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7BA0" w:rsidP="00A851DA">
      <w:pPr>
        <w:rPr>
          <w:lang w:val="en-US"/>
        </w:rPr>
      </w:pPr>
      <w:r w:rsidRPr="00AE7BA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7C61">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7C61">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7C61">
            <w:pPr>
              <w:pStyle w:val="Default"/>
              <w:rPr>
                <w:rFonts w:asciiTheme="minorHAnsi" w:hAnsiTheme="minorHAnsi"/>
              </w:rPr>
            </w:pPr>
            <w:r>
              <w:rPr>
                <w:rFonts w:asciiTheme="minorHAnsi" w:hAnsiTheme="minorHAnsi"/>
              </w:rPr>
              <w:t>Diploma in Wedding Planning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7C61">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CC5026">
            <w:pPr>
              <w:spacing w:line="360" w:lineRule="auto"/>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CC5026">
            <w:pPr>
              <w:spacing w:line="360" w:lineRule="auto"/>
              <w:rPr>
                <w:b/>
              </w:rPr>
            </w:pPr>
          </w:p>
          <w:p w:rsidR="00EF7C61" w:rsidRDefault="00EF7C61" w:rsidP="00CC5026">
            <w:pPr>
              <w:spacing w:line="360" w:lineRule="auto"/>
              <w:rPr>
                <w:rFonts w:ascii="Arial" w:hAnsi="Arial" w:cs="Arial"/>
                <w:b/>
                <w:sz w:val="24"/>
                <w:szCs w:val="24"/>
              </w:rPr>
            </w:pPr>
            <w:r>
              <w:rPr>
                <w:rFonts w:ascii="Arial" w:hAnsi="Arial" w:cs="Arial"/>
                <w:b/>
                <w:sz w:val="24"/>
                <w:szCs w:val="24"/>
              </w:rPr>
              <w:t>Q</w:t>
            </w:r>
            <w:r w:rsidRPr="00EF7C61">
              <w:rPr>
                <w:rFonts w:ascii="Arial" w:hAnsi="Arial" w:cs="Arial"/>
                <w:b/>
                <w:sz w:val="24"/>
                <w:szCs w:val="24"/>
              </w:rPr>
              <w:t>1.     i. ‘It is important to discuss the wedding budget early on with the client’. Why?</w:t>
            </w:r>
          </w:p>
          <w:p w:rsidR="009545DB" w:rsidRDefault="00EF7C61" w:rsidP="00CC5026">
            <w:pPr>
              <w:spacing w:line="360" w:lineRule="auto"/>
              <w:ind w:left="720"/>
              <w:rPr>
                <w:rFonts w:ascii="Arial" w:hAnsi="Arial" w:cs="Arial"/>
                <w:sz w:val="24"/>
                <w:szCs w:val="24"/>
              </w:rPr>
            </w:pPr>
            <w:r>
              <w:rPr>
                <w:rFonts w:ascii="Arial" w:hAnsi="Arial" w:cs="Arial"/>
                <w:sz w:val="24"/>
                <w:szCs w:val="24"/>
              </w:rPr>
              <w:t xml:space="preserve">Establishing the budget early on allows </w:t>
            </w:r>
            <w:r w:rsidR="009C2BB7">
              <w:rPr>
                <w:rFonts w:ascii="Arial" w:hAnsi="Arial" w:cs="Arial"/>
                <w:sz w:val="24"/>
                <w:szCs w:val="24"/>
              </w:rPr>
              <w:t>more effective planning</w:t>
            </w:r>
            <w:r w:rsidR="00105229">
              <w:rPr>
                <w:rFonts w:ascii="Arial" w:hAnsi="Arial" w:cs="Arial"/>
                <w:sz w:val="24"/>
                <w:szCs w:val="24"/>
              </w:rPr>
              <w:t xml:space="preserve">.  It </w:t>
            </w:r>
            <w:r w:rsidR="009545DB">
              <w:rPr>
                <w:rFonts w:ascii="Arial" w:hAnsi="Arial" w:cs="Arial"/>
                <w:sz w:val="24"/>
                <w:szCs w:val="24"/>
              </w:rPr>
              <w:t xml:space="preserve">also gives a starting point for planning and gives </w:t>
            </w:r>
            <w:r>
              <w:rPr>
                <w:rFonts w:ascii="Arial" w:hAnsi="Arial" w:cs="Arial"/>
                <w:sz w:val="24"/>
                <w:szCs w:val="24"/>
              </w:rPr>
              <w:t xml:space="preserve">the planner and </w:t>
            </w:r>
            <w:r w:rsidR="009C2BB7">
              <w:rPr>
                <w:rFonts w:ascii="Arial" w:hAnsi="Arial" w:cs="Arial"/>
                <w:sz w:val="24"/>
                <w:szCs w:val="24"/>
              </w:rPr>
              <w:t>client</w:t>
            </w:r>
            <w:r w:rsidR="00105229">
              <w:rPr>
                <w:rFonts w:ascii="Arial" w:hAnsi="Arial" w:cs="Arial"/>
                <w:sz w:val="24"/>
                <w:szCs w:val="24"/>
              </w:rPr>
              <w:t xml:space="preserve"> a sense of</w:t>
            </w:r>
            <w:r w:rsidR="009C2BB7">
              <w:rPr>
                <w:rFonts w:ascii="Arial" w:hAnsi="Arial" w:cs="Arial"/>
                <w:sz w:val="24"/>
                <w:szCs w:val="24"/>
              </w:rPr>
              <w:t xml:space="preserve"> how feasible the couple’</w:t>
            </w:r>
            <w:r w:rsidR="009545DB">
              <w:rPr>
                <w:rFonts w:ascii="Arial" w:hAnsi="Arial" w:cs="Arial"/>
                <w:sz w:val="24"/>
                <w:szCs w:val="24"/>
              </w:rPr>
              <w:t>s wants are.</w:t>
            </w:r>
          </w:p>
          <w:p w:rsidR="009F3985" w:rsidRDefault="009F3985" w:rsidP="00CC5026">
            <w:pPr>
              <w:spacing w:line="360" w:lineRule="auto"/>
              <w:ind w:left="720"/>
              <w:rPr>
                <w:rFonts w:ascii="Arial" w:hAnsi="Arial" w:cs="Arial"/>
                <w:sz w:val="24"/>
                <w:szCs w:val="24"/>
              </w:rPr>
            </w:pPr>
          </w:p>
          <w:p w:rsidR="009F3985" w:rsidRDefault="00FB2562" w:rsidP="00CC5026">
            <w:pPr>
              <w:spacing w:line="360" w:lineRule="auto"/>
              <w:ind w:left="720"/>
              <w:rPr>
                <w:rFonts w:ascii="Arial" w:hAnsi="Arial" w:cs="Arial"/>
                <w:sz w:val="24"/>
                <w:szCs w:val="24"/>
              </w:rPr>
            </w:pPr>
            <w:r>
              <w:rPr>
                <w:rFonts w:ascii="Arial" w:hAnsi="Arial" w:cs="Arial"/>
                <w:sz w:val="24"/>
                <w:szCs w:val="24"/>
              </w:rPr>
              <w:t>Once the budget has been established, it can then be divided into categories with a maximum amount the couple want to spend.  The couple must determine their ‘must have’ items and things that depend on the cost and if the budget allows for it.  They must also determine what can be sacrificed if they really need to.  Further research of the actual costs then means that they can establish what they can afford, and if it is a ‘must have’, then they can allocate more or less budget to it as necessary.</w:t>
            </w:r>
          </w:p>
          <w:p w:rsidR="00EF7C61" w:rsidRPr="00EF7C61" w:rsidRDefault="00EF7C61" w:rsidP="00CC5026">
            <w:pPr>
              <w:spacing w:line="360" w:lineRule="auto"/>
              <w:ind w:left="720"/>
              <w:rPr>
                <w:rFonts w:ascii="Arial" w:hAnsi="Arial" w:cs="Arial"/>
                <w:sz w:val="24"/>
                <w:szCs w:val="24"/>
              </w:rPr>
            </w:pPr>
          </w:p>
          <w:p w:rsidR="00EF7C61" w:rsidRDefault="00CC5026" w:rsidP="00CC5026">
            <w:pPr>
              <w:spacing w:line="360" w:lineRule="auto"/>
              <w:ind w:left="720"/>
              <w:rPr>
                <w:rFonts w:ascii="Arial" w:hAnsi="Arial" w:cs="Arial"/>
                <w:b/>
                <w:sz w:val="24"/>
                <w:szCs w:val="24"/>
              </w:rPr>
            </w:pPr>
            <w:r>
              <w:rPr>
                <w:rFonts w:ascii="Arial" w:hAnsi="Arial" w:cs="Arial"/>
                <w:b/>
                <w:sz w:val="24"/>
                <w:szCs w:val="24"/>
              </w:rPr>
              <w:br/>
            </w:r>
            <w:r>
              <w:rPr>
                <w:rFonts w:ascii="Arial" w:hAnsi="Arial" w:cs="Arial"/>
                <w:b/>
                <w:sz w:val="24"/>
                <w:szCs w:val="24"/>
              </w:rPr>
              <w:br/>
            </w:r>
            <w:r w:rsidR="00EF7C61" w:rsidRPr="00EF7C61">
              <w:rPr>
                <w:rFonts w:ascii="Arial" w:hAnsi="Arial" w:cs="Arial"/>
                <w:b/>
                <w:sz w:val="24"/>
                <w:szCs w:val="24"/>
              </w:rPr>
              <w:lastRenderedPageBreak/>
              <w:t>ii. What are the main budget categories and related areas for a wedding budget?</w:t>
            </w:r>
          </w:p>
          <w:p w:rsidR="00EF7C61" w:rsidRDefault="00201FE8" w:rsidP="00CC5026">
            <w:pPr>
              <w:spacing w:line="360" w:lineRule="auto"/>
              <w:ind w:left="720"/>
              <w:rPr>
                <w:rFonts w:ascii="Arial" w:hAnsi="Arial" w:cs="Arial"/>
                <w:sz w:val="24"/>
                <w:szCs w:val="24"/>
              </w:rPr>
            </w:pPr>
            <w:r>
              <w:rPr>
                <w:rFonts w:ascii="Arial" w:hAnsi="Arial" w:cs="Arial"/>
                <w:sz w:val="24"/>
                <w:szCs w:val="24"/>
              </w:rPr>
              <w:t>The</w:t>
            </w:r>
            <w:r w:rsidR="00423B09">
              <w:rPr>
                <w:rFonts w:ascii="Arial" w:hAnsi="Arial" w:cs="Arial"/>
                <w:sz w:val="24"/>
                <w:szCs w:val="24"/>
              </w:rPr>
              <w:t xml:space="preserve"> first</w:t>
            </w:r>
            <w:r>
              <w:rPr>
                <w:rFonts w:ascii="Arial" w:hAnsi="Arial" w:cs="Arial"/>
                <w:sz w:val="24"/>
                <w:szCs w:val="24"/>
              </w:rPr>
              <w:t xml:space="preserve"> main budget </w:t>
            </w:r>
            <w:r w:rsidR="00423B09">
              <w:rPr>
                <w:rFonts w:ascii="Arial" w:hAnsi="Arial" w:cs="Arial"/>
                <w:sz w:val="24"/>
                <w:szCs w:val="24"/>
              </w:rPr>
              <w:t>category</w:t>
            </w:r>
            <w:r w:rsidR="001B3150">
              <w:rPr>
                <w:rFonts w:ascii="Arial" w:hAnsi="Arial" w:cs="Arial"/>
                <w:sz w:val="24"/>
                <w:szCs w:val="24"/>
              </w:rPr>
              <w:t xml:space="preserve"> on which </w:t>
            </w:r>
            <w:r w:rsidR="002C64B2">
              <w:rPr>
                <w:rFonts w:ascii="Arial" w:hAnsi="Arial" w:cs="Arial"/>
                <w:sz w:val="24"/>
                <w:szCs w:val="24"/>
              </w:rPr>
              <w:t xml:space="preserve">most of </w:t>
            </w:r>
            <w:r w:rsidR="001B3150">
              <w:rPr>
                <w:rFonts w:ascii="Arial" w:hAnsi="Arial" w:cs="Arial"/>
                <w:sz w:val="24"/>
                <w:szCs w:val="24"/>
              </w:rPr>
              <w:t xml:space="preserve">the budget is </w:t>
            </w:r>
            <w:r w:rsidR="00423B09">
              <w:rPr>
                <w:rFonts w:ascii="Arial" w:hAnsi="Arial" w:cs="Arial"/>
                <w:sz w:val="24"/>
                <w:szCs w:val="24"/>
              </w:rPr>
              <w:t xml:space="preserve">allocated to is </w:t>
            </w:r>
            <w:r w:rsidR="001B3150">
              <w:rPr>
                <w:rFonts w:ascii="Arial" w:hAnsi="Arial" w:cs="Arial"/>
                <w:sz w:val="24"/>
                <w:szCs w:val="24"/>
              </w:rPr>
              <w:t xml:space="preserve"> </w:t>
            </w:r>
            <w:r w:rsidR="00527D4B">
              <w:rPr>
                <w:rFonts w:ascii="Arial" w:hAnsi="Arial" w:cs="Arial"/>
                <w:sz w:val="24"/>
                <w:szCs w:val="24"/>
              </w:rPr>
              <w:t>the venue, or venues,</w:t>
            </w:r>
            <w:r w:rsidR="002C64B2">
              <w:rPr>
                <w:rFonts w:ascii="Arial" w:hAnsi="Arial" w:cs="Arial"/>
                <w:sz w:val="24"/>
                <w:szCs w:val="24"/>
              </w:rPr>
              <w:t xml:space="preserve"> which is thought to use up almost 50% of a couple’s budget</w:t>
            </w:r>
            <w:r w:rsidR="00527D4B">
              <w:rPr>
                <w:rFonts w:ascii="Arial" w:hAnsi="Arial" w:cs="Arial"/>
                <w:sz w:val="24"/>
                <w:szCs w:val="24"/>
              </w:rPr>
              <w:t xml:space="preserve"> in itself</w:t>
            </w:r>
            <w:r w:rsidR="002C64B2">
              <w:rPr>
                <w:rFonts w:ascii="Arial" w:hAnsi="Arial" w:cs="Arial"/>
                <w:sz w:val="24"/>
                <w:szCs w:val="24"/>
              </w:rPr>
              <w:t xml:space="preserve"> (Kemp,</w:t>
            </w:r>
            <w:r w:rsidR="000E07C0">
              <w:rPr>
                <w:rFonts w:ascii="Arial" w:hAnsi="Arial" w:cs="Arial"/>
                <w:sz w:val="24"/>
                <w:szCs w:val="24"/>
              </w:rPr>
              <w:t xml:space="preserve"> n.d; The Knot, n.d.)</w:t>
            </w:r>
            <w:r w:rsidR="00423B09">
              <w:rPr>
                <w:rFonts w:ascii="Arial" w:hAnsi="Arial" w:cs="Arial"/>
                <w:sz w:val="24"/>
                <w:szCs w:val="24"/>
              </w:rPr>
              <w:t xml:space="preserve"> Other main budget categories are the </w:t>
            </w:r>
            <w:r w:rsidR="008619C8">
              <w:rPr>
                <w:rFonts w:ascii="Arial" w:hAnsi="Arial" w:cs="Arial"/>
                <w:sz w:val="24"/>
                <w:szCs w:val="24"/>
              </w:rPr>
              <w:t>wedding attire</w:t>
            </w:r>
            <w:r w:rsidR="00423B09">
              <w:rPr>
                <w:rFonts w:ascii="Arial" w:hAnsi="Arial" w:cs="Arial"/>
                <w:sz w:val="24"/>
                <w:szCs w:val="24"/>
              </w:rPr>
              <w:t xml:space="preserve">, decorations and photography which are each thought to account for 10% of the overall budget (Real Simple, n.d.)  </w:t>
            </w:r>
            <w:r w:rsidR="00527D4B">
              <w:rPr>
                <w:rFonts w:ascii="Arial" w:hAnsi="Arial" w:cs="Arial"/>
                <w:sz w:val="24"/>
                <w:szCs w:val="24"/>
              </w:rPr>
              <w:t>The wedding planner is also a key area to budget for as they will take a percentage of the overall budget</w:t>
            </w:r>
            <w:r w:rsidR="00423B09">
              <w:rPr>
                <w:rFonts w:ascii="Arial" w:hAnsi="Arial" w:cs="Arial"/>
                <w:sz w:val="24"/>
                <w:szCs w:val="24"/>
              </w:rPr>
              <w:t>, usually around 10 to 15%</w:t>
            </w:r>
            <w:r w:rsidR="00527D4B">
              <w:rPr>
                <w:rFonts w:ascii="Arial" w:hAnsi="Arial" w:cs="Arial"/>
                <w:sz w:val="24"/>
                <w:szCs w:val="24"/>
              </w:rPr>
              <w:t>.</w:t>
            </w:r>
          </w:p>
          <w:p w:rsidR="00423B09" w:rsidRDefault="00423B09" w:rsidP="00CC5026">
            <w:pPr>
              <w:spacing w:line="360" w:lineRule="auto"/>
              <w:ind w:left="720"/>
              <w:rPr>
                <w:rFonts w:ascii="Arial" w:hAnsi="Arial" w:cs="Arial"/>
                <w:sz w:val="24"/>
                <w:szCs w:val="24"/>
              </w:rPr>
            </w:pPr>
          </w:p>
          <w:p w:rsidR="00527D4B" w:rsidRDefault="00423B09" w:rsidP="00CC5026">
            <w:pPr>
              <w:spacing w:line="360" w:lineRule="auto"/>
              <w:ind w:left="720"/>
              <w:rPr>
                <w:rFonts w:ascii="Arial" w:hAnsi="Arial" w:cs="Arial"/>
                <w:sz w:val="24"/>
                <w:szCs w:val="24"/>
              </w:rPr>
            </w:pPr>
            <w:r>
              <w:rPr>
                <w:rFonts w:ascii="Arial" w:hAnsi="Arial" w:cs="Arial"/>
                <w:sz w:val="24"/>
                <w:szCs w:val="24"/>
              </w:rPr>
              <w:t xml:space="preserve">The remaining budget is divided up amongst </w:t>
            </w:r>
            <w:r w:rsidR="0025352D">
              <w:rPr>
                <w:rFonts w:ascii="Arial" w:hAnsi="Arial" w:cs="Arial"/>
                <w:sz w:val="24"/>
                <w:szCs w:val="24"/>
              </w:rPr>
              <w:t>food and drink, transport, hair &amp; make-up, flowers, invites and the cake to name a few.</w:t>
            </w:r>
          </w:p>
          <w:p w:rsidR="000C463B" w:rsidRDefault="000C463B" w:rsidP="00CC5026">
            <w:pPr>
              <w:spacing w:line="360" w:lineRule="auto"/>
              <w:ind w:left="720"/>
              <w:rPr>
                <w:rFonts w:ascii="Arial" w:hAnsi="Arial" w:cs="Arial"/>
                <w:sz w:val="24"/>
                <w:szCs w:val="24"/>
              </w:rPr>
            </w:pPr>
          </w:p>
          <w:p w:rsidR="000C463B" w:rsidRDefault="00A65BAD" w:rsidP="00CC5026">
            <w:pPr>
              <w:spacing w:line="360" w:lineRule="auto"/>
              <w:ind w:left="720"/>
              <w:rPr>
                <w:rFonts w:ascii="Arial" w:hAnsi="Arial" w:cs="Arial"/>
                <w:sz w:val="24"/>
                <w:szCs w:val="24"/>
                <w:lang w:val="en-GB"/>
              </w:rPr>
            </w:pPr>
            <w:r w:rsidRPr="00AE7BA0">
              <w:rPr>
                <w:rFonts w:ascii="Arial" w:hAnsi="Arial" w:cs="Arial"/>
                <w:sz w:val="24"/>
                <w:szCs w:val="24"/>
                <w:lang w:val="en-GB"/>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25pt;height:458.25pt">
                  <v:imagedata r:id="rId9" o:title="budget infographic" croptop="22027f" cropbottom="25148f" cropleft="23076f"/>
                </v:shape>
              </w:pict>
            </w:r>
            <w:r w:rsidR="00A25E63">
              <w:rPr>
                <w:rFonts w:ascii="Arial" w:hAnsi="Arial" w:cs="Arial"/>
                <w:sz w:val="24"/>
                <w:szCs w:val="24"/>
                <w:lang w:val="en-GB"/>
              </w:rPr>
              <w:t xml:space="preserve"> (Hitched W.I.F.E, 2011)</w:t>
            </w:r>
          </w:p>
          <w:p w:rsidR="00A25E63" w:rsidRDefault="00A65BAD" w:rsidP="00CC5026">
            <w:pPr>
              <w:spacing w:line="360" w:lineRule="auto"/>
              <w:ind w:left="720"/>
              <w:rPr>
                <w:rFonts w:ascii="Arial" w:hAnsi="Arial" w:cs="Arial"/>
                <w:sz w:val="24"/>
                <w:szCs w:val="24"/>
                <w:lang w:val="en-GB"/>
              </w:rPr>
            </w:pPr>
            <w:r w:rsidRPr="00AE7BA0">
              <w:rPr>
                <w:rFonts w:ascii="Arial" w:hAnsi="Arial" w:cs="Arial"/>
                <w:sz w:val="24"/>
                <w:szCs w:val="24"/>
                <w:lang w:val="en-GB"/>
              </w:rPr>
              <w:lastRenderedPageBreak/>
              <w:pict>
                <v:shape id="_x0000_i1026" type="#_x0000_t75" style="width:337.5pt;height:661.5pt">
                  <v:imagedata r:id="rId9" o:title="budget infographic" croptop="39966f" cropbottom="2594f" cropleft="23076f"/>
                </v:shape>
              </w:pict>
            </w:r>
            <w:r w:rsidR="00A25E63">
              <w:rPr>
                <w:rFonts w:ascii="Arial" w:hAnsi="Arial" w:cs="Arial"/>
                <w:sz w:val="24"/>
                <w:szCs w:val="24"/>
                <w:lang w:val="en-GB"/>
              </w:rPr>
              <w:t xml:space="preserve">  (Hitched W.I.F.E, 2011)</w:t>
            </w:r>
          </w:p>
          <w:p w:rsidR="000C463B" w:rsidRPr="00527D4B" w:rsidRDefault="000C463B" w:rsidP="00CC5026">
            <w:pPr>
              <w:spacing w:line="360" w:lineRule="auto"/>
              <w:ind w:left="720"/>
              <w:rPr>
                <w:rFonts w:ascii="Arial" w:hAnsi="Arial" w:cs="Arial"/>
                <w:sz w:val="24"/>
                <w:szCs w:val="24"/>
              </w:rPr>
            </w:pPr>
          </w:p>
          <w:p w:rsidR="00EF7C61" w:rsidRDefault="00EF7C61" w:rsidP="00CC5026">
            <w:pPr>
              <w:spacing w:line="360" w:lineRule="auto"/>
              <w:ind w:left="720"/>
              <w:rPr>
                <w:rFonts w:ascii="Arial" w:hAnsi="Arial" w:cs="Arial"/>
                <w:b/>
                <w:sz w:val="24"/>
                <w:szCs w:val="24"/>
              </w:rPr>
            </w:pPr>
            <w:r w:rsidRPr="00EF7C61">
              <w:rPr>
                <w:rFonts w:ascii="Arial" w:hAnsi="Arial" w:cs="Arial"/>
                <w:b/>
                <w:sz w:val="24"/>
                <w:szCs w:val="24"/>
              </w:rPr>
              <w:t>iii. Reception and rentals cover 40% of the total budget cost. Give a breakdown of the items included in this category.</w:t>
            </w:r>
          </w:p>
          <w:p w:rsidR="00233D9E" w:rsidRDefault="00233D9E" w:rsidP="00CC5026">
            <w:pPr>
              <w:spacing w:line="360" w:lineRule="auto"/>
              <w:ind w:left="720"/>
              <w:rPr>
                <w:rFonts w:ascii="Arial" w:hAnsi="Arial" w:cs="Arial"/>
                <w:sz w:val="24"/>
                <w:szCs w:val="24"/>
              </w:rPr>
            </w:pPr>
            <w:r>
              <w:rPr>
                <w:rFonts w:ascii="Arial" w:hAnsi="Arial" w:cs="Arial"/>
                <w:sz w:val="24"/>
                <w:szCs w:val="24"/>
              </w:rPr>
              <w:t>The main elements that come under the reception rentals budget include venue hire, decoration, food and drinks, entertainment.</w:t>
            </w:r>
          </w:p>
          <w:p w:rsidR="00233D9E" w:rsidRDefault="00233D9E" w:rsidP="00CC5026">
            <w:pPr>
              <w:spacing w:line="360" w:lineRule="auto"/>
              <w:ind w:left="720"/>
              <w:rPr>
                <w:rFonts w:ascii="Arial" w:hAnsi="Arial" w:cs="Arial"/>
                <w:sz w:val="24"/>
                <w:szCs w:val="24"/>
              </w:rPr>
            </w:pPr>
          </w:p>
          <w:p w:rsidR="00EF7C61" w:rsidRDefault="00DB24F2" w:rsidP="00CC5026">
            <w:pPr>
              <w:spacing w:line="360" w:lineRule="auto"/>
              <w:ind w:left="720"/>
              <w:rPr>
                <w:rFonts w:ascii="Arial" w:hAnsi="Arial" w:cs="Arial"/>
                <w:sz w:val="24"/>
                <w:szCs w:val="24"/>
              </w:rPr>
            </w:pPr>
            <w:r>
              <w:rPr>
                <w:rFonts w:ascii="Arial" w:hAnsi="Arial" w:cs="Arial"/>
                <w:sz w:val="24"/>
                <w:szCs w:val="24"/>
              </w:rPr>
              <w:t>The first main area that falls</w:t>
            </w:r>
            <w:r w:rsidR="00233D9E">
              <w:rPr>
                <w:rFonts w:ascii="Arial" w:hAnsi="Arial" w:cs="Arial"/>
                <w:sz w:val="24"/>
                <w:szCs w:val="24"/>
              </w:rPr>
              <w:t xml:space="preserve"> within this </w:t>
            </w:r>
            <w:r>
              <w:rPr>
                <w:rFonts w:ascii="Arial" w:hAnsi="Arial" w:cs="Arial"/>
                <w:sz w:val="24"/>
                <w:szCs w:val="24"/>
              </w:rPr>
              <w:t xml:space="preserve">category is the venue hire which is one of the most expensive elements, </w:t>
            </w:r>
            <w:r w:rsidR="00233D9E">
              <w:rPr>
                <w:rFonts w:ascii="Arial" w:hAnsi="Arial" w:cs="Arial"/>
                <w:sz w:val="24"/>
                <w:szCs w:val="24"/>
              </w:rPr>
              <w:t xml:space="preserve">depending on the size and the style of venue.  This is </w:t>
            </w:r>
            <w:r>
              <w:rPr>
                <w:rFonts w:ascii="Arial" w:hAnsi="Arial" w:cs="Arial"/>
                <w:sz w:val="24"/>
                <w:szCs w:val="24"/>
              </w:rPr>
              <w:t>closely followed by the decoration.  The amount of budget used for decoration can depend on the venue as some may not require as much decoration, or some may even provide certain elements such as centerpieces, star cloth, linens, and chair covers and sashes as part of the rental package.</w:t>
            </w:r>
          </w:p>
          <w:p w:rsidR="00DB24F2" w:rsidRDefault="00DB24F2" w:rsidP="00CC5026">
            <w:pPr>
              <w:spacing w:line="360" w:lineRule="auto"/>
              <w:ind w:left="720"/>
              <w:rPr>
                <w:rFonts w:ascii="Arial" w:hAnsi="Arial" w:cs="Arial"/>
                <w:sz w:val="24"/>
                <w:szCs w:val="24"/>
              </w:rPr>
            </w:pPr>
          </w:p>
          <w:p w:rsidR="00233D9E" w:rsidRDefault="00DB24F2" w:rsidP="00CC5026">
            <w:pPr>
              <w:spacing w:line="360" w:lineRule="auto"/>
              <w:ind w:left="720"/>
              <w:rPr>
                <w:rFonts w:ascii="Arial" w:hAnsi="Arial" w:cs="Arial"/>
                <w:sz w:val="24"/>
                <w:szCs w:val="24"/>
              </w:rPr>
            </w:pPr>
            <w:r>
              <w:rPr>
                <w:rFonts w:ascii="Arial" w:hAnsi="Arial" w:cs="Arial"/>
                <w:sz w:val="24"/>
                <w:szCs w:val="24"/>
              </w:rPr>
              <w:t xml:space="preserve">Food and drinks is also another area that falls within the reception category and again, the price can depend on whether an external caterer is needed, or if the venue provides catering.  Furthermore, </w:t>
            </w:r>
            <w:r w:rsidR="00B03783">
              <w:rPr>
                <w:rFonts w:ascii="Arial" w:hAnsi="Arial" w:cs="Arial"/>
                <w:sz w:val="24"/>
                <w:szCs w:val="24"/>
              </w:rPr>
              <w:t xml:space="preserve">entertainment must be accounted for in the reception budget, </w:t>
            </w:r>
            <w:r w:rsidR="00233D9E">
              <w:rPr>
                <w:rFonts w:ascii="Arial" w:hAnsi="Arial" w:cs="Arial"/>
                <w:sz w:val="24"/>
                <w:szCs w:val="24"/>
              </w:rPr>
              <w:t>and cost varies on the style of entertainment, whether it is a band, DJ, choir or string quartet.</w:t>
            </w:r>
          </w:p>
          <w:p w:rsidR="00233D9E" w:rsidRDefault="00233D9E" w:rsidP="00CC5026">
            <w:pPr>
              <w:spacing w:line="360" w:lineRule="auto"/>
              <w:ind w:left="720"/>
              <w:rPr>
                <w:rFonts w:ascii="Arial" w:hAnsi="Arial" w:cs="Arial"/>
                <w:sz w:val="24"/>
                <w:szCs w:val="24"/>
              </w:rPr>
            </w:pPr>
          </w:p>
          <w:p w:rsidR="00DB24F2" w:rsidRPr="00EF7C61" w:rsidRDefault="00233D9E" w:rsidP="00CC5026">
            <w:pPr>
              <w:spacing w:line="360" w:lineRule="auto"/>
              <w:ind w:left="720"/>
              <w:rPr>
                <w:rFonts w:ascii="Arial" w:hAnsi="Arial" w:cs="Arial"/>
                <w:sz w:val="24"/>
                <w:szCs w:val="24"/>
              </w:rPr>
            </w:pPr>
            <w:r>
              <w:rPr>
                <w:rFonts w:ascii="Arial" w:hAnsi="Arial" w:cs="Arial"/>
                <w:sz w:val="24"/>
                <w:szCs w:val="24"/>
              </w:rPr>
              <w:t xml:space="preserve">Other items that can be included in this budget are </w:t>
            </w:r>
            <w:r w:rsidR="00B03783">
              <w:rPr>
                <w:rFonts w:ascii="Arial" w:hAnsi="Arial" w:cs="Arial"/>
                <w:sz w:val="24"/>
                <w:szCs w:val="24"/>
              </w:rPr>
              <w:t>favours and the wedding cake.</w:t>
            </w:r>
          </w:p>
          <w:p w:rsidR="00EF7C61" w:rsidRPr="00EF7C61" w:rsidRDefault="00EF7C61" w:rsidP="00CC5026">
            <w:pPr>
              <w:spacing w:line="360" w:lineRule="auto"/>
              <w:ind w:left="720"/>
              <w:rPr>
                <w:rFonts w:ascii="Arial" w:hAnsi="Arial" w:cs="Arial"/>
                <w:b/>
                <w:sz w:val="24"/>
                <w:szCs w:val="24"/>
              </w:rPr>
            </w:pPr>
          </w:p>
          <w:p w:rsidR="00EF7C61" w:rsidRDefault="00EF7C61" w:rsidP="00CC5026">
            <w:pPr>
              <w:spacing w:line="360" w:lineRule="auto"/>
              <w:ind w:left="720"/>
              <w:rPr>
                <w:rFonts w:ascii="Arial" w:hAnsi="Arial" w:cs="Arial"/>
                <w:b/>
                <w:sz w:val="24"/>
                <w:szCs w:val="24"/>
              </w:rPr>
            </w:pPr>
            <w:r w:rsidRPr="00EF7C61">
              <w:rPr>
                <w:rFonts w:ascii="Arial" w:hAnsi="Arial" w:cs="Arial"/>
                <w:b/>
                <w:sz w:val="24"/>
                <w:szCs w:val="24"/>
              </w:rPr>
              <w:t>iv. Stationery elements cost 3% of the total budget. Give a list of the main stationery elements for a wedding.</w:t>
            </w:r>
          </w:p>
          <w:p w:rsidR="00233D9E" w:rsidRDefault="00B03783" w:rsidP="00CC5026">
            <w:pPr>
              <w:spacing w:line="360" w:lineRule="auto"/>
              <w:ind w:left="720"/>
              <w:rPr>
                <w:rFonts w:ascii="Arial" w:hAnsi="Arial" w:cs="Arial"/>
                <w:sz w:val="24"/>
                <w:szCs w:val="24"/>
              </w:rPr>
            </w:pPr>
            <w:r>
              <w:rPr>
                <w:rFonts w:ascii="Arial" w:hAnsi="Arial" w:cs="Arial"/>
                <w:sz w:val="24"/>
                <w:szCs w:val="24"/>
              </w:rPr>
              <w:t xml:space="preserve">The main stationary elements that must be budgeted for are the </w:t>
            </w:r>
            <w:r w:rsidR="00233D9E">
              <w:rPr>
                <w:rFonts w:ascii="Arial" w:hAnsi="Arial" w:cs="Arial"/>
                <w:sz w:val="24"/>
                <w:szCs w:val="24"/>
              </w:rPr>
              <w:t xml:space="preserve">save the date cards, </w:t>
            </w:r>
            <w:r>
              <w:rPr>
                <w:rFonts w:ascii="Arial" w:hAnsi="Arial" w:cs="Arial"/>
                <w:sz w:val="24"/>
                <w:szCs w:val="24"/>
              </w:rPr>
              <w:t xml:space="preserve">invitations, </w:t>
            </w:r>
            <w:r w:rsidR="00233D9E">
              <w:rPr>
                <w:rFonts w:ascii="Arial" w:hAnsi="Arial" w:cs="Arial"/>
                <w:sz w:val="24"/>
                <w:szCs w:val="24"/>
              </w:rPr>
              <w:t xml:space="preserve">table names or numbers, </w:t>
            </w:r>
            <w:r>
              <w:rPr>
                <w:rFonts w:ascii="Arial" w:hAnsi="Arial" w:cs="Arial"/>
                <w:sz w:val="24"/>
                <w:szCs w:val="24"/>
              </w:rPr>
              <w:t>place names</w:t>
            </w:r>
            <w:r w:rsidR="00233D9E">
              <w:rPr>
                <w:rFonts w:ascii="Arial" w:hAnsi="Arial" w:cs="Arial"/>
                <w:sz w:val="24"/>
                <w:szCs w:val="24"/>
              </w:rPr>
              <w:t xml:space="preserve"> and thank you cards</w:t>
            </w:r>
            <w:r>
              <w:rPr>
                <w:rFonts w:ascii="Arial" w:hAnsi="Arial" w:cs="Arial"/>
                <w:sz w:val="24"/>
                <w:szCs w:val="24"/>
              </w:rPr>
              <w:t xml:space="preserve">.  </w:t>
            </w:r>
          </w:p>
          <w:p w:rsidR="00233D9E" w:rsidRDefault="00233D9E" w:rsidP="00CC5026">
            <w:pPr>
              <w:spacing w:line="360" w:lineRule="auto"/>
              <w:ind w:left="720"/>
              <w:rPr>
                <w:rFonts w:ascii="Arial" w:hAnsi="Arial" w:cs="Arial"/>
                <w:sz w:val="24"/>
                <w:szCs w:val="24"/>
              </w:rPr>
            </w:pPr>
          </w:p>
          <w:p w:rsidR="00233D9E" w:rsidRDefault="00B03783" w:rsidP="00CC5026">
            <w:pPr>
              <w:spacing w:line="360" w:lineRule="auto"/>
              <w:ind w:left="720"/>
              <w:rPr>
                <w:rFonts w:ascii="Arial" w:hAnsi="Arial" w:cs="Arial"/>
                <w:sz w:val="24"/>
                <w:szCs w:val="24"/>
              </w:rPr>
            </w:pPr>
            <w:r>
              <w:rPr>
                <w:rFonts w:ascii="Arial" w:hAnsi="Arial" w:cs="Arial"/>
                <w:sz w:val="24"/>
                <w:szCs w:val="24"/>
              </w:rPr>
              <w:t xml:space="preserve">The invitations account for most of the stationary budget with couples spending </w:t>
            </w:r>
            <w:r w:rsidR="009B226E">
              <w:rPr>
                <w:rFonts w:ascii="Arial" w:hAnsi="Arial" w:cs="Arial"/>
                <w:sz w:val="24"/>
                <w:szCs w:val="24"/>
              </w:rPr>
              <w:t>between £220 and £260</w:t>
            </w:r>
            <w:r>
              <w:rPr>
                <w:rFonts w:ascii="Arial" w:hAnsi="Arial" w:cs="Arial"/>
                <w:sz w:val="24"/>
                <w:szCs w:val="24"/>
              </w:rPr>
              <w:t xml:space="preserve"> on average (Hitched W.I.F.E. 2011</w:t>
            </w:r>
            <w:r w:rsidR="009B226E">
              <w:rPr>
                <w:rFonts w:ascii="Arial" w:hAnsi="Arial" w:cs="Arial"/>
                <w:sz w:val="24"/>
                <w:szCs w:val="24"/>
              </w:rPr>
              <w:t>; Inspire Me Designs, 2013</w:t>
            </w:r>
            <w:r>
              <w:rPr>
                <w:rFonts w:ascii="Arial" w:hAnsi="Arial" w:cs="Arial"/>
                <w:sz w:val="24"/>
                <w:szCs w:val="24"/>
              </w:rPr>
              <w:t>)</w:t>
            </w:r>
            <w:r w:rsidR="00233D9E">
              <w:rPr>
                <w:rFonts w:ascii="Arial" w:hAnsi="Arial" w:cs="Arial"/>
                <w:sz w:val="24"/>
                <w:szCs w:val="24"/>
              </w:rPr>
              <w:t xml:space="preserve"> followed by save the date cards which are less expensive than the invitations.  The couple must also take into consideration the postage costs to send these items.  Lastly, after the event, couples send thank you </w:t>
            </w:r>
            <w:r w:rsidR="00233D9E">
              <w:rPr>
                <w:rFonts w:ascii="Arial" w:hAnsi="Arial" w:cs="Arial"/>
                <w:sz w:val="24"/>
                <w:szCs w:val="24"/>
              </w:rPr>
              <w:lastRenderedPageBreak/>
              <w:t>cards to all of the guests and again, postage must be considered for this aspect also.</w:t>
            </w:r>
          </w:p>
          <w:p w:rsidR="00233D9E" w:rsidRDefault="00233D9E" w:rsidP="00CC5026">
            <w:pPr>
              <w:spacing w:line="360" w:lineRule="auto"/>
              <w:ind w:left="720"/>
              <w:rPr>
                <w:rFonts w:ascii="Arial" w:hAnsi="Arial" w:cs="Arial"/>
                <w:sz w:val="24"/>
                <w:szCs w:val="24"/>
              </w:rPr>
            </w:pPr>
          </w:p>
          <w:p w:rsidR="00233D9E" w:rsidRDefault="00233D9E" w:rsidP="00CC5026">
            <w:pPr>
              <w:spacing w:line="360" w:lineRule="auto"/>
              <w:ind w:left="720"/>
              <w:rPr>
                <w:rFonts w:ascii="Arial" w:hAnsi="Arial" w:cs="Arial"/>
                <w:sz w:val="24"/>
                <w:szCs w:val="24"/>
              </w:rPr>
            </w:pPr>
            <w:r>
              <w:rPr>
                <w:rFonts w:ascii="Arial" w:hAnsi="Arial" w:cs="Arial"/>
                <w:sz w:val="24"/>
                <w:szCs w:val="24"/>
              </w:rPr>
              <w:t>Couples can save money if the venue provides place card and table name and number printing as part of their package.  This is more likely to occur in hotel venues.</w:t>
            </w:r>
            <w:r w:rsidR="00BD38C2">
              <w:rPr>
                <w:rFonts w:ascii="Arial" w:hAnsi="Arial" w:cs="Arial"/>
                <w:sz w:val="24"/>
                <w:szCs w:val="24"/>
              </w:rPr>
              <w:t xml:space="preserve">  </w:t>
            </w:r>
            <w:r>
              <w:rPr>
                <w:rFonts w:ascii="Arial" w:hAnsi="Arial" w:cs="Arial"/>
                <w:sz w:val="24"/>
                <w:szCs w:val="24"/>
              </w:rPr>
              <w:t>Some couples also choose to have a guest book at the reception which must also be factored into the stationary budget.</w:t>
            </w:r>
          </w:p>
          <w:p w:rsidR="00EF7C61" w:rsidRPr="00EF7C61" w:rsidRDefault="00EF7C61" w:rsidP="00CC5026">
            <w:pPr>
              <w:spacing w:line="360" w:lineRule="auto"/>
              <w:ind w:left="720"/>
              <w:rPr>
                <w:rFonts w:ascii="Arial" w:hAnsi="Arial" w:cs="Arial"/>
                <w:b/>
                <w:sz w:val="24"/>
                <w:szCs w:val="24"/>
              </w:rPr>
            </w:pPr>
          </w:p>
          <w:p w:rsidR="00EF7C61" w:rsidRDefault="00EF7C61" w:rsidP="00CC5026">
            <w:pPr>
              <w:spacing w:line="360" w:lineRule="auto"/>
              <w:ind w:left="720"/>
              <w:rPr>
                <w:rFonts w:ascii="Arial" w:hAnsi="Arial" w:cs="Arial"/>
                <w:b/>
                <w:sz w:val="24"/>
                <w:szCs w:val="24"/>
              </w:rPr>
            </w:pPr>
            <w:r w:rsidRPr="00EF7C61">
              <w:rPr>
                <w:rFonts w:ascii="Arial" w:hAnsi="Arial" w:cs="Arial"/>
                <w:b/>
                <w:sz w:val="24"/>
                <w:szCs w:val="24"/>
              </w:rPr>
              <w:t>v. Transportation and lodging costs 3% of the total budget. Produce a breakdown of the transportation costs.</w:t>
            </w:r>
          </w:p>
          <w:p w:rsidR="00EF7C61" w:rsidRDefault="00146710" w:rsidP="00CC5026">
            <w:pPr>
              <w:spacing w:line="360" w:lineRule="auto"/>
              <w:ind w:left="720"/>
              <w:rPr>
                <w:rFonts w:ascii="Arial" w:hAnsi="Arial" w:cs="Arial"/>
                <w:sz w:val="24"/>
                <w:szCs w:val="24"/>
              </w:rPr>
            </w:pPr>
            <w:r>
              <w:rPr>
                <w:rFonts w:ascii="Arial" w:hAnsi="Arial" w:cs="Arial"/>
                <w:sz w:val="24"/>
                <w:szCs w:val="24"/>
              </w:rPr>
              <w:t xml:space="preserve">None of the above will really matter if the couple and the guests aren’t able to get there, therefore, it’s vital to take into account transportation costs.  </w:t>
            </w:r>
          </w:p>
          <w:p w:rsidR="00FE4018" w:rsidRDefault="00FE4018" w:rsidP="00CC5026">
            <w:pPr>
              <w:spacing w:line="360" w:lineRule="auto"/>
              <w:ind w:left="720"/>
              <w:rPr>
                <w:rFonts w:ascii="Arial" w:hAnsi="Arial" w:cs="Arial"/>
                <w:sz w:val="24"/>
                <w:szCs w:val="24"/>
              </w:rPr>
            </w:pPr>
          </w:p>
          <w:p w:rsidR="004267FC" w:rsidRPr="00EF7C61" w:rsidRDefault="00A65BAD" w:rsidP="00CC5026">
            <w:pPr>
              <w:spacing w:line="360" w:lineRule="auto"/>
              <w:ind w:left="720"/>
              <w:rPr>
                <w:rFonts w:ascii="Arial" w:hAnsi="Arial" w:cs="Arial"/>
                <w:sz w:val="24"/>
                <w:szCs w:val="24"/>
              </w:rPr>
            </w:pPr>
            <w:r>
              <w:rPr>
                <w:rFonts w:ascii="Arial" w:hAnsi="Arial" w:cs="Arial"/>
                <w:sz w:val="24"/>
                <w:szCs w:val="24"/>
              </w:rPr>
              <w:t>Firstly, the bride and her father will need transportation to the ceremony, as will the groom and groomsmen. It is also common to book wedding cars for the mother of the bride, bridesmaids, flower girls and any other immediate family.  Furthermore, if the ceremony is in a hard to reach area, or out with where the majority of the family live, the couple may organise coach transport for guests to the ceremony, and like-wise for the reception.  The couple must also consider transport for any o</w:t>
            </w:r>
            <w:r w:rsidR="004267FC">
              <w:rPr>
                <w:rFonts w:ascii="Arial" w:hAnsi="Arial" w:cs="Arial"/>
                <w:sz w:val="24"/>
                <w:szCs w:val="24"/>
              </w:rPr>
              <w:t xml:space="preserve">verseas guests or guests that have travelled far.  Some </w:t>
            </w:r>
            <w:r>
              <w:rPr>
                <w:rFonts w:ascii="Arial" w:hAnsi="Arial" w:cs="Arial"/>
                <w:sz w:val="24"/>
                <w:szCs w:val="24"/>
              </w:rPr>
              <w:t xml:space="preserve">or all </w:t>
            </w:r>
            <w:r w:rsidR="004267FC">
              <w:rPr>
                <w:rFonts w:ascii="Arial" w:hAnsi="Arial" w:cs="Arial"/>
                <w:sz w:val="24"/>
                <w:szCs w:val="24"/>
              </w:rPr>
              <w:t>guests</w:t>
            </w:r>
            <w:r>
              <w:rPr>
                <w:rFonts w:ascii="Arial" w:hAnsi="Arial" w:cs="Arial"/>
                <w:sz w:val="24"/>
                <w:szCs w:val="24"/>
              </w:rPr>
              <w:t>, however,</w:t>
            </w:r>
            <w:r w:rsidR="004267FC">
              <w:rPr>
                <w:rFonts w:ascii="Arial" w:hAnsi="Arial" w:cs="Arial"/>
                <w:sz w:val="24"/>
                <w:szCs w:val="24"/>
              </w:rPr>
              <w:t xml:space="preserve"> may choose to pay for their own accommodation which can reduce the costs for the couple.</w:t>
            </w:r>
          </w:p>
          <w:p w:rsidR="00EF7C61" w:rsidRPr="00EF7C61" w:rsidRDefault="00EF7C61" w:rsidP="00CC5026">
            <w:pPr>
              <w:spacing w:line="360" w:lineRule="auto"/>
              <w:ind w:left="720"/>
              <w:rPr>
                <w:rFonts w:ascii="Arial" w:hAnsi="Arial" w:cs="Arial"/>
                <w:b/>
                <w:sz w:val="24"/>
                <w:szCs w:val="24"/>
              </w:rPr>
            </w:pPr>
          </w:p>
          <w:p w:rsidR="00CC2FB3" w:rsidRDefault="00EF7C61" w:rsidP="00CC5026">
            <w:pPr>
              <w:spacing w:line="360" w:lineRule="auto"/>
              <w:ind w:left="720"/>
              <w:rPr>
                <w:rFonts w:ascii="Arial" w:hAnsi="Arial" w:cs="Arial"/>
                <w:b/>
                <w:sz w:val="24"/>
                <w:szCs w:val="24"/>
              </w:rPr>
            </w:pPr>
            <w:r w:rsidRPr="00EF7C61">
              <w:rPr>
                <w:rFonts w:ascii="Arial" w:hAnsi="Arial" w:cs="Arial"/>
                <w:b/>
                <w:sz w:val="24"/>
                <w:szCs w:val="24"/>
              </w:rPr>
              <w:t>vi. The client should be advised to keep aside 5- 10% of the total funds. Why?</w:t>
            </w:r>
          </w:p>
          <w:p w:rsidR="00EF7C61" w:rsidRDefault="00B53B40" w:rsidP="00CC5026">
            <w:pPr>
              <w:spacing w:line="360" w:lineRule="auto"/>
              <w:ind w:left="720"/>
              <w:rPr>
                <w:rFonts w:ascii="Arial" w:hAnsi="Arial" w:cs="Arial"/>
                <w:sz w:val="24"/>
                <w:szCs w:val="24"/>
              </w:rPr>
            </w:pPr>
            <w:r>
              <w:rPr>
                <w:rFonts w:ascii="Arial" w:hAnsi="Arial" w:cs="Arial"/>
                <w:sz w:val="24"/>
                <w:szCs w:val="24"/>
              </w:rPr>
              <w:t>Couples should always have extra money aside in their budget for any unexpected costs.  The first main</w:t>
            </w:r>
            <w:r w:rsidR="00C47F27">
              <w:rPr>
                <w:rFonts w:ascii="Arial" w:hAnsi="Arial" w:cs="Arial"/>
                <w:sz w:val="24"/>
                <w:szCs w:val="24"/>
              </w:rPr>
              <w:t xml:space="preserve"> issue that can occur and commonly happens is</w:t>
            </w:r>
            <w:r>
              <w:rPr>
                <w:rFonts w:ascii="Arial" w:hAnsi="Arial" w:cs="Arial"/>
                <w:sz w:val="24"/>
                <w:szCs w:val="24"/>
              </w:rPr>
              <w:t xml:space="preserve"> in case the </w:t>
            </w:r>
            <w:r w:rsidR="00C47F27">
              <w:rPr>
                <w:rFonts w:ascii="Arial" w:hAnsi="Arial" w:cs="Arial"/>
                <w:sz w:val="24"/>
                <w:szCs w:val="24"/>
              </w:rPr>
              <w:t>couple forgets</w:t>
            </w:r>
            <w:r>
              <w:rPr>
                <w:rFonts w:ascii="Arial" w:hAnsi="Arial" w:cs="Arial"/>
                <w:sz w:val="24"/>
                <w:szCs w:val="24"/>
              </w:rPr>
              <w:t xml:space="preserve"> to include themselves in the guest count (Money, 2015).  This might mean requesting two extra meals on the day or additional drinks.</w:t>
            </w:r>
            <w:r w:rsidR="00496C51">
              <w:rPr>
                <w:rFonts w:ascii="Arial" w:hAnsi="Arial" w:cs="Arial"/>
                <w:sz w:val="24"/>
                <w:szCs w:val="24"/>
              </w:rPr>
              <w:t xml:space="preserve">  Also, a common unexpected cost can be VAT as many vendors do not include this in their quotes and invoices.</w:t>
            </w:r>
          </w:p>
          <w:p w:rsidR="00C47F27" w:rsidRDefault="00C47F27" w:rsidP="00CC5026">
            <w:pPr>
              <w:spacing w:line="360" w:lineRule="auto"/>
              <w:ind w:left="720"/>
              <w:rPr>
                <w:rFonts w:ascii="Arial" w:hAnsi="Arial" w:cs="Arial"/>
                <w:sz w:val="24"/>
                <w:szCs w:val="24"/>
              </w:rPr>
            </w:pPr>
          </w:p>
          <w:p w:rsidR="00C47F27" w:rsidRDefault="00C47F27" w:rsidP="00CC5026">
            <w:pPr>
              <w:spacing w:line="360" w:lineRule="auto"/>
              <w:ind w:left="720"/>
              <w:rPr>
                <w:rFonts w:ascii="Arial" w:hAnsi="Arial" w:cs="Arial"/>
                <w:sz w:val="24"/>
                <w:szCs w:val="24"/>
              </w:rPr>
            </w:pPr>
            <w:r>
              <w:rPr>
                <w:rFonts w:ascii="Arial" w:hAnsi="Arial" w:cs="Arial"/>
                <w:sz w:val="24"/>
                <w:szCs w:val="24"/>
              </w:rPr>
              <w:t xml:space="preserve">There are also a number of pre-wedding expenses that may be forgotten </w:t>
            </w:r>
            <w:r>
              <w:rPr>
                <w:rFonts w:ascii="Arial" w:hAnsi="Arial" w:cs="Arial"/>
                <w:sz w:val="24"/>
                <w:szCs w:val="24"/>
              </w:rPr>
              <w:lastRenderedPageBreak/>
              <w:t>about or unexpected including postage to send out invitations, the cost of getting a marriage license, any alterations to the wedding party’s attire, and gifts to give to the parents during the wedding breakfast.</w:t>
            </w:r>
          </w:p>
          <w:p w:rsidR="00496C51" w:rsidRDefault="00496C51" w:rsidP="00CC5026">
            <w:pPr>
              <w:spacing w:line="360" w:lineRule="auto"/>
              <w:ind w:left="720"/>
              <w:rPr>
                <w:rFonts w:ascii="Arial" w:hAnsi="Arial" w:cs="Arial"/>
                <w:sz w:val="24"/>
                <w:szCs w:val="24"/>
              </w:rPr>
            </w:pPr>
          </w:p>
          <w:p w:rsidR="00B53B40" w:rsidRDefault="00496C51" w:rsidP="00CC5026">
            <w:pPr>
              <w:spacing w:line="360" w:lineRule="auto"/>
              <w:ind w:left="720"/>
              <w:rPr>
                <w:rFonts w:ascii="Arial" w:hAnsi="Arial" w:cs="Arial"/>
                <w:sz w:val="24"/>
                <w:szCs w:val="24"/>
              </w:rPr>
            </w:pPr>
            <w:r>
              <w:rPr>
                <w:rFonts w:ascii="Arial" w:hAnsi="Arial" w:cs="Arial"/>
                <w:sz w:val="24"/>
                <w:szCs w:val="24"/>
              </w:rPr>
              <w:t>Furthermore, some unexpected costs that might occur on the day are t</w:t>
            </w:r>
            <w:r w:rsidR="00097873">
              <w:rPr>
                <w:rFonts w:ascii="Arial" w:hAnsi="Arial" w:cs="Arial"/>
                <w:sz w:val="24"/>
                <w:szCs w:val="24"/>
              </w:rPr>
              <w:t>axis</w:t>
            </w:r>
            <w:r>
              <w:rPr>
                <w:rFonts w:ascii="Arial" w:hAnsi="Arial" w:cs="Arial"/>
                <w:sz w:val="24"/>
                <w:szCs w:val="24"/>
              </w:rPr>
              <w:t xml:space="preserve"> for guests should transport plans fall through, vendor</w:t>
            </w:r>
            <w:r w:rsidR="00B53B40">
              <w:rPr>
                <w:rFonts w:ascii="Arial" w:hAnsi="Arial" w:cs="Arial"/>
                <w:sz w:val="24"/>
                <w:szCs w:val="24"/>
              </w:rPr>
              <w:t>’s expenses</w:t>
            </w:r>
            <w:r>
              <w:rPr>
                <w:rFonts w:ascii="Arial" w:hAnsi="Arial" w:cs="Arial"/>
                <w:sz w:val="24"/>
                <w:szCs w:val="24"/>
              </w:rPr>
              <w:t xml:space="preserve"> and t</w:t>
            </w:r>
            <w:r w:rsidR="00C47F27">
              <w:rPr>
                <w:rFonts w:ascii="Arial" w:hAnsi="Arial" w:cs="Arial"/>
                <w:sz w:val="24"/>
                <w:szCs w:val="24"/>
              </w:rPr>
              <w:t>ips for staff</w:t>
            </w:r>
            <w:r>
              <w:rPr>
                <w:rFonts w:ascii="Arial" w:hAnsi="Arial" w:cs="Arial"/>
                <w:sz w:val="24"/>
                <w:szCs w:val="24"/>
              </w:rPr>
              <w:t>.</w:t>
            </w:r>
          </w:p>
          <w:p w:rsidR="00B53B40" w:rsidRDefault="00B53B40" w:rsidP="00CC5026">
            <w:pPr>
              <w:spacing w:line="360" w:lineRule="auto"/>
              <w:ind w:left="720"/>
              <w:rPr>
                <w:rFonts w:ascii="Arial" w:hAnsi="Arial" w:cs="Arial"/>
                <w:sz w:val="24"/>
                <w:szCs w:val="24"/>
              </w:rPr>
            </w:pPr>
            <w:r>
              <w:rPr>
                <w:rFonts w:ascii="Arial" w:hAnsi="Arial" w:cs="Arial"/>
                <w:sz w:val="24"/>
                <w:szCs w:val="24"/>
              </w:rPr>
              <w:br/>
            </w:r>
            <w:r w:rsidR="00C47F27">
              <w:rPr>
                <w:rFonts w:ascii="Arial" w:hAnsi="Arial" w:cs="Arial"/>
                <w:sz w:val="24"/>
                <w:szCs w:val="24"/>
              </w:rPr>
              <w:t>Lastly, money must be kept aside as</w:t>
            </w:r>
            <w:r>
              <w:rPr>
                <w:rFonts w:ascii="Arial" w:hAnsi="Arial" w:cs="Arial"/>
                <w:sz w:val="24"/>
                <w:szCs w:val="24"/>
              </w:rPr>
              <w:t xml:space="preserve"> a plan B should anything go wrong</w:t>
            </w:r>
            <w:r w:rsidR="00C47F27">
              <w:rPr>
                <w:rFonts w:ascii="Arial" w:hAnsi="Arial" w:cs="Arial"/>
                <w:sz w:val="24"/>
                <w:szCs w:val="24"/>
              </w:rPr>
              <w:t xml:space="preserve">.  For example, in case an </w:t>
            </w:r>
            <w:r>
              <w:rPr>
                <w:rFonts w:ascii="Arial" w:hAnsi="Arial" w:cs="Arial"/>
                <w:sz w:val="24"/>
                <w:szCs w:val="24"/>
              </w:rPr>
              <w:t>outdoor</w:t>
            </w:r>
            <w:r w:rsidR="00C47F27">
              <w:rPr>
                <w:rFonts w:ascii="Arial" w:hAnsi="Arial" w:cs="Arial"/>
                <w:sz w:val="24"/>
                <w:szCs w:val="24"/>
              </w:rPr>
              <w:t xml:space="preserve"> wedding needs to move</w:t>
            </w:r>
            <w:r>
              <w:rPr>
                <w:rFonts w:ascii="Arial" w:hAnsi="Arial" w:cs="Arial"/>
                <w:sz w:val="24"/>
                <w:szCs w:val="24"/>
              </w:rPr>
              <w:t xml:space="preserve"> indoors due to </w:t>
            </w:r>
            <w:r w:rsidR="00C47F27">
              <w:rPr>
                <w:rFonts w:ascii="Arial" w:hAnsi="Arial" w:cs="Arial"/>
                <w:sz w:val="24"/>
                <w:szCs w:val="24"/>
              </w:rPr>
              <w:t xml:space="preserve">bad </w:t>
            </w:r>
            <w:r>
              <w:rPr>
                <w:rFonts w:ascii="Arial" w:hAnsi="Arial" w:cs="Arial"/>
                <w:sz w:val="24"/>
                <w:szCs w:val="24"/>
              </w:rPr>
              <w:t xml:space="preserve">weather, </w:t>
            </w:r>
            <w:r w:rsidR="00C47F27">
              <w:rPr>
                <w:rFonts w:ascii="Arial" w:hAnsi="Arial" w:cs="Arial"/>
                <w:sz w:val="24"/>
                <w:szCs w:val="24"/>
              </w:rPr>
              <w:t xml:space="preserve">the </w:t>
            </w:r>
            <w:r>
              <w:rPr>
                <w:rFonts w:ascii="Arial" w:hAnsi="Arial" w:cs="Arial"/>
                <w:sz w:val="24"/>
                <w:szCs w:val="24"/>
              </w:rPr>
              <w:t xml:space="preserve">photographer is ill and </w:t>
            </w:r>
            <w:r w:rsidR="00C47F27">
              <w:rPr>
                <w:rFonts w:ascii="Arial" w:hAnsi="Arial" w:cs="Arial"/>
                <w:sz w:val="24"/>
                <w:szCs w:val="24"/>
              </w:rPr>
              <w:t>can’t</w:t>
            </w:r>
            <w:r>
              <w:rPr>
                <w:rFonts w:ascii="Arial" w:hAnsi="Arial" w:cs="Arial"/>
                <w:sz w:val="24"/>
                <w:szCs w:val="24"/>
              </w:rPr>
              <w:t xml:space="preserve"> attend</w:t>
            </w:r>
            <w:r w:rsidR="00C47F27">
              <w:rPr>
                <w:rFonts w:ascii="Arial" w:hAnsi="Arial" w:cs="Arial"/>
                <w:sz w:val="24"/>
                <w:szCs w:val="24"/>
              </w:rPr>
              <w:t xml:space="preserve"> and another needs to be sourced, or a </w:t>
            </w:r>
            <w:r>
              <w:rPr>
                <w:rFonts w:ascii="Arial" w:hAnsi="Arial" w:cs="Arial"/>
                <w:sz w:val="24"/>
                <w:szCs w:val="24"/>
              </w:rPr>
              <w:t>vendor has been held up and won’t make it in time.</w:t>
            </w:r>
          </w:p>
          <w:p w:rsidR="00EF7C61" w:rsidRPr="00EF7C61" w:rsidRDefault="00EF7C61" w:rsidP="00CC5026">
            <w:pPr>
              <w:spacing w:line="360" w:lineRule="auto"/>
              <w:rPr>
                <w:rFonts w:ascii="Arial" w:hAnsi="Arial" w:cs="Arial"/>
                <w:b/>
                <w:sz w:val="24"/>
                <w:szCs w:val="24"/>
              </w:rPr>
            </w:pPr>
          </w:p>
          <w:p w:rsidR="00CC2FB3" w:rsidRDefault="00EF7C61" w:rsidP="00CC5026">
            <w:pPr>
              <w:spacing w:line="360" w:lineRule="auto"/>
              <w:ind w:left="720"/>
              <w:rPr>
                <w:rFonts w:ascii="Arial" w:hAnsi="Arial" w:cs="Arial"/>
                <w:b/>
                <w:sz w:val="24"/>
                <w:szCs w:val="24"/>
              </w:rPr>
            </w:pPr>
            <w:r w:rsidRPr="00EF7C61">
              <w:rPr>
                <w:rFonts w:ascii="Arial" w:hAnsi="Arial" w:cs="Arial"/>
                <w:b/>
                <w:sz w:val="24"/>
                <w:szCs w:val="24"/>
              </w:rPr>
              <w:t>vii. What is the best way for organising vendor contracts?</w:t>
            </w:r>
          </w:p>
          <w:p w:rsidR="000713C1" w:rsidRDefault="00CC5026" w:rsidP="00CC5026">
            <w:pPr>
              <w:spacing w:line="360" w:lineRule="auto"/>
              <w:ind w:left="720"/>
              <w:rPr>
                <w:rFonts w:ascii="Arial" w:hAnsi="Arial" w:cs="Arial"/>
                <w:sz w:val="24"/>
                <w:szCs w:val="24"/>
              </w:rPr>
            </w:pPr>
            <w:r>
              <w:rPr>
                <w:rFonts w:ascii="Arial" w:hAnsi="Arial" w:cs="Arial"/>
                <w:sz w:val="24"/>
                <w:szCs w:val="24"/>
              </w:rPr>
              <w:t>When the planner knows the couple’s wants and has recommended potential vendors, the planner can then p</w:t>
            </w:r>
            <w:r w:rsidR="000713C1">
              <w:rPr>
                <w:rFonts w:ascii="Arial" w:hAnsi="Arial" w:cs="Arial"/>
                <w:sz w:val="24"/>
                <w:szCs w:val="24"/>
              </w:rPr>
              <w:t xml:space="preserve">ull together all </w:t>
            </w:r>
            <w:r>
              <w:rPr>
                <w:rFonts w:ascii="Arial" w:hAnsi="Arial" w:cs="Arial"/>
                <w:sz w:val="24"/>
                <w:szCs w:val="24"/>
              </w:rPr>
              <w:t xml:space="preserve">of these </w:t>
            </w:r>
            <w:r w:rsidR="000713C1">
              <w:rPr>
                <w:rFonts w:ascii="Arial" w:hAnsi="Arial" w:cs="Arial"/>
                <w:sz w:val="24"/>
                <w:szCs w:val="24"/>
              </w:rPr>
              <w:t xml:space="preserve">quotes </w:t>
            </w:r>
            <w:r>
              <w:rPr>
                <w:rFonts w:ascii="Arial" w:hAnsi="Arial" w:cs="Arial"/>
                <w:sz w:val="24"/>
                <w:szCs w:val="24"/>
              </w:rPr>
              <w:t xml:space="preserve">to discuss with the client and make final selections.  Once these selections have been made, the planner can send a </w:t>
            </w:r>
            <w:r w:rsidR="000713C1">
              <w:rPr>
                <w:rFonts w:ascii="Arial" w:hAnsi="Arial" w:cs="Arial"/>
                <w:sz w:val="24"/>
                <w:szCs w:val="24"/>
              </w:rPr>
              <w:t xml:space="preserve">final confirmation to </w:t>
            </w:r>
            <w:r>
              <w:rPr>
                <w:rFonts w:ascii="Arial" w:hAnsi="Arial" w:cs="Arial"/>
                <w:sz w:val="24"/>
                <w:szCs w:val="24"/>
              </w:rPr>
              <w:t xml:space="preserve">the chosen </w:t>
            </w:r>
            <w:r w:rsidR="000713C1">
              <w:rPr>
                <w:rFonts w:ascii="Arial" w:hAnsi="Arial" w:cs="Arial"/>
                <w:sz w:val="24"/>
                <w:szCs w:val="24"/>
              </w:rPr>
              <w:t>vendors</w:t>
            </w:r>
            <w:r>
              <w:rPr>
                <w:rFonts w:ascii="Arial" w:hAnsi="Arial" w:cs="Arial"/>
                <w:sz w:val="24"/>
                <w:szCs w:val="24"/>
              </w:rPr>
              <w:t xml:space="preserve"> and request a contract from each of them.</w:t>
            </w:r>
          </w:p>
          <w:p w:rsidR="00CC5026" w:rsidRDefault="00CC5026" w:rsidP="00CC5026">
            <w:pPr>
              <w:spacing w:line="360" w:lineRule="auto"/>
              <w:ind w:left="720"/>
              <w:rPr>
                <w:rFonts w:ascii="Arial" w:hAnsi="Arial" w:cs="Arial"/>
                <w:sz w:val="24"/>
                <w:szCs w:val="24"/>
              </w:rPr>
            </w:pPr>
          </w:p>
          <w:p w:rsidR="000713C1" w:rsidRDefault="00CC5026" w:rsidP="00CC5026">
            <w:pPr>
              <w:spacing w:line="360" w:lineRule="auto"/>
              <w:ind w:left="720"/>
              <w:rPr>
                <w:rFonts w:ascii="Arial" w:hAnsi="Arial" w:cs="Arial"/>
                <w:sz w:val="24"/>
                <w:szCs w:val="24"/>
              </w:rPr>
            </w:pPr>
            <w:r>
              <w:rPr>
                <w:rFonts w:ascii="Arial" w:hAnsi="Arial" w:cs="Arial"/>
                <w:sz w:val="24"/>
                <w:szCs w:val="24"/>
              </w:rPr>
              <w:t>It’s vital that the couple understand what they are paying for, therefore, it is up to the planner to discus</w:t>
            </w:r>
            <w:r w:rsidR="000713C1">
              <w:rPr>
                <w:rFonts w:ascii="Arial" w:hAnsi="Arial" w:cs="Arial"/>
                <w:sz w:val="24"/>
                <w:szCs w:val="24"/>
              </w:rPr>
              <w:t xml:space="preserve">s the contracts </w:t>
            </w:r>
            <w:r>
              <w:rPr>
                <w:rFonts w:ascii="Arial" w:hAnsi="Arial" w:cs="Arial"/>
                <w:sz w:val="24"/>
                <w:szCs w:val="24"/>
              </w:rPr>
              <w:t xml:space="preserve">with them.  Once they are happy with this, the planner </w:t>
            </w:r>
            <w:r w:rsidR="000713C1">
              <w:rPr>
                <w:rFonts w:ascii="Arial" w:hAnsi="Arial" w:cs="Arial"/>
                <w:sz w:val="24"/>
                <w:szCs w:val="24"/>
              </w:rPr>
              <w:t>arranges</w:t>
            </w:r>
            <w:r>
              <w:rPr>
                <w:rFonts w:ascii="Arial" w:hAnsi="Arial" w:cs="Arial"/>
                <w:sz w:val="24"/>
                <w:szCs w:val="24"/>
              </w:rPr>
              <w:t xml:space="preserve"> for the couple to sign the contracts and provide the vendors with</w:t>
            </w:r>
            <w:r w:rsidR="000713C1">
              <w:rPr>
                <w:rFonts w:ascii="Arial" w:hAnsi="Arial" w:cs="Arial"/>
                <w:sz w:val="24"/>
                <w:szCs w:val="24"/>
              </w:rPr>
              <w:t xml:space="preserve"> down </w:t>
            </w:r>
            <w:r>
              <w:rPr>
                <w:rFonts w:ascii="Arial" w:hAnsi="Arial" w:cs="Arial"/>
                <w:sz w:val="24"/>
                <w:szCs w:val="24"/>
              </w:rPr>
              <w:t>payments.</w:t>
            </w:r>
          </w:p>
          <w:p w:rsidR="00CC5026" w:rsidRDefault="00CC5026" w:rsidP="00CC5026">
            <w:pPr>
              <w:spacing w:line="360" w:lineRule="auto"/>
              <w:ind w:left="720"/>
              <w:rPr>
                <w:rFonts w:ascii="Arial" w:hAnsi="Arial" w:cs="Arial"/>
                <w:sz w:val="24"/>
                <w:szCs w:val="24"/>
              </w:rPr>
            </w:pPr>
          </w:p>
          <w:p w:rsidR="00EF7C61" w:rsidRPr="00EF7C61" w:rsidRDefault="00CC5026" w:rsidP="00CC5026">
            <w:pPr>
              <w:spacing w:line="360" w:lineRule="auto"/>
              <w:ind w:left="720"/>
              <w:rPr>
                <w:rFonts w:ascii="Arial" w:hAnsi="Arial" w:cs="Arial"/>
                <w:b/>
                <w:sz w:val="24"/>
                <w:szCs w:val="24"/>
              </w:rPr>
            </w:pPr>
            <w:r>
              <w:rPr>
                <w:rFonts w:ascii="Arial" w:hAnsi="Arial" w:cs="Arial"/>
                <w:sz w:val="24"/>
                <w:szCs w:val="24"/>
              </w:rPr>
              <w:t>When it comes closer to the event and most of the details are in place, the p</w:t>
            </w:r>
            <w:r w:rsidR="000713C1">
              <w:rPr>
                <w:rFonts w:ascii="Arial" w:hAnsi="Arial" w:cs="Arial"/>
                <w:sz w:val="24"/>
                <w:szCs w:val="24"/>
              </w:rPr>
              <w:t xml:space="preserve">lanner gives </w:t>
            </w:r>
            <w:r>
              <w:rPr>
                <w:rFonts w:ascii="Arial" w:hAnsi="Arial" w:cs="Arial"/>
                <w:sz w:val="24"/>
                <w:szCs w:val="24"/>
              </w:rPr>
              <w:t xml:space="preserve">a </w:t>
            </w:r>
            <w:r w:rsidR="000713C1">
              <w:rPr>
                <w:rFonts w:ascii="Arial" w:hAnsi="Arial" w:cs="Arial"/>
                <w:sz w:val="24"/>
                <w:szCs w:val="24"/>
              </w:rPr>
              <w:t>schedule for the day to vendor which outlines when they should arrive and when they are able to set up</w:t>
            </w:r>
            <w:r>
              <w:rPr>
                <w:rFonts w:ascii="Arial" w:hAnsi="Arial" w:cs="Arial"/>
                <w:sz w:val="24"/>
                <w:szCs w:val="24"/>
              </w:rPr>
              <w:t>.  Final payments are also made at this time.</w:t>
            </w:r>
          </w:p>
          <w:p w:rsidR="00CC2FB3" w:rsidRPr="00EF7C61" w:rsidRDefault="00CC2FB3" w:rsidP="00A851DA">
            <w:pPr>
              <w:rPr>
                <w:rFonts w:ascii="Arial" w:hAnsi="Arial" w:cs="Arial"/>
                <w:b/>
                <w:sz w:val="24"/>
                <w:szCs w:val="24"/>
              </w:rPr>
            </w:pPr>
          </w:p>
          <w:p w:rsidR="00CC5026" w:rsidRDefault="00CC5026" w:rsidP="00A851DA">
            <w:pPr>
              <w:rPr>
                <w:rFonts w:ascii="Arial" w:hAnsi="Arial" w:cs="Arial"/>
                <w:b/>
                <w:sz w:val="24"/>
                <w:szCs w:val="24"/>
              </w:rPr>
            </w:pPr>
          </w:p>
          <w:p w:rsidR="00CC5026" w:rsidRDefault="00CC5026" w:rsidP="00A851DA">
            <w:pPr>
              <w:rPr>
                <w:rFonts w:ascii="Arial" w:hAnsi="Arial" w:cs="Arial"/>
                <w:b/>
                <w:sz w:val="24"/>
                <w:szCs w:val="24"/>
              </w:rPr>
            </w:pPr>
          </w:p>
          <w:p w:rsidR="00CC5026" w:rsidRDefault="00CC5026" w:rsidP="00A851DA">
            <w:pPr>
              <w:rPr>
                <w:rFonts w:ascii="Arial" w:hAnsi="Arial" w:cs="Arial"/>
                <w:b/>
                <w:sz w:val="24"/>
                <w:szCs w:val="24"/>
              </w:rPr>
            </w:pPr>
          </w:p>
          <w:p w:rsidR="00CC5026" w:rsidRDefault="00CC5026" w:rsidP="00A851DA">
            <w:pPr>
              <w:rPr>
                <w:rFonts w:ascii="Arial" w:hAnsi="Arial" w:cs="Arial"/>
                <w:b/>
                <w:sz w:val="24"/>
                <w:szCs w:val="24"/>
              </w:rPr>
            </w:pPr>
          </w:p>
          <w:p w:rsidR="00CC5026" w:rsidRDefault="00CC5026" w:rsidP="00A851DA">
            <w:pPr>
              <w:rPr>
                <w:rFonts w:ascii="Arial" w:hAnsi="Arial" w:cs="Arial"/>
                <w:b/>
                <w:sz w:val="24"/>
                <w:szCs w:val="24"/>
              </w:rPr>
            </w:pPr>
          </w:p>
          <w:p w:rsidR="00CC5026" w:rsidRDefault="00CC5026" w:rsidP="00A851DA">
            <w:pPr>
              <w:rPr>
                <w:rFonts w:ascii="Arial" w:hAnsi="Arial" w:cs="Arial"/>
                <w:b/>
                <w:sz w:val="24"/>
                <w:szCs w:val="24"/>
              </w:rPr>
            </w:pPr>
          </w:p>
          <w:p w:rsidR="00CC2FB3" w:rsidRPr="00EF7C61" w:rsidRDefault="00EF7C61" w:rsidP="00A851DA">
            <w:pPr>
              <w:rPr>
                <w:rFonts w:ascii="Arial" w:hAnsi="Arial" w:cs="Arial"/>
                <w:b/>
                <w:sz w:val="24"/>
                <w:szCs w:val="24"/>
              </w:rPr>
            </w:pPr>
            <w:r w:rsidRPr="00EF7C61">
              <w:rPr>
                <w:rFonts w:ascii="Arial" w:hAnsi="Arial" w:cs="Arial"/>
                <w:b/>
                <w:sz w:val="24"/>
                <w:szCs w:val="24"/>
              </w:rPr>
              <w:lastRenderedPageBreak/>
              <w:t>Budget plan</w:t>
            </w:r>
            <w:r w:rsidR="0001344B">
              <w:rPr>
                <w:rFonts w:ascii="Arial" w:hAnsi="Arial" w:cs="Arial"/>
                <w:b/>
                <w:sz w:val="24"/>
                <w:szCs w:val="24"/>
              </w:rPr>
              <w:t xml:space="preserve"> for £15,000 wedding</w:t>
            </w:r>
            <w:r w:rsidRPr="00EF7C61">
              <w:rPr>
                <w:rFonts w:ascii="Arial" w:hAnsi="Arial" w:cs="Arial"/>
                <w:b/>
                <w:sz w:val="24"/>
                <w:szCs w:val="24"/>
              </w:rPr>
              <w:t>:</w:t>
            </w:r>
          </w:p>
          <w:p w:rsidR="00CC2FB3" w:rsidRPr="00EF7C61" w:rsidRDefault="00CC2FB3" w:rsidP="00A851DA">
            <w:pPr>
              <w:rPr>
                <w:rFonts w:ascii="Arial" w:hAnsi="Arial" w:cs="Arial"/>
                <w:b/>
                <w:sz w:val="24"/>
                <w:szCs w:val="24"/>
              </w:rPr>
            </w:pPr>
          </w:p>
          <w:tbl>
            <w:tblPr>
              <w:tblStyle w:val="TableGrid"/>
              <w:tblW w:w="0" w:type="auto"/>
              <w:tblLook w:val="04A0"/>
            </w:tblPr>
            <w:tblGrid>
              <w:gridCol w:w="3004"/>
              <w:gridCol w:w="3004"/>
              <w:gridCol w:w="3004"/>
            </w:tblGrid>
            <w:tr w:rsidR="00CD613E" w:rsidRPr="00FB2E4D" w:rsidTr="00280F3E">
              <w:tc>
                <w:tcPr>
                  <w:tcW w:w="3004" w:type="dxa"/>
                </w:tcPr>
                <w:p w:rsidR="00CD613E" w:rsidRPr="00FB2E4D" w:rsidRDefault="00CD613E" w:rsidP="00A851DA">
                  <w:pPr>
                    <w:rPr>
                      <w:rFonts w:ascii="Arial" w:hAnsi="Arial" w:cs="Arial"/>
                      <w:b/>
                      <w:sz w:val="24"/>
                      <w:szCs w:val="24"/>
                    </w:rPr>
                  </w:pPr>
                  <w:r w:rsidRPr="00FB2E4D">
                    <w:rPr>
                      <w:rFonts w:ascii="Arial" w:hAnsi="Arial" w:cs="Arial"/>
                      <w:b/>
                      <w:sz w:val="24"/>
                      <w:szCs w:val="24"/>
                    </w:rPr>
                    <w:t>Item</w:t>
                  </w:r>
                </w:p>
              </w:tc>
              <w:tc>
                <w:tcPr>
                  <w:tcW w:w="3004" w:type="dxa"/>
                </w:tcPr>
                <w:p w:rsidR="00CD613E" w:rsidRPr="00FB2E4D" w:rsidRDefault="00CD613E" w:rsidP="00A851DA">
                  <w:pPr>
                    <w:rPr>
                      <w:rFonts w:ascii="Arial" w:hAnsi="Arial" w:cs="Arial"/>
                      <w:b/>
                      <w:sz w:val="24"/>
                      <w:szCs w:val="24"/>
                    </w:rPr>
                  </w:pPr>
                  <w:r w:rsidRPr="00FB2E4D">
                    <w:rPr>
                      <w:rFonts w:ascii="Arial" w:hAnsi="Arial" w:cs="Arial"/>
                      <w:b/>
                      <w:sz w:val="24"/>
                      <w:szCs w:val="24"/>
                    </w:rPr>
                    <w:t>Average cost (£)</w:t>
                  </w:r>
                </w:p>
              </w:tc>
              <w:tc>
                <w:tcPr>
                  <w:tcW w:w="3004" w:type="dxa"/>
                </w:tcPr>
                <w:p w:rsidR="00CD613E" w:rsidRPr="00FB2E4D" w:rsidRDefault="00CD613E" w:rsidP="00A851DA">
                  <w:pPr>
                    <w:rPr>
                      <w:rFonts w:ascii="Arial" w:hAnsi="Arial" w:cs="Arial"/>
                      <w:b/>
                      <w:sz w:val="24"/>
                      <w:szCs w:val="24"/>
                    </w:rPr>
                  </w:pPr>
                  <w:r w:rsidRPr="00FB2E4D">
                    <w:rPr>
                      <w:rFonts w:ascii="Arial" w:hAnsi="Arial" w:cs="Arial"/>
                      <w:b/>
                      <w:sz w:val="24"/>
                      <w:szCs w:val="24"/>
                    </w:rPr>
                    <w:t>Percentage (%)</w:t>
                  </w:r>
                </w:p>
              </w:tc>
            </w:tr>
            <w:tr w:rsidR="00CD613E" w:rsidRPr="00FB2E4D" w:rsidTr="00280F3E">
              <w:tc>
                <w:tcPr>
                  <w:tcW w:w="3004" w:type="dxa"/>
                </w:tcPr>
                <w:p w:rsidR="00CD613E" w:rsidRPr="00FB2E4D" w:rsidRDefault="00CD613E" w:rsidP="00A851DA">
                  <w:pPr>
                    <w:rPr>
                      <w:rFonts w:ascii="Arial" w:hAnsi="Arial" w:cs="Arial"/>
                      <w:sz w:val="24"/>
                      <w:szCs w:val="24"/>
                    </w:rPr>
                  </w:pPr>
                  <w:r w:rsidRPr="00FB2E4D">
                    <w:rPr>
                      <w:rFonts w:ascii="Arial" w:hAnsi="Arial" w:cs="Arial"/>
                      <w:sz w:val="24"/>
                      <w:szCs w:val="24"/>
                    </w:rPr>
                    <w:t>Service</w:t>
                  </w:r>
                </w:p>
                <w:p w:rsidR="00FB2E4D" w:rsidRDefault="006A29DB" w:rsidP="00FB2E4D">
                  <w:pPr>
                    <w:ind w:left="720"/>
                    <w:rPr>
                      <w:rFonts w:ascii="Arial" w:hAnsi="Arial" w:cs="Arial"/>
                      <w:sz w:val="24"/>
                      <w:szCs w:val="24"/>
                    </w:rPr>
                  </w:pPr>
                  <w:r>
                    <w:rPr>
                      <w:rFonts w:ascii="Arial" w:hAnsi="Arial" w:cs="Arial"/>
                      <w:sz w:val="24"/>
                      <w:szCs w:val="24"/>
                    </w:rPr>
                    <w:t>Venue hire</w:t>
                  </w:r>
                </w:p>
                <w:p w:rsidR="006A29DB" w:rsidRDefault="006A29DB" w:rsidP="00FB2E4D">
                  <w:pPr>
                    <w:ind w:left="720"/>
                    <w:rPr>
                      <w:rFonts w:ascii="Arial" w:hAnsi="Arial" w:cs="Arial"/>
                      <w:sz w:val="24"/>
                      <w:szCs w:val="24"/>
                    </w:rPr>
                  </w:pPr>
                  <w:r>
                    <w:rPr>
                      <w:rFonts w:ascii="Arial" w:hAnsi="Arial" w:cs="Arial"/>
                      <w:sz w:val="24"/>
                      <w:szCs w:val="24"/>
                    </w:rPr>
                    <w:t>Officiant</w:t>
                  </w:r>
                </w:p>
                <w:p w:rsidR="006A29DB" w:rsidRPr="00FB2E4D" w:rsidRDefault="006A29DB" w:rsidP="00FB2E4D">
                  <w:pPr>
                    <w:ind w:left="720"/>
                    <w:rPr>
                      <w:rFonts w:ascii="Arial" w:hAnsi="Arial" w:cs="Arial"/>
                      <w:sz w:val="24"/>
                      <w:szCs w:val="24"/>
                    </w:rPr>
                  </w:pPr>
                  <w:r>
                    <w:rPr>
                      <w:rFonts w:ascii="Arial" w:hAnsi="Arial" w:cs="Arial"/>
                      <w:sz w:val="24"/>
                      <w:szCs w:val="24"/>
                    </w:rPr>
                    <w:t>Decoration/Flowers</w:t>
                  </w:r>
                </w:p>
              </w:tc>
              <w:tc>
                <w:tcPr>
                  <w:tcW w:w="3004" w:type="dxa"/>
                </w:tcPr>
                <w:p w:rsidR="00CD613E" w:rsidRPr="00FB2E4D" w:rsidRDefault="006A29DB" w:rsidP="00A851DA">
                  <w:pPr>
                    <w:rPr>
                      <w:rFonts w:ascii="Arial" w:hAnsi="Arial" w:cs="Arial"/>
                      <w:sz w:val="24"/>
                      <w:szCs w:val="24"/>
                    </w:rPr>
                  </w:pPr>
                  <w:r>
                    <w:rPr>
                      <w:rFonts w:ascii="Arial" w:hAnsi="Arial" w:cs="Arial"/>
                      <w:sz w:val="24"/>
                      <w:szCs w:val="24"/>
                    </w:rPr>
                    <w:t>£400</w:t>
                  </w:r>
                </w:p>
              </w:tc>
              <w:tc>
                <w:tcPr>
                  <w:tcW w:w="3004" w:type="dxa"/>
                </w:tcPr>
                <w:p w:rsidR="00CD613E" w:rsidRPr="00FB2E4D" w:rsidRDefault="00280F3E" w:rsidP="00A851DA">
                  <w:pPr>
                    <w:rPr>
                      <w:rFonts w:ascii="Arial" w:hAnsi="Arial" w:cs="Arial"/>
                      <w:sz w:val="24"/>
                      <w:szCs w:val="24"/>
                    </w:rPr>
                  </w:pPr>
                  <w:r>
                    <w:rPr>
                      <w:rFonts w:ascii="Arial" w:hAnsi="Arial" w:cs="Arial"/>
                      <w:sz w:val="24"/>
                      <w:szCs w:val="24"/>
                    </w:rPr>
                    <w:t>2.6%</w:t>
                  </w:r>
                </w:p>
              </w:tc>
            </w:tr>
            <w:tr w:rsidR="00CD613E" w:rsidRPr="00FB2E4D" w:rsidTr="00280F3E">
              <w:tc>
                <w:tcPr>
                  <w:tcW w:w="3004" w:type="dxa"/>
                </w:tcPr>
                <w:p w:rsidR="00CD613E" w:rsidRDefault="00CD613E" w:rsidP="00A851DA">
                  <w:pPr>
                    <w:rPr>
                      <w:rFonts w:ascii="Arial" w:hAnsi="Arial" w:cs="Arial"/>
                      <w:sz w:val="24"/>
                      <w:szCs w:val="24"/>
                    </w:rPr>
                  </w:pPr>
                  <w:r w:rsidRPr="00FB2E4D">
                    <w:rPr>
                      <w:rFonts w:ascii="Arial" w:hAnsi="Arial" w:cs="Arial"/>
                      <w:sz w:val="24"/>
                      <w:szCs w:val="24"/>
                    </w:rPr>
                    <w:t>Reception</w:t>
                  </w:r>
                </w:p>
                <w:p w:rsidR="006A29DB" w:rsidRDefault="006A29DB" w:rsidP="006A29DB">
                  <w:pPr>
                    <w:ind w:left="720"/>
                    <w:rPr>
                      <w:rFonts w:ascii="Arial" w:hAnsi="Arial" w:cs="Arial"/>
                      <w:sz w:val="24"/>
                      <w:szCs w:val="24"/>
                    </w:rPr>
                  </w:pPr>
                  <w:r>
                    <w:rPr>
                      <w:rFonts w:ascii="Arial" w:hAnsi="Arial" w:cs="Arial"/>
                      <w:sz w:val="24"/>
                      <w:szCs w:val="24"/>
                    </w:rPr>
                    <w:t>Wedding breakfast</w:t>
                  </w:r>
                </w:p>
                <w:p w:rsidR="006A29DB" w:rsidRPr="00FB2E4D" w:rsidRDefault="006A29DB" w:rsidP="006A29DB">
                  <w:pPr>
                    <w:ind w:left="720"/>
                    <w:rPr>
                      <w:rFonts w:ascii="Arial" w:hAnsi="Arial" w:cs="Arial"/>
                      <w:sz w:val="24"/>
                      <w:szCs w:val="24"/>
                    </w:rPr>
                  </w:pPr>
                  <w:r>
                    <w:rPr>
                      <w:rFonts w:ascii="Arial" w:hAnsi="Arial" w:cs="Arial"/>
                      <w:sz w:val="24"/>
                      <w:szCs w:val="24"/>
                    </w:rPr>
                    <w:t>Venue hire</w:t>
                  </w:r>
                </w:p>
                <w:p w:rsidR="00CD613E" w:rsidRPr="00FB2E4D" w:rsidRDefault="00CD613E" w:rsidP="00CD613E">
                  <w:pPr>
                    <w:ind w:left="720"/>
                    <w:rPr>
                      <w:rFonts w:ascii="Arial" w:hAnsi="Arial" w:cs="Arial"/>
                      <w:sz w:val="24"/>
                      <w:szCs w:val="24"/>
                    </w:rPr>
                  </w:pPr>
                  <w:r w:rsidRPr="00FB2E4D">
                    <w:rPr>
                      <w:rFonts w:ascii="Arial" w:hAnsi="Arial" w:cs="Arial"/>
                      <w:sz w:val="24"/>
                      <w:szCs w:val="24"/>
                    </w:rPr>
                    <w:t>Food</w:t>
                  </w:r>
                </w:p>
                <w:p w:rsidR="00CD613E" w:rsidRDefault="00CD613E" w:rsidP="00CD613E">
                  <w:pPr>
                    <w:ind w:left="720"/>
                    <w:rPr>
                      <w:rFonts w:ascii="Arial" w:hAnsi="Arial" w:cs="Arial"/>
                      <w:sz w:val="24"/>
                      <w:szCs w:val="24"/>
                    </w:rPr>
                  </w:pPr>
                  <w:r w:rsidRPr="00FB2E4D">
                    <w:rPr>
                      <w:rFonts w:ascii="Arial" w:hAnsi="Arial" w:cs="Arial"/>
                      <w:sz w:val="24"/>
                      <w:szCs w:val="24"/>
                    </w:rPr>
                    <w:t>Drinks</w:t>
                  </w:r>
                  <w:r w:rsidR="002D0BC5">
                    <w:rPr>
                      <w:rFonts w:ascii="Arial" w:hAnsi="Arial" w:cs="Arial"/>
                      <w:sz w:val="24"/>
                      <w:szCs w:val="24"/>
                    </w:rPr>
                    <w:br/>
                    <w:t>Tips</w:t>
                  </w:r>
                </w:p>
                <w:p w:rsidR="00280F3E" w:rsidRPr="00FB2E4D" w:rsidRDefault="00280F3E" w:rsidP="00CD613E">
                  <w:pPr>
                    <w:ind w:left="720"/>
                    <w:rPr>
                      <w:rFonts w:ascii="Arial" w:hAnsi="Arial" w:cs="Arial"/>
                      <w:sz w:val="24"/>
                      <w:szCs w:val="24"/>
                    </w:rPr>
                  </w:pPr>
                  <w:r>
                    <w:rPr>
                      <w:rFonts w:ascii="Arial" w:hAnsi="Arial" w:cs="Arial"/>
                      <w:sz w:val="24"/>
                      <w:szCs w:val="24"/>
                    </w:rPr>
                    <w:t>Entertainment</w:t>
                  </w:r>
                </w:p>
              </w:tc>
              <w:tc>
                <w:tcPr>
                  <w:tcW w:w="3004" w:type="dxa"/>
                </w:tcPr>
                <w:p w:rsidR="00CD613E" w:rsidRPr="00FB2E4D" w:rsidRDefault="00280F3E" w:rsidP="00280F3E">
                  <w:pPr>
                    <w:rPr>
                      <w:rFonts w:ascii="Arial" w:hAnsi="Arial" w:cs="Arial"/>
                      <w:sz w:val="24"/>
                      <w:szCs w:val="24"/>
                    </w:rPr>
                  </w:pPr>
                  <w:r>
                    <w:rPr>
                      <w:rFonts w:ascii="Arial" w:hAnsi="Arial" w:cs="Arial"/>
                      <w:sz w:val="24"/>
                      <w:szCs w:val="24"/>
                    </w:rPr>
                    <w:t>£5</w:t>
                  </w:r>
                  <w:r w:rsidR="006A29DB">
                    <w:rPr>
                      <w:rFonts w:ascii="Arial" w:hAnsi="Arial" w:cs="Arial"/>
                      <w:sz w:val="24"/>
                      <w:szCs w:val="24"/>
                    </w:rPr>
                    <w:t>,</w:t>
                  </w:r>
                  <w:r>
                    <w:rPr>
                      <w:rFonts w:ascii="Arial" w:hAnsi="Arial" w:cs="Arial"/>
                      <w:sz w:val="24"/>
                      <w:szCs w:val="24"/>
                    </w:rPr>
                    <w:t>200</w:t>
                  </w:r>
                </w:p>
              </w:tc>
              <w:tc>
                <w:tcPr>
                  <w:tcW w:w="3004" w:type="dxa"/>
                </w:tcPr>
                <w:p w:rsidR="00CD613E" w:rsidRPr="00FB2E4D" w:rsidRDefault="00280F3E" w:rsidP="00280F3E">
                  <w:pPr>
                    <w:rPr>
                      <w:rFonts w:ascii="Arial" w:hAnsi="Arial" w:cs="Arial"/>
                      <w:sz w:val="24"/>
                      <w:szCs w:val="24"/>
                    </w:rPr>
                  </w:pPr>
                  <w:r>
                    <w:rPr>
                      <w:rFonts w:ascii="Arial" w:hAnsi="Arial" w:cs="Arial"/>
                      <w:sz w:val="24"/>
                      <w:szCs w:val="24"/>
                    </w:rPr>
                    <w:t>34.7%</w:t>
                  </w:r>
                </w:p>
              </w:tc>
            </w:tr>
            <w:tr w:rsidR="00CD613E" w:rsidRPr="00FB2E4D" w:rsidTr="00280F3E">
              <w:tc>
                <w:tcPr>
                  <w:tcW w:w="3004" w:type="dxa"/>
                </w:tcPr>
                <w:p w:rsidR="00CD613E" w:rsidRPr="00FB2E4D" w:rsidRDefault="00CD613E" w:rsidP="00A851DA">
                  <w:pPr>
                    <w:rPr>
                      <w:rFonts w:ascii="Arial" w:hAnsi="Arial" w:cs="Arial"/>
                      <w:sz w:val="24"/>
                      <w:szCs w:val="24"/>
                    </w:rPr>
                  </w:pPr>
                  <w:r w:rsidRPr="00FB2E4D">
                    <w:rPr>
                      <w:rFonts w:ascii="Arial" w:hAnsi="Arial" w:cs="Arial"/>
                      <w:sz w:val="24"/>
                      <w:szCs w:val="24"/>
                    </w:rPr>
                    <w:t>Decorations</w:t>
                  </w:r>
                </w:p>
                <w:p w:rsidR="00FB2E4D" w:rsidRPr="00FB2E4D" w:rsidRDefault="00FB2E4D" w:rsidP="00FB2E4D">
                  <w:pPr>
                    <w:ind w:left="720"/>
                    <w:rPr>
                      <w:rFonts w:ascii="Arial" w:hAnsi="Arial" w:cs="Arial"/>
                      <w:sz w:val="24"/>
                      <w:szCs w:val="24"/>
                    </w:rPr>
                  </w:pPr>
                  <w:r w:rsidRPr="00FB2E4D">
                    <w:rPr>
                      <w:rFonts w:ascii="Arial" w:hAnsi="Arial" w:cs="Arial"/>
                      <w:sz w:val="24"/>
                      <w:szCs w:val="24"/>
                    </w:rPr>
                    <w:t>Chair covers</w:t>
                  </w:r>
                </w:p>
                <w:p w:rsidR="00FB2E4D" w:rsidRPr="00FB2E4D" w:rsidRDefault="00FB2E4D" w:rsidP="00FB2E4D">
                  <w:pPr>
                    <w:ind w:left="720"/>
                    <w:rPr>
                      <w:rFonts w:ascii="Arial" w:hAnsi="Arial" w:cs="Arial"/>
                      <w:sz w:val="24"/>
                      <w:szCs w:val="24"/>
                    </w:rPr>
                  </w:pPr>
                  <w:r w:rsidRPr="00FB2E4D">
                    <w:rPr>
                      <w:rFonts w:ascii="Arial" w:hAnsi="Arial" w:cs="Arial"/>
                      <w:sz w:val="24"/>
                      <w:szCs w:val="24"/>
                    </w:rPr>
                    <w:t>Sashes</w:t>
                  </w:r>
                </w:p>
                <w:p w:rsidR="00FB2E4D" w:rsidRPr="00FB2E4D" w:rsidRDefault="00FB2E4D" w:rsidP="00FB2E4D">
                  <w:pPr>
                    <w:ind w:left="720"/>
                    <w:rPr>
                      <w:rFonts w:ascii="Arial" w:hAnsi="Arial" w:cs="Arial"/>
                      <w:sz w:val="24"/>
                      <w:szCs w:val="24"/>
                    </w:rPr>
                  </w:pPr>
                  <w:r w:rsidRPr="00FB2E4D">
                    <w:rPr>
                      <w:rFonts w:ascii="Arial" w:hAnsi="Arial" w:cs="Arial"/>
                      <w:sz w:val="24"/>
                      <w:szCs w:val="24"/>
                    </w:rPr>
                    <w:t>Favours</w:t>
                  </w:r>
                </w:p>
                <w:p w:rsidR="00FB2E4D" w:rsidRPr="00FB2E4D" w:rsidRDefault="00FB2E4D" w:rsidP="00FB2E4D">
                  <w:pPr>
                    <w:ind w:left="720"/>
                    <w:rPr>
                      <w:rFonts w:ascii="Arial" w:hAnsi="Arial" w:cs="Arial"/>
                      <w:sz w:val="24"/>
                      <w:szCs w:val="24"/>
                    </w:rPr>
                  </w:pPr>
                  <w:r w:rsidRPr="00FB2E4D">
                    <w:rPr>
                      <w:rFonts w:ascii="Arial" w:hAnsi="Arial" w:cs="Arial"/>
                      <w:sz w:val="24"/>
                      <w:szCs w:val="24"/>
                    </w:rPr>
                    <w:t>Flowers</w:t>
                  </w:r>
                  <w:r w:rsidR="002D0BC5">
                    <w:rPr>
                      <w:rFonts w:ascii="Arial" w:hAnsi="Arial" w:cs="Arial"/>
                      <w:sz w:val="24"/>
                      <w:szCs w:val="24"/>
                    </w:rPr>
                    <w:t xml:space="preserve"> (ceremony and reception)</w:t>
                  </w:r>
                </w:p>
                <w:p w:rsidR="00FB2E4D" w:rsidRPr="00FB2E4D" w:rsidRDefault="00FB2E4D" w:rsidP="00FB2E4D">
                  <w:pPr>
                    <w:ind w:left="720"/>
                    <w:rPr>
                      <w:rFonts w:ascii="Arial" w:hAnsi="Arial" w:cs="Arial"/>
                      <w:sz w:val="24"/>
                      <w:szCs w:val="24"/>
                    </w:rPr>
                  </w:pPr>
                  <w:r w:rsidRPr="00FB2E4D">
                    <w:rPr>
                      <w:rFonts w:ascii="Arial" w:hAnsi="Arial" w:cs="Arial"/>
                      <w:sz w:val="24"/>
                      <w:szCs w:val="24"/>
                    </w:rPr>
                    <w:t>Centrepieces</w:t>
                  </w:r>
                </w:p>
              </w:tc>
              <w:tc>
                <w:tcPr>
                  <w:tcW w:w="3004" w:type="dxa"/>
                </w:tcPr>
                <w:p w:rsidR="00CD613E" w:rsidRPr="00FB2E4D" w:rsidRDefault="006A29DB" w:rsidP="00A851DA">
                  <w:pPr>
                    <w:rPr>
                      <w:rFonts w:ascii="Arial" w:hAnsi="Arial" w:cs="Arial"/>
                      <w:sz w:val="24"/>
                      <w:szCs w:val="24"/>
                    </w:rPr>
                  </w:pPr>
                  <w:r>
                    <w:rPr>
                      <w:rFonts w:ascii="Arial" w:hAnsi="Arial" w:cs="Arial"/>
                      <w:sz w:val="24"/>
                      <w:szCs w:val="24"/>
                    </w:rPr>
                    <w:t>£700</w:t>
                  </w:r>
                </w:p>
              </w:tc>
              <w:tc>
                <w:tcPr>
                  <w:tcW w:w="3004" w:type="dxa"/>
                </w:tcPr>
                <w:p w:rsidR="00CD613E" w:rsidRPr="00FB2E4D" w:rsidRDefault="00280F3E" w:rsidP="00A851DA">
                  <w:pPr>
                    <w:rPr>
                      <w:rFonts w:ascii="Arial" w:hAnsi="Arial" w:cs="Arial"/>
                      <w:sz w:val="24"/>
                      <w:szCs w:val="24"/>
                    </w:rPr>
                  </w:pPr>
                  <w:r>
                    <w:rPr>
                      <w:rFonts w:ascii="Arial" w:hAnsi="Arial" w:cs="Arial"/>
                      <w:sz w:val="24"/>
                      <w:szCs w:val="24"/>
                    </w:rPr>
                    <w:t>4.7%</w:t>
                  </w:r>
                </w:p>
              </w:tc>
            </w:tr>
            <w:tr w:rsidR="00CD613E" w:rsidRPr="00FB2E4D" w:rsidTr="00280F3E">
              <w:tc>
                <w:tcPr>
                  <w:tcW w:w="3004" w:type="dxa"/>
                </w:tcPr>
                <w:p w:rsidR="00CD613E" w:rsidRPr="00FB2E4D" w:rsidRDefault="00CD613E" w:rsidP="00A851DA">
                  <w:pPr>
                    <w:rPr>
                      <w:rFonts w:ascii="Arial" w:hAnsi="Arial" w:cs="Arial"/>
                      <w:sz w:val="24"/>
                      <w:szCs w:val="24"/>
                    </w:rPr>
                  </w:pPr>
                  <w:r w:rsidRPr="00FB2E4D">
                    <w:rPr>
                      <w:rFonts w:ascii="Arial" w:hAnsi="Arial" w:cs="Arial"/>
                      <w:sz w:val="24"/>
                      <w:szCs w:val="24"/>
                    </w:rPr>
                    <w:t>Attire</w:t>
                  </w:r>
                </w:p>
                <w:p w:rsidR="00CD613E" w:rsidRPr="00FB2E4D" w:rsidRDefault="00CD613E" w:rsidP="00CD613E">
                  <w:pPr>
                    <w:ind w:left="720"/>
                    <w:rPr>
                      <w:rFonts w:ascii="Arial" w:hAnsi="Arial" w:cs="Arial"/>
                      <w:sz w:val="24"/>
                      <w:szCs w:val="24"/>
                    </w:rPr>
                  </w:pPr>
                  <w:r w:rsidRPr="00FB2E4D">
                    <w:rPr>
                      <w:rFonts w:ascii="Arial" w:hAnsi="Arial" w:cs="Arial"/>
                      <w:sz w:val="24"/>
                      <w:szCs w:val="24"/>
                    </w:rPr>
                    <w:t>Bridal</w:t>
                  </w:r>
                </w:p>
                <w:p w:rsidR="00CD613E" w:rsidRPr="00FB2E4D" w:rsidRDefault="00CD613E" w:rsidP="00CD613E">
                  <w:pPr>
                    <w:ind w:left="720"/>
                    <w:rPr>
                      <w:rFonts w:ascii="Arial" w:hAnsi="Arial" w:cs="Arial"/>
                      <w:sz w:val="24"/>
                      <w:szCs w:val="24"/>
                    </w:rPr>
                  </w:pPr>
                  <w:r w:rsidRPr="00FB2E4D">
                    <w:rPr>
                      <w:rFonts w:ascii="Arial" w:hAnsi="Arial" w:cs="Arial"/>
                      <w:sz w:val="24"/>
                      <w:szCs w:val="24"/>
                    </w:rPr>
                    <w:t>Groom</w:t>
                  </w:r>
                </w:p>
                <w:p w:rsidR="00CD613E" w:rsidRPr="00FB2E4D" w:rsidRDefault="00CD613E" w:rsidP="00CD613E">
                  <w:pPr>
                    <w:ind w:left="720"/>
                    <w:rPr>
                      <w:rFonts w:ascii="Arial" w:hAnsi="Arial" w:cs="Arial"/>
                      <w:sz w:val="24"/>
                      <w:szCs w:val="24"/>
                    </w:rPr>
                  </w:pPr>
                  <w:r w:rsidRPr="00FB2E4D">
                    <w:rPr>
                      <w:rFonts w:ascii="Arial" w:hAnsi="Arial" w:cs="Arial"/>
                      <w:sz w:val="24"/>
                      <w:szCs w:val="24"/>
                    </w:rPr>
                    <w:t>Bridesmaids</w:t>
                  </w:r>
                </w:p>
                <w:p w:rsidR="00CD613E" w:rsidRPr="00FB2E4D" w:rsidRDefault="00CD613E" w:rsidP="00CD613E">
                  <w:pPr>
                    <w:ind w:left="720"/>
                    <w:rPr>
                      <w:rFonts w:ascii="Arial" w:hAnsi="Arial" w:cs="Arial"/>
                      <w:sz w:val="24"/>
                      <w:szCs w:val="24"/>
                    </w:rPr>
                  </w:pPr>
                  <w:r w:rsidRPr="00FB2E4D">
                    <w:rPr>
                      <w:rFonts w:ascii="Arial" w:hAnsi="Arial" w:cs="Arial"/>
                      <w:sz w:val="24"/>
                      <w:szCs w:val="24"/>
                    </w:rPr>
                    <w:t>Groomsmen</w:t>
                  </w:r>
                </w:p>
                <w:p w:rsidR="00FB2E4D" w:rsidRPr="00FB2E4D" w:rsidRDefault="00FB2E4D" w:rsidP="00CD613E">
                  <w:pPr>
                    <w:ind w:left="720"/>
                    <w:rPr>
                      <w:rFonts w:ascii="Arial" w:hAnsi="Arial" w:cs="Arial"/>
                      <w:sz w:val="24"/>
                      <w:szCs w:val="24"/>
                    </w:rPr>
                  </w:pPr>
                  <w:r w:rsidRPr="00FB2E4D">
                    <w:rPr>
                      <w:rFonts w:ascii="Arial" w:hAnsi="Arial" w:cs="Arial"/>
                      <w:sz w:val="24"/>
                      <w:szCs w:val="24"/>
                    </w:rPr>
                    <w:t>Alterations</w:t>
                  </w:r>
                </w:p>
                <w:p w:rsidR="00FB2E4D" w:rsidRPr="00FB2E4D" w:rsidRDefault="00FB2E4D" w:rsidP="00FB2E4D">
                  <w:pPr>
                    <w:ind w:left="720"/>
                    <w:rPr>
                      <w:rFonts w:ascii="Arial" w:hAnsi="Arial" w:cs="Arial"/>
                      <w:sz w:val="24"/>
                      <w:szCs w:val="24"/>
                    </w:rPr>
                  </w:pPr>
                  <w:r w:rsidRPr="00FB2E4D">
                    <w:rPr>
                      <w:rFonts w:ascii="Arial" w:hAnsi="Arial" w:cs="Arial"/>
                      <w:sz w:val="24"/>
                      <w:szCs w:val="24"/>
                    </w:rPr>
                    <w:t>Bouquet &amp; Boutonniere</w:t>
                  </w:r>
                </w:p>
              </w:tc>
              <w:tc>
                <w:tcPr>
                  <w:tcW w:w="3004" w:type="dxa"/>
                </w:tcPr>
                <w:p w:rsidR="00CD613E" w:rsidRPr="00FB2E4D" w:rsidRDefault="006A29DB" w:rsidP="00280F3E">
                  <w:pPr>
                    <w:rPr>
                      <w:rFonts w:ascii="Arial" w:hAnsi="Arial" w:cs="Arial"/>
                      <w:sz w:val="24"/>
                      <w:szCs w:val="24"/>
                    </w:rPr>
                  </w:pPr>
                  <w:r>
                    <w:rPr>
                      <w:rFonts w:ascii="Arial" w:hAnsi="Arial" w:cs="Arial"/>
                      <w:sz w:val="24"/>
                      <w:szCs w:val="24"/>
                    </w:rPr>
                    <w:t>£2,</w:t>
                  </w:r>
                  <w:r w:rsidR="00280F3E">
                    <w:rPr>
                      <w:rFonts w:ascii="Arial" w:hAnsi="Arial" w:cs="Arial"/>
                      <w:sz w:val="24"/>
                      <w:szCs w:val="24"/>
                    </w:rPr>
                    <w:t>1</w:t>
                  </w:r>
                  <w:r>
                    <w:rPr>
                      <w:rFonts w:ascii="Arial" w:hAnsi="Arial" w:cs="Arial"/>
                      <w:sz w:val="24"/>
                      <w:szCs w:val="24"/>
                    </w:rPr>
                    <w:t>00</w:t>
                  </w:r>
                </w:p>
              </w:tc>
              <w:tc>
                <w:tcPr>
                  <w:tcW w:w="3004" w:type="dxa"/>
                </w:tcPr>
                <w:p w:rsidR="00CD613E" w:rsidRPr="00FB2E4D" w:rsidRDefault="00280F3E" w:rsidP="00A851DA">
                  <w:pPr>
                    <w:rPr>
                      <w:rFonts w:ascii="Arial" w:hAnsi="Arial" w:cs="Arial"/>
                      <w:sz w:val="24"/>
                      <w:szCs w:val="24"/>
                    </w:rPr>
                  </w:pPr>
                  <w:r>
                    <w:rPr>
                      <w:rFonts w:ascii="Arial" w:hAnsi="Arial" w:cs="Arial"/>
                      <w:sz w:val="24"/>
                      <w:szCs w:val="24"/>
                    </w:rPr>
                    <w:t>14%</w:t>
                  </w:r>
                </w:p>
              </w:tc>
            </w:tr>
            <w:tr w:rsidR="00CD613E" w:rsidRPr="00FB2E4D" w:rsidTr="00280F3E">
              <w:tc>
                <w:tcPr>
                  <w:tcW w:w="3004" w:type="dxa"/>
                </w:tcPr>
                <w:p w:rsidR="00CD613E" w:rsidRPr="00FB2E4D" w:rsidRDefault="00CD613E" w:rsidP="00A851DA">
                  <w:pPr>
                    <w:rPr>
                      <w:rFonts w:ascii="Arial" w:hAnsi="Arial" w:cs="Arial"/>
                      <w:sz w:val="24"/>
                      <w:szCs w:val="24"/>
                    </w:rPr>
                  </w:pPr>
                  <w:r w:rsidRPr="00FB2E4D">
                    <w:rPr>
                      <w:rFonts w:ascii="Arial" w:hAnsi="Arial" w:cs="Arial"/>
                      <w:sz w:val="24"/>
                      <w:szCs w:val="24"/>
                    </w:rPr>
                    <w:t>Transport</w:t>
                  </w:r>
                </w:p>
              </w:tc>
              <w:tc>
                <w:tcPr>
                  <w:tcW w:w="3004" w:type="dxa"/>
                </w:tcPr>
                <w:p w:rsidR="00CD613E" w:rsidRPr="00FB2E4D" w:rsidRDefault="00A20964" w:rsidP="00A851DA">
                  <w:pPr>
                    <w:rPr>
                      <w:rFonts w:ascii="Arial" w:hAnsi="Arial" w:cs="Arial"/>
                      <w:sz w:val="24"/>
                      <w:szCs w:val="24"/>
                    </w:rPr>
                  </w:pPr>
                  <w:r>
                    <w:rPr>
                      <w:rFonts w:ascii="Arial" w:hAnsi="Arial" w:cs="Arial"/>
                      <w:sz w:val="24"/>
                      <w:szCs w:val="24"/>
                    </w:rPr>
                    <w:t>£450</w:t>
                  </w:r>
                </w:p>
              </w:tc>
              <w:tc>
                <w:tcPr>
                  <w:tcW w:w="3004" w:type="dxa"/>
                </w:tcPr>
                <w:p w:rsidR="00CD613E" w:rsidRPr="00FB2E4D" w:rsidRDefault="00A20964" w:rsidP="00A851DA">
                  <w:pPr>
                    <w:rPr>
                      <w:rFonts w:ascii="Arial" w:hAnsi="Arial" w:cs="Arial"/>
                      <w:sz w:val="24"/>
                      <w:szCs w:val="24"/>
                    </w:rPr>
                  </w:pPr>
                  <w:r>
                    <w:rPr>
                      <w:rFonts w:ascii="Arial" w:hAnsi="Arial" w:cs="Arial"/>
                      <w:sz w:val="24"/>
                      <w:szCs w:val="24"/>
                    </w:rPr>
                    <w:t>3%</w:t>
                  </w:r>
                </w:p>
              </w:tc>
            </w:tr>
            <w:tr w:rsidR="00CD613E" w:rsidRPr="00FB2E4D" w:rsidTr="00280F3E">
              <w:tc>
                <w:tcPr>
                  <w:tcW w:w="3004" w:type="dxa"/>
                </w:tcPr>
                <w:p w:rsidR="00CD613E" w:rsidRPr="00FB2E4D" w:rsidRDefault="00CD613E" w:rsidP="00A851DA">
                  <w:pPr>
                    <w:rPr>
                      <w:rFonts w:ascii="Arial" w:hAnsi="Arial" w:cs="Arial"/>
                      <w:sz w:val="24"/>
                      <w:szCs w:val="24"/>
                    </w:rPr>
                  </w:pPr>
                  <w:r w:rsidRPr="00FB2E4D">
                    <w:rPr>
                      <w:rFonts w:ascii="Arial" w:hAnsi="Arial" w:cs="Arial"/>
                      <w:sz w:val="24"/>
                      <w:szCs w:val="24"/>
                    </w:rPr>
                    <w:t>Make-up &amp; Hair</w:t>
                  </w:r>
                </w:p>
              </w:tc>
              <w:tc>
                <w:tcPr>
                  <w:tcW w:w="3004" w:type="dxa"/>
                </w:tcPr>
                <w:p w:rsidR="00CD613E" w:rsidRPr="00FB2E4D" w:rsidRDefault="006A29DB" w:rsidP="006A29DB">
                  <w:pPr>
                    <w:rPr>
                      <w:rFonts w:ascii="Arial" w:hAnsi="Arial" w:cs="Arial"/>
                      <w:sz w:val="24"/>
                      <w:szCs w:val="24"/>
                    </w:rPr>
                  </w:pPr>
                  <w:r>
                    <w:rPr>
                      <w:rFonts w:ascii="Arial" w:hAnsi="Arial" w:cs="Arial"/>
                      <w:sz w:val="24"/>
                      <w:szCs w:val="24"/>
                    </w:rPr>
                    <w:t>£250</w:t>
                  </w:r>
                </w:p>
              </w:tc>
              <w:tc>
                <w:tcPr>
                  <w:tcW w:w="3004" w:type="dxa"/>
                </w:tcPr>
                <w:p w:rsidR="00CD613E" w:rsidRPr="00FB2E4D" w:rsidRDefault="00280F3E" w:rsidP="00A851DA">
                  <w:pPr>
                    <w:rPr>
                      <w:rFonts w:ascii="Arial" w:hAnsi="Arial" w:cs="Arial"/>
                      <w:sz w:val="24"/>
                      <w:szCs w:val="24"/>
                    </w:rPr>
                  </w:pPr>
                  <w:r>
                    <w:rPr>
                      <w:rFonts w:ascii="Arial" w:hAnsi="Arial" w:cs="Arial"/>
                      <w:sz w:val="24"/>
                      <w:szCs w:val="24"/>
                    </w:rPr>
                    <w:t>1.7%</w:t>
                  </w:r>
                </w:p>
              </w:tc>
            </w:tr>
            <w:tr w:rsidR="00CD613E" w:rsidRPr="00FB2E4D" w:rsidTr="00280F3E">
              <w:tc>
                <w:tcPr>
                  <w:tcW w:w="3004" w:type="dxa"/>
                </w:tcPr>
                <w:p w:rsidR="00CD613E" w:rsidRPr="00FB2E4D" w:rsidRDefault="00CD613E" w:rsidP="00FC6186">
                  <w:pPr>
                    <w:rPr>
                      <w:rFonts w:ascii="Arial" w:hAnsi="Arial" w:cs="Arial"/>
                      <w:sz w:val="24"/>
                      <w:szCs w:val="24"/>
                    </w:rPr>
                  </w:pPr>
                  <w:r w:rsidRPr="00FB2E4D">
                    <w:rPr>
                      <w:rFonts w:ascii="Arial" w:hAnsi="Arial" w:cs="Arial"/>
                      <w:sz w:val="24"/>
                      <w:szCs w:val="24"/>
                    </w:rPr>
                    <w:t>Photography</w:t>
                  </w:r>
                </w:p>
              </w:tc>
              <w:tc>
                <w:tcPr>
                  <w:tcW w:w="3004" w:type="dxa"/>
                </w:tcPr>
                <w:p w:rsidR="00CD613E" w:rsidRPr="00FB2E4D" w:rsidRDefault="006A29DB" w:rsidP="00FC6186">
                  <w:pPr>
                    <w:rPr>
                      <w:rFonts w:ascii="Arial" w:hAnsi="Arial" w:cs="Arial"/>
                      <w:sz w:val="24"/>
                      <w:szCs w:val="24"/>
                    </w:rPr>
                  </w:pPr>
                  <w:r>
                    <w:rPr>
                      <w:rFonts w:ascii="Arial" w:hAnsi="Arial" w:cs="Arial"/>
                      <w:sz w:val="24"/>
                      <w:szCs w:val="24"/>
                    </w:rPr>
                    <w:t>£400</w:t>
                  </w:r>
                </w:p>
              </w:tc>
              <w:tc>
                <w:tcPr>
                  <w:tcW w:w="3004" w:type="dxa"/>
                </w:tcPr>
                <w:p w:rsidR="00CD613E" w:rsidRPr="00FB2E4D" w:rsidRDefault="00280F3E" w:rsidP="00FC6186">
                  <w:pPr>
                    <w:rPr>
                      <w:rFonts w:ascii="Arial" w:hAnsi="Arial" w:cs="Arial"/>
                      <w:sz w:val="24"/>
                      <w:szCs w:val="24"/>
                    </w:rPr>
                  </w:pPr>
                  <w:r>
                    <w:rPr>
                      <w:rFonts w:ascii="Arial" w:hAnsi="Arial" w:cs="Arial"/>
                      <w:sz w:val="24"/>
                      <w:szCs w:val="24"/>
                    </w:rPr>
                    <w:t>2.7%</w:t>
                  </w:r>
                </w:p>
              </w:tc>
            </w:tr>
            <w:tr w:rsidR="00CD613E" w:rsidRPr="00FB2E4D" w:rsidTr="00280F3E">
              <w:tc>
                <w:tcPr>
                  <w:tcW w:w="3004" w:type="dxa"/>
                </w:tcPr>
                <w:p w:rsidR="00CD613E" w:rsidRPr="00FB2E4D" w:rsidRDefault="00CD613E" w:rsidP="00FC6186">
                  <w:pPr>
                    <w:rPr>
                      <w:rFonts w:ascii="Arial" w:hAnsi="Arial" w:cs="Arial"/>
                      <w:sz w:val="24"/>
                      <w:szCs w:val="24"/>
                    </w:rPr>
                  </w:pPr>
                  <w:r w:rsidRPr="00FB2E4D">
                    <w:rPr>
                      <w:rFonts w:ascii="Arial" w:hAnsi="Arial" w:cs="Arial"/>
                      <w:sz w:val="24"/>
                      <w:szCs w:val="24"/>
                    </w:rPr>
                    <w:t>Videography</w:t>
                  </w:r>
                </w:p>
              </w:tc>
              <w:tc>
                <w:tcPr>
                  <w:tcW w:w="3004" w:type="dxa"/>
                </w:tcPr>
                <w:p w:rsidR="00CD613E" w:rsidRPr="00FB2E4D" w:rsidRDefault="00280F3E" w:rsidP="00FC6186">
                  <w:pPr>
                    <w:rPr>
                      <w:rFonts w:ascii="Arial" w:hAnsi="Arial" w:cs="Arial"/>
                      <w:sz w:val="24"/>
                      <w:szCs w:val="24"/>
                    </w:rPr>
                  </w:pPr>
                  <w:r>
                    <w:rPr>
                      <w:rFonts w:ascii="Arial" w:hAnsi="Arial" w:cs="Arial"/>
                      <w:sz w:val="24"/>
                      <w:szCs w:val="24"/>
                    </w:rPr>
                    <w:t>£3</w:t>
                  </w:r>
                  <w:r w:rsidR="006A29DB">
                    <w:rPr>
                      <w:rFonts w:ascii="Arial" w:hAnsi="Arial" w:cs="Arial"/>
                      <w:sz w:val="24"/>
                      <w:szCs w:val="24"/>
                    </w:rPr>
                    <w:t>50</w:t>
                  </w:r>
                </w:p>
              </w:tc>
              <w:tc>
                <w:tcPr>
                  <w:tcW w:w="3004" w:type="dxa"/>
                </w:tcPr>
                <w:p w:rsidR="00CD613E" w:rsidRPr="00FB2E4D" w:rsidRDefault="00280F3E" w:rsidP="00FC6186">
                  <w:pPr>
                    <w:rPr>
                      <w:rFonts w:ascii="Arial" w:hAnsi="Arial" w:cs="Arial"/>
                      <w:sz w:val="24"/>
                      <w:szCs w:val="24"/>
                    </w:rPr>
                  </w:pPr>
                  <w:r>
                    <w:rPr>
                      <w:rFonts w:ascii="Arial" w:hAnsi="Arial" w:cs="Arial"/>
                      <w:sz w:val="24"/>
                      <w:szCs w:val="24"/>
                    </w:rPr>
                    <w:t>2.3%</w:t>
                  </w:r>
                </w:p>
              </w:tc>
            </w:tr>
            <w:tr w:rsidR="00CD613E" w:rsidRPr="00FB2E4D" w:rsidTr="00280F3E">
              <w:tc>
                <w:tcPr>
                  <w:tcW w:w="3004" w:type="dxa"/>
                </w:tcPr>
                <w:p w:rsidR="00CD613E" w:rsidRPr="00FB2E4D" w:rsidRDefault="00CD613E" w:rsidP="00FC6186">
                  <w:pPr>
                    <w:rPr>
                      <w:rFonts w:ascii="Arial" w:hAnsi="Arial" w:cs="Arial"/>
                      <w:sz w:val="24"/>
                      <w:szCs w:val="24"/>
                    </w:rPr>
                  </w:pPr>
                  <w:r w:rsidRPr="00FB2E4D">
                    <w:rPr>
                      <w:rFonts w:ascii="Arial" w:hAnsi="Arial" w:cs="Arial"/>
                      <w:sz w:val="24"/>
                      <w:szCs w:val="24"/>
                    </w:rPr>
                    <w:t>Stationary</w:t>
                  </w:r>
                </w:p>
                <w:p w:rsidR="00CD613E" w:rsidRPr="00FB2E4D" w:rsidRDefault="00CD613E" w:rsidP="00CD613E">
                  <w:pPr>
                    <w:ind w:left="720"/>
                    <w:rPr>
                      <w:rFonts w:ascii="Arial" w:hAnsi="Arial" w:cs="Arial"/>
                      <w:sz w:val="24"/>
                      <w:szCs w:val="24"/>
                    </w:rPr>
                  </w:pPr>
                  <w:r w:rsidRPr="00FB2E4D">
                    <w:rPr>
                      <w:rFonts w:ascii="Arial" w:hAnsi="Arial" w:cs="Arial"/>
                      <w:sz w:val="24"/>
                      <w:szCs w:val="24"/>
                    </w:rPr>
                    <w:t>Save The Date</w:t>
                  </w:r>
                </w:p>
                <w:p w:rsidR="00CD613E" w:rsidRPr="00FB2E4D" w:rsidRDefault="00CD613E" w:rsidP="00CD613E">
                  <w:pPr>
                    <w:ind w:left="720"/>
                    <w:rPr>
                      <w:rFonts w:ascii="Arial" w:hAnsi="Arial" w:cs="Arial"/>
                      <w:sz w:val="24"/>
                      <w:szCs w:val="24"/>
                    </w:rPr>
                  </w:pPr>
                  <w:r w:rsidRPr="00FB2E4D">
                    <w:rPr>
                      <w:rFonts w:ascii="Arial" w:hAnsi="Arial" w:cs="Arial"/>
                      <w:sz w:val="24"/>
                      <w:szCs w:val="24"/>
                    </w:rPr>
                    <w:t>Invitations</w:t>
                  </w:r>
                </w:p>
                <w:p w:rsidR="00FB2E4D" w:rsidRPr="00FB2E4D" w:rsidRDefault="00FB2E4D" w:rsidP="00CD613E">
                  <w:pPr>
                    <w:ind w:left="720"/>
                    <w:rPr>
                      <w:rFonts w:ascii="Arial" w:hAnsi="Arial" w:cs="Arial"/>
                      <w:sz w:val="24"/>
                      <w:szCs w:val="24"/>
                    </w:rPr>
                  </w:pPr>
                  <w:r w:rsidRPr="00FB2E4D">
                    <w:rPr>
                      <w:rFonts w:ascii="Arial" w:hAnsi="Arial" w:cs="Arial"/>
                      <w:sz w:val="24"/>
                      <w:szCs w:val="24"/>
                    </w:rPr>
                    <w:t>Thank You cards</w:t>
                  </w:r>
                </w:p>
                <w:p w:rsidR="00FB2E4D" w:rsidRPr="00FB2E4D" w:rsidRDefault="00FB2E4D" w:rsidP="00CD613E">
                  <w:pPr>
                    <w:ind w:left="720"/>
                    <w:rPr>
                      <w:rFonts w:ascii="Arial" w:hAnsi="Arial" w:cs="Arial"/>
                      <w:sz w:val="24"/>
                      <w:szCs w:val="24"/>
                    </w:rPr>
                  </w:pPr>
                  <w:r w:rsidRPr="00FB2E4D">
                    <w:rPr>
                      <w:rFonts w:ascii="Arial" w:hAnsi="Arial" w:cs="Arial"/>
                      <w:sz w:val="24"/>
                      <w:szCs w:val="24"/>
                    </w:rPr>
                    <w:t>Table plan</w:t>
                  </w:r>
                </w:p>
                <w:p w:rsidR="00FB2E4D" w:rsidRPr="00FB2E4D" w:rsidRDefault="00FB2E4D" w:rsidP="00CD613E">
                  <w:pPr>
                    <w:ind w:left="720"/>
                    <w:rPr>
                      <w:rFonts w:ascii="Arial" w:hAnsi="Arial" w:cs="Arial"/>
                      <w:sz w:val="24"/>
                      <w:szCs w:val="24"/>
                    </w:rPr>
                  </w:pPr>
                  <w:r w:rsidRPr="00FB2E4D">
                    <w:rPr>
                      <w:rFonts w:ascii="Arial" w:hAnsi="Arial" w:cs="Arial"/>
                      <w:sz w:val="24"/>
                      <w:szCs w:val="24"/>
                    </w:rPr>
                    <w:t>Place cards</w:t>
                  </w:r>
                </w:p>
                <w:p w:rsidR="00CD613E" w:rsidRPr="00FB2E4D" w:rsidRDefault="00CD613E" w:rsidP="00CD613E">
                  <w:pPr>
                    <w:ind w:left="720"/>
                    <w:rPr>
                      <w:rFonts w:ascii="Arial" w:hAnsi="Arial" w:cs="Arial"/>
                      <w:sz w:val="24"/>
                      <w:szCs w:val="24"/>
                    </w:rPr>
                  </w:pPr>
                  <w:r w:rsidRPr="00FB2E4D">
                    <w:rPr>
                      <w:rFonts w:ascii="Arial" w:hAnsi="Arial" w:cs="Arial"/>
                      <w:sz w:val="24"/>
                      <w:szCs w:val="24"/>
                    </w:rPr>
                    <w:t>Postage</w:t>
                  </w:r>
                </w:p>
              </w:tc>
              <w:tc>
                <w:tcPr>
                  <w:tcW w:w="3004" w:type="dxa"/>
                </w:tcPr>
                <w:p w:rsidR="00CD613E" w:rsidRPr="00FB2E4D" w:rsidRDefault="00280F3E" w:rsidP="00FC6186">
                  <w:pPr>
                    <w:rPr>
                      <w:rFonts w:ascii="Arial" w:hAnsi="Arial" w:cs="Arial"/>
                      <w:sz w:val="24"/>
                      <w:szCs w:val="24"/>
                    </w:rPr>
                  </w:pPr>
                  <w:r>
                    <w:rPr>
                      <w:rFonts w:ascii="Arial" w:hAnsi="Arial" w:cs="Arial"/>
                      <w:sz w:val="24"/>
                      <w:szCs w:val="24"/>
                    </w:rPr>
                    <w:t>£5</w:t>
                  </w:r>
                  <w:r w:rsidR="00A20964">
                    <w:rPr>
                      <w:rFonts w:ascii="Arial" w:hAnsi="Arial" w:cs="Arial"/>
                      <w:sz w:val="24"/>
                      <w:szCs w:val="24"/>
                    </w:rPr>
                    <w:t>50</w:t>
                  </w:r>
                </w:p>
              </w:tc>
              <w:tc>
                <w:tcPr>
                  <w:tcW w:w="3004" w:type="dxa"/>
                </w:tcPr>
                <w:p w:rsidR="00CD613E" w:rsidRPr="00FB2E4D" w:rsidRDefault="00A20964" w:rsidP="00FC6186">
                  <w:pPr>
                    <w:rPr>
                      <w:rFonts w:ascii="Arial" w:hAnsi="Arial" w:cs="Arial"/>
                      <w:sz w:val="24"/>
                      <w:szCs w:val="24"/>
                    </w:rPr>
                  </w:pPr>
                  <w:r>
                    <w:rPr>
                      <w:rFonts w:ascii="Arial" w:hAnsi="Arial" w:cs="Arial"/>
                      <w:sz w:val="24"/>
                      <w:szCs w:val="24"/>
                    </w:rPr>
                    <w:t>3</w:t>
                  </w:r>
                  <w:r w:rsidR="00280F3E">
                    <w:rPr>
                      <w:rFonts w:ascii="Arial" w:hAnsi="Arial" w:cs="Arial"/>
                      <w:sz w:val="24"/>
                      <w:szCs w:val="24"/>
                    </w:rPr>
                    <w:t>.7</w:t>
                  </w:r>
                  <w:r>
                    <w:rPr>
                      <w:rFonts w:ascii="Arial" w:hAnsi="Arial" w:cs="Arial"/>
                      <w:sz w:val="24"/>
                      <w:szCs w:val="24"/>
                    </w:rPr>
                    <w:t>%</w:t>
                  </w:r>
                </w:p>
              </w:tc>
            </w:tr>
            <w:tr w:rsidR="00CD613E" w:rsidRPr="00FB2E4D" w:rsidTr="00280F3E">
              <w:tc>
                <w:tcPr>
                  <w:tcW w:w="3004" w:type="dxa"/>
                </w:tcPr>
                <w:p w:rsidR="00CD613E" w:rsidRPr="00FB2E4D" w:rsidRDefault="00CD613E" w:rsidP="00FC6186">
                  <w:pPr>
                    <w:rPr>
                      <w:rFonts w:ascii="Arial" w:hAnsi="Arial" w:cs="Arial"/>
                      <w:sz w:val="24"/>
                      <w:szCs w:val="24"/>
                    </w:rPr>
                  </w:pPr>
                  <w:r w:rsidRPr="00FB2E4D">
                    <w:rPr>
                      <w:rFonts w:ascii="Arial" w:hAnsi="Arial" w:cs="Arial"/>
                      <w:sz w:val="24"/>
                      <w:szCs w:val="24"/>
                    </w:rPr>
                    <w:t>Wedding Rings</w:t>
                  </w:r>
                </w:p>
              </w:tc>
              <w:tc>
                <w:tcPr>
                  <w:tcW w:w="3004" w:type="dxa"/>
                </w:tcPr>
                <w:p w:rsidR="00CD613E" w:rsidRPr="00FB2E4D" w:rsidRDefault="006A29DB" w:rsidP="00FC6186">
                  <w:pPr>
                    <w:rPr>
                      <w:rFonts w:ascii="Arial" w:hAnsi="Arial" w:cs="Arial"/>
                      <w:sz w:val="24"/>
                      <w:szCs w:val="24"/>
                    </w:rPr>
                  </w:pPr>
                  <w:r>
                    <w:rPr>
                      <w:rFonts w:ascii="Arial" w:hAnsi="Arial" w:cs="Arial"/>
                      <w:sz w:val="24"/>
                      <w:szCs w:val="24"/>
                    </w:rPr>
                    <w:t>£400</w:t>
                  </w:r>
                </w:p>
              </w:tc>
              <w:tc>
                <w:tcPr>
                  <w:tcW w:w="3004" w:type="dxa"/>
                </w:tcPr>
                <w:p w:rsidR="00CD613E" w:rsidRPr="00FB2E4D" w:rsidRDefault="00280F3E" w:rsidP="00FC6186">
                  <w:pPr>
                    <w:rPr>
                      <w:rFonts w:ascii="Arial" w:hAnsi="Arial" w:cs="Arial"/>
                      <w:sz w:val="24"/>
                      <w:szCs w:val="24"/>
                    </w:rPr>
                  </w:pPr>
                  <w:r>
                    <w:rPr>
                      <w:rFonts w:ascii="Arial" w:hAnsi="Arial" w:cs="Arial"/>
                      <w:sz w:val="24"/>
                      <w:szCs w:val="24"/>
                    </w:rPr>
                    <w:t>2.7%</w:t>
                  </w:r>
                </w:p>
              </w:tc>
            </w:tr>
            <w:tr w:rsidR="00CD613E" w:rsidRPr="00FB2E4D" w:rsidTr="00280F3E">
              <w:tc>
                <w:tcPr>
                  <w:tcW w:w="3004" w:type="dxa"/>
                </w:tcPr>
                <w:p w:rsidR="00CD613E" w:rsidRPr="00FB2E4D" w:rsidRDefault="00CD613E" w:rsidP="00FC6186">
                  <w:pPr>
                    <w:rPr>
                      <w:rFonts w:ascii="Arial" w:hAnsi="Arial" w:cs="Arial"/>
                      <w:sz w:val="24"/>
                      <w:szCs w:val="24"/>
                    </w:rPr>
                  </w:pPr>
                  <w:r w:rsidRPr="00FB2E4D">
                    <w:rPr>
                      <w:rFonts w:ascii="Arial" w:hAnsi="Arial" w:cs="Arial"/>
                      <w:sz w:val="24"/>
                      <w:szCs w:val="24"/>
                    </w:rPr>
                    <w:t>Cake</w:t>
                  </w:r>
                </w:p>
              </w:tc>
              <w:tc>
                <w:tcPr>
                  <w:tcW w:w="3004" w:type="dxa"/>
                </w:tcPr>
                <w:p w:rsidR="00CD613E" w:rsidRPr="00FB2E4D" w:rsidRDefault="006A29DB" w:rsidP="00FC6186">
                  <w:pPr>
                    <w:rPr>
                      <w:rFonts w:ascii="Arial" w:hAnsi="Arial" w:cs="Arial"/>
                      <w:sz w:val="24"/>
                      <w:szCs w:val="24"/>
                    </w:rPr>
                  </w:pPr>
                  <w:r>
                    <w:rPr>
                      <w:rFonts w:ascii="Arial" w:hAnsi="Arial" w:cs="Arial"/>
                      <w:sz w:val="24"/>
                      <w:szCs w:val="24"/>
                    </w:rPr>
                    <w:t>£300</w:t>
                  </w:r>
                </w:p>
              </w:tc>
              <w:tc>
                <w:tcPr>
                  <w:tcW w:w="3004" w:type="dxa"/>
                </w:tcPr>
                <w:p w:rsidR="00CD613E" w:rsidRPr="00FB2E4D" w:rsidRDefault="00280F3E" w:rsidP="00FC6186">
                  <w:pPr>
                    <w:rPr>
                      <w:rFonts w:ascii="Arial" w:hAnsi="Arial" w:cs="Arial"/>
                      <w:sz w:val="24"/>
                      <w:szCs w:val="24"/>
                    </w:rPr>
                  </w:pPr>
                  <w:r>
                    <w:rPr>
                      <w:rFonts w:ascii="Arial" w:hAnsi="Arial" w:cs="Arial"/>
                      <w:sz w:val="24"/>
                      <w:szCs w:val="24"/>
                    </w:rPr>
                    <w:t>2%</w:t>
                  </w:r>
                </w:p>
              </w:tc>
            </w:tr>
            <w:tr w:rsidR="00CD613E" w:rsidRPr="00FB2E4D" w:rsidTr="00280F3E">
              <w:tc>
                <w:tcPr>
                  <w:tcW w:w="3004" w:type="dxa"/>
                </w:tcPr>
                <w:p w:rsidR="00CD613E" w:rsidRDefault="00CD613E" w:rsidP="00FC6186">
                  <w:pPr>
                    <w:rPr>
                      <w:rFonts w:ascii="Arial" w:hAnsi="Arial" w:cs="Arial"/>
                      <w:sz w:val="24"/>
                      <w:szCs w:val="24"/>
                    </w:rPr>
                  </w:pPr>
                  <w:r w:rsidRPr="00FB2E4D">
                    <w:rPr>
                      <w:rFonts w:ascii="Arial" w:hAnsi="Arial" w:cs="Arial"/>
                      <w:sz w:val="24"/>
                      <w:szCs w:val="24"/>
                    </w:rPr>
                    <w:t>Marriage License</w:t>
                  </w:r>
                </w:p>
                <w:p w:rsidR="00302E42" w:rsidRDefault="00302E42" w:rsidP="00302E42">
                  <w:pPr>
                    <w:ind w:left="720"/>
                    <w:rPr>
                      <w:rFonts w:ascii="Arial" w:hAnsi="Arial" w:cs="Arial"/>
                      <w:sz w:val="24"/>
                      <w:szCs w:val="24"/>
                    </w:rPr>
                  </w:pPr>
                  <w:r>
                    <w:rPr>
                      <w:rFonts w:ascii="Arial" w:hAnsi="Arial" w:cs="Arial"/>
                      <w:sz w:val="24"/>
                      <w:szCs w:val="24"/>
                    </w:rPr>
                    <w:t>Notice</w:t>
                  </w:r>
                </w:p>
                <w:p w:rsidR="00B134C5" w:rsidRDefault="00B134C5" w:rsidP="00302E42">
                  <w:pPr>
                    <w:ind w:left="720"/>
                    <w:rPr>
                      <w:rFonts w:ascii="Arial" w:hAnsi="Arial" w:cs="Arial"/>
                      <w:sz w:val="24"/>
                      <w:szCs w:val="24"/>
                    </w:rPr>
                  </w:pPr>
                  <w:r>
                    <w:rPr>
                      <w:rFonts w:ascii="Arial" w:hAnsi="Arial" w:cs="Arial"/>
                      <w:sz w:val="24"/>
                      <w:szCs w:val="24"/>
                    </w:rPr>
                    <w:t>Solemnisation</w:t>
                  </w:r>
                </w:p>
                <w:p w:rsidR="00B134C5" w:rsidRPr="00FB2E4D" w:rsidRDefault="00B134C5" w:rsidP="00302E42">
                  <w:pPr>
                    <w:ind w:left="720"/>
                    <w:rPr>
                      <w:rFonts w:ascii="Arial" w:hAnsi="Arial" w:cs="Arial"/>
                      <w:sz w:val="24"/>
                      <w:szCs w:val="24"/>
                    </w:rPr>
                  </w:pPr>
                  <w:r>
                    <w:rPr>
                      <w:rFonts w:ascii="Arial" w:hAnsi="Arial" w:cs="Arial"/>
                      <w:sz w:val="24"/>
                      <w:szCs w:val="24"/>
                    </w:rPr>
                    <w:t>Entry in the register of marraiges</w:t>
                  </w:r>
                </w:p>
              </w:tc>
              <w:tc>
                <w:tcPr>
                  <w:tcW w:w="3004" w:type="dxa"/>
                </w:tcPr>
                <w:p w:rsidR="00CD613E" w:rsidRDefault="00B134C5" w:rsidP="00FC6186">
                  <w:pPr>
                    <w:rPr>
                      <w:rFonts w:ascii="Arial" w:hAnsi="Arial" w:cs="Arial"/>
                      <w:sz w:val="24"/>
                      <w:szCs w:val="24"/>
                    </w:rPr>
                  </w:pPr>
                  <w:r>
                    <w:rPr>
                      <w:rFonts w:ascii="Arial" w:hAnsi="Arial" w:cs="Arial"/>
                      <w:sz w:val="24"/>
                      <w:szCs w:val="24"/>
                    </w:rPr>
                    <w:t>£120 (in Scotland)</w:t>
                  </w:r>
                </w:p>
                <w:p w:rsidR="00302E42" w:rsidRPr="00FB2E4D" w:rsidRDefault="00302E42" w:rsidP="00FC6186">
                  <w:pPr>
                    <w:rPr>
                      <w:rFonts w:ascii="Arial" w:hAnsi="Arial" w:cs="Arial"/>
                      <w:sz w:val="24"/>
                      <w:szCs w:val="24"/>
                    </w:rPr>
                  </w:pPr>
                </w:p>
              </w:tc>
              <w:tc>
                <w:tcPr>
                  <w:tcW w:w="3004" w:type="dxa"/>
                </w:tcPr>
                <w:p w:rsidR="00CD613E" w:rsidRPr="00FB2E4D" w:rsidRDefault="00B134C5" w:rsidP="00FC6186">
                  <w:pPr>
                    <w:rPr>
                      <w:rFonts w:ascii="Arial" w:hAnsi="Arial" w:cs="Arial"/>
                      <w:sz w:val="24"/>
                      <w:szCs w:val="24"/>
                    </w:rPr>
                  </w:pPr>
                  <w:r>
                    <w:rPr>
                      <w:rFonts w:ascii="Arial" w:hAnsi="Arial" w:cs="Arial"/>
                      <w:sz w:val="24"/>
                      <w:szCs w:val="24"/>
                    </w:rPr>
                    <w:t>0.8%</w:t>
                  </w:r>
                </w:p>
              </w:tc>
            </w:tr>
            <w:tr w:rsidR="00CD613E" w:rsidRPr="00FB2E4D" w:rsidTr="00280F3E">
              <w:tc>
                <w:tcPr>
                  <w:tcW w:w="3004" w:type="dxa"/>
                </w:tcPr>
                <w:p w:rsidR="00CD613E" w:rsidRPr="00FB2E4D" w:rsidRDefault="00CD613E" w:rsidP="00FC6186">
                  <w:pPr>
                    <w:rPr>
                      <w:rFonts w:ascii="Arial" w:hAnsi="Arial" w:cs="Arial"/>
                      <w:sz w:val="24"/>
                      <w:szCs w:val="24"/>
                    </w:rPr>
                  </w:pPr>
                  <w:r w:rsidRPr="00FB2E4D">
                    <w:rPr>
                      <w:rFonts w:ascii="Arial" w:hAnsi="Arial" w:cs="Arial"/>
                      <w:sz w:val="24"/>
                      <w:szCs w:val="24"/>
                    </w:rPr>
                    <w:t>Wedding Insurance</w:t>
                  </w:r>
                </w:p>
              </w:tc>
              <w:tc>
                <w:tcPr>
                  <w:tcW w:w="3004" w:type="dxa"/>
                </w:tcPr>
                <w:p w:rsidR="00CD613E" w:rsidRPr="00FB2E4D" w:rsidRDefault="006A29DB" w:rsidP="00FC6186">
                  <w:pPr>
                    <w:rPr>
                      <w:rFonts w:ascii="Arial" w:hAnsi="Arial" w:cs="Arial"/>
                      <w:sz w:val="24"/>
                      <w:szCs w:val="24"/>
                    </w:rPr>
                  </w:pPr>
                  <w:r>
                    <w:rPr>
                      <w:rFonts w:ascii="Arial" w:hAnsi="Arial" w:cs="Arial"/>
                      <w:sz w:val="24"/>
                      <w:szCs w:val="24"/>
                    </w:rPr>
                    <w:t>£60</w:t>
                  </w:r>
                </w:p>
              </w:tc>
              <w:tc>
                <w:tcPr>
                  <w:tcW w:w="3004" w:type="dxa"/>
                </w:tcPr>
                <w:p w:rsidR="00CD613E" w:rsidRPr="00FB2E4D" w:rsidRDefault="00280F3E" w:rsidP="00FC6186">
                  <w:pPr>
                    <w:rPr>
                      <w:rFonts w:ascii="Arial" w:hAnsi="Arial" w:cs="Arial"/>
                      <w:sz w:val="24"/>
                      <w:szCs w:val="24"/>
                    </w:rPr>
                  </w:pPr>
                  <w:r>
                    <w:rPr>
                      <w:rFonts w:ascii="Arial" w:hAnsi="Arial" w:cs="Arial"/>
                      <w:sz w:val="24"/>
                      <w:szCs w:val="24"/>
                    </w:rPr>
                    <w:t>0.4%</w:t>
                  </w:r>
                </w:p>
              </w:tc>
            </w:tr>
            <w:tr w:rsidR="00CD613E" w:rsidRPr="00FB2E4D" w:rsidTr="00280F3E">
              <w:tc>
                <w:tcPr>
                  <w:tcW w:w="3004" w:type="dxa"/>
                </w:tcPr>
                <w:p w:rsidR="00CD613E" w:rsidRPr="00FB2E4D" w:rsidRDefault="00CD613E" w:rsidP="00FC6186">
                  <w:pPr>
                    <w:rPr>
                      <w:rFonts w:ascii="Arial" w:hAnsi="Arial" w:cs="Arial"/>
                      <w:sz w:val="24"/>
                      <w:szCs w:val="24"/>
                    </w:rPr>
                  </w:pPr>
                  <w:r w:rsidRPr="00FB2E4D">
                    <w:rPr>
                      <w:rFonts w:ascii="Arial" w:hAnsi="Arial" w:cs="Arial"/>
                      <w:sz w:val="24"/>
                      <w:szCs w:val="24"/>
                    </w:rPr>
                    <w:lastRenderedPageBreak/>
                    <w:t>Wedding Planner</w:t>
                  </w:r>
                </w:p>
              </w:tc>
              <w:tc>
                <w:tcPr>
                  <w:tcW w:w="3004" w:type="dxa"/>
                </w:tcPr>
                <w:p w:rsidR="00CD613E" w:rsidRPr="00FB2E4D" w:rsidRDefault="009B057B" w:rsidP="00FC6186">
                  <w:pPr>
                    <w:rPr>
                      <w:rFonts w:ascii="Arial" w:hAnsi="Arial" w:cs="Arial"/>
                      <w:sz w:val="24"/>
                      <w:szCs w:val="24"/>
                    </w:rPr>
                  </w:pPr>
                  <w:r>
                    <w:rPr>
                      <w:rFonts w:ascii="Arial" w:hAnsi="Arial" w:cs="Arial"/>
                      <w:sz w:val="24"/>
                      <w:szCs w:val="24"/>
                    </w:rPr>
                    <w:t>£1,500</w:t>
                  </w:r>
                </w:p>
              </w:tc>
              <w:tc>
                <w:tcPr>
                  <w:tcW w:w="3004" w:type="dxa"/>
                </w:tcPr>
                <w:p w:rsidR="00CD613E" w:rsidRPr="00FB2E4D" w:rsidRDefault="00CD613E" w:rsidP="00FC6186">
                  <w:pPr>
                    <w:rPr>
                      <w:rFonts w:ascii="Arial" w:hAnsi="Arial" w:cs="Arial"/>
                      <w:sz w:val="24"/>
                      <w:szCs w:val="24"/>
                    </w:rPr>
                  </w:pPr>
                  <w:r w:rsidRPr="00FB2E4D">
                    <w:rPr>
                      <w:rFonts w:ascii="Arial" w:hAnsi="Arial" w:cs="Arial"/>
                      <w:sz w:val="24"/>
                      <w:szCs w:val="24"/>
                    </w:rPr>
                    <w:t>10%</w:t>
                  </w:r>
                </w:p>
              </w:tc>
            </w:tr>
            <w:tr w:rsidR="00CD613E" w:rsidRPr="00FB2E4D" w:rsidTr="00280F3E">
              <w:tc>
                <w:tcPr>
                  <w:tcW w:w="3004" w:type="dxa"/>
                </w:tcPr>
                <w:p w:rsidR="00CD613E" w:rsidRPr="00FB2E4D" w:rsidRDefault="00FB2E4D" w:rsidP="00FC6186">
                  <w:pPr>
                    <w:rPr>
                      <w:rFonts w:ascii="Arial" w:hAnsi="Arial" w:cs="Arial"/>
                      <w:sz w:val="24"/>
                      <w:szCs w:val="24"/>
                    </w:rPr>
                  </w:pPr>
                  <w:r w:rsidRPr="00FB2E4D">
                    <w:rPr>
                      <w:rFonts w:ascii="Arial" w:hAnsi="Arial" w:cs="Arial"/>
                      <w:sz w:val="24"/>
                      <w:szCs w:val="24"/>
                    </w:rPr>
                    <w:t>Family gifts</w:t>
                  </w:r>
                </w:p>
              </w:tc>
              <w:tc>
                <w:tcPr>
                  <w:tcW w:w="3004" w:type="dxa"/>
                </w:tcPr>
                <w:p w:rsidR="00CD613E" w:rsidRPr="00FB2E4D" w:rsidRDefault="00280F3E" w:rsidP="00FC6186">
                  <w:pPr>
                    <w:rPr>
                      <w:rFonts w:ascii="Arial" w:hAnsi="Arial" w:cs="Arial"/>
                      <w:sz w:val="24"/>
                      <w:szCs w:val="24"/>
                    </w:rPr>
                  </w:pPr>
                  <w:r>
                    <w:rPr>
                      <w:rFonts w:ascii="Arial" w:hAnsi="Arial" w:cs="Arial"/>
                      <w:sz w:val="24"/>
                      <w:szCs w:val="24"/>
                    </w:rPr>
                    <w:t>£700</w:t>
                  </w:r>
                </w:p>
              </w:tc>
              <w:tc>
                <w:tcPr>
                  <w:tcW w:w="3004" w:type="dxa"/>
                </w:tcPr>
                <w:p w:rsidR="00CD613E" w:rsidRPr="00FB2E4D" w:rsidRDefault="00280F3E" w:rsidP="00FC6186">
                  <w:pPr>
                    <w:rPr>
                      <w:rFonts w:ascii="Arial" w:hAnsi="Arial" w:cs="Arial"/>
                      <w:sz w:val="24"/>
                      <w:szCs w:val="24"/>
                    </w:rPr>
                  </w:pPr>
                  <w:r>
                    <w:rPr>
                      <w:rFonts w:ascii="Arial" w:hAnsi="Arial" w:cs="Arial"/>
                      <w:sz w:val="24"/>
                      <w:szCs w:val="24"/>
                    </w:rPr>
                    <w:t>4.7%</w:t>
                  </w:r>
                </w:p>
              </w:tc>
            </w:tr>
            <w:tr w:rsidR="00CD613E" w:rsidRPr="00FB2E4D" w:rsidTr="00280F3E">
              <w:tc>
                <w:tcPr>
                  <w:tcW w:w="3004" w:type="dxa"/>
                </w:tcPr>
                <w:p w:rsidR="00CD613E" w:rsidRPr="00FB2E4D" w:rsidRDefault="00FB2E4D" w:rsidP="002D0BC5">
                  <w:pPr>
                    <w:rPr>
                      <w:rFonts w:ascii="Arial" w:hAnsi="Arial" w:cs="Arial"/>
                      <w:sz w:val="24"/>
                      <w:szCs w:val="24"/>
                    </w:rPr>
                  </w:pPr>
                  <w:r w:rsidRPr="00FB2E4D">
                    <w:rPr>
                      <w:rFonts w:ascii="Arial" w:hAnsi="Arial" w:cs="Arial"/>
                      <w:sz w:val="24"/>
                      <w:szCs w:val="24"/>
                    </w:rPr>
                    <w:t xml:space="preserve">Extra </w:t>
                  </w:r>
                  <w:r w:rsidR="002D0BC5">
                    <w:rPr>
                      <w:rFonts w:ascii="Arial" w:hAnsi="Arial" w:cs="Arial"/>
                      <w:sz w:val="24"/>
                      <w:szCs w:val="24"/>
                    </w:rPr>
                    <w:t>monies for unexpected costs</w:t>
                  </w:r>
                </w:p>
              </w:tc>
              <w:tc>
                <w:tcPr>
                  <w:tcW w:w="3004" w:type="dxa"/>
                </w:tcPr>
                <w:p w:rsidR="00CD613E" w:rsidRPr="00FB2E4D" w:rsidRDefault="002D0BC5" w:rsidP="00A851DA">
                  <w:pPr>
                    <w:rPr>
                      <w:rFonts w:ascii="Arial" w:hAnsi="Arial" w:cs="Arial"/>
                      <w:sz w:val="24"/>
                      <w:szCs w:val="24"/>
                    </w:rPr>
                  </w:pPr>
                  <w:r>
                    <w:rPr>
                      <w:rFonts w:ascii="Arial" w:hAnsi="Arial" w:cs="Arial"/>
                      <w:sz w:val="24"/>
                      <w:szCs w:val="24"/>
                    </w:rPr>
                    <w:t>£1,500</w:t>
                  </w:r>
                </w:p>
              </w:tc>
              <w:tc>
                <w:tcPr>
                  <w:tcW w:w="3004" w:type="dxa"/>
                </w:tcPr>
                <w:p w:rsidR="00CD613E" w:rsidRPr="00FB2E4D" w:rsidRDefault="002D0BC5" w:rsidP="00A851DA">
                  <w:pPr>
                    <w:rPr>
                      <w:rFonts w:ascii="Arial" w:hAnsi="Arial" w:cs="Arial"/>
                      <w:sz w:val="24"/>
                      <w:szCs w:val="24"/>
                    </w:rPr>
                  </w:pPr>
                  <w:r>
                    <w:rPr>
                      <w:rFonts w:ascii="Arial" w:hAnsi="Arial" w:cs="Arial"/>
                      <w:sz w:val="24"/>
                      <w:szCs w:val="24"/>
                    </w:rPr>
                    <w:t>10%</w:t>
                  </w:r>
                </w:p>
              </w:tc>
            </w:tr>
          </w:tbl>
          <w:p w:rsidR="00CC2FB3" w:rsidRDefault="00CC2FB3" w:rsidP="00A851DA">
            <w:pPr>
              <w:rPr>
                <w:b/>
              </w:rPr>
            </w:pPr>
          </w:p>
          <w:p w:rsidR="00CC2FB3" w:rsidRDefault="002B0D69" w:rsidP="00A851DA">
            <w:pPr>
              <w:rPr>
                <w:rFonts w:ascii="Arial" w:hAnsi="Arial" w:cs="Arial"/>
                <w:b/>
                <w:sz w:val="24"/>
                <w:szCs w:val="24"/>
              </w:rPr>
            </w:pPr>
            <w:r>
              <w:rPr>
                <w:rFonts w:ascii="Arial" w:hAnsi="Arial" w:cs="Arial"/>
                <w:b/>
                <w:sz w:val="24"/>
                <w:szCs w:val="24"/>
              </w:rPr>
              <w:t>References:</w:t>
            </w:r>
          </w:p>
          <w:p w:rsidR="002B0D69" w:rsidRDefault="002B0D69" w:rsidP="00A851DA">
            <w:pPr>
              <w:rPr>
                <w:rFonts w:ascii="Arial" w:hAnsi="Arial" w:cs="Arial"/>
                <w:sz w:val="24"/>
                <w:szCs w:val="24"/>
              </w:rPr>
            </w:pPr>
          </w:p>
          <w:p w:rsidR="00B03783" w:rsidRDefault="00B03783" w:rsidP="00A851DA">
            <w:pPr>
              <w:rPr>
                <w:rFonts w:ascii="Arial" w:hAnsi="Arial" w:cs="Arial"/>
                <w:sz w:val="24"/>
                <w:szCs w:val="24"/>
              </w:rPr>
            </w:pPr>
            <w:r>
              <w:rPr>
                <w:rFonts w:ascii="Arial" w:hAnsi="Arial" w:cs="Arial"/>
                <w:sz w:val="24"/>
                <w:szCs w:val="24"/>
              </w:rPr>
              <w:t xml:space="preserve">Hitched W.I.F.E. (2011). </w:t>
            </w:r>
            <w:r w:rsidR="009B226E" w:rsidRPr="00AB0109">
              <w:rPr>
                <w:rFonts w:ascii="Arial" w:hAnsi="Arial" w:cs="Arial"/>
                <w:sz w:val="24"/>
                <w:szCs w:val="24"/>
              </w:rPr>
              <w:t>Each Year UK Weddings are Worth £10 billion. Available URL: http://hitched-wife.org/wedding-facts-economics/summary-stats/each-year-uk-weddings-are-worth-10-billion-pounds/. Last accessed</w:t>
            </w:r>
            <w:r w:rsidR="009B226E">
              <w:rPr>
                <w:rFonts w:ascii="Arial" w:hAnsi="Arial" w:cs="Arial"/>
                <w:sz w:val="24"/>
                <w:szCs w:val="24"/>
              </w:rPr>
              <w:t xml:space="preserve"> 2 Sept 2015.</w:t>
            </w:r>
          </w:p>
          <w:p w:rsidR="00B03783" w:rsidRDefault="00B03783" w:rsidP="00A851DA">
            <w:pPr>
              <w:rPr>
                <w:rFonts w:ascii="Arial" w:hAnsi="Arial" w:cs="Arial"/>
                <w:sz w:val="24"/>
                <w:szCs w:val="24"/>
              </w:rPr>
            </w:pPr>
          </w:p>
          <w:p w:rsidR="009B226E" w:rsidRDefault="009B226E" w:rsidP="00A851DA">
            <w:pPr>
              <w:rPr>
                <w:rFonts w:ascii="Arial" w:hAnsi="Arial" w:cs="Arial"/>
                <w:sz w:val="24"/>
                <w:szCs w:val="24"/>
              </w:rPr>
            </w:pPr>
            <w:r>
              <w:rPr>
                <w:rFonts w:ascii="Arial" w:hAnsi="Arial" w:cs="Arial"/>
                <w:sz w:val="24"/>
                <w:szCs w:val="24"/>
              </w:rPr>
              <w:t xml:space="preserve">Inspire Me Designs. (2013). The Real Cost of Wedding Stationary.  Available URL: </w:t>
            </w:r>
            <w:r w:rsidRPr="009B226E">
              <w:rPr>
                <w:rFonts w:ascii="Arial" w:hAnsi="Arial" w:cs="Arial"/>
                <w:sz w:val="24"/>
                <w:szCs w:val="24"/>
              </w:rPr>
              <w:t>http://inspiremedesigns.co.uk/wedding-stationery-cost/</w:t>
            </w:r>
            <w:r>
              <w:rPr>
                <w:rFonts w:ascii="Arial" w:hAnsi="Arial" w:cs="Arial"/>
                <w:sz w:val="24"/>
                <w:szCs w:val="24"/>
              </w:rPr>
              <w:t>.  Last accessed 2 Sept 2015.</w:t>
            </w:r>
          </w:p>
          <w:p w:rsidR="009B226E" w:rsidRDefault="009B226E" w:rsidP="00A851DA">
            <w:pPr>
              <w:rPr>
                <w:rFonts w:ascii="Arial" w:hAnsi="Arial" w:cs="Arial"/>
                <w:sz w:val="24"/>
                <w:szCs w:val="24"/>
              </w:rPr>
            </w:pPr>
          </w:p>
          <w:p w:rsidR="00B53B40" w:rsidRDefault="00B53B40" w:rsidP="00A851DA">
            <w:pPr>
              <w:rPr>
                <w:rFonts w:ascii="Arial" w:hAnsi="Arial" w:cs="Arial"/>
                <w:sz w:val="24"/>
                <w:szCs w:val="24"/>
              </w:rPr>
            </w:pPr>
            <w:r>
              <w:rPr>
                <w:rFonts w:ascii="Arial" w:hAnsi="Arial" w:cs="Arial"/>
                <w:sz w:val="24"/>
                <w:szCs w:val="24"/>
              </w:rPr>
              <w:t xml:space="preserve">Money. (2015). Sneaky wedding costs to look out for.  Available URL: </w:t>
            </w:r>
            <w:r w:rsidRPr="00B53B40">
              <w:rPr>
                <w:rFonts w:ascii="Arial" w:hAnsi="Arial" w:cs="Arial"/>
                <w:sz w:val="24"/>
                <w:szCs w:val="24"/>
              </w:rPr>
              <w:t>http://www.money.co.uk/guides/sneaky-wedding-costs-to-look-out-for.htm</w:t>
            </w:r>
            <w:r>
              <w:rPr>
                <w:rFonts w:ascii="Arial" w:hAnsi="Arial" w:cs="Arial"/>
                <w:sz w:val="24"/>
                <w:szCs w:val="24"/>
              </w:rPr>
              <w:t>. Last accessed 6 Sept 2015.</w:t>
            </w:r>
          </w:p>
          <w:p w:rsidR="002D0BC5" w:rsidRDefault="002D0BC5" w:rsidP="00A851DA">
            <w:pPr>
              <w:rPr>
                <w:rFonts w:ascii="Arial" w:hAnsi="Arial" w:cs="Arial"/>
                <w:sz w:val="24"/>
                <w:szCs w:val="24"/>
              </w:rPr>
            </w:pPr>
          </w:p>
          <w:p w:rsidR="002D0BC5" w:rsidRDefault="002D0BC5" w:rsidP="00A851DA">
            <w:pPr>
              <w:rPr>
                <w:rFonts w:ascii="Arial" w:hAnsi="Arial" w:cs="Arial"/>
                <w:sz w:val="24"/>
                <w:szCs w:val="24"/>
              </w:rPr>
            </w:pPr>
            <w:r>
              <w:rPr>
                <w:rFonts w:ascii="Arial" w:hAnsi="Arial" w:cs="Arial"/>
                <w:sz w:val="24"/>
                <w:szCs w:val="24"/>
              </w:rPr>
              <w:t xml:space="preserve">National Records Scotland. (n.d.)  Marriage in Scotland – What You Would Pay.  Available URL: </w:t>
            </w:r>
            <w:r w:rsidRPr="002D0BC5">
              <w:rPr>
                <w:rFonts w:ascii="Arial" w:hAnsi="Arial" w:cs="Arial"/>
                <w:sz w:val="24"/>
                <w:szCs w:val="24"/>
              </w:rPr>
              <w:t>http://www.nrscotland.gov.uk/files//registration/rm1b-leaflet.pdf</w:t>
            </w:r>
            <w:r>
              <w:rPr>
                <w:rFonts w:ascii="Arial" w:hAnsi="Arial" w:cs="Arial"/>
                <w:sz w:val="24"/>
                <w:szCs w:val="24"/>
              </w:rPr>
              <w:t>. Last accessed 6 Sept 2015.</w:t>
            </w:r>
          </w:p>
          <w:p w:rsidR="00B53B40" w:rsidRDefault="00B53B40" w:rsidP="00A851DA">
            <w:pPr>
              <w:rPr>
                <w:rFonts w:ascii="Arial" w:hAnsi="Arial" w:cs="Arial"/>
                <w:sz w:val="24"/>
                <w:szCs w:val="24"/>
              </w:rPr>
            </w:pPr>
          </w:p>
          <w:p w:rsidR="00423B09" w:rsidRDefault="00423B09" w:rsidP="00A851DA">
            <w:pPr>
              <w:rPr>
                <w:rFonts w:ascii="Arial" w:hAnsi="Arial" w:cs="Arial"/>
                <w:sz w:val="24"/>
                <w:szCs w:val="24"/>
              </w:rPr>
            </w:pPr>
            <w:r>
              <w:rPr>
                <w:rFonts w:ascii="Arial" w:hAnsi="Arial" w:cs="Arial"/>
                <w:sz w:val="24"/>
                <w:szCs w:val="24"/>
              </w:rPr>
              <w:t xml:space="preserve">Real Simple. (n.d.) Your Wedding-Budget Worksheet.  Available URL: </w:t>
            </w:r>
            <w:r w:rsidRPr="00423B09">
              <w:rPr>
                <w:rFonts w:ascii="Arial" w:hAnsi="Arial" w:cs="Arial"/>
                <w:sz w:val="24"/>
                <w:szCs w:val="24"/>
              </w:rPr>
              <w:t>http://www.realsimple.com/static/pdfs/budget_worksheet.pdf</w:t>
            </w:r>
            <w:r w:rsidR="009B226E">
              <w:rPr>
                <w:rFonts w:ascii="Arial" w:hAnsi="Arial" w:cs="Arial"/>
                <w:sz w:val="24"/>
                <w:szCs w:val="24"/>
              </w:rPr>
              <w:t>. Last accessed 30</w:t>
            </w:r>
            <w:r>
              <w:rPr>
                <w:rFonts w:ascii="Arial" w:hAnsi="Arial" w:cs="Arial"/>
                <w:sz w:val="24"/>
                <w:szCs w:val="24"/>
              </w:rPr>
              <w:t xml:space="preserve"> Aug 2015.</w:t>
            </w:r>
          </w:p>
          <w:p w:rsidR="00423B09" w:rsidRDefault="00423B09" w:rsidP="00A851DA">
            <w:pPr>
              <w:rPr>
                <w:rFonts w:ascii="Arial" w:hAnsi="Arial" w:cs="Arial"/>
                <w:sz w:val="24"/>
                <w:szCs w:val="24"/>
              </w:rPr>
            </w:pPr>
          </w:p>
          <w:p w:rsidR="00CC2FB3" w:rsidRDefault="002B0D69" w:rsidP="00A851DA">
            <w:pPr>
              <w:rPr>
                <w:rFonts w:ascii="Arial" w:hAnsi="Arial" w:cs="Arial"/>
                <w:sz w:val="24"/>
                <w:szCs w:val="24"/>
              </w:rPr>
            </w:pPr>
            <w:r>
              <w:rPr>
                <w:rFonts w:ascii="Arial" w:hAnsi="Arial" w:cs="Arial"/>
                <w:sz w:val="24"/>
                <w:szCs w:val="24"/>
              </w:rPr>
              <w:t xml:space="preserve">The Knot. (n.d.) Wedding Budget 101. Available URL: </w:t>
            </w:r>
            <w:r w:rsidRPr="002B0D69">
              <w:rPr>
                <w:rFonts w:ascii="Arial" w:hAnsi="Arial" w:cs="Arial"/>
                <w:sz w:val="24"/>
                <w:szCs w:val="24"/>
              </w:rPr>
              <w:t>https://www.theknot.com/content/wedding-budget-ways-to-save-money</w:t>
            </w:r>
            <w:r>
              <w:rPr>
                <w:rFonts w:ascii="Arial" w:hAnsi="Arial" w:cs="Arial"/>
                <w:sz w:val="24"/>
                <w:szCs w:val="24"/>
              </w:rPr>
              <w:t>. Last accessed 29 Aug 2015.</w:t>
            </w:r>
          </w:p>
          <w:p w:rsidR="002B0D69" w:rsidRDefault="002B0D69" w:rsidP="00A851DA">
            <w:pPr>
              <w:rPr>
                <w:rFonts w:ascii="Arial" w:hAnsi="Arial" w:cs="Arial"/>
                <w:sz w:val="24"/>
                <w:szCs w:val="24"/>
              </w:rPr>
            </w:pPr>
          </w:p>
          <w:p w:rsidR="002B0D69" w:rsidRPr="002B0D69" w:rsidRDefault="002B0D69" w:rsidP="00A851DA">
            <w:pPr>
              <w:rPr>
                <w:rFonts w:ascii="Arial" w:hAnsi="Arial" w:cs="Arial"/>
                <w:sz w:val="24"/>
                <w:szCs w:val="24"/>
              </w:rPr>
            </w:pPr>
            <w:r>
              <w:rPr>
                <w:rFonts w:ascii="Arial" w:hAnsi="Arial" w:cs="Arial"/>
                <w:sz w:val="24"/>
                <w:szCs w:val="24"/>
              </w:rPr>
              <w:t xml:space="preserve">The Nest. (n.d.) What Percentage of a Wedding Budget Goes to the Venue. Available URL: </w:t>
            </w:r>
            <w:r w:rsidRPr="002B0D69">
              <w:rPr>
                <w:rFonts w:ascii="Arial" w:hAnsi="Arial" w:cs="Arial"/>
                <w:sz w:val="24"/>
                <w:szCs w:val="24"/>
              </w:rPr>
              <w:t>http://budgeting.thenest.com/percentage-wedding-budget-goes-venue-25635.html</w:t>
            </w:r>
            <w:r>
              <w:rPr>
                <w:rFonts w:ascii="Arial" w:hAnsi="Arial" w:cs="Arial"/>
                <w:sz w:val="24"/>
                <w:szCs w:val="24"/>
              </w:rPr>
              <w:t>. Last accessed 29 Aug 2015.</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A6373" w:rsidRDefault="007D2A98" w:rsidP="00A851DA">
            <w:pPr>
              <w:rPr>
                <w:rFonts w:ascii="Angelface" w:hAnsi="Angelface" w:cs="Bliss-Regular"/>
                <w:b/>
                <w:color w:val="000000"/>
                <w:sz w:val="40"/>
                <w:szCs w:val="40"/>
              </w:rPr>
            </w:pPr>
            <w:r w:rsidRPr="006A6373">
              <w:rPr>
                <w:rFonts w:ascii="Angelface" w:hAnsi="Angelface" w:cs="Bliss-Regular"/>
                <w:b/>
                <w:color w:val="000000"/>
                <w:sz w:val="40"/>
                <w:szCs w:val="40"/>
              </w:rPr>
              <w:t>Sara Spiers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2A98" w:rsidP="00A851DA">
            <w:pPr>
              <w:rPr>
                <w:rFonts w:cs="Bliss-Regular"/>
                <w:color w:val="000000"/>
              </w:rPr>
            </w:pPr>
            <w:r>
              <w:rPr>
                <w:rFonts w:cs="Bliss-Regular"/>
                <w:color w:val="000000"/>
              </w:rPr>
              <w:t>06.09.15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6A637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1F2E" w:rsidRDefault="00E51F2E" w:rsidP="00CB4D0A">
      <w:pPr>
        <w:spacing w:after="0" w:line="240" w:lineRule="auto"/>
      </w:pPr>
      <w:r>
        <w:separator/>
      </w:r>
    </w:p>
  </w:endnote>
  <w:endnote w:type="continuationSeparator" w:id="0">
    <w:p w:rsidR="00E51F2E" w:rsidRDefault="00E51F2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ngelface">
    <w:panose1 w:val="00000000000000000000"/>
    <w:charset w:val="00"/>
    <w:family w:val="modern"/>
    <w:notTrueType/>
    <w:pitch w:val="variable"/>
    <w:sig w:usb0="80000007" w:usb1="00000002"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1F2E" w:rsidRDefault="00E51F2E" w:rsidP="00CB4D0A">
      <w:pPr>
        <w:spacing w:after="0" w:line="240" w:lineRule="auto"/>
      </w:pPr>
      <w:r>
        <w:separator/>
      </w:r>
    </w:p>
  </w:footnote>
  <w:footnote w:type="continuationSeparator" w:id="0">
    <w:p w:rsidR="00E51F2E" w:rsidRDefault="00E51F2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344B"/>
    <w:rsid w:val="000158F9"/>
    <w:rsid w:val="00025B68"/>
    <w:rsid w:val="00035CDD"/>
    <w:rsid w:val="00040083"/>
    <w:rsid w:val="00055992"/>
    <w:rsid w:val="000713C1"/>
    <w:rsid w:val="000820E8"/>
    <w:rsid w:val="00097873"/>
    <w:rsid w:val="000C463B"/>
    <w:rsid w:val="000E07C0"/>
    <w:rsid w:val="00105229"/>
    <w:rsid w:val="001175EE"/>
    <w:rsid w:val="00146710"/>
    <w:rsid w:val="00157CF6"/>
    <w:rsid w:val="00182416"/>
    <w:rsid w:val="00187EB4"/>
    <w:rsid w:val="001B3150"/>
    <w:rsid w:val="001B663E"/>
    <w:rsid w:val="001F0481"/>
    <w:rsid w:val="001F41FC"/>
    <w:rsid w:val="00200C92"/>
    <w:rsid w:val="00201FE8"/>
    <w:rsid w:val="0020451E"/>
    <w:rsid w:val="00206B9D"/>
    <w:rsid w:val="0023259C"/>
    <w:rsid w:val="00233D9E"/>
    <w:rsid w:val="0025352D"/>
    <w:rsid w:val="00280F3E"/>
    <w:rsid w:val="002B0BD7"/>
    <w:rsid w:val="002B0D69"/>
    <w:rsid w:val="002B573D"/>
    <w:rsid w:val="002C5CB2"/>
    <w:rsid w:val="002C64B2"/>
    <w:rsid w:val="002D0BC5"/>
    <w:rsid w:val="002F779F"/>
    <w:rsid w:val="00302E42"/>
    <w:rsid w:val="00371885"/>
    <w:rsid w:val="003E2B87"/>
    <w:rsid w:val="003F4F1E"/>
    <w:rsid w:val="00402786"/>
    <w:rsid w:val="00405895"/>
    <w:rsid w:val="004058DF"/>
    <w:rsid w:val="00423B09"/>
    <w:rsid w:val="004267FC"/>
    <w:rsid w:val="00443E6F"/>
    <w:rsid w:val="00486F1A"/>
    <w:rsid w:val="00490CB9"/>
    <w:rsid w:val="00496C51"/>
    <w:rsid w:val="004A2CE2"/>
    <w:rsid w:val="004E3CDA"/>
    <w:rsid w:val="004F4B4D"/>
    <w:rsid w:val="0050216D"/>
    <w:rsid w:val="00503D7E"/>
    <w:rsid w:val="005064DF"/>
    <w:rsid w:val="0050778F"/>
    <w:rsid w:val="00527C11"/>
    <w:rsid w:val="00527D4B"/>
    <w:rsid w:val="00535F31"/>
    <w:rsid w:val="005520E3"/>
    <w:rsid w:val="00574D64"/>
    <w:rsid w:val="00591365"/>
    <w:rsid w:val="005B31E4"/>
    <w:rsid w:val="006034F6"/>
    <w:rsid w:val="00607874"/>
    <w:rsid w:val="00607E77"/>
    <w:rsid w:val="00617BB3"/>
    <w:rsid w:val="00645CDD"/>
    <w:rsid w:val="006823A7"/>
    <w:rsid w:val="00687EE8"/>
    <w:rsid w:val="00690242"/>
    <w:rsid w:val="0069569B"/>
    <w:rsid w:val="006A29DB"/>
    <w:rsid w:val="006A6373"/>
    <w:rsid w:val="006E1D49"/>
    <w:rsid w:val="0070347F"/>
    <w:rsid w:val="0070678E"/>
    <w:rsid w:val="00792AAF"/>
    <w:rsid w:val="007D2A98"/>
    <w:rsid w:val="00831C11"/>
    <w:rsid w:val="00841351"/>
    <w:rsid w:val="008619C8"/>
    <w:rsid w:val="008A60B4"/>
    <w:rsid w:val="008B3C31"/>
    <w:rsid w:val="008B64FE"/>
    <w:rsid w:val="008D3842"/>
    <w:rsid w:val="009338F7"/>
    <w:rsid w:val="00935BF7"/>
    <w:rsid w:val="0095442C"/>
    <w:rsid w:val="009545DB"/>
    <w:rsid w:val="00983942"/>
    <w:rsid w:val="009B057B"/>
    <w:rsid w:val="009B226E"/>
    <w:rsid w:val="009C2BB7"/>
    <w:rsid w:val="009C37E0"/>
    <w:rsid w:val="009E41F4"/>
    <w:rsid w:val="009F3985"/>
    <w:rsid w:val="00A14B66"/>
    <w:rsid w:val="00A20964"/>
    <w:rsid w:val="00A25E63"/>
    <w:rsid w:val="00A46489"/>
    <w:rsid w:val="00A467C2"/>
    <w:rsid w:val="00A65BAD"/>
    <w:rsid w:val="00A65CF7"/>
    <w:rsid w:val="00A81AB4"/>
    <w:rsid w:val="00A851DA"/>
    <w:rsid w:val="00AB11F3"/>
    <w:rsid w:val="00AC7D5B"/>
    <w:rsid w:val="00AD4912"/>
    <w:rsid w:val="00AE08A4"/>
    <w:rsid w:val="00AE1481"/>
    <w:rsid w:val="00AE7BA0"/>
    <w:rsid w:val="00B03783"/>
    <w:rsid w:val="00B0415E"/>
    <w:rsid w:val="00B04678"/>
    <w:rsid w:val="00B10DCD"/>
    <w:rsid w:val="00B134C5"/>
    <w:rsid w:val="00B272DF"/>
    <w:rsid w:val="00B53B40"/>
    <w:rsid w:val="00BC46DF"/>
    <w:rsid w:val="00BD38C2"/>
    <w:rsid w:val="00C03577"/>
    <w:rsid w:val="00C47F27"/>
    <w:rsid w:val="00C53029"/>
    <w:rsid w:val="00C65FEA"/>
    <w:rsid w:val="00CA0AC2"/>
    <w:rsid w:val="00CA7DC2"/>
    <w:rsid w:val="00CB4D0A"/>
    <w:rsid w:val="00CB74B9"/>
    <w:rsid w:val="00CC2FB3"/>
    <w:rsid w:val="00CC5026"/>
    <w:rsid w:val="00CC575A"/>
    <w:rsid w:val="00CD613E"/>
    <w:rsid w:val="00CF123B"/>
    <w:rsid w:val="00D039AC"/>
    <w:rsid w:val="00D156B4"/>
    <w:rsid w:val="00D427DE"/>
    <w:rsid w:val="00D5587D"/>
    <w:rsid w:val="00D707CC"/>
    <w:rsid w:val="00D75D79"/>
    <w:rsid w:val="00D821FE"/>
    <w:rsid w:val="00DB0793"/>
    <w:rsid w:val="00DB24F2"/>
    <w:rsid w:val="00E00821"/>
    <w:rsid w:val="00E04DB4"/>
    <w:rsid w:val="00E30679"/>
    <w:rsid w:val="00E4597D"/>
    <w:rsid w:val="00E51F2E"/>
    <w:rsid w:val="00E54832"/>
    <w:rsid w:val="00E56A90"/>
    <w:rsid w:val="00E641CC"/>
    <w:rsid w:val="00E92F86"/>
    <w:rsid w:val="00EA30AB"/>
    <w:rsid w:val="00EB3925"/>
    <w:rsid w:val="00EC37C1"/>
    <w:rsid w:val="00EF7C61"/>
    <w:rsid w:val="00F40D53"/>
    <w:rsid w:val="00F96EB3"/>
    <w:rsid w:val="00FB2562"/>
    <w:rsid w:val="00FB2E4D"/>
    <w:rsid w:val="00FE4018"/>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E07C0"/>
    <w:rPr>
      <w:color w:val="0000FF" w:themeColor="hyperlink"/>
      <w:u w:val="single"/>
    </w:rPr>
  </w:style>
  <w:style w:type="character" w:styleId="FollowedHyperlink">
    <w:name w:val="FollowedHyperlink"/>
    <w:basedOn w:val="DefaultParagraphFont"/>
    <w:uiPriority w:val="99"/>
    <w:semiHidden/>
    <w:unhideWhenUsed/>
    <w:rsid w:val="002B0D6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FE8A3-C9A0-4F76-915C-CC6F2C05E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9</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cp:lastModifiedBy>
  <cp:revision>37</cp:revision>
  <dcterms:created xsi:type="dcterms:W3CDTF">2015-01-26T12:24:00Z</dcterms:created>
  <dcterms:modified xsi:type="dcterms:W3CDTF">2015-09-06T20:24:00Z</dcterms:modified>
</cp:coreProperties>
</file>