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3657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Safaa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r>
              <w:t>1</w:t>
            </w:r>
          </w:p>
        </w:tc>
      </w:tr>
    </w:tbl>
    <w:p w:rsidR="00A851DA" w:rsidRPr="00B0415E" w:rsidRDefault="00A851DA" w:rsidP="00A851DA">
      <w:pPr>
        <w:rPr>
          <w:b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F39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Salma Safaa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8778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6</w:t>
            </w:r>
            <w:r w:rsidR="007F394A">
              <w:rPr>
                <w:rFonts w:cs="Bliss-Regular"/>
                <w:color w:val="000000"/>
              </w:rPr>
              <w:t>/12/2013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/>
      </w:tblPr>
      <w:tblGrid>
        <w:gridCol w:w="1966"/>
        <w:gridCol w:w="3803"/>
      </w:tblGrid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803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Safaa </w:t>
            </w:r>
          </w:p>
        </w:tc>
      </w:tr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2939C1" w:rsidRPr="00B0415E" w:rsidRDefault="002939C1" w:rsidP="002939C1">
            <w:r>
              <w:t>1</w:t>
            </w:r>
          </w:p>
        </w:tc>
      </w:tr>
      <w:tr w:rsidR="002939C1" w:rsidRPr="00B0415E" w:rsidTr="002939C1">
        <w:trPr>
          <w:trHeight w:val="171"/>
        </w:trPr>
        <w:tc>
          <w:tcPr>
            <w:tcW w:w="1966" w:type="dxa"/>
            <w:hideMark/>
          </w:tcPr>
          <w:p w:rsidR="00975FE9" w:rsidRPr="00B0415E" w:rsidRDefault="002939C1" w:rsidP="002939C1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</w:tr>
    </w:tbl>
    <w:p w:rsidR="00EA30AB" w:rsidRDefault="00EA30AB" w:rsidP="002939C1">
      <w:pPr>
        <w:jc w:val="center"/>
        <w:rPr>
          <w:rFonts w:cs="Times New Roman"/>
          <w:sz w:val="24"/>
          <w:szCs w:val="32"/>
        </w:rPr>
      </w:pPr>
    </w:p>
    <w:p w:rsidR="00EA30AB" w:rsidRPr="003C6064" w:rsidRDefault="007F394A" w:rsidP="002939C1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C00000"/>
          <w:sz w:val="40"/>
          <w:szCs w:val="40"/>
        </w:rPr>
        <w:t>Interior Designing Course</w:t>
      </w:r>
    </w:p>
    <w:p w:rsidR="007F394A" w:rsidRPr="003C6064" w:rsidRDefault="007F394A" w:rsidP="002939C1">
      <w:pPr>
        <w:spacing w:line="240" w:lineRule="auto"/>
        <w:jc w:val="center"/>
        <w:rPr>
          <w:rFonts w:cs="Times New Roman"/>
          <w:b/>
          <w:color w:val="1F497D" w:themeColor="text2"/>
          <w:sz w:val="40"/>
          <w:szCs w:val="40"/>
          <w:u w:val="single"/>
        </w:rPr>
      </w:pPr>
      <w:r w:rsidRPr="003C6064">
        <w:rPr>
          <w:rFonts w:cs="Times New Roman"/>
          <w:b/>
          <w:color w:val="1F497D" w:themeColor="text2"/>
          <w:sz w:val="40"/>
          <w:szCs w:val="40"/>
          <w:u w:val="single"/>
        </w:rPr>
        <w:t>Unit 1</w:t>
      </w:r>
      <w:r w:rsidRPr="003C6064">
        <w:rPr>
          <w:rFonts w:cs="Times New Roman"/>
          <w:b/>
          <w:color w:val="1F497D" w:themeColor="text2"/>
          <w:sz w:val="40"/>
          <w:szCs w:val="40"/>
        </w:rPr>
        <w:t xml:space="preserve">: </w:t>
      </w:r>
      <w:r w:rsidRPr="003C6064">
        <w:rPr>
          <w:rFonts w:cs="Times New Roman"/>
          <w:b/>
          <w:color w:val="1F497D" w:themeColor="text2"/>
          <w:sz w:val="40"/>
          <w:szCs w:val="40"/>
          <w:u w:val="single"/>
        </w:rPr>
        <w:t>An Introduction to</w:t>
      </w:r>
    </w:p>
    <w:p w:rsidR="007F394A" w:rsidRPr="003C6064" w:rsidRDefault="00C059EA" w:rsidP="002939C1">
      <w:pPr>
        <w:spacing w:line="240" w:lineRule="auto"/>
        <w:jc w:val="center"/>
        <w:rPr>
          <w:rFonts w:cs="Times New Roman"/>
          <w:b/>
          <w:color w:val="1F497D" w:themeColor="text2"/>
          <w:sz w:val="40"/>
          <w:szCs w:val="40"/>
          <w:u w:val="single"/>
        </w:rPr>
      </w:pPr>
      <w:r>
        <w:rPr>
          <w:rFonts w:cs="Times New Roman"/>
          <w:b/>
          <w:color w:val="1F497D" w:themeColor="text2"/>
          <w:sz w:val="40"/>
          <w:szCs w:val="40"/>
          <w:u w:val="single"/>
        </w:rPr>
        <w:t>the Interior Design P</w:t>
      </w:r>
      <w:r w:rsidR="007F394A" w:rsidRPr="003C6064">
        <w:rPr>
          <w:rFonts w:cs="Times New Roman"/>
          <w:b/>
          <w:color w:val="1F497D" w:themeColor="text2"/>
          <w:sz w:val="40"/>
          <w:szCs w:val="40"/>
          <w:u w:val="single"/>
        </w:rPr>
        <w:t>rofession.</w:t>
      </w:r>
    </w:p>
    <w:p w:rsidR="007F394A" w:rsidRDefault="007F394A" w:rsidP="00DA7B97">
      <w:pPr>
        <w:spacing w:line="240" w:lineRule="auto"/>
        <w:ind w:hanging="720"/>
        <w:rPr>
          <w:rFonts w:cs="Times New Roman"/>
          <w:b/>
          <w:color w:val="1F497D" w:themeColor="text2"/>
          <w:sz w:val="48"/>
          <w:szCs w:val="48"/>
        </w:rPr>
      </w:pPr>
      <w:r>
        <w:rPr>
          <w:rFonts w:cs="Times New Roman"/>
          <w:b/>
          <w:color w:val="1F497D" w:themeColor="text2"/>
          <w:sz w:val="48"/>
          <w:szCs w:val="48"/>
        </w:rPr>
        <w:t>Q.1</w:t>
      </w:r>
    </w:p>
    <w:p w:rsidR="007F394A" w:rsidRPr="00B2044C" w:rsidRDefault="007F394A" w:rsidP="00B2044C">
      <w:pPr>
        <w:spacing w:line="240" w:lineRule="auto"/>
        <w:ind w:hanging="450"/>
        <w:rPr>
          <w:rFonts w:cs="Times New Roman"/>
          <w:sz w:val="32"/>
          <w:szCs w:val="32"/>
        </w:rPr>
      </w:pPr>
      <w:r>
        <w:rPr>
          <w:rFonts w:cs="Times New Roman"/>
          <w:b/>
          <w:color w:val="1F497D" w:themeColor="text2"/>
          <w:sz w:val="48"/>
          <w:szCs w:val="48"/>
        </w:rPr>
        <w:t xml:space="preserve">I. </w:t>
      </w:r>
      <w:r w:rsidRPr="00B2044C">
        <w:rPr>
          <w:rFonts w:cs="Times New Roman"/>
          <w:sz w:val="32"/>
          <w:szCs w:val="32"/>
        </w:rPr>
        <w:t xml:space="preserve">There are two main branches of interior design, residential and commercial interiors. There are also other </w:t>
      </w:r>
      <w:r w:rsidRPr="00C059EA">
        <w:rPr>
          <w:rFonts w:cs="Times New Roman"/>
          <w:b/>
          <w:sz w:val="32"/>
          <w:szCs w:val="32"/>
          <w:u w:val="single"/>
        </w:rPr>
        <w:t>sub-branches in which an interior designer can specialise</w:t>
      </w:r>
      <w:r w:rsidRPr="00B2044C">
        <w:rPr>
          <w:rFonts w:cs="Times New Roman"/>
          <w:sz w:val="32"/>
          <w:szCs w:val="32"/>
        </w:rPr>
        <w:t>, such as:</w:t>
      </w:r>
    </w:p>
    <w:p w:rsidR="00122D12" w:rsidRDefault="007F394A" w:rsidP="00122D12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>- Kitchens and Bathrooms</w:t>
      </w:r>
    </w:p>
    <w:p w:rsidR="007F394A" w:rsidRPr="00B2044C" w:rsidRDefault="007F394A" w:rsidP="00122D12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>- Windows and Draperies</w:t>
      </w:r>
    </w:p>
    <w:p w:rsidR="007F394A" w:rsidRPr="00B2044C" w:rsidRDefault="007F394A" w:rsidP="00B2044C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>- Lighting.</w:t>
      </w:r>
    </w:p>
    <w:p w:rsidR="00665FE8" w:rsidRPr="00B2044C" w:rsidRDefault="00EE0659" w:rsidP="00DA7B97">
      <w:pPr>
        <w:spacing w:line="240" w:lineRule="auto"/>
        <w:ind w:hanging="450"/>
        <w:rPr>
          <w:rFonts w:cs="Times New Roman"/>
          <w:sz w:val="32"/>
          <w:szCs w:val="32"/>
        </w:rPr>
      </w:pPr>
      <w:r>
        <w:rPr>
          <w:rFonts w:cs="Times New Roman"/>
          <w:b/>
          <w:color w:val="1F497D" w:themeColor="text2"/>
          <w:sz w:val="48"/>
          <w:szCs w:val="48"/>
        </w:rPr>
        <w:t xml:space="preserve">II. </w:t>
      </w:r>
      <w:r w:rsidRPr="00C059EA">
        <w:rPr>
          <w:rFonts w:cs="Times New Roman"/>
          <w:b/>
          <w:sz w:val="32"/>
          <w:szCs w:val="32"/>
          <w:u w:val="single"/>
        </w:rPr>
        <w:t>The role of an interior Designer:</w:t>
      </w:r>
    </w:p>
    <w:p w:rsidR="00EE0659" w:rsidRPr="00B2044C" w:rsidRDefault="00EE0659" w:rsidP="00B2044C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>-analyzes the client’s needs and life safety requirements</w:t>
      </w:r>
    </w:p>
    <w:p w:rsidR="00EE0659" w:rsidRPr="00B2044C" w:rsidRDefault="00EE0659" w:rsidP="00B2044C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>- formulates pre-liminary design concepts</w:t>
      </w:r>
    </w:p>
    <w:p w:rsidR="00EE0659" w:rsidRPr="00B2044C" w:rsidRDefault="00EE0659" w:rsidP="00B2044C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>- prepares detailed drawings and specifications for the interior construction</w:t>
      </w:r>
    </w:p>
    <w:p w:rsidR="00EE0659" w:rsidRPr="00B2044C" w:rsidRDefault="00EE0659" w:rsidP="00B2044C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>- works in a team of other licensed practitioners in the areas of electrical, mechanical and architectural, as required for regulatory approval</w:t>
      </w:r>
    </w:p>
    <w:p w:rsidR="00EE0659" w:rsidRDefault="00EE0659" w:rsidP="00B2044C">
      <w:pPr>
        <w:spacing w:line="240" w:lineRule="auto"/>
        <w:ind w:firstLine="720"/>
        <w:rPr>
          <w:rFonts w:cs="Times New Roman"/>
          <w:sz w:val="32"/>
          <w:szCs w:val="32"/>
        </w:rPr>
      </w:pPr>
      <w:r w:rsidRPr="00B2044C">
        <w:rPr>
          <w:rFonts w:cs="Times New Roman"/>
          <w:sz w:val="32"/>
          <w:szCs w:val="32"/>
        </w:rPr>
        <w:t>- reviews and evaluates design solutions during implementation and at completion time.</w:t>
      </w:r>
    </w:p>
    <w:p w:rsidR="002939C1" w:rsidRDefault="002939C1" w:rsidP="00B2044C">
      <w:pPr>
        <w:spacing w:line="240" w:lineRule="auto"/>
        <w:ind w:firstLine="720"/>
        <w:rPr>
          <w:rFonts w:cs="Times New Roman"/>
          <w:sz w:val="32"/>
          <w:szCs w:val="32"/>
        </w:rPr>
      </w:pPr>
    </w:p>
    <w:tbl>
      <w:tblPr>
        <w:tblStyle w:val="TableGrid"/>
        <w:tblpPr w:leftFromText="180" w:rightFromText="180" w:vertAnchor="text" w:horzAnchor="page" w:tblpX="5452" w:tblpY="-853"/>
        <w:tblW w:w="5769" w:type="dxa"/>
        <w:tblLook w:val="04A0"/>
      </w:tblPr>
      <w:tblGrid>
        <w:gridCol w:w="1966"/>
        <w:gridCol w:w="3803"/>
      </w:tblGrid>
      <w:tr w:rsidR="00576D29" w:rsidRPr="00B0415E" w:rsidTr="000466E4">
        <w:trPr>
          <w:trHeight w:val="171"/>
        </w:trPr>
        <w:tc>
          <w:tcPr>
            <w:tcW w:w="1966" w:type="dxa"/>
            <w:hideMark/>
          </w:tcPr>
          <w:p w:rsidR="002939C1" w:rsidRPr="00B0415E" w:rsidRDefault="00576D29" w:rsidP="000466E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803" w:type="dxa"/>
            <w:hideMark/>
          </w:tcPr>
          <w:p w:rsidR="00576D29" w:rsidRPr="00B0415E" w:rsidRDefault="00576D29" w:rsidP="000466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Safaa </w:t>
            </w:r>
          </w:p>
        </w:tc>
      </w:tr>
      <w:tr w:rsidR="00576D29" w:rsidRPr="00B0415E" w:rsidTr="000466E4">
        <w:trPr>
          <w:trHeight w:val="171"/>
        </w:trPr>
        <w:tc>
          <w:tcPr>
            <w:tcW w:w="1966" w:type="dxa"/>
            <w:hideMark/>
          </w:tcPr>
          <w:p w:rsidR="00576D29" w:rsidRPr="00B0415E" w:rsidRDefault="00576D29" w:rsidP="000466E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576D29" w:rsidRPr="00B0415E" w:rsidRDefault="00576D29" w:rsidP="000466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576D29" w:rsidRPr="00B0415E" w:rsidTr="000466E4">
        <w:trPr>
          <w:trHeight w:val="171"/>
        </w:trPr>
        <w:tc>
          <w:tcPr>
            <w:tcW w:w="1966" w:type="dxa"/>
            <w:hideMark/>
          </w:tcPr>
          <w:p w:rsidR="00576D29" w:rsidRPr="00B0415E" w:rsidRDefault="00576D29" w:rsidP="000466E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576D29" w:rsidRPr="00B0415E" w:rsidRDefault="00576D29" w:rsidP="000466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576D29" w:rsidRPr="00B0415E" w:rsidTr="000466E4">
        <w:trPr>
          <w:trHeight w:val="171"/>
        </w:trPr>
        <w:tc>
          <w:tcPr>
            <w:tcW w:w="1966" w:type="dxa"/>
            <w:hideMark/>
          </w:tcPr>
          <w:p w:rsidR="00576D29" w:rsidRPr="00B0415E" w:rsidRDefault="00576D29" w:rsidP="000466E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576D29" w:rsidRPr="00B0415E" w:rsidRDefault="00576D29" w:rsidP="000466E4">
            <w:r>
              <w:t>1</w:t>
            </w:r>
          </w:p>
        </w:tc>
      </w:tr>
      <w:tr w:rsidR="00576D29" w:rsidRPr="00B0415E" w:rsidTr="000466E4">
        <w:trPr>
          <w:trHeight w:val="171"/>
        </w:trPr>
        <w:tc>
          <w:tcPr>
            <w:tcW w:w="1966" w:type="dxa"/>
            <w:hideMark/>
          </w:tcPr>
          <w:p w:rsidR="00576D29" w:rsidRPr="00B0415E" w:rsidRDefault="00576D29" w:rsidP="000466E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576D29" w:rsidRPr="00B0415E" w:rsidRDefault="00576D29" w:rsidP="000466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</w:tbl>
    <w:p w:rsidR="00576D29" w:rsidRPr="00B2044C" w:rsidRDefault="00576D29" w:rsidP="00B2044C">
      <w:pPr>
        <w:spacing w:line="240" w:lineRule="auto"/>
        <w:ind w:firstLine="720"/>
        <w:rPr>
          <w:rFonts w:cs="Times New Roman"/>
          <w:sz w:val="32"/>
          <w:szCs w:val="32"/>
        </w:rPr>
      </w:pPr>
    </w:p>
    <w:p w:rsidR="00576D29" w:rsidRDefault="00576D29" w:rsidP="0050797B">
      <w:pPr>
        <w:spacing w:line="240" w:lineRule="auto"/>
        <w:ind w:hanging="450"/>
        <w:rPr>
          <w:rFonts w:cs="Times New Roman"/>
          <w:b/>
          <w:color w:val="1F497D" w:themeColor="text2"/>
          <w:sz w:val="48"/>
          <w:szCs w:val="48"/>
        </w:rPr>
      </w:pPr>
    </w:p>
    <w:p w:rsidR="007F394A" w:rsidRPr="0050797B" w:rsidRDefault="00B2044C" w:rsidP="0050797B">
      <w:pPr>
        <w:spacing w:line="240" w:lineRule="auto"/>
        <w:ind w:hanging="450"/>
        <w:rPr>
          <w:rFonts w:cs="Times New Roman"/>
          <w:sz w:val="32"/>
          <w:szCs w:val="32"/>
        </w:rPr>
      </w:pPr>
      <w:r>
        <w:rPr>
          <w:rFonts w:cs="Times New Roman"/>
          <w:b/>
          <w:color w:val="1F497D" w:themeColor="text2"/>
          <w:sz w:val="48"/>
          <w:szCs w:val="48"/>
        </w:rPr>
        <w:t>III.</w:t>
      </w:r>
      <w:r w:rsidR="0050797B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50797B" w:rsidRPr="00C059EA">
        <w:rPr>
          <w:rFonts w:cs="Times New Roman"/>
          <w:b/>
          <w:sz w:val="32"/>
          <w:szCs w:val="32"/>
          <w:u w:val="single"/>
        </w:rPr>
        <w:t>The sequence of working procedures in a residential project:</w:t>
      </w:r>
    </w:p>
    <w:p w:rsidR="0050797B" w:rsidRDefault="0050797B" w:rsidP="0050797B">
      <w:pPr>
        <w:pStyle w:val="ListParagraph"/>
        <w:numPr>
          <w:ilvl w:val="0"/>
          <w:numId w:val="4"/>
        </w:numPr>
        <w:spacing w:line="240" w:lineRule="auto"/>
        <w:ind w:left="900" w:hanging="180"/>
        <w:rPr>
          <w:sz w:val="32"/>
          <w:szCs w:val="32"/>
        </w:rPr>
      </w:pPr>
      <w:r>
        <w:rPr>
          <w:sz w:val="32"/>
          <w:szCs w:val="32"/>
        </w:rPr>
        <w:t>Careful interviewing to establish the client’s programme and budget</w:t>
      </w:r>
    </w:p>
    <w:p w:rsidR="0050797B" w:rsidRDefault="0050797B" w:rsidP="0050797B">
      <w:pPr>
        <w:pStyle w:val="ListParagraph"/>
        <w:numPr>
          <w:ilvl w:val="0"/>
          <w:numId w:val="4"/>
        </w:numPr>
        <w:spacing w:line="240" w:lineRule="auto"/>
        <w:ind w:left="900" w:hanging="180"/>
        <w:rPr>
          <w:sz w:val="32"/>
          <w:szCs w:val="32"/>
        </w:rPr>
      </w:pPr>
      <w:r>
        <w:rPr>
          <w:sz w:val="32"/>
          <w:szCs w:val="32"/>
        </w:rPr>
        <w:t>Developing design concept</w:t>
      </w:r>
    </w:p>
    <w:p w:rsidR="0050797B" w:rsidRDefault="0050797B" w:rsidP="0050797B">
      <w:pPr>
        <w:pStyle w:val="ListParagraph"/>
        <w:numPr>
          <w:ilvl w:val="0"/>
          <w:numId w:val="4"/>
        </w:numPr>
        <w:spacing w:line="240" w:lineRule="auto"/>
        <w:ind w:left="900" w:hanging="180"/>
        <w:rPr>
          <w:sz w:val="32"/>
          <w:szCs w:val="32"/>
        </w:rPr>
      </w:pPr>
      <w:r>
        <w:rPr>
          <w:sz w:val="32"/>
          <w:szCs w:val="32"/>
        </w:rPr>
        <w:t>Obtaining client’s approval for that concept</w:t>
      </w:r>
    </w:p>
    <w:p w:rsidR="0050797B" w:rsidRDefault="0050797B" w:rsidP="0050797B">
      <w:pPr>
        <w:pStyle w:val="ListParagraph"/>
        <w:numPr>
          <w:ilvl w:val="0"/>
          <w:numId w:val="4"/>
        </w:numPr>
        <w:spacing w:line="240" w:lineRule="auto"/>
        <w:ind w:left="900" w:hanging="180"/>
        <w:rPr>
          <w:sz w:val="32"/>
          <w:szCs w:val="32"/>
        </w:rPr>
      </w:pPr>
      <w:r>
        <w:rPr>
          <w:sz w:val="32"/>
          <w:szCs w:val="32"/>
        </w:rPr>
        <w:t>Making estimates</w:t>
      </w:r>
    </w:p>
    <w:p w:rsidR="0050797B" w:rsidRDefault="0050797B" w:rsidP="0050797B">
      <w:pPr>
        <w:pStyle w:val="ListParagraph"/>
        <w:numPr>
          <w:ilvl w:val="0"/>
          <w:numId w:val="4"/>
        </w:numPr>
        <w:spacing w:line="240" w:lineRule="auto"/>
        <w:ind w:left="900" w:hanging="180"/>
        <w:rPr>
          <w:sz w:val="32"/>
          <w:szCs w:val="32"/>
        </w:rPr>
      </w:pPr>
      <w:r>
        <w:rPr>
          <w:sz w:val="32"/>
          <w:szCs w:val="32"/>
        </w:rPr>
        <w:t>Making authorized purchases</w:t>
      </w:r>
    </w:p>
    <w:p w:rsidR="0050797B" w:rsidRDefault="0050797B" w:rsidP="0050797B">
      <w:pPr>
        <w:pStyle w:val="ListParagraph"/>
        <w:numPr>
          <w:ilvl w:val="0"/>
          <w:numId w:val="4"/>
        </w:numPr>
        <w:spacing w:line="240" w:lineRule="auto"/>
        <w:ind w:left="900" w:hanging="180"/>
        <w:rPr>
          <w:sz w:val="32"/>
          <w:szCs w:val="32"/>
        </w:rPr>
      </w:pPr>
      <w:r>
        <w:rPr>
          <w:sz w:val="32"/>
          <w:szCs w:val="32"/>
        </w:rPr>
        <w:t>Supervising and installing.</w:t>
      </w:r>
    </w:p>
    <w:p w:rsidR="00447E6B" w:rsidRDefault="00447E6B" w:rsidP="00447E6B">
      <w:pPr>
        <w:pStyle w:val="ListParagraph"/>
        <w:spacing w:line="240" w:lineRule="auto"/>
        <w:ind w:left="900" w:hanging="1350"/>
        <w:rPr>
          <w:b/>
          <w:color w:val="1F497D" w:themeColor="text2"/>
          <w:sz w:val="48"/>
          <w:szCs w:val="48"/>
        </w:rPr>
      </w:pPr>
    </w:p>
    <w:p w:rsidR="003E301F" w:rsidRDefault="00447E6B" w:rsidP="003E301F">
      <w:pPr>
        <w:pStyle w:val="ListParagraph"/>
        <w:spacing w:line="240" w:lineRule="auto"/>
        <w:ind w:left="450" w:hanging="900"/>
        <w:rPr>
          <w:sz w:val="32"/>
          <w:szCs w:val="32"/>
        </w:rPr>
      </w:pPr>
      <w:r>
        <w:rPr>
          <w:b/>
          <w:color w:val="1F497D" w:themeColor="text2"/>
          <w:sz w:val="48"/>
          <w:szCs w:val="48"/>
        </w:rPr>
        <w:t>IV.</w:t>
      </w:r>
      <w:r w:rsidR="003E301F">
        <w:rPr>
          <w:b/>
          <w:color w:val="1F497D" w:themeColor="text2"/>
          <w:sz w:val="48"/>
          <w:szCs w:val="48"/>
        </w:rPr>
        <w:t xml:space="preserve"> </w:t>
      </w:r>
      <w:r w:rsidR="003E301F" w:rsidRPr="00C059EA">
        <w:rPr>
          <w:b/>
          <w:sz w:val="32"/>
          <w:szCs w:val="32"/>
          <w:u w:val="single"/>
        </w:rPr>
        <w:t>In order to develop a clear idea about the function of a room, a designer will have to know:</w:t>
      </w:r>
    </w:p>
    <w:p w:rsidR="00C059EA" w:rsidRDefault="00C059EA" w:rsidP="00236287">
      <w:pPr>
        <w:pStyle w:val="ListParagraph"/>
        <w:spacing w:line="240" w:lineRule="auto"/>
        <w:ind w:hanging="90"/>
        <w:rPr>
          <w:sz w:val="32"/>
          <w:szCs w:val="32"/>
        </w:rPr>
      </w:pPr>
    </w:p>
    <w:p w:rsidR="00447E6B" w:rsidRPr="003E301F" w:rsidRDefault="00236287" w:rsidP="00236287">
      <w:pPr>
        <w:pStyle w:val="ListParagraph"/>
        <w:spacing w:line="240" w:lineRule="auto"/>
        <w:ind w:hanging="90"/>
        <w:rPr>
          <w:sz w:val="32"/>
          <w:szCs w:val="32"/>
        </w:rPr>
      </w:pPr>
      <w:r>
        <w:rPr>
          <w:sz w:val="32"/>
          <w:szCs w:val="32"/>
        </w:rPr>
        <w:t>- T</w:t>
      </w:r>
      <w:r w:rsidR="003E301F" w:rsidRPr="003E301F">
        <w:rPr>
          <w:sz w:val="32"/>
          <w:szCs w:val="32"/>
        </w:rPr>
        <w:t>he purpose for which the room will be used.</w:t>
      </w:r>
    </w:p>
    <w:p w:rsidR="003E301F" w:rsidRPr="003E301F" w:rsidRDefault="003E301F" w:rsidP="003E301F">
      <w:pPr>
        <w:pStyle w:val="ListParagraph"/>
        <w:spacing w:line="240" w:lineRule="auto"/>
        <w:ind w:left="450" w:firstLine="180"/>
        <w:rPr>
          <w:sz w:val="32"/>
          <w:szCs w:val="32"/>
        </w:rPr>
      </w:pPr>
      <w:r w:rsidRPr="003E301F">
        <w:rPr>
          <w:sz w:val="32"/>
          <w:szCs w:val="32"/>
        </w:rPr>
        <w:t>- How will it be used?</w:t>
      </w:r>
    </w:p>
    <w:p w:rsidR="003E301F" w:rsidRDefault="003E301F" w:rsidP="003E301F">
      <w:pPr>
        <w:pStyle w:val="ListParagraph"/>
        <w:spacing w:line="240" w:lineRule="auto"/>
        <w:ind w:left="450" w:firstLine="180"/>
        <w:rPr>
          <w:sz w:val="32"/>
          <w:szCs w:val="32"/>
        </w:rPr>
      </w:pPr>
      <w:r w:rsidRPr="003E301F">
        <w:rPr>
          <w:sz w:val="32"/>
          <w:szCs w:val="32"/>
        </w:rPr>
        <w:t>-Who will be using it?</w:t>
      </w:r>
    </w:p>
    <w:p w:rsidR="006C7773" w:rsidRDefault="006C7773" w:rsidP="003E301F">
      <w:pPr>
        <w:pStyle w:val="ListParagraph"/>
        <w:spacing w:line="240" w:lineRule="auto"/>
        <w:ind w:left="450" w:firstLine="180"/>
        <w:rPr>
          <w:sz w:val="32"/>
          <w:szCs w:val="32"/>
        </w:rPr>
      </w:pPr>
    </w:p>
    <w:p w:rsidR="006C7773" w:rsidRPr="003E301F" w:rsidRDefault="006C7773" w:rsidP="00A34CC0">
      <w:pPr>
        <w:pStyle w:val="ListParagraph"/>
        <w:spacing w:line="240" w:lineRule="auto"/>
        <w:ind w:left="450" w:hanging="900"/>
        <w:rPr>
          <w:sz w:val="32"/>
          <w:szCs w:val="32"/>
        </w:rPr>
      </w:pPr>
      <w:r>
        <w:rPr>
          <w:b/>
          <w:color w:val="1F497D" w:themeColor="text2"/>
          <w:sz w:val="48"/>
          <w:szCs w:val="48"/>
        </w:rPr>
        <w:t>V.</w:t>
      </w:r>
      <w:r w:rsidRPr="006C7773">
        <w:rPr>
          <w:sz w:val="32"/>
          <w:szCs w:val="32"/>
        </w:rPr>
        <w:t xml:space="preserve"> </w:t>
      </w:r>
      <w:r w:rsidR="00416914">
        <w:rPr>
          <w:sz w:val="32"/>
          <w:szCs w:val="32"/>
        </w:rPr>
        <w:t xml:space="preserve">When planning an interior design scheme, it is important to consider a mood for a room. </w:t>
      </w:r>
      <w:r w:rsidR="00416914" w:rsidRPr="00C059EA">
        <w:rPr>
          <w:b/>
          <w:sz w:val="32"/>
          <w:szCs w:val="32"/>
          <w:u w:val="single"/>
        </w:rPr>
        <w:t>Mood</w:t>
      </w:r>
      <w:r w:rsidR="00416914">
        <w:rPr>
          <w:sz w:val="32"/>
          <w:szCs w:val="32"/>
        </w:rPr>
        <w:t xml:space="preserve"> is the atmosphere of the room, how you want to feel when you are in it. Creating a mood depends on knowing the function of this room. The requirements of the mood will be fulfilled using the suitable light strength, colors, wall and floor texture. </w:t>
      </w:r>
    </w:p>
    <w:p w:rsidR="006C7773" w:rsidRDefault="006C7773" w:rsidP="006C7773">
      <w:pPr>
        <w:pStyle w:val="ListParagraph"/>
        <w:spacing w:line="240" w:lineRule="auto"/>
        <w:ind w:left="450" w:firstLine="180"/>
        <w:rPr>
          <w:sz w:val="32"/>
          <w:szCs w:val="32"/>
        </w:rPr>
      </w:pPr>
    </w:p>
    <w:p w:rsidR="00576D29" w:rsidRPr="00C059EA" w:rsidRDefault="00576D29" w:rsidP="00C059EA">
      <w:pPr>
        <w:spacing w:line="240" w:lineRule="auto"/>
        <w:rPr>
          <w:sz w:val="32"/>
          <w:szCs w:val="32"/>
        </w:rPr>
      </w:pPr>
    </w:p>
    <w:p w:rsidR="00576D29" w:rsidRDefault="00576D29" w:rsidP="006C7773">
      <w:pPr>
        <w:pStyle w:val="ListParagraph"/>
        <w:spacing w:line="240" w:lineRule="auto"/>
        <w:ind w:left="450" w:hanging="900"/>
        <w:rPr>
          <w:sz w:val="32"/>
          <w:szCs w:val="32"/>
        </w:rPr>
      </w:pPr>
    </w:p>
    <w:tbl>
      <w:tblPr>
        <w:tblStyle w:val="TableGrid"/>
        <w:tblpPr w:leftFromText="180" w:rightFromText="180" w:vertAnchor="text" w:horzAnchor="page" w:tblpX="5452" w:tblpY="-693"/>
        <w:tblW w:w="5769" w:type="dxa"/>
        <w:tblLook w:val="04A0"/>
      </w:tblPr>
      <w:tblGrid>
        <w:gridCol w:w="1966"/>
        <w:gridCol w:w="3803"/>
      </w:tblGrid>
      <w:tr w:rsidR="00323040" w:rsidRPr="00B0415E" w:rsidTr="00323040">
        <w:trPr>
          <w:trHeight w:val="171"/>
        </w:trPr>
        <w:tc>
          <w:tcPr>
            <w:tcW w:w="1966" w:type="dxa"/>
            <w:hideMark/>
          </w:tcPr>
          <w:p w:rsidR="00323040" w:rsidRPr="00B0415E" w:rsidRDefault="00323040" w:rsidP="0032304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803" w:type="dxa"/>
            <w:hideMark/>
          </w:tcPr>
          <w:p w:rsidR="00323040" w:rsidRPr="00B0415E" w:rsidRDefault="00323040" w:rsidP="0032304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Safaa </w:t>
            </w:r>
          </w:p>
        </w:tc>
      </w:tr>
      <w:tr w:rsidR="00323040" w:rsidRPr="00B0415E" w:rsidTr="00323040">
        <w:trPr>
          <w:trHeight w:val="171"/>
        </w:trPr>
        <w:tc>
          <w:tcPr>
            <w:tcW w:w="1966" w:type="dxa"/>
            <w:hideMark/>
          </w:tcPr>
          <w:p w:rsidR="00323040" w:rsidRPr="00B0415E" w:rsidRDefault="00323040" w:rsidP="0032304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323040" w:rsidRPr="00B0415E" w:rsidRDefault="00323040" w:rsidP="0032304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323040" w:rsidRPr="00B0415E" w:rsidTr="00323040">
        <w:trPr>
          <w:trHeight w:val="171"/>
        </w:trPr>
        <w:tc>
          <w:tcPr>
            <w:tcW w:w="1966" w:type="dxa"/>
            <w:hideMark/>
          </w:tcPr>
          <w:p w:rsidR="00323040" w:rsidRPr="00B0415E" w:rsidRDefault="00323040" w:rsidP="0032304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323040" w:rsidRPr="00B0415E" w:rsidRDefault="00323040" w:rsidP="0032304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323040" w:rsidRPr="00B0415E" w:rsidTr="00323040">
        <w:trPr>
          <w:trHeight w:val="171"/>
        </w:trPr>
        <w:tc>
          <w:tcPr>
            <w:tcW w:w="1966" w:type="dxa"/>
            <w:hideMark/>
          </w:tcPr>
          <w:p w:rsidR="00323040" w:rsidRPr="00B0415E" w:rsidRDefault="00323040" w:rsidP="0032304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323040" w:rsidRPr="00B0415E" w:rsidRDefault="00323040" w:rsidP="00323040">
            <w:r>
              <w:t>1</w:t>
            </w:r>
          </w:p>
        </w:tc>
      </w:tr>
      <w:tr w:rsidR="00323040" w:rsidRPr="00B0415E" w:rsidTr="00323040">
        <w:trPr>
          <w:trHeight w:val="171"/>
        </w:trPr>
        <w:tc>
          <w:tcPr>
            <w:tcW w:w="1966" w:type="dxa"/>
            <w:hideMark/>
          </w:tcPr>
          <w:p w:rsidR="00323040" w:rsidRPr="00B0415E" w:rsidRDefault="00323040" w:rsidP="00323040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323040" w:rsidRPr="00B0415E" w:rsidRDefault="00323040" w:rsidP="0032304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</w:tr>
    </w:tbl>
    <w:p w:rsidR="00DA7B97" w:rsidRDefault="00DA7B97" w:rsidP="006C7773">
      <w:pPr>
        <w:pStyle w:val="ListParagraph"/>
        <w:spacing w:line="240" w:lineRule="auto"/>
        <w:ind w:left="450" w:hanging="900"/>
        <w:rPr>
          <w:sz w:val="32"/>
          <w:szCs w:val="32"/>
        </w:rPr>
      </w:pPr>
    </w:p>
    <w:p w:rsidR="00DC1F11" w:rsidRDefault="00DC1F11" w:rsidP="000B27F7">
      <w:pPr>
        <w:spacing w:line="240" w:lineRule="auto"/>
        <w:rPr>
          <w:rFonts w:cs="Times New Roman"/>
          <w:b/>
          <w:color w:val="1F497D" w:themeColor="text2"/>
          <w:sz w:val="48"/>
          <w:szCs w:val="48"/>
        </w:rPr>
      </w:pPr>
      <w:r>
        <w:rPr>
          <w:rFonts w:cs="Times New Roman"/>
          <w:b/>
          <w:color w:val="1F497D" w:themeColor="text2"/>
          <w:sz w:val="48"/>
          <w:szCs w:val="48"/>
        </w:rPr>
        <w:t>Q.3</w:t>
      </w:r>
    </w:p>
    <w:p w:rsidR="007F5534" w:rsidRPr="003D6756" w:rsidRDefault="00A52A1C" w:rsidP="00A52A1C">
      <w:pPr>
        <w:spacing w:line="240" w:lineRule="auto"/>
        <w:ind w:hanging="450"/>
        <w:jc w:val="center"/>
        <w:rPr>
          <w:b/>
          <w:sz w:val="32"/>
          <w:szCs w:val="32"/>
          <w:u w:val="single"/>
        </w:rPr>
      </w:pPr>
      <w:r w:rsidRPr="003D6756">
        <w:rPr>
          <w:rFonts w:cs="Times New Roman"/>
          <w:b/>
          <w:sz w:val="32"/>
          <w:szCs w:val="32"/>
          <w:u w:val="single"/>
        </w:rPr>
        <w:t>The difference between Residential and Commercial Interiors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7F5534" w:rsidTr="007F5534">
        <w:tc>
          <w:tcPr>
            <w:tcW w:w="4621" w:type="dxa"/>
          </w:tcPr>
          <w:p w:rsidR="007F5534" w:rsidRDefault="007F5534" w:rsidP="00A52A1C">
            <w:pPr>
              <w:jc w:val="center"/>
              <w:rPr>
                <w:sz w:val="36"/>
                <w:szCs w:val="36"/>
                <w:u w:val="single"/>
              </w:rPr>
            </w:pPr>
            <w:r w:rsidRPr="00BF15CE">
              <w:rPr>
                <w:sz w:val="32"/>
                <w:szCs w:val="32"/>
                <w:u w:val="single"/>
              </w:rPr>
              <w:t>-Residential interior design</w:t>
            </w:r>
            <w:r>
              <w:rPr>
                <w:sz w:val="36"/>
                <w:szCs w:val="36"/>
                <w:u w:val="single"/>
              </w:rPr>
              <w:t xml:space="preserve"> </w:t>
            </w:r>
            <w:r w:rsidRPr="007F5534">
              <w:rPr>
                <w:sz w:val="32"/>
                <w:szCs w:val="32"/>
              </w:rPr>
              <w:t xml:space="preserve">is for the private places </w:t>
            </w:r>
            <w:r>
              <w:rPr>
                <w:sz w:val="32"/>
                <w:szCs w:val="32"/>
              </w:rPr>
              <w:t>such as private houses or apart</w:t>
            </w:r>
            <w:r w:rsidRPr="007F5534">
              <w:rPr>
                <w:sz w:val="32"/>
                <w:szCs w:val="32"/>
              </w:rPr>
              <w:t>ments.</w:t>
            </w:r>
          </w:p>
        </w:tc>
        <w:tc>
          <w:tcPr>
            <w:tcW w:w="4621" w:type="dxa"/>
          </w:tcPr>
          <w:p w:rsidR="007F5534" w:rsidRDefault="007F5534" w:rsidP="007F5534">
            <w:pPr>
              <w:jc w:val="center"/>
              <w:rPr>
                <w:sz w:val="36"/>
                <w:szCs w:val="36"/>
                <w:u w:val="single"/>
              </w:rPr>
            </w:pPr>
            <w:r w:rsidRPr="00BF15CE">
              <w:rPr>
                <w:sz w:val="32"/>
                <w:szCs w:val="32"/>
                <w:u w:val="single"/>
              </w:rPr>
              <w:t>-Commercial interior design</w:t>
            </w:r>
            <w:r>
              <w:rPr>
                <w:sz w:val="36"/>
                <w:szCs w:val="36"/>
                <w:u w:val="single"/>
              </w:rPr>
              <w:t xml:space="preserve"> </w:t>
            </w:r>
            <w:r w:rsidRPr="007F5534">
              <w:rPr>
                <w:sz w:val="32"/>
                <w:szCs w:val="32"/>
              </w:rPr>
              <w:t>i</w:t>
            </w:r>
            <w:r>
              <w:rPr>
                <w:sz w:val="32"/>
                <w:szCs w:val="32"/>
              </w:rPr>
              <w:t>ncludes hotels, banks, offices, retail establishments, hospitals, factories, museums, beauty parlours, gyms, theatres etc.</w:t>
            </w:r>
          </w:p>
        </w:tc>
      </w:tr>
      <w:tr w:rsidR="007F5534" w:rsidTr="007F5534">
        <w:tc>
          <w:tcPr>
            <w:tcW w:w="4621" w:type="dxa"/>
          </w:tcPr>
          <w:p w:rsidR="007F5534" w:rsidRPr="007F5534" w:rsidRDefault="007F5534" w:rsidP="00A52A1C">
            <w:pPr>
              <w:jc w:val="center"/>
              <w:rPr>
                <w:sz w:val="36"/>
                <w:szCs w:val="36"/>
              </w:rPr>
            </w:pPr>
            <w:r w:rsidRPr="007F5534">
              <w:rPr>
                <w:sz w:val="36"/>
                <w:szCs w:val="36"/>
              </w:rPr>
              <w:t>-</w:t>
            </w:r>
            <w:r w:rsidRPr="007F5534">
              <w:rPr>
                <w:sz w:val="32"/>
                <w:szCs w:val="32"/>
              </w:rPr>
              <w:t>The designer works to please the client (the residents)</w:t>
            </w:r>
            <w:r w:rsidR="00BF15CE">
              <w:rPr>
                <w:sz w:val="32"/>
                <w:szCs w:val="32"/>
              </w:rPr>
              <w:t>.</w:t>
            </w:r>
          </w:p>
        </w:tc>
        <w:tc>
          <w:tcPr>
            <w:tcW w:w="4621" w:type="dxa"/>
          </w:tcPr>
          <w:p w:rsidR="007F5534" w:rsidRDefault="007F5534" w:rsidP="00A52A1C">
            <w:pPr>
              <w:jc w:val="center"/>
              <w:rPr>
                <w:sz w:val="36"/>
                <w:szCs w:val="36"/>
                <w:u w:val="single"/>
              </w:rPr>
            </w:pPr>
            <w:r w:rsidRPr="007F5534">
              <w:rPr>
                <w:sz w:val="36"/>
                <w:szCs w:val="36"/>
              </w:rPr>
              <w:t>-</w:t>
            </w:r>
            <w:r w:rsidRPr="007F5534">
              <w:rPr>
                <w:sz w:val="32"/>
                <w:szCs w:val="32"/>
              </w:rPr>
              <w:t xml:space="preserve">The designer </w:t>
            </w:r>
            <w:r>
              <w:rPr>
                <w:sz w:val="32"/>
                <w:szCs w:val="32"/>
              </w:rPr>
              <w:t>has to consider the client’s clients (customers), employees, public in general.</w:t>
            </w:r>
          </w:p>
        </w:tc>
      </w:tr>
      <w:tr w:rsidR="007F5534" w:rsidTr="007F5534">
        <w:tc>
          <w:tcPr>
            <w:tcW w:w="4621" w:type="dxa"/>
          </w:tcPr>
          <w:p w:rsidR="007F5534" w:rsidRDefault="007F5534" w:rsidP="00A52A1C">
            <w:pPr>
              <w:jc w:val="center"/>
              <w:rPr>
                <w:sz w:val="32"/>
                <w:szCs w:val="32"/>
              </w:rPr>
            </w:pPr>
            <w:r w:rsidRPr="00DD0B31">
              <w:rPr>
                <w:sz w:val="32"/>
                <w:szCs w:val="32"/>
              </w:rPr>
              <w:t>-The de</w:t>
            </w:r>
            <w:r w:rsidR="00DD0B31">
              <w:rPr>
                <w:sz w:val="32"/>
                <w:szCs w:val="32"/>
              </w:rPr>
              <w:t>signer is less stressed because</w:t>
            </w:r>
            <w:r w:rsidRPr="00DD0B31">
              <w:rPr>
                <w:sz w:val="32"/>
                <w:szCs w:val="32"/>
              </w:rPr>
              <w:t xml:space="preserve"> usually the deadlines are more relaxed</w:t>
            </w:r>
            <w:r w:rsidR="00DD0B31" w:rsidRPr="00DD0B31">
              <w:rPr>
                <w:sz w:val="32"/>
                <w:szCs w:val="32"/>
              </w:rPr>
              <w:t>.</w:t>
            </w:r>
          </w:p>
          <w:p w:rsidR="00BF15CE" w:rsidRPr="00BF15CE" w:rsidRDefault="00BF15CE" w:rsidP="00A52A1C">
            <w:pPr>
              <w:jc w:val="center"/>
              <w:rPr>
                <w:sz w:val="32"/>
                <w:szCs w:val="32"/>
              </w:rPr>
            </w:pPr>
            <w:r w:rsidRPr="00BF15CE">
              <w:rPr>
                <w:sz w:val="32"/>
                <w:szCs w:val="32"/>
              </w:rPr>
              <w:t>-When the designer is allowed to create something that pleases both- the designer and the client- the feeling is much better</w:t>
            </w:r>
            <w:r>
              <w:rPr>
                <w:sz w:val="32"/>
                <w:szCs w:val="32"/>
              </w:rPr>
              <w:t>, the designer expresses his creativity.</w:t>
            </w:r>
          </w:p>
        </w:tc>
        <w:tc>
          <w:tcPr>
            <w:tcW w:w="4621" w:type="dxa"/>
          </w:tcPr>
          <w:p w:rsidR="007F5534" w:rsidRDefault="00BF15CE" w:rsidP="00BF15CE">
            <w:pPr>
              <w:jc w:val="center"/>
              <w:rPr>
                <w:sz w:val="32"/>
                <w:szCs w:val="32"/>
              </w:rPr>
            </w:pPr>
            <w:r w:rsidRPr="00DD0B31">
              <w:rPr>
                <w:sz w:val="32"/>
                <w:szCs w:val="32"/>
              </w:rPr>
              <w:t>-The de</w:t>
            </w:r>
            <w:r>
              <w:rPr>
                <w:sz w:val="32"/>
                <w:szCs w:val="32"/>
              </w:rPr>
              <w:t>signer has to work under specific instructions and deadlines.</w:t>
            </w:r>
          </w:p>
          <w:p w:rsidR="00BF15CE" w:rsidRDefault="00BF15CE" w:rsidP="00BF15CE">
            <w:pPr>
              <w:jc w:val="center"/>
              <w:rPr>
                <w:sz w:val="36"/>
                <w:szCs w:val="36"/>
                <w:u w:val="single"/>
              </w:rPr>
            </w:pPr>
            <w:r>
              <w:rPr>
                <w:sz w:val="32"/>
                <w:szCs w:val="32"/>
              </w:rPr>
              <w:t>-The designer is constrained by the instructions of the client where he can’t express his creativity freely.</w:t>
            </w:r>
          </w:p>
        </w:tc>
      </w:tr>
    </w:tbl>
    <w:p w:rsidR="000B27F7" w:rsidRPr="003D6756" w:rsidRDefault="000B27F7" w:rsidP="000B27F7">
      <w:pPr>
        <w:spacing w:line="240" w:lineRule="auto"/>
        <w:rPr>
          <w:rFonts w:cs="Times New Roman"/>
          <w:b/>
          <w:sz w:val="32"/>
          <w:szCs w:val="32"/>
          <w:u w:val="single"/>
        </w:rPr>
      </w:pPr>
      <w:r w:rsidRPr="003D6756">
        <w:rPr>
          <w:rFonts w:cs="Times New Roman"/>
          <w:b/>
          <w:sz w:val="32"/>
          <w:szCs w:val="32"/>
          <w:u w:val="single"/>
        </w:rPr>
        <w:t>The interior of the following areas differs in both of these settings:</w:t>
      </w:r>
    </w:p>
    <w:tbl>
      <w:tblPr>
        <w:tblStyle w:val="TableGrid"/>
        <w:tblW w:w="0" w:type="auto"/>
        <w:tblLayout w:type="fixed"/>
        <w:tblLook w:val="04A0"/>
      </w:tblPr>
      <w:tblGrid>
        <w:gridCol w:w="2448"/>
        <w:gridCol w:w="3420"/>
        <w:gridCol w:w="3374"/>
      </w:tblGrid>
      <w:tr w:rsidR="000B27F7" w:rsidTr="00A9620B">
        <w:tc>
          <w:tcPr>
            <w:tcW w:w="2448" w:type="dxa"/>
          </w:tcPr>
          <w:p w:rsidR="000B27F7" w:rsidRPr="00BF15CE" w:rsidRDefault="000B27F7" w:rsidP="00A9620B">
            <w:pPr>
              <w:jc w:val="center"/>
              <w:rPr>
                <w:rFonts w:cs="Times New Roman"/>
                <w:b/>
                <w:color w:val="000000" w:themeColor="text1"/>
                <w:sz w:val="36"/>
                <w:szCs w:val="36"/>
              </w:rPr>
            </w:pPr>
            <w:r w:rsidRPr="00BF15CE">
              <w:rPr>
                <w:rFonts w:cs="Times New Roman"/>
                <w:b/>
                <w:color w:val="000000" w:themeColor="text1"/>
                <w:sz w:val="36"/>
                <w:szCs w:val="36"/>
              </w:rPr>
              <w:t>Area</w:t>
            </w:r>
          </w:p>
        </w:tc>
        <w:tc>
          <w:tcPr>
            <w:tcW w:w="3420" w:type="dxa"/>
          </w:tcPr>
          <w:p w:rsidR="000B27F7" w:rsidRPr="00BF15CE" w:rsidRDefault="000B27F7" w:rsidP="00A9620B">
            <w:pPr>
              <w:jc w:val="center"/>
              <w:rPr>
                <w:rFonts w:cs="Times New Roman"/>
                <w:b/>
                <w:color w:val="000000" w:themeColor="text1"/>
                <w:sz w:val="36"/>
                <w:szCs w:val="36"/>
              </w:rPr>
            </w:pPr>
            <w:r w:rsidRPr="00BF15CE">
              <w:rPr>
                <w:rFonts w:cs="Times New Roman"/>
                <w:b/>
                <w:color w:val="000000" w:themeColor="text1"/>
                <w:sz w:val="36"/>
                <w:szCs w:val="36"/>
              </w:rPr>
              <w:t>Residential interior</w:t>
            </w:r>
          </w:p>
        </w:tc>
        <w:tc>
          <w:tcPr>
            <w:tcW w:w="3374" w:type="dxa"/>
          </w:tcPr>
          <w:p w:rsidR="000B27F7" w:rsidRPr="00BF15CE" w:rsidRDefault="000B27F7" w:rsidP="00A9620B">
            <w:pPr>
              <w:jc w:val="center"/>
              <w:rPr>
                <w:rFonts w:cs="Times New Roman"/>
                <w:b/>
                <w:color w:val="000000" w:themeColor="text1"/>
                <w:sz w:val="36"/>
                <w:szCs w:val="36"/>
              </w:rPr>
            </w:pPr>
            <w:r w:rsidRPr="00BF15CE">
              <w:rPr>
                <w:rFonts w:cs="Times New Roman"/>
                <w:b/>
                <w:color w:val="000000" w:themeColor="text1"/>
                <w:sz w:val="36"/>
                <w:szCs w:val="36"/>
              </w:rPr>
              <w:t>Commercial interior</w:t>
            </w:r>
          </w:p>
        </w:tc>
      </w:tr>
      <w:tr w:rsidR="000B27F7" w:rsidTr="00A9620B">
        <w:tc>
          <w:tcPr>
            <w:tcW w:w="2448" w:type="dxa"/>
          </w:tcPr>
          <w:p w:rsidR="000B27F7" w:rsidRPr="00DF0CE6" w:rsidRDefault="000B27F7" w:rsidP="00A9620B">
            <w:pPr>
              <w:jc w:val="both"/>
              <w:rPr>
                <w:rFonts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 xml:space="preserve">a) </w:t>
            </w:r>
            <w:r w:rsidRPr="00DF0CE6">
              <w:rPr>
                <w:b/>
                <w:color w:val="000000" w:themeColor="text1"/>
                <w:sz w:val="32"/>
                <w:szCs w:val="32"/>
              </w:rPr>
              <w:t>bathrooms</w:t>
            </w:r>
          </w:p>
        </w:tc>
        <w:tc>
          <w:tcPr>
            <w:tcW w:w="3420" w:type="dxa"/>
          </w:tcPr>
          <w:p w:rsidR="001305C1" w:rsidRPr="001305C1" w:rsidRDefault="009A0A68" w:rsidP="009A0A68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  <w:r w:rsidRPr="009A0A68">
              <w:rPr>
                <w:rFonts w:cs="Times New Roman"/>
                <w:sz w:val="32"/>
                <w:szCs w:val="32"/>
              </w:rPr>
              <w:t xml:space="preserve">A family bathroom consists of </w:t>
            </w:r>
            <w:r w:rsidR="002939C1">
              <w:rPr>
                <w:rFonts w:cs="Times New Roman"/>
                <w:sz w:val="32"/>
                <w:szCs w:val="32"/>
              </w:rPr>
              <w:t>a bath unit, a shower, a toilet, a bidet, a wash-basin or a double wash-basin.</w:t>
            </w:r>
            <w:r w:rsidR="002939C1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5D3471" w:rsidRDefault="005D3471" w:rsidP="009A0A68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5D3471" w:rsidRDefault="005D3471" w:rsidP="009A0A68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5D3471" w:rsidRDefault="005D3471" w:rsidP="009A0A68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0B27F7" w:rsidRPr="009A0A68" w:rsidRDefault="002939C1" w:rsidP="009A0A68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noProof/>
                <w:sz w:val="32"/>
                <w:szCs w:val="32"/>
              </w:rPr>
              <w:drawing>
                <wp:inline distT="0" distB="0" distL="0" distR="0">
                  <wp:extent cx="1193062" cy="1079727"/>
                  <wp:effectExtent l="19050" t="0" r="7088" b="0"/>
                  <wp:docPr id="1" name="Picture 1" descr="C:\Users\acer\Deskto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eskto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035" cy="1084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1305C1"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</w:tc>
        <w:tc>
          <w:tcPr>
            <w:tcW w:w="3374" w:type="dxa"/>
          </w:tcPr>
          <w:p w:rsidR="000B27F7" w:rsidRDefault="002939C1" w:rsidP="00D81AFB">
            <w:pPr>
              <w:jc w:val="center"/>
              <w:rPr>
                <w:rFonts w:cs="Times New Roman"/>
                <w:b/>
                <w:color w:val="1F497D" w:themeColor="text2"/>
                <w:sz w:val="48"/>
                <w:szCs w:val="48"/>
              </w:rPr>
            </w:pPr>
            <w:r w:rsidRPr="009A0A68">
              <w:rPr>
                <w:rFonts w:cs="Times New Roman"/>
                <w:sz w:val="32"/>
                <w:szCs w:val="32"/>
              </w:rPr>
              <w:t xml:space="preserve">A </w:t>
            </w:r>
            <w:r w:rsidR="00D81AFB">
              <w:rPr>
                <w:rFonts w:cs="Times New Roman"/>
                <w:sz w:val="32"/>
                <w:szCs w:val="32"/>
              </w:rPr>
              <w:t>public</w:t>
            </w:r>
            <w:r w:rsidRPr="009A0A68">
              <w:rPr>
                <w:rFonts w:cs="Times New Roman"/>
                <w:sz w:val="32"/>
                <w:szCs w:val="32"/>
              </w:rPr>
              <w:t xml:space="preserve"> bathroom</w:t>
            </w:r>
            <w:r w:rsidR="00D81AFB">
              <w:rPr>
                <w:rFonts w:cs="Times New Roman"/>
                <w:sz w:val="32"/>
                <w:szCs w:val="32"/>
              </w:rPr>
              <w:t xml:space="preserve"> is usually a number of toilets separated by partitions, bidets, and wash-basins. </w:t>
            </w:r>
          </w:p>
        </w:tc>
      </w:tr>
      <w:tr w:rsidR="00433FA2" w:rsidTr="00A9620B">
        <w:tc>
          <w:tcPr>
            <w:tcW w:w="2448" w:type="dxa"/>
          </w:tcPr>
          <w:p w:rsidR="00433FA2" w:rsidRDefault="00433FA2" w:rsidP="00A9620B">
            <w:pPr>
              <w:jc w:val="both"/>
              <w:rPr>
                <w:b/>
                <w:color w:val="000000" w:themeColor="text1"/>
                <w:sz w:val="32"/>
                <w:szCs w:val="32"/>
              </w:rPr>
            </w:pPr>
          </w:p>
          <w:p w:rsidR="00433FA2" w:rsidRDefault="00433FA2" w:rsidP="00A9620B">
            <w:pPr>
              <w:jc w:val="both"/>
              <w:rPr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420" w:type="dxa"/>
          </w:tcPr>
          <w:p w:rsidR="00433FA2" w:rsidRPr="009A0A68" w:rsidRDefault="00433FA2" w:rsidP="009A0A68">
            <w:pPr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3374" w:type="dxa"/>
          </w:tcPr>
          <w:p w:rsidR="00433FA2" w:rsidRPr="009A0A68" w:rsidRDefault="00433FA2" w:rsidP="00A9620B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</w:tr>
      <w:tr w:rsidR="000B27F7" w:rsidTr="00A9620B">
        <w:tc>
          <w:tcPr>
            <w:tcW w:w="2448" w:type="dxa"/>
          </w:tcPr>
          <w:p w:rsidR="000B27F7" w:rsidRDefault="000B27F7" w:rsidP="00A9620B">
            <w:pPr>
              <w:jc w:val="both"/>
              <w:rPr>
                <w:rFonts w:cs="Times New Roman"/>
                <w:b/>
                <w:color w:val="1F497D" w:themeColor="text2"/>
                <w:sz w:val="48"/>
                <w:szCs w:val="48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lastRenderedPageBreak/>
              <w:t>b) sitting areas</w:t>
            </w:r>
          </w:p>
        </w:tc>
        <w:tc>
          <w:tcPr>
            <w:tcW w:w="3420" w:type="dxa"/>
          </w:tcPr>
          <w:p w:rsidR="000B27F7" w:rsidRPr="00FD17E2" w:rsidRDefault="00FD17E2" w:rsidP="00FD17E2">
            <w:pPr>
              <w:rPr>
                <w:rFonts w:cs="Times New Roman"/>
                <w:sz w:val="32"/>
                <w:szCs w:val="32"/>
              </w:rPr>
            </w:pPr>
            <w:r w:rsidRPr="00FD17E2">
              <w:rPr>
                <w:rFonts w:cs="Times New Roman"/>
                <w:sz w:val="32"/>
                <w:szCs w:val="32"/>
              </w:rPr>
              <w:t>Residential sitting areas are the</w:t>
            </w:r>
            <w:r w:rsidR="003C47E4">
              <w:rPr>
                <w:rFonts w:cs="Times New Roman"/>
                <w:sz w:val="32"/>
                <w:szCs w:val="32"/>
              </w:rPr>
              <w:t xml:space="preserve"> family</w:t>
            </w:r>
            <w:r w:rsidRPr="00FD17E2">
              <w:rPr>
                <w:rFonts w:cs="Times New Roman"/>
                <w:sz w:val="32"/>
                <w:szCs w:val="32"/>
              </w:rPr>
              <w:t xml:space="preserve"> living room and the reception area</w:t>
            </w:r>
            <w:r w:rsidR="003C47E4">
              <w:rPr>
                <w:rFonts w:cs="Times New Roman"/>
                <w:sz w:val="32"/>
                <w:szCs w:val="32"/>
              </w:rPr>
              <w:t xml:space="preserve"> for the guests</w:t>
            </w:r>
            <w:r w:rsidRPr="00FD17E2">
              <w:rPr>
                <w:rFonts w:cs="Times New Roman"/>
                <w:sz w:val="32"/>
                <w:szCs w:val="32"/>
              </w:rPr>
              <w:t>.</w:t>
            </w:r>
          </w:p>
        </w:tc>
        <w:tc>
          <w:tcPr>
            <w:tcW w:w="3374" w:type="dxa"/>
          </w:tcPr>
          <w:p w:rsidR="000B27F7" w:rsidRDefault="00FD17E2" w:rsidP="00A9620B">
            <w:pPr>
              <w:jc w:val="center"/>
              <w:rPr>
                <w:rFonts w:cs="Times New Roman"/>
                <w:sz w:val="32"/>
                <w:szCs w:val="32"/>
              </w:rPr>
            </w:pPr>
            <w:r w:rsidRPr="00FD17E2">
              <w:rPr>
                <w:rFonts w:cs="Times New Roman"/>
                <w:sz w:val="32"/>
                <w:szCs w:val="32"/>
              </w:rPr>
              <w:t>Commercial sitting areas coul</w:t>
            </w:r>
            <w:r>
              <w:rPr>
                <w:rFonts w:cs="Times New Roman"/>
                <w:sz w:val="32"/>
                <w:szCs w:val="32"/>
              </w:rPr>
              <w:t>d be waiting areas</w:t>
            </w:r>
            <w:r w:rsidRPr="00FD17E2">
              <w:rPr>
                <w:rFonts w:cs="Times New Roman"/>
                <w:sz w:val="32"/>
                <w:szCs w:val="32"/>
              </w:rPr>
              <w:t xml:space="preserve"> at a bank, an office, a hospital</w:t>
            </w:r>
            <w:r>
              <w:rPr>
                <w:rFonts w:cs="Times New Roman"/>
                <w:sz w:val="32"/>
                <w:szCs w:val="32"/>
              </w:rPr>
              <w:t>. A break room for the employees</w:t>
            </w:r>
            <w:r w:rsidR="00130D1D">
              <w:rPr>
                <w:rFonts w:cs="Times New Roman"/>
                <w:sz w:val="32"/>
                <w:szCs w:val="32"/>
              </w:rPr>
              <w:t>, etc. The design of the sitting areas differs according to the fu</w:t>
            </w:r>
            <w:r w:rsidR="00DC5AFF">
              <w:rPr>
                <w:rFonts w:cs="Times New Roman"/>
                <w:sz w:val="32"/>
                <w:szCs w:val="32"/>
              </w:rPr>
              <w:t>n</w:t>
            </w:r>
            <w:r w:rsidR="00130D1D">
              <w:rPr>
                <w:rFonts w:cs="Times New Roman"/>
                <w:sz w:val="32"/>
                <w:szCs w:val="32"/>
              </w:rPr>
              <w:t>ction.</w:t>
            </w:r>
          </w:p>
          <w:p w:rsidR="00130D1D" w:rsidRPr="00FD17E2" w:rsidRDefault="00130D1D" w:rsidP="00A9620B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</w:tr>
      <w:tr w:rsidR="000B27F7" w:rsidTr="00A9620B">
        <w:tc>
          <w:tcPr>
            <w:tcW w:w="2448" w:type="dxa"/>
          </w:tcPr>
          <w:p w:rsidR="000B27F7" w:rsidRPr="00BF15CE" w:rsidRDefault="000B27F7" w:rsidP="00A9620B">
            <w:pPr>
              <w:jc w:val="both"/>
              <w:rPr>
                <w:rFonts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cs="Times New Roman"/>
                <w:b/>
                <w:color w:val="000000" w:themeColor="text1"/>
                <w:sz w:val="32"/>
                <w:szCs w:val="32"/>
              </w:rPr>
              <w:t>c</w:t>
            </w:r>
            <w:r w:rsidRPr="00BF15CE">
              <w:rPr>
                <w:rFonts w:cs="Times New Roman"/>
                <w:b/>
                <w:color w:val="000000" w:themeColor="text1"/>
                <w:sz w:val="32"/>
                <w:szCs w:val="32"/>
              </w:rPr>
              <w:t>) cooking areas</w:t>
            </w:r>
          </w:p>
        </w:tc>
        <w:tc>
          <w:tcPr>
            <w:tcW w:w="3420" w:type="dxa"/>
          </w:tcPr>
          <w:p w:rsidR="00B407C6" w:rsidRDefault="00CD7340" w:rsidP="00CD7340">
            <w:pPr>
              <w:jc w:val="center"/>
              <w:rPr>
                <w:rFonts w:cs="Times New Roman"/>
                <w:noProof/>
                <w:sz w:val="32"/>
                <w:szCs w:val="32"/>
              </w:rPr>
            </w:pPr>
            <w:r w:rsidRPr="00CD7340">
              <w:rPr>
                <w:rFonts w:cs="Times New Roman"/>
                <w:noProof/>
                <w:sz w:val="32"/>
                <w:szCs w:val="32"/>
              </w:rPr>
              <w:t>In a residential kitchen: cabinets surrond the walls of the kitchen leaving a space for a cooker,a fridge and the sink</w:t>
            </w:r>
            <w:r>
              <w:rPr>
                <w:rFonts w:cs="Times New Roman"/>
                <w:noProof/>
                <w:sz w:val="32"/>
                <w:szCs w:val="32"/>
              </w:rPr>
              <w:t>.</w:t>
            </w:r>
          </w:p>
          <w:p w:rsidR="000B27F7" w:rsidRPr="00CD7340" w:rsidRDefault="00CD7340" w:rsidP="00CD7340">
            <w:pPr>
              <w:jc w:val="center"/>
              <w:rPr>
                <w:rFonts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rFonts w:cs="Times New Roman"/>
                <w:noProof/>
                <w:sz w:val="32"/>
                <w:szCs w:val="32"/>
              </w:rPr>
              <w:drawing>
                <wp:inline distT="0" distB="0" distL="0" distR="0">
                  <wp:extent cx="1224959" cy="1379621"/>
                  <wp:effectExtent l="19050" t="0" r="0" b="0"/>
                  <wp:docPr id="6" name="Picture 5" descr="C:\Users\acer\Desktop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cer\Desktop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041" cy="13830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>
                  <wp:extent cx="1278122" cy="1254268"/>
                  <wp:effectExtent l="19050" t="0" r="0" b="0"/>
                  <wp:docPr id="7" name="Picture 6" descr="C:\Users\acer\Desktop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cer\Desktop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201" cy="125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4" w:type="dxa"/>
          </w:tcPr>
          <w:p w:rsidR="00D81AFB" w:rsidRDefault="00D81AFB" w:rsidP="00D81AFB">
            <w:pPr>
              <w:jc w:val="center"/>
              <w:rPr>
                <w:rFonts w:cs="Times New Roman"/>
                <w:noProof/>
                <w:sz w:val="32"/>
                <w:szCs w:val="32"/>
              </w:rPr>
            </w:pPr>
            <w:r w:rsidRPr="00CD7340">
              <w:rPr>
                <w:rFonts w:cs="Times New Roman"/>
                <w:noProof/>
                <w:sz w:val="32"/>
                <w:szCs w:val="32"/>
              </w:rPr>
              <w:t xml:space="preserve">In a </w:t>
            </w:r>
            <w:r w:rsidR="008B0403">
              <w:rPr>
                <w:rFonts w:cs="Times New Roman"/>
                <w:noProof/>
                <w:sz w:val="32"/>
                <w:szCs w:val="32"/>
              </w:rPr>
              <w:t>Commercial interiors the cooking areas could be a snack bar at an office, a small kitchen at a hospital cafeteria, a restaurant kitchen at a large hotel, a self-serving kitchenette and so on.</w:t>
            </w:r>
          </w:p>
          <w:p w:rsidR="008B0403" w:rsidRDefault="008B0403" w:rsidP="00D81AFB">
            <w:pPr>
              <w:jc w:val="center"/>
              <w:rPr>
                <w:rFonts w:cs="Times New Roman"/>
                <w:noProof/>
                <w:sz w:val="32"/>
                <w:szCs w:val="32"/>
              </w:rPr>
            </w:pPr>
            <w:r>
              <w:rPr>
                <w:rFonts w:cs="Times New Roman"/>
                <w:noProof/>
                <w:sz w:val="32"/>
                <w:szCs w:val="32"/>
              </w:rPr>
              <w:t>The design of each of these cooking areas differ than the other.</w:t>
            </w:r>
          </w:p>
          <w:p w:rsidR="008B0403" w:rsidRDefault="008B0403" w:rsidP="00D81AFB">
            <w:pPr>
              <w:jc w:val="center"/>
              <w:rPr>
                <w:rFonts w:cs="Times New Roman"/>
                <w:noProof/>
                <w:sz w:val="32"/>
                <w:szCs w:val="32"/>
              </w:rPr>
            </w:pPr>
          </w:p>
          <w:p w:rsidR="000B27F7" w:rsidRDefault="000B27F7" w:rsidP="00A9620B">
            <w:pPr>
              <w:jc w:val="center"/>
              <w:rPr>
                <w:rFonts w:cs="Times New Roman"/>
                <w:b/>
                <w:color w:val="1F497D" w:themeColor="text2"/>
                <w:sz w:val="48"/>
                <w:szCs w:val="48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301" w:tblpY="-11552"/>
        <w:tblOverlap w:val="never"/>
        <w:tblW w:w="5769" w:type="dxa"/>
        <w:tblLayout w:type="fixed"/>
        <w:tblLook w:val="04A0"/>
      </w:tblPr>
      <w:tblGrid>
        <w:gridCol w:w="1966"/>
        <w:gridCol w:w="3803"/>
      </w:tblGrid>
      <w:tr w:rsidR="00433FA2" w:rsidRPr="00B0415E" w:rsidTr="007C4DC5">
        <w:trPr>
          <w:trHeight w:val="171"/>
        </w:trPr>
        <w:tc>
          <w:tcPr>
            <w:tcW w:w="1966" w:type="dxa"/>
            <w:hideMark/>
          </w:tcPr>
          <w:p w:rsidR="00433FA2" w:rsidRPr="00B0415E" w:rsidRDefault="00433FA2" w:rsidP="007C4DC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3803" w:type="dxa"/>
            <w:hideMark/>
          </w:tcPr>
          <w:p w:rsidR="00433FA2" w:rsidRPr="00B0415E" w:rsidRDefault="00433FA2" w:rsidP="007C4DC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Safaa </w:t>
            </w:r>
          </w:p>
        </w:tc>
      </w:tr>
      <w:tr w:rsidR="00433FA2" w:rsidRPr="00B0415E" w:rsidTr="007C4DC5">
        <w:trPr>
          <w:trHeight w:val="171"/>
        </w:trPr>
        <w:tc>
          <w:tcPr>
            <w:tcW w:w="1966" w:type="dxa"/>
            <w:hideMark/>
          </w:tcPr>
          <w:p w:rsidR="00433FA2" w:rsidRPr="00B0415E" w:rsidRDefault="00433FA2" w:rsidP="007C4DC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433FA2" w:rsidRPr="00B0415E" w:rsidRDefault="00433FA2" w:rsidP="007C4DC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433FA2" w:rsidRPr="00B0415E" w:rsidTr="007C4DC5">
        <w:trPr>
          <w:trHeight w:val="171"/>
        </w:trPr>
        <w:tc>
          <w:tcPr>
            <w:tcW w:w="1966" w:type="dxa"/>
            <w:hideMark/>
          </w:tcPr>
          <w:p w:rsidR="00433FA2" w:rsidRPr="00B0415E" w:rsidRDefault="00433FA2" w:rsidP="007C4DC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433FA2" w:rsidRPr="00B0415E" w:rsidRDefault="00433FA2" w:rsidP="007C4DC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433FA2" w:rsidRPr="00B0415E" w:rsidTr="007C4DC5">
        <w:trPr>
          <w:trHeight w:val="171"/>
        </w:trPr>
        <w:tc>
          <w:tcPr>
            <w:tcW w:w="1966" w:type="dxa"/>
            <w:hideMark/>
          </w:tcPr>
          <w:p w:rsidR="00433FA2" w:rsidRPr="00B0415E" w:rsidRDefault="00433FA2" w:rsidP="007C4DC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433FA2" w:rsidRPr="00B0415E" w:rsidRDefault="00433FA2" w:rsidP="007C4DC5">
            <w:r>
              <w:t>1</w:t>
            </w:r>
          </w:p>
        </w:tc>
      </w:tr>
      <w:tr w:rsidR="00433FA2" w:rsidRPr="00B0415E" w:rsidTr="007C4DC5">
        <w:trPr>
          <w:trHeight w:val="171"/>
        </w:trPr>
        <w:tc>
          <w:tcPr>
            <w:tcW w:w="1966" w:type="dxa"/>
            <w:hideMark/>
          </w:tcPr>
          <w:p w:rsidR="00433FA2" w:rsidRPr="00B0415E" w:rsidRDefault="00433FA2" w:rsidP="007C4DC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433FA2" w:rsidRPr="00B0415E" w:rsidRDefault="00F55C94" w:rsidP="007C4DC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</w:tr>
    </w:tbl>
    <w:p w:rsidR="000B27F7" w:rsidRDefault="000B27F7" w:rsidP="000B27F7">
      <w:pPr>
        <w:spacing w:line="240" w:lineRule="auto"/>
        <w:ind w:hanging="720"/>
        <w:jc w:val="center"/>
        <w:rPr>
          <w:rFonts w:cs="Times New Roman"/>
          <w:b/>
          <w:color w:val="1F497D" w:themeColor="text2"/>
          <w:sz w:val="48"/>
          <w:szCs w:val="48"/>
        </w:rPr>
      </w:pPr>
    </w:p>
    <w:p w:rsidR="00A52A1C" w:rsidRDefault="00A52A1C" w:rsidP="00994760">
      <w:pPr>
        <w:spacing w:line="240" w:lineRule="auto"/>
        <w:rPr>
          <w:rFonts w:cs="Times New Roman"/>
          <w:b/>
          <w:color w:val="1F497D" w:themeColor="text2"/>
          <w:sz w:val="48"/>
          <w:szCs w:val="48"/>
        </w:rPr>
      </w:pPr>
    </w:p>
    <w:tbl>
      <w:tblPr>
        <w:tblStyle w:val="TableGrid"/>
        <w:tblpPr w:leftFromText="180" w:rightFromText="180" w:vertAnchor="text" w:horzAnchor="page" w:tblpX="5452" w:tblpY="-853"/>
        <w:tblW w:w="5769" w:type="dxa"/>
        <w:tblLook w:val="04A0"/>
      </w:tblPr>
      <w:tblGrid>
        <w:gridCol w:w="1966"/>
        <w:gridCol w:w="3803"/>
      </w:tblGrid>
      <w:tr w:rsidR="00A52A1C" w:rsidRPr="00B0415E" w:rsidTr="00A9620B">
        <w:trPr>
          <w:trHeight w:val="171"/>
        </w:trPr>
        <w:tc>
          <w:tcPr>
            <w:tcW w:w="1966" w:type="dxa"/>
            <w:hideMark/>
          </w:tcPr>
          <w:p w:rsidR="00A52A1C" w:rsidRPr="00B0415E" w:rsidRDefault="00A52A1C" w:rsidP="00A9620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803" w:type="dxa"/>
            <w:hideMark/>
          </w:tcPr>
          <w:p w:rsidR="00A52A1C" w:rsidRPr="00B0415E" w:rsidRDefault="00A52A1C" w:rsidP="00A9620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Safaa </w:t>
            </w:r>
          </w:p>
        </w:tc>
      </w:tr>
      <w:tr w:rsidR="00A52A1C" w:rsidRPr="00B0415E" w:rsidTr="00A9620B">
        <w:trPr>
          <w:trHeight w:val="171"/>
        </w:trPr>
        <w:tc>
          <w:tcPr>
            <w:tcW w:w="1966" w:type="dxa"/>
            <w:hideMark/>
          </w:tcPr>
          <w:p w:rsidR="00A52A1C" w:rsidRPr="00B0415E" w:rsidRDefault="00A52A1C" w:rsidP="00A9620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803" w:type="dxa"/>
          </w:tcPr>
          <w:p w:rsidR="00A52A1C" w:rsidRPr="00B0415E" w:rsidRDefault="00A52A1C" w:rsidP="00A9620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52A1C" w:rsidRPr="00B0415E" w:rsidTr="00A9620B">
        <w:trPr>
          <w:trHeight w:val="171"/>
        </w:trPr>
        <w:tc>
          <w:tcPr>
            <w:tcW w:w="1966" w:type="dxa"/>
            <w:hideMark/>
          </w:tcPr>
          <w:p w:rsidR="00A52A1C" w:rsidRPr="00B0415E" w:rsidRDefault="00A52A1C" w:rsidP="00A9620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803" w:type="dxa"/>
            <w:hideMark/>
          </w:tcPr>
          <w:p w:rsidR="00A52A1C" w:rsidRPr="00B0415E" w:rsidRDefault="00A52A1C" w:rsidP="00A9620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52A1C" w:rsidRPr="00B0415E" w:rsidTr="00A9620B">
        <w:trPr>
          <w:trHeight w:val="171"/>
        </w:trPr>
        <w:tc>
          <w:tcPr>
            <w:tcW w:w="1966" w:type="dxa"/>
            <w:hideMark/>
          </w:tcPr>
          <w:p w:rsidR="00A52A1C" w:rsidRPr="00B0415E" w:rsidRDefault="00A52A1C" w:rsidP="00A9620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803" w:type="dxa"/>
            <w:hideMark/>
          </w:tcPr>
          <w:p w:rsidR="00A52A1C" w:rsidRPr="00B0415E" w:rsidRDefault="00A52A1C" w:rsidP="00A9620B">
            <w:r>
              <w:t>1</w:t>
            </w:r>
          </w:p>
        </w:tc>
      </w:tr>
      <w:tr w:rsidR="00A52A1C" w:rsidRPr="00B0415E" w:rsidTr="00A9620B">
        <w:trPr>
          <w:trHeight w:val="171"/>
        </w:trPr>
        <w:tc>
          <w:tcPr>
            <w:tcW w:w="1966" w:type="dxa"/>
            <w:hideMark/>
          </w:tcPr>
          <w:p w:rsidR="00A52A1C" w:rsidRPr="00B0415E" w:rsidRDefault="00A52A1C" w:rsidP="00A9620B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803" w:type="dxa"/>
            <w:hideMark/>
          </w:tcPr>
          <w:p w:rsidR="00A52A1C" w:rsidRPr="00B0415E" w:rsidRDefault="00874327" w:rsidP="00A9620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</w:tr>
    </w:tbl>
    <w:p w:rsidR="00A52A1C" w:rsidRDefault="00A52A1C" w:rsidP="00CF37F0">
      <w:pPr>
        <w:spacing w:line="240" w:lineRule="auto"/>
        <w:ind w:hanging="720"/>
        <w:rPr>
          <w:rFonts w:cs="Times New Roman"/>
          <w:b/>
          <w:color w:val="1F497D" w:themeColor="text2"/>
          <w:sz w:val="48"/>
          <w:szCs w:val="48"/>
        </w:rPr>
      </w:pPr>
    </w:p>
    <w:p w:rsidR="00CF37F0" w:rsidRDefault="00CF37F0" w:rsidP="00CF37F0">
      <w:pPr>
        <w:spacing w:line="240" w:lineRule="auto"/>
        <w:ind w:hanging="720"/>
        <w:rPr>
          <w:rFonts w:cs="Times New Roman"/>
          <w:b/>
          <w:color w:val="1F497D" w:themeColor="text2"/>
          <w:sz w:val="48"/>
          <w:szCs w:val="48"/>
        </w:rPr>
      </w:pPr>
      <w:r>
        <w:rPr>
          <w:rFonts w:cs="Times New Roman"/>
          <w:b/>
          <w:color w:val="1F497D" w:themeColor="text2"/>
          <w:sz w:val="48"/>
          <w:szCs w:val="48"/>
        </w:rPr>
        <w:t>Case Study</w:t>
      </w:r>
    </w:p>
    <w:p w:rsidR="00CF37F0" w:rsidRPr="003D6756" w:rsidRDefault="00CF37F0" w:rsidP="00CF37F0">
      <w:pPr>
        <w:spacing w:line="240" w:lineRule="auto"/>
        <w:ind w:hanging="450"/>
        <w:rPr>
          <w:rFonts w:cs="Times New Roman"/>
          <w:b/>
          <w:color w:val="000000" w:themeColor="text1"/>
          <w:sz w:val="32"/>
          <w:szCs w:val="32"/>
          <w:u w:val="single"/>
        </w:rPr>
      </w:pPr>
      <w:r w:rsidRPr="003D6756">
        <w:rPr>
          <w:rFonts w:cs="Times New Roman"/>
          <w:b/>
          <w:color w:val="000000" w:themeColor="text1"/>
          <w:sz w:val="32"/>
          <w:szCs w:val="32"/>
          <w:u w:val="single"/>
        </w:rPr>
        <w:t>The sequence that George will be working with on this project:</w:t>
      </w:r>
    </w:p>
    <w:p w:rsidR="00CF37F0" w:rsidRPr="00CF37F0" w:rsidRDefault="00CF37F0" w:rsidP="00CF37F0">
      <w:pPr>
        <w:pStyle w:val="Default"/>
        <w:rPr>
          <w:rFonts w:asciiTheme="minorHAnsi" w:hAnsiTheme="minorHAnsi" w:cstheme="minorHAnsi"/>
          <w:sz w:val="32"/>
          <w:szCs w:val="32"/>
        </w:rPr>
      </w:pPr>
      <w:r w:rsidRPr="00CF37F0">
        <w:rPr>
          <w:rFonts w:asciiTheme="minorHAnsi" w:hAnsiTheme="minorHAnsi" w:cstheme="minorHAnsi"/>
          <w:color w:val="000000" w:themeColor="text1"/>
          <w:sz w:val="32"/>
          <w:szCs w:val="32"/>
        </w:rPr>
        <w:t>-</w:t>
      </w:r>
      <w:r w:rsidRPr="00CF37F0">
        <w:rPr>
          <w:rFonts w:asciiTheme="minorHAnsi" w:hAnsiTheme="minorHAnsi" w:cstheme="minorHAnsi"/>
          <w:sz w:val="32"/>
          <w:szCs w:val="32"/>
        </w:rPr>
        <w:t xml:space="preserve"> Careful interviewing to establish the client’s programme and budget </w:t>
      </w:r>
    </w:p>
    <w:p w:rsidR="00CF37F0" w:rsidRPr="00CF37F0" w:rsidRDefault="00CF37F0" w:rsidP="00CF37F0">
      <w:pPr>
        <w:pStyle w:val="Default"/>
        <w:rPr>
          <w:rFonts w:asciiTheme="minorHAnsi" w:hAnsiTheme="minorHAnsi" w:cstheme="minorHAnsi"/>
          <w:sz w:val="32"/>
          <w:szCs w:val="32"/>
        </w:rPr>
      </w:pPr>
      <w:r w:rsidRPr="00CF37F0">
        <w:rPr>
          <w:rFonts w:asciiTheme="minorHAnsi" w:hAnsiTheme="minorHAnsi" w:cstheme="minorHAnsi"/>
          <w:sz w:val="32"/>
          <w:szCs w:val="32"/>
        </w:rPr>
        <w:t>- Developing a concept</w:t>
      </w:r>
    </w:p>
    <w:p w:rsidR="00CF37F0" w:rsidRPr="00CF37F0" w:rsidRDefault="00CF37F0" w:rsidP="00CF37F0">
      <w:pPr>
        <w:pStyle w:val="Default"/>
        <w:rPr>
          <w:rFonts w:asciiTheme="minorHAnsi" w:hAnsiTheme="minorHAnsi" w:cstheme="minorHAnsi"/>
          <w:sz w:val="32"/>
          <w:szCs w:val="32"/>
        </w:rPr>
      </w:pPr>
      <w:r w:rsidRPr="00CF37F0">
        <w:rPr>
          <w:rFonts w:asciiTheme="minorHAnsi" w:hAnsiTheme="minorHAnsi" w:cstheme="minorHAnsi"/>
          <w:sz w:val="32"/>
          <w:szCs w:val="32"/>
        </w:rPr>
        <w:t>- Obtaining cli</w:t>
      </w:r>
      <w:r>
        <w:rPr>
          <w:rFonts w:asciiTheme="minorHAnsi" w:hAnsiTheme="minorHAnsi" w:cstheme="minorHAnsi"/>
          <w:sz w:val="32"/>
          <w:szCs w:val="32"/>
        </w:rPr>
        <w:t>ent’s approval for that concept</w:t>
      </w:r>
      <w:r w:rsidRPr="00CF37F0">
        <w:rPr>
          <w:rFonts w:asciiTheme="minorHAnsi" w:hAnsiTheme="minorHAnsi" w:cstheme="minorHAnsi"/>
          <w:sz w:val="32"/>
          <w:szCs w:val="32"/>
        </w:rPr>
        <w:t xml:space="preserve"> </w:t>
      </w:r>
    </w:p>
    <w:p w:rsidR="00CF37F0" w:rsidRPr="00CF37F0" w:rsidRDefault="00CF37F0" w:rsidP="00CF37F0">
      <w:pPr>
        <w:pStyle w:val="Default"/>
        <w:rPr>
          <w:rFonts w:asciiTheme="minorHAnsi" w:hAnsiTheme="minorHAnsi" w:cstheme="minorHAnsi"/>
          <w:sz w:val="32"/>
          <w:szCs w:val="32"/>
        </w:rPr>
      </w:pPr>
      <w:r w:rsidRPr="00CF37F0">
        <w:rPr>
          <w:rFonts w:asciiTheme="minorHAnsi" w:hAnsiTheme="minorHAnsi" w:cstheme="minorHAnsi"/>
          <w:sz w:val="32"/>
          <w:szCs w:val="32"/>
        </w:rPr>
        <w:t xml:space="preserve">- Making estimates </w:t>
      </w:r>
    </w:p>
    <w:p w:rsidR="00CF37F0" w:rsidRPr="00CF37F0" w:rsidRDefault="00BE7649" w:rsidP="00CF37F0">
      <w:pPr>
        <w:pStyle w:val="Defaul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- Making authoris</w:t>
      </w:r>
      <w:r w:rsidR="00CF37F0" w:rsidRPr="00CF37F0">
        <w:rPr>
          <w:rFonts w:asciiTheme="minorHAnsi" w:hAnsiTheme="minorHAnsi" w:cstheme="minorHAnsi"/>
          <w:sz w:val="32"/>
          <w:szCs w:val="32"/>
        </w:rPr>
        <w:t xml:space="preserve">ed purchases </w:t>
      </w:r>
    </w:p>
    <w:p w:rsidR="00CF37F0" w:rsidRPr="00CF37F0" w:rsidRDefault="00CF37F0" w:rsidP="00CF37F0">
      <w:pPr>
        <w:pStyle w:val="Default"/>
        <w:rPr>
          <w:rFonts w:ascii="Verdana" w:eastAsiaTheme="minorHAnsi" w:hAnsi="Verdana" w:cs="Verdana"/>
        </w:rPr>
      </w:pPr>
      <w:r w:rsidRPr="00CF37F0">
        <w:rPr>
          <w:rFonts w:asciiTheme="minorHAnsi" w:hAnsiTheme="minorHAnsi" w:cstheme="minorHAnsi"/>
          <w:sz w:val="32"/>
          <w:szCs w:val="32"/>
        </w:rPr>
        <w:t>- Supervising and installing</w:t>
      </w:r>
      <w:r w:rsidRPr="00CF37F0">
        <w:rPr>
          <w:rFonts w:ascii="Verdana" w:hAnsi="Verdana" w:cs="Verdana"/>
          <w:sz w:val="18"/>
          <w:szCs w:val="18"/>
        </w:rPr>
        <w:t xml:space="preserve"> </w:t>
      </w:r>
    </w:p>
    <w:p w:rsidR="00CF37F0" w:rsidRPr="00CF37F0" w:rsidRDefault="00CF37F0" w:rsidP="00CF37F0">
      <w:pPr>
        <w:pStyle w:val="Default"/>
        <w:rPr>
          <w:rFonts w:ascii="Verdana" w:eastAsiaTheme="minorHAnsi" w:hAnsi="Verdana" w:cs="Verdana"/>
        </w:rPr>
      </w:pPr>
    </w:p>
    <w:p w:rsidR="00CF37F0" w:rsidRPr="00CF37F0" w:rsidRDefault="00CF37F0" w:rsidP="00CF37F0">
      <w:pPr>
        <w:pStyle w:val="Default"/>
        <w:rPr>
          <w:rFonts w:ascii="Verdana" w:eastAsiaTheme="minorHAnsi" w:hAnsi="Verdana" w:cs="Verdana"/>
        </w:rPr>
      </w:pPr>
    </w:p>
    <w:p w:rsidR="00CF37F0" w:rsidRPr="00CF37F0" w:rsidRDefault="00CF37F0" w:rsidP="00CF37F0">
      <w:pPr>
        <w:pStyle w:val="Default"/>
        <w:rPr>
          <w:rFonts w:ascii="Verdana" w:eastAsiaTheme="minorHAnsi" w:hAnsi="Verdana" w:cs="Verdana"/>
        </w:rPr>
      </w:pPr>
    </w:p>
    <w:p w:rsidR="00CF37F0" w:rsidRPr="00CF37F0" w:rsidRDefault="00CF37F0" w:rsidP="00CF37F0">
      <w:pPr>
        <w:pStyle w:val="Default"/>
        <w:rPr>
          <w:rFonts w:ascii="Verdana" w:eastAsiaTheme="minorHAnsi" w:hAnsi="Verdana" w:cs="Verdana"/>
        </w:rPr>
      </w:pPr>
      <w:r w:rsidRPr="00CF37F0">
        <w:rPr>
          <w:rFonts w:ascii="Verdana" w:hAnsi="Verdana" w:cs="Verdana"/>
          <w:sz w:val="18"/>
          <w:szCs w:val="18"/>
        </w:rPr>
        <w:t xml:space="preserve"> </w:t>
      </w:r>
    </w:p>
    <w:p w:rsidR="00CF37F0" w:rsidRPr="00CF37F0" w:rsidRDefault="00CF37F0" w:rsidP="00CF37F0">
      <w:pPr>
        <w:spacing w:line="240" w:lineRule="auto"/>
        <w:ind w:firstLine="720"/>
        <w:rPr>
          <w:rFonts w:cs="Times New Roman"/>
          <w:color w:val="000000" w:themeColor="text1"/>
          <w:sz w:val="32"/>
          <w:szCs w:val="32"/>
        </w:rPr>
      </w:pPr>
    </w:p>
    <w:p w:rsidR="00CF37F0" w:rsidRPr="003E301F" w:rsidRDefault="00CF37F0" w:rsidP="00DC1F11">
      <w:pPr>
        <w:pStyle w:val="ListParagraph"/>
        <w:spacing w:line="240" w:lineRule="auto"/>
        <w:ind w:left="450" w:hanging="900"/>
        <w:rPr>
          <w:sz w:val="32"/>
          <w:szCs w:val="32"/>
        </w:rPr>
      </w:pPr>
    </w:p>
    <w:sectPr w:rsidR="00CF37F0" w:rsidRPr="003E301F" w:rsidSect="00015D2C">
      <w:headerReference w:type="default" r:id="rId12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09AF" w:rsidRDefault="009009AF" w:rsidP="00CB4D0A">
      <w:pPr>
        <w:spacing w:after="0" w:line="240" w:lineRule="auto"/>
      </w:pPr>
      <w:r>
        <w:separator/>
      </w:r>
    </w:p>
  </w:endnote>
  <w:endnote w:type="continuationSeparator" w:id="1">
    <w:p w:rsidR="009009AF" w:rsidRDefault="009009A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09AF" w:rsidRDefault="009009AF" w:rsidP="00CB4D0A">
      <w:pPr>
        <w:spacing w:after="0" w:line="240" w:lineRule="auto"/>
      </w:pPr>
      <w:r>
        <w:separator/>
      </w:r>
    </w:p>
  </w:footnote>
  <w:footnote w:type="continuationSeparator" w:id="1">
    <w:p w:rsidR="009009AF" w:rsidRDefault="009009AF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2C" w:rsidRDefault="00015D2C">
    <w:pPr>
      <w:pStyle w:val="Header"/>
    </w:pPr>
  </w:p>
  <w:p w:rsidR="00015D2C" w:rsidRDefault="00015D2C">
    <w:pPr>
      <w:pStyle w:val="Header"/>
    </w:pPr>
  </w:p>
  <w:p w:rsidR="00015D2C" w:rsidRDefault="00015D2C">
    <w:pPr>
      <w:pStyle w:val="Header"/>
    </w:pPr>
  </w:p>
  <w:p w:rsidR="00015D2C" w:rsidRDefault="00015D2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381F"/>
    <w:multiLevelType w:val="hybridMultilevel"/>
    <w:tmpl w:val="4C466CBE"/>
    <w:lvl w:ilvl="0" w:tplc="DA882D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BE63B4"/>
    <w:multiLevelType w:val="hybridMultilevel"/>
    <w:tmpl w:val="49465212"/>
    <w:lvl w:ilvl="0" w:tplc="061E1F9E">
      <w:start w:val="3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457957"/>
    <w:multiLevelType w:val="hybridMultilevel"/>
    <w:tmpl w:val="CDBE8FFC"/>
    <w:lvl w:ilvl="0" w:tplc="F87C5E86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77404"/>
    <w:multiLevelType w:val="hybridMultilevel"/>
    <w:tmpl w:val="890AC518"/>
    <w:lvl w:ilvl="0" w:tplc="41D60A4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922004"/>
    <w:multiLevelType w:val="hybridMultilevel"/>
    <w:tmpl w:val="BDA28D28"/>
    <w:lvl w:ilvl="0" w:tplc="CE6EDCE4">
      <w:start w:val="1"/>
      <w:numFmt w:val="lowerLetter"/>
      <w:lvlText w:val="%1)"/>
      <w:lvlJc w:val="left"/>
      <w:pPr>
        <w:ind w:left="90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CB4E2D"/>
    <w:multiLevelType w:val="hybridMultilevel"/>
    <w:tmpl w:val="805E10E6"/>
    <w:lvl w:ilvl="0" w:tplc="F358F71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7F6126"/>
    <w:multiLevelType w:val="hybridMultilevel"/>
    <w:tmpl w:val="F762F12A"/>
    <w:lvl w:ilvl="0" w:tplc="CCBE3322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D8317C"/>
    <w:multiLevelType w:val="hybridMultilevel"/>
    <w:tmpl w:val="4DFC259E"/>
    <w:lvl w:ilvl="0" w:tplc="64823254">
      <w:start w:val="3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3"/>
  </w:num>
  <w:num w:numId="6">
    <w:abstractNumId w:val="2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6082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15D2C"/>
    <w:rsid w:val="0003010C"/>
    <w:rsid w:val="00035CDD"/>
    <w:rsid w:val="00040083"/>
    <w:rsid w:val="00055992"/>
    <w:rsid w:val="000820E8"/>
    <w:rsid w:val="000B27F7"/>
    <w:rsid w:val="001175EE"/>
    <w:rsid w:val="00122D12"/>
    <w:rsid w:val="001305C1"/>
    <w:rsid w:val="00130D1D"/>
    <w:rsid w:val="00157CF6"/>
    <w:rsid w:val="00182416"/>
    <w:rsid w:val="00187EB4"/>
    <w:rsid w:val="001F0481"/>
    <w:rsid w:val="0020451E"/>
    <w:rsid w:val="00206B9D"/>
    <w:rsid w:val="00236287"/>
    <w:rsid w:val="002939C1"/>
    <w:rsid w:val="002B0BD7"/>
    <w:rsid w:val="002B573D"/>
    <w:rsid w:val="002C5CB2"/>
    <w:rsid w:val="00323040"/>
    <w:rsid w:val="00371885"/>
    <w:rsid w:val="00382604"/>
    <w:rsid w:val="00387780"/>
    <w:rsid w:val="003C47E4"/>
    <w:rsid w:val="003C6064"/>
    <w:rsid w:val="003D6756"/>
    <w:rsid w:val="003D7544"/>
    <w:rsid w:val="003E301F"/>
    <w:rsid w:val="00405895"/>
    <w:rsid w:val="004058DF"/>
    <w:rsid w:val="00416914"/>
    <w:rsid w:val="00433FA2"/>
    <w:rsid w:val="004429E2"/>
    <w:rsid w:val="00447E6B"/>
    <w:rsid w:val="004706A6"/>
    <w:rsid w:val="00486F1A"/>
    <w:rsid w:val="00490CB9"/>
    <w:rsid w:val="004A2CE2"/>
    <w:rsid w:val="004E3CDA"/>
    <w:rsid w:val="004E68EF"/>
    <w:rsid w:val="004F4B4D"/>
    <w:rsid w:val="0050216D"/>
    <w:rsid w:val="00503D7E"/>
    <w:rsid w:val="0050778F"/>
    <w:rsid w:val="0050797B"/>
    <w:rsid w:val="00535F31"/>
    <w:rsid w:val="00576D29"/>
    <w:rsid w:val="00591365"/>
    <w:rsid w:val="005B31E4"/>
    <w:rsid w:val="005D3471"/>
    <w:rsid w:val="006034F6"/>
    <w:rsid w:val="00607874"/>
    <w:rsid w:val="00607E77"/>
    <w:rsid w:val="00617BB3"/>
    <w:rsid w:val="00645CDD"/>
    <w:rsid w:val="00665FE8"/>
    <w:rsid w:val="006823A7"/>
    <w:rsid w:val="006C45D5"/>
    <w:rsid w:val="006C7773"/>
    <w:rsid w:val="006E62D9"/>
    <w:rsid w:val="0070347F"/>
    <w:rsid w:val="0070678E"/>
    <w:rsid w:val="007C4DC5"/>
    <w:rsid w:val="007F394A"/>
    <w:rsid w:val="007F5534"/>
    <w:rsid w:val="00831C11"/>
    <w:rsid w:val="00840077"/>
    <w:rsid w:val="00874327"/>
    <w:rsid w:val="008A60B4"/>
    <w:rsid w:val="008B0403"/>
    <w:rsid w:val="008B3C31"/>
    <w:rsid w:val="009009AF"/>
    <w:rsid w:val="00935BF7"/>
    <w:rsid w:val="00936577"/>
    <w:rsid w:val="0095442C"/>
    <w:rsid w:val="00975FE9"/>
    <w:rsid w:val="0097763F"/>
    <w:rsid w:val="00983942"/>
    <w:rsid w:val="00994760"/>
    <w:rsid w:val="009A0A68"/>
    <w:rsid w:val="009C37E0"/>
    <w:rsid w:val="00A14B66"/>
    <w:rsid w:val="00A34CC0"/>
    <w:rsid w:val="00A52A1C"/>
    <w:rsid w:val="00A65CF7"/>
    <w:rsid w:val="00A851DA"/>
    <w:rsid w:val="00AC7D5B"/>
    <w:rsid w:val="00AE1481"/>
    <w:rsid w:val="00B0415E"/>
    <w:rsid w:val="00B04678"/>
    <w:rsid w:val="00B2044C"/>
    <w:rsid w:val="00B407C6"/>
    <w:rsid w:val="00B413B3"/>
    <w:rsid w:val="00B92287"/>
    <w:rsid w:val="00BE7649"/>
    <w:rsid w:val="00BF15CE"/>
    <w:rsid w:val="00C03577"/>
    <w:rsid w:val="00C059EA"/>
    <w:rsid w:val="00C65FEA"/>
    <w:rsid w:val="00CA0AC2"/>
    <w:rsid w:val="00CB4D0A"/>
    <w:rsid w:val="00CC575A"/>
    <w:rsid w:val="00CD7340"/>
    <w:rsid w:val="00CF37F0"/>
    <w:rsid w:val="00D039AC"/>
    <w:rsid w:val="00D427DE"/>
    <w:rsid w:val="00D427EC"/>
    <w:rsid w:val="00D5587D"/>
    <w:rsid w:val="00D707CC"/>
    <w:rsid w:val="00D81AFB"/>
    <w:rsid w:val="00D821FE"/>
    <w:rsid w:val="00D861BF"/>
    <w:rsid w:val="00DA7B97"/>
    <w:rsid w:val="00DB0793"/>
    <w:rsid w:val="00DC1F11"/>
    <w:rsid w:val="00DC5AFF"/>
    <w:rsid w:val="00DD0B31"/>
    <w:rsid w:val="00DF0CE6"/>
    <w:rsid w:val="00E00821"/>
    <w:rsid w:val="00E04DB4"/>
    <w:rsid w:val="00E30679"/>
    <w:rsid w:val="00E42D92"/>
    <w:rsid w:val="00E4597D"/>
    <w:rsid w:val="00E54832"/>
    <w:rsid w:val="00E56A90"/>
    <w:rsid w:val="00E641CC"/>
    <w:rsid w:val="00EA30AB"/>
    <w:rsid w:val="00EA6C11"/>
    <w:rsid w:val="00EB3925"/>
    <w:rsid w:val="00EE0659"/>
    <w:rsid w:val="00F55C94"/>
    <w:rsid w:val="00F7545F"/>
    <w:rsid w:val="00FD17E2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C6E85-3311-4D0A-9A81-F8005F1D2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6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acer</cp:lastModifiedBy>
  <cp:revision>58</cp:revision>
  <dcterms:created xsi:type="dcterms:W3CDTF">2013-06-24T13:12:00Z</dcterms:created>
  <dcterms:modified xsi:type="dcterms:W3CDTF">2013-12-05T23:55:00Z</dcterms:modified>
</cp:coreProperties>
</file>