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5699" w:rsidRPr="00E36419" w:rsidRDefault="00FB5699" w:rsidP="00E36419">
      <w:pPr>
        <w:spacing w:after="0" w:line="360" w:lineRule="auto"/>
        <w:rPr>
          <w:rFonts w:ascii="Arial" w:hAnsi="Arial" w:cs="Arial"/>
        </w:rPr>
      </w:pPr>
    </w:p>
    <w:p w:rsidR="00806531" w:rsidRPr="00E36419" w:rsidRDefault="00806531" w:rsidP="00E36419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  <w:r w:rsidRPr="00E36419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372C1A72" wp14:editId="31FF4708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36419">
        <w:rPr>
          <w:rFonts w:ascii="Arial" w:hAnsi="Arial" w:cs="Arial"/>
          <w:sz w:val="22"/>
          <w:szCs w:val="22"/>
        </w:rPr>
        <w:t xml:space="preserve">                                                                  </w:t>
      </w:r>
    </w:p>
    <w:p w:rsidR="00806531" w:rsidRPr="00E36419" w:rsidRDefault="00806531" w:rsidP="00E36419">
      <w:pPr>
        <w:spacing w:line="360" w:lineRule="auto"/>
        <w:rPr>
          <w:rFonts w:ascii="Arial" w:hAnsi="Arial" w:cs="Arial"/>
          <w:lang w:val="en-US"/>
        </w:rPr>
      </w:pPr>
      <w:r w:rsidRPr="00E36419"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54B98D" wp14:editId="325F202E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10C6" w:rsidRDefault="00F910C6" w:rsidP="00806531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F910C6" w:rsidRDefault="00F910C6" w:rsidP="0080653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54B98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F910C6" w:rsidRDefault="00F910C6" w:rsidP="00806531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F910C6" w:rsidRDefault="00F910C6" w:rsidP="00806531"/>
                  </w:txbxContent>
                </v:textbox>
              </v:shape>
            </w:pict>
          </mc:Fallback>
        </mc:AlternateContent>
      </w:r>
    </w:p>
    <w:p w:rsidR="00806531" w:rsidRPr="00E36419" w:rsidRDefault="00806531" w:rsidP="00E36419">
      <w:pPr>
        <w:spacing w:line="360" w:lineRule="auto"/>
        <w:rPr>
          <w:rFonts w:ascii="Arial" w:hAnsi="Arial" w:cs="Arial"/>
          <w:lang w:val="en-US"/>
        </w:rPr>
      </w:pPr>
    </w:p>
    <w:p w:rsidR="00806531" w:rsidRPr="00E36419" w:rsidRDefault="00806531" w:rsidP="00E36419">
      <w:pPr>
        <w:spacing w:line="360" w:lineRule="auto"/>
        <w:rPr>
          <w:rFonts w:ascii="Arial" w:hAnsi="Arial" w:cs="Arial"/>
          <w:lang w:val="en-US"/>
        </w:rPr>
      </w:pPr>
    </w:p>
    <w:p w:rsidR="00806531" w:rsidRPr="00E36419" w:rsidRDefault="00806531" w:rsidP="00E36419">
      <w:pPr>
        <w:spacing w:line="360" w:lineRule="auto"/>
        <w:rPr>
          <w:rFonts w:ascii="Arial" w:hAnsi="Arial" w:cs="Arial"/>
          <w:lang w:val="en-US"/>
        </w:rPr>
      </w:pPr>
    </w:p>
    <w:p w:rsidR="00806531" w:rsidRPr="00E36419" w:rsidRDefault="00806531" w:rsidP="00E36419">
      <w:pPr>
        <w:spacing w:line="360" w:lineRule="auto"/>
        <w:rPr>
          <w:rFonts w:ascii="Arial" w:hAnsi="Arial" w:cs="Arial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806531" w:rsidRPr="00E36419" w:rsidTr="00FB5699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06531" w:rsidRPr="00E36419" w:rsidRDefault="00806531" w:rsidP="00E36419">
            <w:pPr>
              <w:spacing w:line="360" w:lineRule="auto"/>
              <w:rPr>
                <w:rFonts w:ascii="Arial" w:hAnsi="Arial" w:cs="Arial"/>
                <w:b/>
                <w:color w:val="002060"/>
              </w:rPr>
            </w:pPr>
            <w:r w:rsidRPr="00E36419">
              <w:rPr>
                <w:rFonts w:ascii="Arial" w:hAnsi="Arial" w:cs="Arial"/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531" w:rsidRPr="00E36419" w:rsidRDefault="001E0BA6" w:rsidP="00E36419">
            <w:pPr>
              <w:pStyle w:val="Default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E36419">
              <w:rPr>
                <w:rFonts w:ascii="Arial" w:hAnsi="Arial" w:cs="Arial"/>
                <w:sz w:val="22"/>
                <w:szCs w:val="22"/>
              </w:rPr>
              <w:t>Tawakalit Anifowose</w:t>
            </w:r>
          </w:p>
        </w:tc>
      </w:tr>
      <w:tr w:rsidR="00806531" w:rsidRPr="00E36419" w:rsidTr="00FB5699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06531" w:rsidRPr="00E36419" w:rsidRDefault="00806531" w:rsidP="00E36419">
            <w:pPr>
              <w:spacing w:line="360" w:lineRule="auto"/>
              <w:rPr>
                <w:rFonts w:ascii="Arial" w:hAnsi="Arial" w:cs="Arial"/>
                <w:b/>
                <w:color w:val="002060"/>
              </w:rPr>
            </w:pPr>
            <w:r w:rsidRPr="00E36419">
              <w:rPr>
                <w:rFonts w:ascii="Arial" w:hAnsi="Arial" w:cs="Arial"/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531" w:rsidRPr="00E36419" w:rsidRDefault="001E0BA6" w:rsidP="00E36419">
            <w:pPr>
              <w:pStyle w:val="Default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E36419">
              <w:rPr>
                <w:rFonts w:ascii="Arial" w:hAnsi="Arial" w:cs="Arial"/>
                <w:sz w:val="22"/>
                <w:szCs w:val="22"/>
              </w:rPr>
              <w:t>1492</w:t>
            </w:r>
          </w:p>
        </w:tc>
      </w:tr>
      <w:tr w:rsidR="00806531" w:rsidRPr="00E36419" w:rsidTr="00FB5699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06531" w:rsidRPr="00E36419" w:rsidRDefault="00806531" w:rsidP="00E36419">
            <w:pPr>
              <w:spacing w:line="360" w:lineRule="auto"/>
              <w:rPr>
                <w:rFonts w:ascii="Arial" w:hAnsi="Arial" w:cs="Arial"/>
                <w:b/>
                <w:color w:val="002060"/>
              </w:rPr>
            </w:pPr>
            <w:r w:rsidRPr="00E36419">
              <w:rPr>
                <w:rFonts w:ascii="Arial" w:hAnsi="Arial" w:cs="Arial"/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531" w:rsidRPr="00E36419" w:rsidRDefault="001E0BA6" w:rsidP="00E36419">
            <w:pPr>
              <w:pStyle w:val="Default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E36419">
              <w:rPr>
                <w:rFonts w:ascii="Arial" w:hAnsi="Arial" w:cs="Arial"/>
                <w:sz w:val="22"/>
                <w:szCs w:val="22"/>
              </w:rPr>
              <w:t>Construction Management</w:t>
            </w:r>
          </w:p>
        </w:tc>
      </w:tr>
      <w:tr w:rsidR="00806531" w:rsidRPr="00E36419" w:rsidTr="00FB5699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06531" w:rsidRPr="00E36419" w:rsidRDefault="00806531" w:rsidP="00E36419">
            <w:pPr>
              <w:spacing w:line="360" w:lineRule="auto"/>
              <w:rPr>
                <w:rFonts w:ascii="Arial" w:hAnsi="Arial" w:cs="Arial"/>
                <w:b/>
                <w:color w:val="002060"/>
              </w:rPr>
            </w:pPr>
            <w:r w:rsidRPr="00E36419">
              <w:rPr>
                <w:rFonts w:ascii="Arial" w:hAnsi="Arial" w:cs="Arial"/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531" w:rsidRPr="00E36419" w:rsidRDefault="00FA1FDF" w:rsidP="00E36419">
            <w:pPr>
              <w:spacing w:line="360" w:lineRule="auto"/>
              <w:rPr>
                <w:rFonts w:ascii="Arial" w:hAnsi="Arial" w:cs="Arial"/>
              </w:rPr>
            </w:pPr>
            <w:r w:rsidRPr="00E36419">
              <w:rPr>
                <w:rFonts w:ascii="Arial" w:hAnsi="Arial" w:cs="Arial"/>
              </w:rPr>
              <w:t>06</w:t>
            </w:r>
          </w:p>
        </w:tc>
      </w:tr>
    </w:tbl>
    <w:p w:rsidR="00806531" w:rsidRPr="00E36419" w:rsidRDefault="00806531" w:rsidP="00E36419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Pr="00E36419" w:rsidRDefault="00806531" w:rsidP="00E36419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Pr="00E36419" w:rsidRDefault="00806531" w:rsidP="00E36419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Pr="00E36419" w:rsidRDefault="00806531" w:rsidP="00E36419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Pr="00E36419" w:rsidRDefault="00806531" w:rsidP="00E36419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Pr="00E36419" w:rsidRDefault="00806531" w:rsidP="00E36419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Pr="00E36419" w:rsidRDefault="00806531" w:rsidP="00E36419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Pr="00E36419" w:rsidRDefault="00806531" w:rsidP="00E36419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Pr="00E36419" w:rsidRDefault="00806531" w:rsidP="00E36419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Pr="00E36419" w:rsidRDefault="00806531" w:rsidP="00E36419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Pr="00E36419" w:rsidRDefault="00806531" w:rsidP="00E36419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Pr="00E36419" w:rsidRDefault="00806531" w:rsidP="00E36419">
      <w:pPr>
        <w:spacing w:line="360" w:lineRule="auto"/>
        <w:rPr>
          <w:rFonts w:ascii="Arial" w:hAnsi="Arial" w:cs="Arial"/>
          <w:b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806531" w:rsidRPr="00E36419" w:rsidTr="003314E8">
        <w:trPr>
          <w:trHeight w:val="1250"/>
        </w:trPr>
        <w:tc>
          <w:tcPr>
            <w:tcW w:w="9242" w:type="dxa"/>
          </w:tcPr>
          <w:p w:rsidR="001E0BA6" w:rsidRPr="00E36419" w:rsidRDefault="00FA1FDF" w:rsidP="00E36419">
            <w:pPr>
              <w:spacing w:line="360" w:lineRule="auto"/>
              <w:rPr>
                <w:rFonts w:ascii="Arial" w:hAnsi="Arial" w:cs="Arial"/>
                <w:b/>
              </w:rPr>
            </w:pPr>
            <w:r w:rsidRPr="00E36419">
              <w:rPr>
                <w:rFonts w:ascii="Arial" w:hAnsi="Arial" w:cs="Arial"/>
                <w:b/>
              </w:rPr>
              <w:lastRenderedPageBreak/>
              <w:t>Assignment 06</w:t>
            </w:r>
          </w:p>
          <w:p w:rsidR="00574AE8" w:rsidRPr="00E36419" w:rsidRDefault="00574AE8" w:rsidP="00E36419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</w:rPr>
            </w:pPr>
          </w:p>
          <w:p w:rsidR="00801E87" w:rsidRPr="00FC7407" w:rsidRDefault="00FA1FDF" w:rsidP="00E36419">
            <w:pPr>
              <w:pStyle w:val="ListParagraph"/>
              <w:numPr>
                <w:ilvl w:val="0"/>
                <w:numId w:val="17"/>
              </w:numPr>
              <w:spacing w:line="360" w:lineRule="auto"/>
              <w:rPr>
                <w:rFonts w:ascii="Arial" w:hAnsi="Arial" w:cs="Arial"/>
              </w:rPr>
            </w:pPr>
            <w:r w:rsidRPr="00E36419">
              <w:rPr>
                <w:rFonts w:ascii="Arial" w:hAnsi="Arial" w:cs="Arial"/>
                <w:lang w:val="en-US"/>
              </w:rPr>
              <w:t>Equipment plannin</w:t>
            </w:r>
            <w:r w:rsidR="00890592" w:rsidRPr="00E36419">
              <w:rPr>
                <w:rFonts w:ascii="Arial" w:hAnsi="Arial" w:cs="Arial"/>
                <w:lang w:val="en-US"/>
              </w:rPr>
              <w:t xml:space="preserve">g </w:t>
            </w:r>
            <w:r w:rsidR="00E36419">
              <w:rPr>
                <w:rFonts w:ascii="Arial" w:hAnsi="Arial" w:cs="Arial"/>
                <w:lang w:val="en-US"/>
              </w:rPr>
              <w:t xml:space="preserve">involves the </w:t>
            </w:r>
            <w:r w:rsidR="00890592" w:rsidRPr="00E36419">
              <w:rPr>
                <w:rFonts w:ascii="Arial" w:hAnsi="Arial" w:cs="Arial"/>
                <w:lang w:val="en-US"/>
              </w:rPr>
              <w:t>procure</w:t>
            </w:r>
            <w:r w:rsidR="00E36419">
              <w:rPr>
                <w:rFonts w:ascii="Arial" w:hAnsi="Arial" w:cs="Arial"/>
                <w:lang w:val="en-US"/>
              </w:rPr>
              <w:t>ment of</w:t>
            </w:r>
            <w:r w:rsidR="00890592" w:rsidRPr="00E36419">
              <w:rPr>
                <w:rFonts w:ascii="Arial" w:hAnsi="Arial" w:cs="Arial"/>
                <w:lang w:val="en-US"/>
              </w:rPr>
              <w:t xml:space="preserve"> equipment and</w:t>
            </w:r>
            <w:r w:rsidR="00E36419">
              <w:rPr>
                <w:rFonts w:ascii="Arial" w:hAnsi="Arial" w:cs="Arial"/>
                <w:lang w:val="en-US"/>
              </w:rPr>
              <w:t xml:space="preserve"> the </w:t>
            </w:r>
            <w:r w:rsidR="00890592" w:rsidRPr="00E36419">
              <w:rPr>
                <w:rFonts w:ascii="Arial" w:hAnsi="Arial" w:cs="Arial"/>
                <w:lang w:val="en-US"/>
              </w:rPr>
              <w:t>strategy of</w:t>
            </w:r>
            <w:r w:rsidR="00890592" w:rsidRPr="00E36419">
              <w:rPr>
                <w:rFonts w:ascii="Arial" w:hAnsi="Arial" w:cs="Arial"/>
                <w:lang w:val="en-US"/>
              </w:rPr>
              <w:t xml:space="preserve"> </w:t>
            </w:r>
            <w:r w:rsidR="00890592" w:rsidRPr="00E36419">
              <w:rPr>
                <w:rFonts w:ascii="Arial" w:hAnsi="Arial" w:cs="Arial"/>
                <w:lang w:val="en-US"/>
              </w:rPr>
              <w:t xml:space="preserve">implementation, which will put the equipment to good use in an </w:t>
            </w:r>
            <w:r w:rsidR="00E36419" w:rsidRPr="00E36419">
              <w:rPr>
                <w:rFonts w:ascii="Arial" w:hAnsi="Arial" w:cs="Arial"/>
                <w:lang w:val="en-US"/>
              </w:rPr>
              <w:t>economical</w:t>
            </w:r>
            <w:r w:rsidR="00890592" w:rsidRPr="00E36419">
              <w:rPr>
                <w:rFonts w:ascii="Arial" w:hAnsi="Arial" w:cs="Arial"/>
                <w:lang w:val="en-US"/>
              </w:rPr>
              <w:t xml:space="preserve"> way when the project takes</w:t>
            </w:r>
            <w:r w:rsidR="00890592" w:rsidRPr="00E36419">
              <w:rPr>
                <w:rFonts w:ascii="Arial" w:hAnsi="Arial" w:cs="Arial"/>
                <w:lang w:val="en-US"/>
              </w:rPr>
              <w:t xml:space="preserve"> </w:t>
            </w:r>
            <w:r w:rsidR="00890592" w:rsidRPr="00E36419">
              <w:rPr>
                <w:rFonts w:ascii="Arial" w:hAnsi="Arial" w:cs="Arial"/>
                <w:lang w:val="en-US"/>
              </w:rPr>
              <w:t>off</w:t>
            </w:r>
            <w:r w:rsidR="00890592" w:rsidRPr="00E36419">
              <w:rPr>
                <w:rFonts w:ascii="Arial" w:hAnsi="Arial" w:cs="Arial"/>
                <w:lang w:val="en-US"/>
              </w:rPr>
              <w:t>.</w:t>
            </w:r>
            <w:r w:rsidRPr="00E36419">
              <w:rPr>
                <w:rFonts w:ascii="Arial" w:hAnsi="Arial" w:cs="Arial"/>
                <w:lang w:val="en-US"/>
              </w:rPr>
              <w:t xml:space="preserve"> </w:t>
            </w:r>
            <w:r w:rsidR="00890592" w:rsidRPr="00E36419">
              <w:rPr>
                <w:rFonts w:ascii="Arial" w:hAnsi="Arial" w:cs="Arial"/>
                <w:lang w:val="en-US"/>
              </w:rPr>
              <w:t xml:space="preserve">This includes </w:t>
            </w:r>
            <w:r w:rsidR="00E36419">
              <w:rPr>
                <w:rFonts w:ascii="Arial" w:hAnsi="Arial" w:cs="Arial"/>
                <w:lang w:val="en-US"/>
              </w:rPr>
              <w:t xml:space="preserve">planning ahead and </w:t>
            </w:r>
            <w:r w:rsidR="00890592" w:rsidRPr="00E36419">
              <w:rPr>
                <w:rFonts w:ascii="Arial" w:hAnsi="Arial" w:cs="Arial"/>
                <w:lang w:val="en-US"/>
              </w:rPr>
              <w:t>getting the right</w:t>
            </w:r>
            <w:r w:rsidR="00890592" w:rsidRPr="00E36419">
              <w:rPr>
                <w:rFonts w:ascii="Arial" w:hAnsi="Arial" w:cs="Arial"/>
                <w:lang w:val="en-US"/>
              </w:rPr>
              <w:t xml:space="preserve"> </w:t>
            </w:r>
            <w:r w:rsidR="00890592" w:rsidRPr="00E36419">
              <w:rPr>
                <w:rFonts w:ascii="Arial" w:hAnsi="Arial" w:cs="Arial"/>
                <w:lang w:val="en-US"/>
              </w:rPr>
              <w:t>equipment to carry activities to meet project objectives.</w:t>
            </w:r>
          </w:p>
          <w:p w:rsidR="00FC7407" w:rsidRPr="00E36419" w:rsidRDefault="00FC7407" w:rsidP="00FC7407">
            <w:pPr>
              <w:pStyle w:val="ListParagraph"/>
              <w:spacing w:line="360" w:lineRule="auto"/>
              <w:ind w:left="1080"/>
              <w:rPr>
                <w:rFonts w:ascii="Arial" w:hAnsi="Arial" w:cs="Arial"/>
              </w:rPr>
            </w:pPr>
          </w:p>
          <w:p w:rsidR="006E52DC" w:rsidRPr="00FC7407" w:rsidRDefault="00890592" w:rsidP="00E36419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</w:rPr>
            </w:pPr>
            <w:r w:rsidRPr="00E36419">
              <w:rPr>
                <w:rFonts w:ascii="Arial" w:hAnsi="Arial" w:cs="Arial"/>
                <w:lang w:val="en-US"/>
              </w:rPr>
              <w:t>The primary requirements of scheduling any project</w:t>
            </w:r>
            <w:r w:rsidR="00E36419">
              <w:rPr>
                <w:rFonts w:ascii="Arial" w:hAnsi="Arial" w:cs="Arial"/>
                <w:lang w:val="en-US"/>
              </w:rPr>
              <w:t xml:space="preserve"> </w:t>
            </w:r>
            <w:r w:rsidRPr="00E36419">
              <w:rPr>
                <w:rFonts w:ascii="Arial" w:hAnsi="Arial" w:cs="Arial"/>
                <w:lang w:val="en-US"/>
              </w:rPr>
              <w:t>is to</w:t>
            </w:r>
            <w:r w:rsidRPr="00E36419">
              <w:rPr>
                <w:rFonts w:ascii="Arial" w:hAnsi="Arial" w:cs="Arial"/>
                <w:lang w:val="en-US"/>
              </w:rPr>
              <w:t xml:space="preserve"> </w:t>
            </w:r>
            <w:r w:rsidRPr="00E36419">
              <w:rPr>
                <w:rFonts w:ascii="Arial" w:hAnsi="Arial" w:cs="Arial"/>
                <w:lang w:val="en-US"/>
              </w:rPr>
              <w:t>design an o</w:t>
            </w:r>
            <w:r w:rsidR="00E36419">
              <w:rPr>
                <w:rFonts w:ascii="Arial" w:hAnsi="Arial" w:cs="Arial"/>
                <w:lang w:val="en-US"/>
              </w:rPr>
              <w:t>perational plan of activities to cover the o</w:t>
            </w:r>
            <w:r w:rsidRPr="00E36419">
              <w:rPr>
                <w:rFonts w:ascii="Arial" w:hAnsi="Arial" w:cs="Arial"/>
                <w:lang w:val="en-US"/>
              </w:rPr>
              <w:t>verall project plan. Projects plans should highlight</w:t>
            </w:r>
            <w:r w:rsidRPr="00E36419">
              <w:rPr>
                <w:rFonts w:ascii="Arial" w:hAnsi="Arial" w:cs="Arial"/>
                <w:lang w:val="en-US"/>
              </w:rPr>
              <w:t xml:space="preserve"> </w:t>
            </w:r>
            <w:r w:rsidRPr="00E36419">
              <w:rPr>
                <w:rFonts w:ascii="Arial" w:hAnsi="Arial" w:cs="Arial"/>
                <w:lang w:val="en-US"/>
              </w:rPr>
              <w:t>the objectives, which need to be satisfied, as well as, the procedures and methods required to meet these</w:t>
            </w:r>
            <w:r w:rsidRPr="00E36419">
              <w:rPr>
                <w:rFonts w:ascii="Arial" w:hAnsi="Arial" w:cs="Arial"/>
                <w:lang w:val="en-US"/>
              </w:rPr>
              <w:t xml:space="preserve"> </w:t>
            </w:r>
            <w:r w:rsidRPr="00E36419">
              <w:rPr>
                <w:rFonts w:ascii="Arial" w:hAnsi="Arial" w:cs="Arial"/>
                <w:lang w:val="en-US"/>
              </w:rPr>
              <w:t>objectives</w:t>
            </w:r>
          </w:p>
          <w:p w:rsidR="00FC7407" w:rsidRPr="00E36419" w:rsidRDefault="00FC7407" w:rsidP="00FC7407">
            <w:pPr>
              <w:pStyle w:val="ListParagraph"/>
              <w:autoSpaceDE w:val="0"/>
              <w:autoSpaceDN w:val="0"/>
              <w:adjustRightInd w:val="0"/>
              <w:spacing w:after="0" w:line="360" w:lineRule="auto"/>
              <w:ind w:left="1080"/>
              <w:rPr>
                <w:rFonts w:ascii="Arial" w:hAnsi="Arial" w:cs="Arial"/>
              </w:rPr>
            </w:pPr>
          </w:p>
          <w:p w:rsidR="00196610" w:rsidRPr="00E36419" w:rsidRDefault="001001A5" w:rsidP="00E36419">
            <w:pPr>
              <w:pStyle w:val="ListParagraph"/>
              <w:numPr>
                <w:ilvl w:val="0"/>
                <w:numId w:val="17"/>
              </w:numPr>
              <w:spacing w:line="360" w:lineRule="auto"/>
              <w:rPr>
                <w:rFonts w:ascii="Arial" w:hAnsi="Arial" w:cs="Arial"/>
              </w:rPr>
            </w:pPr>
            <w:r w:rsidRPr="00E36419">
              <w:rPr>
                <w:rFonts w:ascii="Arial" w:hAnsi="Arial" w:cs="Arial"/>
                <w:lang w:val="en-US"/>
              </w:rPr>
              <w:t>Hire-purchase options available to a contractor</w:t>
            </w:r>
            <w:r w:rsidR="00E36419">
              <w:rPr>
                <w:rFonts w:ascii="Arial" w:hAnsi="Arial" w:cs="Arial"/>
                <w:lang w:val="en-US"/>
              </w:rPr>
              <w:t xml:space="preserve"> are as follows:</w:t>
            </w:r>
          </w:p>
          <w:p w:rsidR="009017F5" w:rsidRPr="00E36419" w:rsidRDefault="00D86596" w:rsidP="00E36419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lang w:val="en-US"/>
              </w:rPr>
            </w:pPr>
            <w:r w:rsidRPr="00E36419">
              <w:rPr>
                <w:rFonts w:ascii="Arial" w:hAnsi="Arial" w:cs="Arial"/>
                <w:lang w:val="en-US"/>
              </w:rPr>
              <w:t>Purchase</w:t>
            </w:r>
            <w:r w:rsidR="00E36419">
              <w:rPr>
                <w:rFonts w:ascii="Arial" w:hAnsi="Arial" w:cs="Arial"/>
                <w:lang w:val="en-US"/>
              </w:rPr>
              <w:t>: Outright buying of equipment specifically to execute the project and for future plans.</w:t>
            </w:r>
          </w:p>
          <w:p w:rsidR="00D86596" w:rsidRPr="00E36419" w:rsidRDefault="00E36419" w:rsidP="00E36419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lang w:val="en-US"/>
              </w:rPr>
            </w:pPr>
            <w:r w:rsidRPr="00E36419">
              <w:rPr>
                <w:rFonts w:ascii="Arial" w:hAnsi="Arial" w:cs="Arial"/>
                <w:lang w:val="en-US"/>
              </w:rPr>
              <w:t>Rent</w:t>
            </w:r>
            <w:r>
              <w:rPr>
                <w:rFonts w:ascii="Arial" w:hAnsi="Arial" w:cs="Arial"/>
                <w:lang w:val="en-US"/>
              </w:rPr>
              <w:t>: For short duration projects, this option might also be considered.</w:t>
            </w:r>
          </w:p>
          <w:p w:rsidR="00D86596" w:rsidRDefault="00E36419" w:rsidP="00E36419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lang w:val="en-US"/>
              </w:rPr>
            </w:pPr>
            <w:r w:rsidRPr="00E36419">
              <w:rPr>
                <w:rFonts w:ascii="Arial" w:hAnsi="Arial" w:cs="Arial"/>
                <w:lang w:val="en-US"/>
              </w:rPr>
              <w:t>Lease</w:t>
            </w:r>
            <w:r>
              <w:rPr>
                <w:rFonts w:ascii="Arial" w:hAnsi="Arial" w:cs="Arial"/>
                <w:lang w:val="en-US"/>
              </w:rPr>
              <w:t>: This is similar to rent but it’s for a long duration and it can lead to outright sales of the equipment in the long run.</w:t>
            </w:r>
          </w:p>
          <w:p w:rsidR="00FC7407" w:rsidRPr="00E36419" w:rsidRDefault="00FC7407" w:rsidP="00FC7407">
            <w:pPr>
              <w:pStyle w:val="ListParagraph"/>
              <w:autoSpaceDE w:val="0"/>
              <w:autoSpaceDN w:val="0"/>
              <w:adjustRightInd w:val="0"/>
              <w:spacing w:after="0" w:line="360" w:lineRule="auto"/>
              <w:ind w:left="1440"/>
              <w:rPr>
                <w:rFonts w:ascii="Arial" w:hAnsi="Arial" w:cs="Arial"/>
                <w:lang w:val="en-US"/>
              </w:rPr>
            </w:pPr>
          </w:p>
          <w:p w:rsidR="00D86596" w:rsidRDefault="00B54E45" w:rsidP="00581E0A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lang w:val="en-US"/>
              </w:rPr>
            </w:pPr>
            <w:r w:rsidRPr="00FC7407">
              <w:rPr>
                <w:rFonts w:ascii="Arial" w:hAnsi="Arial" w:cs="Arial"/>
                <w:lang w:val="en-US"/>
              </w:rPr>
              <w:t>A proper pl</w:t>
            </w:r>
            <w:r w:rsidR="00742778" w:rsidRPr="00FC7407">
              <w:rPr>
                <w:rFonts w:ascii="Arial" w:hAnsi="Arial" w:cs="Arial"/>
                <w:lang w:val="en-US"/>
              </w:rPr>
              <w:t xml:space="preserve">ant layout is important and should be </w:t>
            </w:r>
            <w:r w:rsidR="00B429B1" w:rsidRPr="00FC7407">
              <w:rPr>
                <w:rFonts w:ascii="Arial" w:hAnsi="Arial" w:cs="Arial"/>
                <w:lang w:val="en-US"/>
              </w:rPr>
              <w:t>designed so that it can r</w:t>
            </w:r>
            <w:r w:rsidR="00E36419" w:rsidRPr="00FC7407">
              <w:rPr>
                <w:rFonts w:ascii="Arial" w:hAnsi="Arial" w:cs="Arial"/>
                <w:lang w:val="en-US"/>
              </w:rPr>
              <w:t xml:space="preserve">egulate and systematize itself </w:t>
            </w:r>
            <w:r w:rsidR="00B429B1" w:rsidRPr="00FC7407">
              <w:rPr>
                <w:rFonts w:ascii="Arial" w:hAnsi="Arial" w:cs="Arial"/>
                <w:lang w:val="en-US"/>
              </w:rPr>
              <w:t>in such a manner that</w:t>
            </w:r>
            <w:r w:rsidR="00E36419" w:rsidRPr="00FC7407">
              <w:rPr>
                <w:rFonts w:ascii="Arial" w:hAnsi="Arial" w:cs="Arial"/>
                <w:lang w:val="en-US"/>
              </w:rPr>
              <w:t xml:space="preserve"> the workers</w:t>
            </w:r>
            <w:r w:rsidR="00B429B1" w:rsidRPr="00FC7407">
              <w:rPr>
                <w:rFonts w:ascii="Arial" w:hAnsi="Arial" w:cs="Arial"/>
                <w:lang w:val="en-US"/>
              </w:rPr>
              <w:t xml:space="preserve"> can learn how things should function on the job within a short</w:t>
            </w:r>
            <w:r w:rsidR="00E36419" w:rsidRPr="00FC7407">
              <w:rPr>
                <w:rFonts w:ascii="Arial" w:hAnsi="Arial" w:cs="Arial"/>
                <w:lang w:val="en-US"/>
              </w:rPr>
              <w:t xml:space="preserve"> </w:t>
            </w:r>
            <w:r w:rsidR="00742778" w:rsidRPr="00FC7407">
              <w:rPr>
                <w:rFonts w:ascii="Arial" w:hAnsi="Arial" w:cs="Arial"/>
                <w:lang w:val="en-US"/>
              </w:rPr>
              <w:t>t</w:t>
            </w:r>
            <w:r w:rsidR="00B429B1" w:rsidRPr="00FC7407">
              <w:rPr>
                <w:rFonts w:ascii="Arial" w:hAnsi="Arial" w:cs="Arial"/>
                <w:lang w:val="en-US"/>
              </w:rPr>
              <w:t>ime</w:t>
            </w:r>
            <w:r w:rsidR="00742778" w:rsidRPr="00FC7407">
              <w:rPr>
                <w:rFonts w:ascii="Arial" w:hAnsi="Arial" w:cs="Arial"/>
                <w:lang w:val="en-US"/>
              </w:rPr>
              <w:t xml:space="preserve">. </w:t>
            </w:r>
            <w:r w:rsidR="00E36419" w:rsidRPr="00FC7407">
              <w:rPr>
                <w:rFonts w:ascii="Arial" w:hAnsi="Arial" w:cs="Arial"/>
                <w:lang w:val="en-US"/>
              </w:rPr>
              <w:t xml:space="preserve"> The </w:t>
            </w:r>
            <w:r w:rsidR="00742778" w:rsidRPr="00FC7407">
              <w:rPr>
                <w:rFonts w:ascii="Arial" w:hAnsi="Arial" w:cs="Arial"/>
                <w:lang w:val="en-US"/>
              </w:rPr>
              <w:t xml:space="preserve">layout </w:t>
            </w:r>
            <w:r w:rsidR="00E36419" w:rsidRPr="00FC7407">
              <w:rPr>
                <w:rFonts w:ascii="Arial" w:hAnsi="Arial" w:cs="Arial"/>
                <w:lang w:val="en-US"/>
              </w:rPr>
              <w:t>when done right eliminates the co</w:t>
            </w:r>
            <w:r w:rsidR="00742778" w:rsidRPr="00FC7407">
              <w:rPr>
                <w:rFonts w:ascii="Arial" w:hAnsi="Arial" w:cs="Arial"/>
                <w:lang w:val="en-US"/>
              </w:rPr>
              <w:t>stly mistakes which</w:t>
            </w:r>
            <w:r w:rsidR="00E36419" w:rsidRPr="00FC7407">
              <w:rPr>
                <w:rFonts w:ascii="Arial" w:hAnsi="Arial" w:cs="Arial"/>
                <w:lang w:val="en-US"/>
              </w:rPr>
              <w:t xml:space="preserve"> could lead to </w:t>
            </w:r>
            <w:r w:rsidR="00742778" w:rsidRPr="00FC7407">
              <w:rPr>
                <w:rFonts w:ascii="Arial" w:hAnsi="Arial" w:cs="Arial"/>
                <w:lang w:val="en-US"/>
              </w:rPr>
              <w:t>slow progress</w:t>
            </w:r>
            <w:r w:rsidR="00FC7407" w:rsidRPr="00FC7407">
              <w:rPr>
                <w:rFonts w:ascii="Arial" w:hAnsi="Arial" w:cs="Arial"/>
                <w:lang w:val="en-US"/>
              </w:rPr>
              <w:t xml:space="preserve"> on the project</w:t>
            </w:r>
            <w:r w:rsidR="00742778" w:rsidRPr="00FC7407">
              <w:rPr>
                <w:rFonts w:ascii="Arial" w:hAnsi="Arial" w:cs="Arial"/>
                <w:lang w:val="en-US"/>
              </w:rPr>
              <w:t>.</w:t>
            </w:r>
          </w:p>
          <w:p w:rsidR="00FC7407" w:rsidRPr="00FC7407" w:rsidRDefault="00FC7407" w:rsidP="00FC7407">
            <w:pPr>
              <w:pStyle w:val="ListParagraph"/>
              <w:autoSpaceDE w:val="0"/>
              <w:autoSpaceDN w:val="0"/>
              <w:adjustRightInd w:val="0"/>
              <w:spacing w:after="0" w:line="360" w:lineRule="auto"/>
              <w:ind w:left="1080"/>
              <w:rPr>
                <w:rFonts w:ascii="Arial" w:hAnsi="Arial" w:cs="Arial"/>
                <w:lang w:val="en-US"/>
              </w:rPr>
            </w:pPr>
          </w:p>
          <w:p w:rsidR="00B54E45" w:rsidRPr="00E36419" w:rsidRDefault="00B54E45" w:rsidP="00E36419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lang w:val="en-US"/>
              </w:rPr>
            </w:pPr>
            <w:r w:rsidRPr="00E36419">
              <w:rPr>
                <w:rFonts w:ascii="Arial" w:hAnsi="Arial" w:cs="Arial"/>
                <w:lang w:val="en-US"/>
              </w:rPr>
              <w:t>The disadvantages of purchasing</w:t>
            </w:r>
            <w:r w:rsidR="00FC7407">
              <w:rPr>
                <w:rFonts w:ascii="Arial" w:hAnsi="Arial" w:cs="Arial"/>
                <w:lang w:val="en-US"/>
              </w:rPr>
              <w:t xml:space="preserve"> equipment</w:t>
            </w:r>
            <w:r w:rsidRPr="00E36419">
              <w:rPr>
                <w:rFonts w:ascii="Arial" w:hAnsi="Arial" w:cs="Arial"/>
                <w:lang w:val="en-US"/>
              </w:rPr>
              <w:t xml:space="preserve"> compared to renting are as follows:</w:t>
            </w:r>
          </w:p>
          <w:p w:rsidR="00B54E45" w:rsidRPr="00E36419" w:rsidRDefault="00B54E45" w:rsidP="00E36419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lang w:val="en-US"/>
              </w:rPr>
            </w:pPr>
            <w:r w:rsidRPr="00E36419">
              <w:rPr>
                <w:rFonts w:ascii="Arial" w:hAnsi="Arial" w:cs="Arial"/>
                <w:lang w:val="en-US"/>
              </w:rPr>
              <w:t>Purchasin</w:t>
            </w:r>
            <w:r w:rsidR="00FC7407">
              <w:rPr>
                <w:rFonts w:ascii="Arial" w:hAnsi="Arial" w:cs="Arial"/>
                <w:lang w:val="en-US"/>
              </w:rPr>
              <w:t xml:space="preserve">g equipment is expensive considering initial </w:t>
            </w:r>
            <w:r w:rsidRPr="00E36419">
              <w:rPr>
                <w:rFonts w:ascii="Arial" w:hAnsi="Arial" w:cs="Arial"/>
                <w:lang w:val="en-US"/>
              </w:rPr>
              <w:t>cost of equipment</w:t>
            </w:r>
          </w:p>
          <w:p w:rsidR="00B54E45" w:rsidRPr="00E36419" w:rsidRDefault="00B54E45" w:rsidP="00E36419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lang w:val="en-US"/>
              </w:rPr>
            </w:pPr>
            <w:r w:rsidRPr="00E36419">
              <w:rPr>
                <w:rFonts w:ascii="Arial" w:hAnsi="Arial" w:cs="Arial"/>
                <w:lang w:val="en-US"/>
              </w:rPr>
              <w:t>The opportunity costs of using personal finance to purchase equipment is high. The money could be used for other investments</w:t>
            </w:r>
          </w:p>
          <w:p w:rsidR="00B54E45" w:rsidRPr="00E36419" w:rsidRDefault="00B54E45" w:rsidP="00E36419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lang w:val="en-US"/>
              </w:rPr>
            </w:pPr>
            <w:r w:rsidRPr="00E36419">
              <w:rPr>
                <w:rFonts w:ascii="Arial" w:hAnsi="Arial" w:cs="Arial"/>
                <w:lang w:val="en-US"/>
              </w:rPr>
              <w:t xml:space="preserve">Due to changes in technology, Equipment may become obsolete with time </w:t>
            </w:r>
          </w:p>
          <w:p w:rsidR="00B54E45" w:rsidRPr="00E36419" w:rsidRDefault="00B54E45" w:rsidP="00E36419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lang w:val="en-US"/>
              </w:rPr>
            </w:pPr>
            <w:r w:rsidRPr="00E36419">
              <w:rPr>
                <w:rFonts w:ascii="Arial" w:hAnsi="Arial" w:cs="Arial"/>
                <w:lang w:val="en-US"/>
              </w:rPr>
              <w:t xml:space="preserve">Purchasing specialize equipment </w:t>
            </w:r>
            <w:r w:rsidR="00FC7407" w:rsidRPr="00E36419">
              <w:rPr>
                <w:rFonts w:ascii="Arial" w:hAnsi="Arial" w:cs="Arial"/>
                <w:lang w:val="en-US"/>
              </w:rPr>
              <w:t xml:space="preserve">may </w:t>
            </w:r>
            <w:r w:rsidR="00FC7407">
              <w:rPr>
                <w:rFonts w:ascii="Arial" w:hAnsi="Arial" w:cs="Arial"/>
                <w:lang w:val="en-US"/>
              </w:rPr>
              <w:t xml:space="preserve">hinder </w:t>
            </w:r>
            <w:r w:rsidRPr="00E36419">
              <w:rPr>
                <w:rFonts w:ascii="Arial" w:hAnsi="Arial" w:cs="Arial"/>
                <w:lang w:val="en-US"/>
              </w:rPr>
              <w:t xml:space="preserve">other profitable </w:t>
            </w:r>
            <w:r w:rsidR="00FC7407" w:rsidRPr="00E36419">
              <w:rPr>
                <w:rFonts w:ascii="Arial" w:hAnsi="Arial" w:cs="Arial"/>
                <w:lang w:val="en-US"/>
              </w:rPr>
              <w:t>opportunities which</w:t>
            </w:r>
            <w:r w:rsidRPr="00E36419">
              <w:rPr>
                <w:rFonts w:ascii="Arial" w:hAnsi="Arial" w:cs="Arial"/>
                <w:lang w:val="en-US"/>
              </w:rPr>
              <w:t xml:space="preserve"> would require the use of different equipment</w:t>
            </w:r>
            <w:r w:rsidR="00FC7407">
              <w:rPr>
                <w:rFonts w:ascii="Arial" w:hAnsi="Arial" w:cs="Arial"/>
                <w:lang w:val="en-US"/>
              </w:rPr>
              <w:t>.</w:t>
            </w:r>
          </w:p>
          <w:p w:rsidR="00B54E45" w:rsidRPr="00E36419" w:rsidRDefault="00FC7407" w:rsidP="00E36419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Because the equipment are personally owned, the equipment could be used</w:t>
            </w:r>
            <w:r w:rsidR="00B54E45" w:rsidRPr="00E36419">
              <w:rPr>
                <w:rFonts w:ascii="Arial" w:hAnsi="Arial" w:cs="Arial"/>
                <w:lang w:val="en-US"/>
              </w:rPr>
              <w:t xml:space="preserve"> beyond its expected lifetime resulting in lower productivity</w:t>
            </w:r>
            <w:r>
              <w:rPr>
                <w:rFonts w:ascii="Arial" w:hAnsi="Arial" w:cs="Arial"/>
                <w:lang w:val="en-US"/>
              </w:rPr>
              <w:t>.</w:t>
            </w:r>
          </w:p>
          <w:p w:rsidR="00B54E45" w:rsidRPr="00E36419" w:rsidRDefault="00B54E45" w:rsidP="00E36419">
            <w:pPr>
              <w:pStyle w:val="ListParagraph"/>
              <w:autoSpaceDE w:val="0"/>
              <w:autoSpaceDN w:val="0"/>
              <w:adjustRightInd w:val="0"/>
              <w:spacing w:after="0" w:line="360" w:lineRule="auto"/>
              <w:ind w:left="1440"/>
              <w:rPr>
                <w:rFonts w:ascii="Arial" w:hAnsi="Arial" w:cs="Arial"/>
                <w:lang w:val="en-US"/>
              </w:rPr>
            </w:pPr>
          </w:p>
          <w:p w:rsidR="00C87263" w:rsidRPr="00E36419" w:rsidRDefault="00FC7407" w:rsidP="00E36419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lastRenderedPageBreak/>
              <w:t xml:space="preserve">The </w:t>
            </w:r>
            <w:r w:rsidR="00AF142F" w:rsidRPr="00E36419">
              <w:rPr>
                <w:rFonts w:ascii="Arial" w:hAnsi="Arial" w:cs="Arial"/>
                <w:lang w:val="en-US"/>
              </w:rPr>
              <w:t>factors affect</w:t>
            </w:r>
            <w:r>
              <w:rPr>
                <w:rFonts w:ascii="Arial" w:hAnsi="Arial" w:cs="Arial"/>
                <w:lang w:val="en-US"/>
              </w:rPr>
              <w:t>ing</w:t>
            </w:r>
            <w:r w:rsidR="00AF142F" w:rsidRPr="00E36419">
              <w:rPr>
                <w:rFonts w:ascii="Arial" w:hAnsi="Arial" w:cs="Arial"/>
                <w:lang w:val="en-US"/>
              </w:rPr>
              <w:t xml:space="preserve"> the cost of the owning and operating construction equipment</w:t>
            </w:r>
            <w:r>
              <w:rPr>
                <w:rFonts w:ascii="Arial" w:hAnsi="Arial" w:cs="Arial"/>
                <w:lang w:val="en-US"/>
              </w:rPr>
              <w:t xml:space="preserve"> are:</w:t>
            </w:r>
          </w:p>
          <w:p w:rsidR="00E64A25" w:rsidRPr="00E36419" w:rsidRDefault="00E64A25" w:rsidP="00E36419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lang w:val="en-US"/>
              </w:rPr>
            </w:pPr>
            <w:r w:rsidRPr="00E36419">
              <w:rPr>
                <w:rFonts w:ascii="Arial" w:hAnsi="Arial" w:cs="Arial"/>
                <w:lang w:val="en-US"/>
              </w:rPr>
              <w:t>cost of equipment</w:t>
            </w:r>
          </w:p>
          <w:p w:rsidR="009017F5" w:rsidRPr="00E36419" w:rsidRDefault="00E64A25" w:rsidP="00E36419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lang w:val="en-US"/>
              </w:rPr>
            </w:pPr>
            <w:r w:rsidRPr="00E36419">
              <w:rPr>
                <w:rFonts w:ascii="Arial" w:hAnsi="Arial" w:cs="Arial"/>
                <w:lang w:val="en-US"/>
              </w:rPr>
              <w:t>conditions of operating equipment</w:t>
            </w:r>
          </w:p>
          <w:p w:rsidR="00E64A25" w:rsidRPr="00E36419" w:rsidRDefault="00E64A25" w:rsidP="00E36419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lang w:val="en-US"/>
              </w:rPr>
            </w:pPr>
            <w:r w:rsidRPr="00E36419">
              <w:rPr>
                <w:rFonts w:ascii="Arial" w:hAnsi="Arial" w:cs="Arial"/>
                <w:lang w:val="en-US"/>
              </w:rPr>
              <w:t>duration of use per</w:t>
            </w:r>
            <w:r w:rsidRPr="00E36419">
              <w:rPr>
                <w:rFonts w:ascii="Arial" w:hAnsi="Arial" w:cs="Arial"/>
                <w:lang w:val="en-US"/>
              </w:rPr>
              <w:t xml:space="preserve"> </w:t>
            </w:r>
            <w:r w:rsidRPr="00E36419">
              <w:rPr>
                <w:rFonts w:ascii="Arial" w:hAnsi="Arial" w:cs="Arial"/>
                <w:lang w:val="en-US"/>
              </w:rPr>
              <w:t>year</w:t>
            </w:r>
          </w:p>
          <w:p w:rsidR="00E64A25" w:rsidRPr="00E36419" w:rsidRDefault="00E64A25" w:rsidP="00E36419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lang w:val="en-US"/>
              </w:rPr>
            </w:pPr>
            <w:r w:rsidRPr="00E36419">
              <w:rPr>
                <w:rFonts w:ascii="Arial" w:hAnsi="Arial" w:cs="Arial"/>
                <w:lang w:val="en-US"/>
              </w:rPr>
              <w:t>age of equipment</w:t>
            </w:r>
          </w:p>
          <w:p w:rsidR="00E64A25" w:rsidRPr="00E36419" w:rsidRDefault="00E64A25" w:rsidP="00E36419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lang w:val="en-US"/>
              </w:rPr>
            </w:pPr>
            <w:r w:rsidRPr="00E36419">
              <w:rPr>
                <w:rFonts w:ascii="Arial" w:hAnsi="Arial" w:cs="Arial"/>
                <w:lang w:val="en-US"/>
              </w:rPr>
              <w:t>maintenance and repair conditions,</w:t>
            </w:r>
          </w:p>
          <w:p w:rsidR="00E64A25" w:rsidRPr="00E36419" w:rsidRDefault="00E64A25" w:rsidP="00E36419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lang w:val="en-US"/>
              </w:rPr>
            </w:pPr>
            <w:r w:rsidRPr="00E36419">
              <w:rPr>
                <w:rFonts w:ascii="Arial" w:hAnsi="Arial" w:cs="Arial"/>
                <w:lang w:val="en-US"/>
              </w:rPr>
              <w:t>the</w:t>
            </w:r>
            <w:r w:rsidRPr="00E36419">
              <w:rPr>
                <w:rFonts w:ascii="Arial" w:hAnsi="Arial" w:cs="Arial"/>
                <w:lang w:val="en-US"/>
              </w:rPr>
              <w:t xml:space="preserve"> second hand value of the </w:t>
            </w:r>
            <w:r w:rsidRPr="00E36419">
              <w:rPr>
                <w:rFonts w:ascii="Arial" w:hAnsi="Arial" w:cs="Arial"/>
                <w:lang w:val="en-US"/>
              </w:rPr>
              <w:t xml:space="preserve">equipment </w:t>
            </w:r>
          </w:p>
          <w:p w:rsidR="00E64A25" w:rsidRPr="00E36419" w:rsidRDefault="00E64A25" w:rsidP="00E36419">
            <w:pPr>
              <w:pStyle w:val="ListParagraph"/>
              <w:autoSpaceDE w:val="0"/>
              <w:autoSpaceDN w:val="0"/>
              <w:adjustRightInd w:val="0"/>
              <w:spacing w:after="0" w:line="360" w:lineRule="auto"/>
              <w:ind w:left="1080"/>
              <w:rPr>
                <w:rFonts w:ascii="Arial" w:hAnsi="Arial" w:cs="Arial"/>
                <w:lang w:val="en-US"/>
              </w:rPr>
            </w:pPr>
          </w:p>
          <w:p w:rsidR="00D004BC" w:rsidRPr="00E36419" w:rsidRDefault="00D004BC" w:rsidP="00E36419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lang w:val="en-US"/>
              </w:rPr>
            </w:pPr>
            <w:r w:rsidRPr="00E36419">
              <w:rPr>
                <w:rFonts w:ascii="Arial" w:hAnsi="Arial" w:cs="Arial"/>
                <w:lang w:val="en-US"/>
              </w:rPr>
              <w:t>E</w:t>
            </w:r>
            <w:r w:rsidR="00E64A25" w:rsidRPr="00E36419">
              <w:rPr>
                <w:rFonts w:ascii="Arial" w:hAnsi="Arial" w:cs="Arial"/>
                <w:lang w:val="en-US"/>
              </w:rPr>
              <w:t xml:space="preserve">quipment </w:t>
            </w:r>
            <w:r w:rsidRPr="00E36419">
              <w:rPr>
                <w:rFonts w:ascii="Arial" w:hAnsi="Arial" w:cs="Arial"/>
                <w:lang w:val="en-US"/>
              </w:rPr>
              <w:t>are o</w:t>
            </w:r>
            <w:r w:rsidR="00E64A25" w:rsidRPr="00E36419">
              <w:rPr>
                <w:rFonts w:ascii="Arial" w:hAnsi="Arial" w:cs="Arial"/>
                <w:lang w:val="en-US"/>
              </w:rPr>
              <w:t xml:space="preserve">n rent </w:t>
            </w:r>
            <w:r w:rsidRPr="00E36419">
              <w:rPr>
                <w:rFonts w:ascii="Arial" w:hAnsi="Arial" w:cs="Arial"/>
                <w:lang w:val="en-US"/>
              </w:rPr>
              <w:t xml:space="preserve">or </w:t>
            </w:r>
            <w:r w:rsidR="00E64A25" w:rsidRPr="00E36419">
              <w:rPr>
                <w:rFonts w:ascii="Arial" w:hAnsi="Arial" w:cs="Arial"/>
                <w:lang w:val="en-US"/>
              </w:rPr>
              <w:t>under a</w:t>
            </w:r>
            <w:r w:rsidRPr="00E36419">
              <w:rPr>
                <w:rFonts w:ascii="Arial" w:hAnsi="Arial" w:cs="Arial"/>
                <w:lang w:val="en-US"/>
              </w:rPr>
              <w:t xml:space="preserve"> </w:t>
            </w:r>
            <w:r w:rsidR="00E64A25" w:rsidRPr="00E36419">
              <w:rPr>
                <w:rFonts w:ascii="Arial" w:hAnsi="Arial" w:cs="Arial"/>
                <w:lang w:val="en-US"/>
              </w:rPr>
              <w:t>lease agreement</w:t>
            </w:r>
            <w:r w:rsidRPr="00E36419">
              <w:rPr>
                <w:rFonts w:ascii="Arial" w:hAnsi="Arial" w:cs="Arial"/>
                <w:lang w:val="en-US"/>
              </w:rPr>
              <w:t xml:space="preserve"> :</w:t>
            </w:r>
          </w:p>
          <w:p w:rsidR="00D004BC" w:rsidRPr="00E36419" w:rsidRDefault="00D004BC" w:rsidP="00E36419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lang w:val="en-US"/>
              </w:rPr>
            </w:pPr>
            <w:r w:rsidRPr="00E36419">
              <w:rPr>
                <w:rFonts w:ascii="Arial" w:hAnsi="Arial" w:cs="Arial"/>
                <w:lang w:val="en-US"/>
              </w:rPr>
              <w:t>When the project is for a short period of time</w:t>
            </w:r>
          </w:p>
          <w:p w:rsidR="00D004BC" w:rsidRPr="00E36419" w:rsidRDefault="00D004BC" w:rsidP="00E36419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lang w:val="en-US"/>
              </w:rPr>
            </w:pPr>
            <w:r w:rsidRPr="00E36419">
              <w:rPr>
                <w:rFonts w:ascii="Arial" w:hAnsi="Arial" w:cs="Arial"/>
                <w:lang w:val="en-US"/>
              </w:rPr>
              <w:t xml:space="preserve">When </w:t>
            </w:r>
            <w:r w:rsidRPr="00E36419">
              <w:rPr>
                <w:rFonts w:ascii="Arial" w:hAnsi="Arial" w:cs="Arial"/>
                <w:lang w:val="en-US"/>
              </w:rPr>
              <w:t xml:space="preserve">the contractor believes </w:t>
            </w:r>
            <w:r w:rsidRPr="00E36419">
              <w:rPr>
                <w:rFonts w:ascii="Arial" w:hAnsi="Arial" w:cs="Arial"/>
                <w:lang w:val="en-US"/>
              </w:rPr>
              <w:t>t</w:t>
            </w:r>
            <w:r w:rsidRPr="00E36419">
              <w:rPr>
                <w:rFonts w:ascii="Arial" w:hAnsi="Arial" w:cs="Arial"/>
                <w:lang w:val="en-US"/>
              </w:rPr>
              <w:t xml:space="preserve">he equipment </w:t>
            </w:r>
            <w:r w:rsidRPr="00E36419">
              <w:rPr>
                <w:rFonts w:ascii="Arial" w:hAnsi="Arial" w:cs="Arial"/>
                <w:lang w:val="en-US"/>
              </w:rPr>
              <w:t xml:space="preserve">can be used to </w:t>
            </w:r>
            <w:r w:rsidRPr="00E36419">
              <w:rPr>
                <w:rFonts w:ascii="Arial" w:hAnsi="Arial" w:cs="Arial"/>
                <w:lang w:val="en-US"/>
              </w:rPr>
              <w:t xml:space="preserve">perform </w:t>
            </w:r>
            <w:r w:rsidRPr="00E36419">
              <w:rPr>
                <w:rFonts w:ascii="Arial" w:hAnsi="Arial" w:cs="Arial"/>
                <w:lang w:val="en-US"/>
              </w:rPr>
              <w:t xml:space="preserve">adequate work but cannot ascertain </w:t>
            </w:r>
            <w:r w:rsidRPr="00E36419">
              <w:rPr>
                <w:rFonts w:ascii="Arial" w:hAnsi="Arial" w:cs="Arial"/>
                <w:lang w:val="en-US"/>
              </w:rPr>
              <w:t>of how much</w:t>
            </w:r>
            <w:r w:rsidRPr="00E36419">
              <w:rPr>
                <w:rFonts w:ascii="Arial" w:hAnsi="Arial" w:cs="Arial"/>
                <w:lang w:val="en-US"/>
              </w:rPr>
              <w:t xml:space="preserve"> </w:t>
            </w:r>
            <w:r w:rsidRPr="00E36419">
              <w:rPr>
                <w:rFonts w:ascii="Arial" w:hAnsi="Arial" w:cs="Arial"/>
                <w:lang w:val="en-US"/>
              </w:rPr>
              <w:t>equipment time is involved.</w:t>
            </w:r>
          </w:p>
          <w:p w:rsidR="00D004BC" w:rsidRPr="00E36419" w:rsidRDefault="00D004BC" w:rsidP="00E36419">
            <w:pPr>
              <w:pStyle w:val="ListParagraph"/>
              <w:autoSpaceDE w:val="0"/>
              <w:autoSpaceDN w:val="0"/>
              <w:adjustRightInd w:val="0"/>
              <w:spacing w:after="0" w:line="360" w:lineRule="auto"/>
              <w:ind w:left="1080"/>
              <w:rPr>
                <w:rFonts w:ascii="Arial" w:hAnsi="Arial" w:cs="Arial"/>
                <w:lang w:val="en-US"/>
              </w:rPr>
            </w:pPr>
          </w:p>
          <w:p w:rsidR="00D004BC" w:rsidRPr="00E36419" w:rsidRDefault="00D004BC" w:rsidP="00E36419">
            <w:pPr>
              <w:pStyle w:val="ListParagraph"/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lang w:val="en-US"/>
              </w:rPr>
            </w:pPr>
            <w:r w:rsidRPr="00E36419">
              <w:rPr>
                <w:rFonts w:ascii="Arial" w:hAnsi="Arial" w:cs="Arial"/>
                <w:lang w:val="en-US"/>
              </w:rPr>
              <w:t xml:space="preserve"> </w:t>
            </w:r>
          </w:p>
          <w:p w:rsidR="00C87263" w:rsidRPr="00E36419" w:rsidRDefault="00C87263" w:rsidP="00E36419">
            <w:pPr>
              <w:pStyle w:val="ListParagraph"/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lang w:val="en-US"/>
              </w:rPr>
            </w:pPr>
          </w:p>
          <w:p w:rsidR="003314E8" w:rsidRPr="00E36419" w:rsidRDefault="003314E8" w:rsidP="00E36419">
            <w:pPr>
              <w:pStyle w:val="ListParagraph"/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</w:rPr>
            </w:pPr>
          </w:p>
        </w:tc>
      </w:tr>
    </w:tbl>
    <w:p w:rsidR="00806531" w:rsidRPr="00E36419" w:rsidRDefault="00806531" w:rsidP="00E3641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2060"/>
          <w:lang w:val="en-US"/>
        </w:rPr>
      </w:pPr>
      <w:r w:rsidRPr="00E36419">
        <w:rPr>
          <w:rFonts w:ascii="Arial" w:hAnsi="Arial" w:cs="Arial"/>
          <w:b/>
          <w:bCs/>
          <w:color w:val="002060"/>
          <w:lang w:val="en-US"/>
        </w:rPr>
        <w:lastRenderedPageBreak/>
        <w:t>Student Statement:</w:t>
      </w:r>
    </w:p>
    <w:p w:rsidR="00806531" w:rsidRPr="00E36419" w:rsidRDefault="00806531" w:rsidP="00E3641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  <w:r w:rsidRPr="00E36419">
        <w:rPr>
          <w:rFonts w:ascii="Arial" w:hAnsi="Arial" w:cs="Arial"/>
          <w:color w:val="000000"/>
          <w:lang w:val="en-US"/>
        </w:rPr>
        <w:t>By submitting this assignment, I confirm that this is my own work.</w:t>
      </w:r>
    </w:p>
    <w:p w:rsidR="00806531" w:rsidRPr="00E36419" w:rsidRDefault="00806531" w:rsidP="00E3641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806531" w:rsidRPr="00E36419" w:rsidTr="00806531">
        <w:trPr>
          <w:trHeight w:val="449"/>
        </w:trPr>
        <w:tc>
          <w:tcPr>
            <w:tcW w:w="2310" w:type="dxa"/>
            <w:shd w:val="clear" w:color="auto" w:fill="D9D9D9" w:themeFill="background1" w:themeFillShade="D9"/>
          </w:tcPr>
          <w:p w:rsidR="00806531" w:rsidRPr="00E36419" w:rsidRDefault="00806531" w:rsidP="00E36419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36419">
              <w:rPr>
                <w:rFonts w:ascii="Arial" w:hAnsi="Arial" w:cs="Arial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806531" w:rsidRPr="00E36419" w:rsidRDefault="00590B44" w:rsidP="00E36419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36419">
              <w:rPr>
                <w:rFonts w:ascii="Arial" w:hAnsi="Arial" w:cs="Arial"/>
                <w:color w:val="000000"/>
              </w:rPr>
              <w:t>Tawakalit Anifowose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806531" w:rsidRPr="00E36419" w:rsidRDefault="00806531" w:rsidP="00E36419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36419">
              <w:rPr>
                <w:rFonts w:ascii="Arial" w:hAnsi="Arial" w:cs="Arial"/>
                <w:color w:val="000000"/>
              </w:rPr>
              <w:t>Date</w:t>
            </w:r>
          </w:p>
        </w:tc>
        <w:tc>
          <w:tcPr>
            <w:tcW w:w="1621" w:type="dxa"/>
          </w:tcPr>
          <w:p w:rsidR="00806531" w:rsidRPr="00E36419" w:rsidRDefault="00FC1AA8" w:rsidP="00FC7407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36419">
              <w:rPr>
                <w:rFonts w:ascii="Arial" w:hAnsi="Arial" w:cs="Arial"/>
                <w:color w:val="000000"/>
              </w:rPr>
              <w:t>27</w:t>
            </w:r>
            <w:r w:rsidR="00FC7407">
              <w:rPr>
                <w:rFonts w:ascii="Arial" w:hAnsi="Arial" w:cs="Arial"/>
                <w:color w:val="000000"/>
              </w:rPr>
              <w:t>/10</w:t>
            </w:r>
            <w:bookmarkStart w:id="0" w:name="_GoBack"/>
            <w:bookmarkEnd w:id="0"/>
            <w:r w:rsidR="001E0BA6" w:rsidRPr="00E36419">
              <w:rPr>
                <w:rFonts w:ascii="Arial" w:hAnsi="Arial" w:cs="Arial"/>
                <w:color w:val="000000"/>
              </w:rPr>
              <w:t>/15</w:t>
            </w:r>
          </w:p>
        </w:tc>
      </w:tr>
    </w:tbl>
    <w:p w:rsidR="00806531" w:rsidRPr="00E36419" w:rsidRDefault="00806531" w:rsidP="00E36419">
      <w:pPr>
        <w:spacing w:line="360" w:lineRule="auto"/>
        <w:rPr>
          <w:rFonts w:ascii="Arial" w:hAnsi="Arial" w:cs="Arial"/>
          <w:color w:val="000000"/>
          <w:lang w:val="en-US"/>
        </w:rPr>
      </w:pPr>
    </w:p>
    <w:p w:rsidR="00806531" w:rsidRPr="00E36419" w:rsidRDefault="00806531" w:rsidP="00E36419">
      <w:pPr>
        <w:spacing w:line="360" w:lineRule="auto"/>
        <w:rPr>
          <w:rFonts w:ascii="Arial" w:hAnsi="Arial" w:cs="Arial"/>
          <w:color w:val="000000"/>
          <w:lang w:val="en-US"/>
        </w:rPr>
      </w:pPr>
    </w:p>
    <w:p w:rsidR="00806531" w:rsidRPr="00E36419" w:rsidRDefault="00806531" w:rsidP="00E36419">
      <w:pPr>
        <w:shd w:val="clear" w:color="auto" w:fill="D9D9D9" w:themeFill="background1" w:themeFillShade="D9"/>
        <w:spacing w:line="360" w:lineRule="auto"/>
        <w:rPr>
          <w:rFonts w:ascii="Arial" w:hAnsi="Arial" w:cs="Arial"/>
          <w:b/>
          <w:lang w:val="en-US"/>
        </w:rPr>
      </w:pPr>
      <w:r w:rsidRPr="00E36419">
        <w:rPr>
          <w:rFonts w:ascii="Arial" w:hAnsi="Arial" w:cs="Arial"/>
          <w:b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806531" w:rsidRPr="00E36419" w:rsidTr="00FB5699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806531" w:rsidRPr="00E36419" w:rsidRDefault="00806531" w:rsidP="00E36419">
            <w:pPr>
              <w:spacing w:line="360" w:lineRule="auto"/>
              <w:rPr>
                <w:rFonts w:ascii="Arial" w:hAnsi="Arial" w:cs="Arial"/>
                <w:b/>
                <w:color w:val="002060"/>
              </w:rPr>
            </w:pPr>
            <w:r w:rsidRPr="00E36419">
              <w:rPr>
                <w:rFonts w:ascii="Arial" w:hAnsi="Arial" w:cs="Arial"/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806531" w:rsidRPr="00E36419" w:rsidRDefault="00806531" w:rsidP="00E36419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06531" w:rsidRPr="00E36419" w:rsidTr="00FB5699">
        <w:tc>
          <w:tcPr>
            <w:tcW w:w="4621" w:type="dxa"/>
            <w:shd w:val="clear" w:color="auto" w:fill="D9D9D9" w:themeFill="background1" w:themeFillShade="D9"/>
          </w:tcPr>
          <w:p w:rsidR="00806531" w:rsidRPr="00E36419" w:rsidRDefault="00806531" w:rsidP="00E36419">
            <w:pPr>
              <w:spacing w:line="360" w:lineRule="auto"/>
              <w:rPr>
                <w:rFonts w:ascii="Arial" w:hAnsi="Arial" w:cs="Arial"/>
                <w:b/>
                <w:color w:val="002060"/>
              </w:rPr>
            </w:pPr>
            <w:r w:rsidRPr="00E36419">
              <w:rPr>
                <w:rFonts w:ascii="Arial" w:hAnsi="Arial" w:cs="Arial"/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806531" w:rsidRPr="00E36419" w:rsidRDefault="00806531" w:rsidP="00E36419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06531" w:rsidRPr="00E36419" w:rsidTr="00FB5699">
        <w:tc>
          <w:tcPr>
            <w:tcW w:w="4621" w:type="dxa"/>
            <w:shd w:val="clear" w:color="auto" w:fill="D9D9D9" w:themeFill="background1" w:themeFillShade="D9"/>
          </w:tcPr>
          <w:p w:rsidR="00806531" w:rsidRPr="00E36419" w:rsidRDefault="00806531" w:rsidP="00E36419">
            <w:pPr>
              <w:spacing w:line="360" w:lineRule="auto"/>
              <w:rPr>
                <w:rFonts w:ascii="Arial" w:hAnsi="Arial" w:cs="Arial"/>
                <w:b/>
                <w:color w:val="002060"/>
              </w:rPr>
            </w:pPr>
            <w:r w:rsidRPr="00E36419">
              <w:rPr>
                <w:rFonts w:ascii="Arial" w:hAnsi="Arial" w:cs="Arial"/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806531" w:rsidRPr="00E36419" w:rsidRDefault="00806531" w:rsidP="00E36419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:rsidR="00806531" w:rsidRPr="00E36419" w:rsidRDefault="00806531" w:rsidP="00E36419">
      <w:pPr>
        <w:spacing w:line="360" w:lineRule="auto"/>
        <w:rPr>
          <w:rFonts w:ascii="Arial" w:hAnsi="Arial" w:cs="Arial"/>
        </w:rPr>
      </w:pPr>
    </w:p>
    <w:p w:rsidR="00014383" w:rsidRPr="00E36419" w:rsidRDefault="00014383" w:rsidP="00E36419">
      <w:pPr>
        <w:spacing w:line="360" w:lineRule="auto"/>
        <w:rPr>
          <w:rFonts w:ascii="Arial" w:hAnsi="Arial" w:cs="Arial"/>
        </w:rPr>
      </w:pPr>
    </w:p>
    <w:sectPr w:rsidR="00014383" w:rsidRPr="00E36419" w:rsidSect="00DB7CED">
      <w:headerReference w:type="default" r:id="rId8"/>
      <w:pgSz w:w="12240" w:h="15840"/>
      <w:pgMar w:top="144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335F" w:rsidRDefault="0046335F" w:rsidP="00E727D4">
      <w:pPr>
        <w:spacing w:after="0" w:line="240" w:lineRule="auto"/>
      </w:pPr>
      <w:r>
        <w:separator/>
      </w:r>
    </w:p>
  </w:endnote>
  <w:endnote w:type="continuationSeparator" w:id="0">
    <w:p w:rsidR="0046335F" w:rsidRDefault="0046335F" w:rsidP="00E72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335F" w:rsidRDefault="0046335F" w:rsidP="00E727D4">
      <w:pPr>
        <w:spacing w:after="0" w:line="240" w:lineRule="auto"/>
      </w:pPr>
      <w:r>
        <w:separator/>
      </w:r>
    </w:p>
  </w:footnote>
  <w:footnote w:type="continuationSeparator" w:id="0">
    <w:p w:rsidR="0046335F" w:rsidRDefault="0046335F" w:rsidP="00E727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73764931"/>
      <w:docPartObj>
        <w:docPartGallery w:val="Page Numbers (Top of Page)"/>
        <w:docPartUnique/>
      </w:docPartObj>
    </w:sdtPr>
    <w:sdtEndPr>
      <w:rPr>
        <w:noProof/>
      </w:rPr>
    </w:sdtEndPr>
    <w:sdtContent>
      <w:p w:rsidR="00F910C6" w:rsidRDefault="00F910C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C740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910C6" w:rsidRPr="001E0BA6" w:rsidRDefault="00F910C6" w:rsidP="001E0BA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91C30"/>
    <w:multiLevelType w:val="hybridMultilevel"/>
    <w:tmpl w:val="8F30B20C"/>
    <w:lvl w:ilvl="0" w:tplc="D1F0777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F431F5"/>
    <w:multiLevelType w:val="hybridMultilevel"/>
    <w:tmpl w:val="744C2852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8876018"/>
    <w:multiLevelType w:val="hybridMultilevel"/>
    <w:tmpl w:val="59FE01D0"/>
    <w:lvl w:ilvl="0" w:tplc="7F9C21F6">
      <w:start w:val="1"/>
      <w:numFmt w:val="lowerRoman"/>
      <w:lvlText w:val="%1.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7813C3"/>
    <w:multiLevelType w:val="hybridMultilevel"/>
    <w:tmpl w:val="B006678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0ED7456"/>
    <w:multiLevelType w:val="hybridMultilevel"/>
    <w:tmpl w:val="9FDAF5D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19E7BA4"/>
    <w:multiLevelType w:val="hybridMultilevel"/>
    <w:tmpl w:val="BDB66632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3251AB3"/>
    <w:multiLevelType w:val="hybridMultilevel"/>
    <w:tmpl w:val="E75A121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46A4FBD"/>
    <w:multiLevelType w:val="hybridMultilevel"/>
    <w:tmpl w:val="B56A1DEC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6FE46BD"/>
    <w:multiLevelType w:val="hybridMultilevel"/>
    <w:tmpl w:val="E6E22C5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8510A2D"/>
    <w:multiLevelType w:val="hybridMultilevel"/>
    <w:tmpl w:val="AC92F300"/>
    <w:lvl w:ilvl="0" w:tplc="D15670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7D0843"/>
    <w:multiLevelType w:val="hybridMultilevel"/>
    <w:tmpl w:val="438475B0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1F6466C1"/>
    <w:multiLevelType w:val="hybridMultilevel"/>
    <w:tmpl w:val="9BB889C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CC1996"/>
    <w:multiLevelType w:val="hybridMultilevel"/>
    <w:tmpl w:val="3D3EF3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943E9A"/>
    <w:multiLevelType w:val="hybridMultilevel"/>
    <w:tmpl w:val="B1A4820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F7C648F"/>
    <w:multiLevelType w:val="hybridMultilevel"/>
    <w:tmpl w:val="0AD27A1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48C1EDE"/>
    <w:multiLevelType w:val="hybridMultilevel"/>
    <w:tmpl w:val="AED2481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5A945A7"/>
    <w:multiLevelType w:val="hybridMultilevel"/>
    <w:tmpl w:val="B4FCCA3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A28478D"/>
    <w:multiLevelType w:val="hybridMultilevel"/>
    <w:tmpl w:val="6AF497F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E724F6D"/>
    <w:multiLevelType w:val="hybridMultilevel"/>
    <w:tmpl w:val="73BA3714"/>
    <w:lvl w:ilvl="0" w:tplc="0409000B">
      <w:start w:val="1"/>
      <w:numFmt w:val="bullet"/>
      <w:lvlText w:val=""/>
      <w:lvlJc w:val="left"/>
      <w:pPr>
        <w:ind w:left="1440" w:hanging="720"/>
      </w:pPr>
      <w:rPr>
        <w:rFonts w:ascii="Wingdings" w:hAnsi="Wingdings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A932C7A"/>
    <w:multiLevelType w:val="hybridMultilevel"/>
    <w:tmpl w:val="131805C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16E3577"/>
    <w:multiLevelType w:val="hybridMultilevel"/>
    <w:tmpl w:val="A3B00A3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5A2C0011"/>
    <w:multiLevelType w:val="hybridMultilevel"/>
    <w:tmpl w:val="23082F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3D5B60"/>
    <w:multiLevelType w:val="hybridMultilevel"/>
    <w:tmpl w:val="6E28730E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5D1D6E3F"/>
    <w:multiLevelType w:val="hybridMultilevel"/>
    <w:tmpl w:val="101C83A4"/>
    <w:lvl w:ilvl="0" w:tplc="FA30BD4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3F785E"/>
    <w:multiLevelType w:val="hybridMultilevel"/>
    <w:tmpl w:val="5A50169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25A5087"/>
    <w:multiLevelType w:val="hybridMultilevel"/>
    <w:tmpl w:val="2B44230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51C37A1"/>
    <w:multiLevelType w:val="hybridMultilevel"/>
    <w:tmpl w:val="B6427A64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6E6D1345"/>
    <w:multiLevelType w:val="hybridMultilevel"/>
    <w:tmpl w:val="FA7C289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5093B49"/>
    <w:multiLevelType w:val="hybridMultilevel"/>
    <w:tmpl w:val="F6C21A08"/>
    <w:lvl w:ilvl="0" w:tplc="FC68C93E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5590E34E">
      <w:numFmt w:val="bullet"/>
      <w:lvlText w:val=""/>
      <w:lvlJc w:val="left"/>
      <w:pPr>
        <w:ind w:left="2160" w:hanging="360"/>
      </w:pPr>
      <w:rPr>
        <w:rFonts w:ascii="Arial" w:eastAsiaTheme="minorHAns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F441756"/>
    <w:multiLevelType w:val="hybridMultilevel"/>
    <w:tmpl w:val="F6BAC742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7F511438"/>
    <w:multiLevelType w:val="hybridMultilevel"/>
    <w:tmpl w:val="CE10C4CE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1"/>
  </w:num>
  <w:num w:numId="3">
    <w:abstractNumId w:val="9"/>
  </w:num>
  <w:num w:numId="4">
    <w:abstractNumId w:val="2"/>
  </w:num>
  <w:num w:numId="5">
    <w:abstractNumId w:val="7"/>
  </w:num>
  <w:num w:numId="6">
    <w:abstractNumId w:val="26"/>
  </w:num>
  <w:num w:numId="7">
    <w:abstractNumId w:val="8"/>
  </w:num>
  <w:num w:numId="8">
    <w:abstractNumId w:val="0"/>
  </w:num>
  <w:num w:numId="9">
    <w:abstractNumId w:val="30"/>
  </w:num>
  <w:num w:numId="10">
    <w:abstractNumId w:val="22"/>
  </w:num>
  <w:num w:numId="11">
    <w:abstractNumId w:val="1"/>
  </w:num>
  <w:num w:numId="12">
    <w:abstractNumId w:val="5"/>
  </w:num>
  <w:num w:numId="13">
    <w:abstractNumId w:val="10"/>
  </w:num>
  <w:num w:numId="14">
    <w:abstractNumId w:val="29"/>
  </w:num>
  <w:num w:numId="15">
    <w:abstractNumId w:val="25"/>
  </w:num>
  <w:num w:numId="16">
    <w:abstractNumId w:val="18"/>
  </w:num>
  <w:num w:numId="17">
    <w:abstractNumId w:val="23"/>
  </w:num>
  <w:num w:numId="18">
    <w:abstractNumId w:val="28"/>
  </w:num>
  <w:num w:numId="19">
    <w:abstractNumId w:val="14"/>
  </w:num>
  <w:num w:numId="20">
    <w:abstractNumId w:val="15"/>
  </w:num>
  <w:num w:numId="21">
    <w:abstractNumId w:val="6"/>
  </w:num>
  <w:num w:numId="22">
    <w:abstractNumId w:val="20"/>
  </w:num>
  <w:num w:numId="23">
    <w:abstractNumId w:val="3"/>
  </w:num>
  <w:num w:numId="24">
    <w:abstractNumId w:val="13"/>
  </w:num>
  <w:num w:numId="25">
    <w:abstractNumId w:val="11"/>
  </w:num>
  <w:num w:numId="26">
    <w:abstractNumId w:val="16"/>
  </w:num>
  <w:num w:numId="27">
    <w:abstractNumId w:val="19"/>
  </w:num>
  <w:num w:numId="28">
    <w:abstractNumId w:val="24"/>
  </w:num>
  <w:num w:numId="29">
    <w:abstractNumId w:val="17"/>
  </w:num>
  <w:num w:numId="30">
    <w:abstractNumId w:val="27"/>
  </w:num>
  <w:num w:numId="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7D4"/>
    <w:rsid w:val="00014383"/>
    <w:rsid w:val="00056B48"/>
    <w:rsid w:val="00080DDD"/>
    <w:rsid w:val="00097158"/>
    <w:rsid w:val="000B21F9"/>
    <w:rsid w:val="000B7EF5"/>
    <w:rsid w:val="001001A5"/>
    <w:rsid w:val="00106E1D"/>
    <w:rsid w:val="00156CA5"/>
    <w:rsid w:val="00186B39"/>
    <w:rsid w:val="00193EEC"/>
    <w:rsid w:val="00196610"/>
    <w:rsid w:val="001E0BA6"/>
    <w:rsid w:val="00201D87"/>
    <w:rsid w:val="00226F2E"/>
    <w:rsid w:val="00252A24"/>
    <w:rsid w:val="00282368"/>
    <w:rsid w:val="002A231B"/>
    <w:rsid w:val="002B13C4"/>
    <w:rsid w:val="00325E51"/>
    <w:rsid w:val="003314E8"/>
    <w:rsid w:val="003334E9"/>
    <w:rsid w:val="003652B6"/>
    <w:rsid w:val="00382CB5"/>
    <w:rsid w:val="003E0910"/>
    <w:rsid w:val="003F1C08"/>
    <w:rsid w:val="0046335F"/>
    <w:rsid w:val="00476540"/>
    <w:rsid w:val="00482AFB"/>
    <w:rsid w:val="004E3ED8"/>
    <w:rsid w:val="005164EC"/>
    <w:rsid w:val="00571580"/>
    <w:rsid w:val="00574AE8"/>
    <w:rsid w:val="00590B44"/>
    <w:rsid w:val="0059585C"/>
    <w:rsid w:val="006B4F33"/>
    <w:rsid w:val="006D0590"/>
    <w:rsid w:val="006E52DC"/>
    <w:rsid w:val="006E575E"/>
    <w:rsid w:val="00742778"/>
    <w:rsid w:val="007B4B0F"/>
    <w:rsid w:val="007C5436"/>
    <w:rsid w:val="007D7445"/>
    <w:rsid w:val="007E46C9"/>
    <w:rsid w:val="007F1E70"/>
    <w:rsid w:val="00801E87"/>
    <w:rsid w:val="00806531"/>
    <w:rsid w:val="00815181"/>
    <w:rsid w:val="00815D33"/>
    <w:rsid w:val="00890592"/>
    <w:rsid w:val="008D334A"/>
    <w:rsid w:val="009017F5"/>
    <w:rsid w:val="00941E86"/>
    <w:rsid w:val="00972816"/>
    <w:rsid w:val="0097510A"/>
    <w:rsid w:val="0099019C"/>
    <w:rsid w:val="009A259F"/>
    <w:rsid w:val="009E35E5"/>
    <w:rsid w:val="009E4E25"/>
    <w:rsid w:val="00A26D56"/>
    <w:rsid w:val="00A51032"/>
    <w:rsid w:val="00A81A6B"/>
    <w:rsid w:val="00A929AB"/>
    <w:rsid w:val="00AF142F"/>
    <w:rsid w:val="00B20ED5"/>
    <w:rsid w:val="00B32A20"/>
    <w:rsid w:val="00B429B1"/>
    <w:rsid w:val="00B44B6D"/>
    <w:rsid w:val="00B47C41"/>
    <w:rsid w:val="00B54E45"/>
    <w:rsid w:val="00B620CC"/>
    <w:rsid w:val="00B664CF"/>
    <w:rsid w:val="00B71E96"/>
    <w:rsid w:val="00B7770F"/>
    <w:rsid w:val="00B83B29"/>
    <w:rsid w:val="00BB1666"/>
    <w:rsid w:val="00BF54E1"/>
    <w:rsid w:val="00C25B6C"/>
    <w:rsid w:val="00C81216"/>
    <w:rsid w:val="00C87263"/>
    <w:rsid w:val="00D004BC"/>
    <w:rsid w:val="00D85A9E"/>
    <w:rsid w:val="00D86596"/>
    <w:rsid w:val="00DB50F1"/>
    <w:rsid w:val="00DB7CED"/>
    <w:rsid w:val="00DC0716"/>
    <w:rsid w:val="00DC533C"/>
    <w:rsid w:val="00E26028"/>
    <w:rsid w:val="00E36419"/>
    <w:rsid w:val="00E64A25"/>
    <w:rsid w:val="00E727D4"/>
    <w:rsid w:val="00E81BFE"/>
    <w:rsid w:val="00E94C98"/>
    <w:rsid w:val="00E97F76"/>
    <w:rsid w:val="00EB0CE2"/>
    <w:rsid w:val="00EB52BF"/>
    <w:rsid w:val="00EC3389"/>
    <w:rsid w:val="00ED21E5"/>
    <w:rsid w:val="00EF281F"/>
    <w:rsid w:val="00EF7ACD"/>
    <w:rsid w:val="00F37D1C"/>
    <w:rsid w:val="00F40838"/>
    <w:rsid w:val="00F735BB"/>
    <w:rsid w:val="00F910C6"/>
    <w:rsid w:val="00FA1FDF"/>
    <w:rsid w:val="00FA236C"/>
    <w:rsid w:val="00FA3EA5"/>
    <w:rsid w:val="00FB5699"/>
    <w:rsid w:val="00FC1AA8"/>
    <w:rsid w:val="00FC7407"/>
    <w:rsid w:val="00FF7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CA7DB32-A21C-4087-B7BA-BC609F84C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6531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27D4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E727D4"/>
  </w:style>
  <w:style w:type="paragraph" w:styleId="Footer">
    <w:name w:val="footer"/>
    <w:basedOn w:val="Normal"/>
    <w:link w:val="FooterChar"/>
    <w:uiPriority w:val="99"/>
    <w:unhideWhenUsed/>
    <w:rsid w:val="00E727D4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E727D4"/>
  </w:style>
  <w:style w:type="paragraph" w:customStyle="1" w:styleId="Default">
    <w:name w:val="Default"/>
    <w:rsid w:val="00806531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8065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E0B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2124</TotalTime>
  <Pages>3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Tawakalit Ajagunna</dc:creator>
  <cp:lastModifiedBy>Tawakalit Ajagunna</cp:lastModifiedBy>
  <cp:revision>10</cp:revision>
  <dcterms:created xsi:type="dcterms:W3CDTF">2015-10-26T09:25:00Z</dcterms:created>
  <dcterms:modified xsi:type="dcterms:W3CDTF">2015-10-27T22:20:00Z</dcterms:modified>
</cp:coreProperties>
</file>