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C5A" w:rsidRPr="00046259" w:rsidRDefault="00367C5A" w:rsidP="00367C5A">
      <w:pPr>
        <w:pStyle w:val="Default"/>
        <w:spacing w:line="360" w:lineRule="auto"/>
        <w:rPr>
          <w:rFonts w:ascii="Arial" w:hAnsi="Arial" w:cs="Arial"/>
        </w:rPr>
      </w:pPr>
      <w:r w:rsidRPr="00046259">
        <w:rPr>
          <w:rFonts w:ascii="Arial" w:hAnsi="Arial" w:cs="Arial"/>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46259">
        <w:rPr>
          <w:rFonts w:ascii="Arial" w:hAnsi="Arial" w:cs="Arial"/>
        </w:rPr>
        <w:t xml:space="preserve">                                                                  </w:t>
      </w:r>
    </w:p>
    <w:p w:rsidR="00367C5A" w:rsidRPr="00046259" w:rsidRDefault="007E37E9" w:rsidP="00367C5A">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67C5A" w:rsidRDefault="00367C5A" w:rsidP="00367C5A">
                  <w:pPr>
                    <w:jc w:val="center"/>
                    <w:rPr>
                      <w:b/>
                      <w:bCs/>
                      <w:color w:val="002060"/>
                      <w:sz w:val="44"/>
                      <w:szCs w:val="40"/>
                    </w:rPr>
                  </w:pPr>
                  <w:r>
                    <w:rPr>
                      <w:sz w:val="24"/>
                    </w:rPr>
                    <w:t xml:space="preserve">   </w:t>
                  </w:r>
                  <w:r>
                    <w:rPr>
                      <w:b/>
                      <w:bCs/>
                      <w:color w:val="002060"/>
                      <w:sz w:val="44"/>
                      <w:szCs w:val="40"/>
                    </w:rPr>
                    <w:t>Assignment Cover Sheet</w:t>
                  </w:r>
                </w:p>
                <w:p w:rsidR="00367C5A" w:rsidRDefault="00367C5A" w:rsidP="00367C5A"/>
              </w:txbxContent>
            </v:textbox>
          </v:shape>
        </w:pict>
      </w:r>
    </w:p>
    <w:p w:rsidR="00367C5A" w:rsidRPr="00046259" w:rsidRDefault="00367C5A" w:rsidP="00367C5A">
      <w:pPr>
        <w:spacing w:line="360" w:lineRule="auto"/>
        <w:rPr>
          <w:rFonts w:ascii="Arial" w:hAnsi="Arial" w:cs="Arial"/>
          <w:sz w:val="24"/>
          <w:szCs w:val="24"/>
          <w:lang w:val="en-US"/>
        </w:rPr>
      </w:pPr>
    </w:p>
    <w:p w:rsidR="00367C5A" w:rsidRPr="00046259" w:rsidRDefault="00367C5A" w:rsidP="00367C5A">
      <w:pPr>
        <w:spacing w:line="360" w:lineRule="auto"/>
        <w:rPr>
          <w:rFonts w:ascii="Arial" w:hAnsi="Arial" w:cs="Arial"/>
          <w:sz w:val="24"/>
          <w:szCs w:val="24"/>
          <w:lang w:val="en-US"/>
        </w:rPr>
      </w:pPr>
    </w:p>
    <w:p w:rsidR="00367C5A" w:rsidRPr="00046259" w:rsidRDefault="00367C5A" w:rsidP="00367C5A">
      <w:pPr>
        <w:spacing w:line="360" w:lineRule="auto"/>
        <w:rPr>
          <w:rFonts w:ascii="Arial" w:hAnsi="Arial" w:cs="Arial"/>
          <w:sz w:val="24"/>
          <w:szCs w:val="24"/>
          <w:lang w:val="en-US"/>
        </w:rPr>
      </w:pPr>
    </w:p>
    <w:tbl>
      <w:tblPr>
        <w:tblStyle w:val="TableGrid"/>
        <w:tblW w:w="0" w:type="auto"/>
        <w:tblLook w:val="04A0"/>
      </w:tblPr>
      <w:tblGrid>
        <w:gridCol w:w="2566"/>
        <w:gridCol w:w="6676"/>
      </w:tblGrid>
      <w:tr w:rsidR="00367C5A" w:rsidRPr="00046259" w:rsidTr="00E803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67C5A" w:rsidRPr="00046259" w:rsidRDefault="00367C5A" w:rsidP="00E803A5">
            <w:pPr>
              <w:pStyle w:val="Default"/>
              <w:spacing w:line="360" w:lineRule="auto"/>
              <w:rPr>
                <w:rFonts w:ascii="Arial" w:hAnsi="Arial" w:cs="Arial"/>
              </w:rPr>
            </w:pPr>
            <w:r w:rsidRPr="00046259">
              <w:rPr>
                <w:rFonts w:ascii="Arial" w:hAnsi="Arial" w:cs="Arial"/>
              </w:rPr>
              <w:t xml:space="preserve"> ADEGBEHIN ADEDAYO ADETUNJI</w:t>
            </w:r>
          </w:p>
        </w:tc>
      </w:tr>
      <w:tr w:rsidR="00367C5A" w:rsidRPr="00046259" w:rsidTr="00E803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367C5A" w:rsidRPr="00046259" w:rsidRDefault="00367C5A" w:rsidP="00E803A5">
            <w:pPr>
              <w:pStyle w:val="Default"/>
              <w:spacing w:line="360" w:lineRule="auto"/>
              <w:rPr>
                <w:rFonts w:ascii="Arial" w:hAnsi="Arial" w:cs="Arial"/>
              </w:rPr>
            </w:pPr>
            <w:r w:rsidRPr="00046259">
              <w:rPr>
                <w:rFonts w:ascii="Arial" w:hAnsi="Arial" w:cs="Arial"/>
              </w:rPr>
              <w:t>1500</w:t>
            </w:r>
          </w:p>
        </w:tc>
      </w:tr>
      <w:tr w:rsidR="00367C5A" w:rsidRPr="00046259" w:rsidTr="00E803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367C5A" w:rsidRPr="00046259" w:rsidRDefault="00C852A8" w:rsidP="00E803A5">
            <w:pPr>
              <w:pStyle w:val="Default"/>
              <w:spacing w:line="360" w:lineRule="auto"/>
              <w:rPr>
                <w:rFonts w:ascii="Arial" w:hAnsi="Arial" w:cs="Arial"/>
              </w:rPr>
            </w:pPr>
            <w:r>
              <w:rPr>
                <w:rFonts w:ascii="Arial" w:hAnsi="Arial" w:cs="Arial"/>
              </w:rPr>
              <w:t>FRAUD DETECTION TECHNIQUES</w:t>
            </w:r>
          </w:p>
        </w:tc>
      </w:tr>
      <w:tr w:rsidR="00367C5A" w:rsidRPr="00046259" w:rsidTr="00E803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67C5A" w:rsidRPr="00046259" w:rsidRDefault="00367C5A" w:rsidP="00E803A5">
            <w:pPr>
              <w:spacing w:line="360" w:lineRule="auto"/>
              <w:rPr>
                <w:rFonts w:ascii="Arial" w:hAnsi="Arial" w:cs="Arial"/>
                <w:sz w:val="24"/>
                <w:szCs w:val="24"/>
              </w:rPr>
            </w:pPr>
            <w:r w:rsidRPr="00046259">
              <w:rPr>
                <w:rFonts w:ascii="Arial" w:hAnsi="Arial" w:cs="Arial"/>
                <w:sz w:val="24"/>
                <w:szCs w:val="24"/>
              </w:rPr>
              <w:t xml:space="preserve">UNIT </w:t>
            </w:r>
            <w:r w:rsidR="008F2988">
              <w:rPr>
                <w:rFonts w:ascii="Arial" w:hAnsi="Arial" w:cs="Arial"/>
                <w:sz w:val="24"/>
                <w:szCs w:val="24"/>
              </w:rPr>
              <w:t>4</w:t>
            </w:r>
          </w:p>
        </w:tc>
      </w:tr>
    </w:tbl>
    <w:p w:rsidR="00367C5A" w:rsidRPr="00046259" w:rsidRDefault="00367C5A" w:rsidP="00367C5A">
      <w:pPr>
        <w:spacing w:line="360" w:lineRule="auto"/>
        <w:rPr>
          <w:rFonts w:ascii="Arial" w:hAnsi="Arial" w:cs="Arial"/>
          <w:b/>
          <w:sz w:val="24"/>
          <w:szCs w:val="24"/>
          <w:lang w:val="en-US"/>
        </w:rPr>
      </w:pPr>
    </w:p>
    <w:p w:rsidR="00367C5A" w:rsidRPr="00046259" w:rsidRDefault="00367C5A" w:rsidP="00367C5A">
      <w:pPr>
        <w:spacing w:line="360" w:lineRule="auto"/>
        <w:rPr>
          <w:rFonts w:ascii="Arial" w:hAnsi="Arial" w:cs="Arial"/>
          <w:b/>
          <w:sz w:val="24"/>
          <w:szCs w:val="24"/>
          <w:lang w:val="en-US"/>
        </w:rPr>
      </w:pPr>
      <w:r w:rsidRPr="00046259">
        <w:rPr>
          <w:rFonts w:ascii="Arial" w:hAnsi="Arial" w:cs="Arial"/>
          <w:b/>
          <w:sz w:val="24"/>
          <w:szCs w:val="24"/>
          <w:lang w:val="en-US"/>
        </w:rPr>
        <w:t>Marking Criteria:</w:t>
      </w:r>
    </w:p>
    <w:p w:rsidR="00367C5A" w:rsidRPr="00046259" w:rsidRDefault="00367C5A" w:rsidP="00367C5A">
      <w:pPr>
        <w:spacing w:line="360" w:lineRule="auto"/>
        <w:rPr>
          <w:rFonts w:ascii="Arial" w:hAnsi="Arial" w:cs="Arial"/>
          <w:sz w:val="24"/>
          <w:szCs w:val="24"/>
          <w:lang w:val="en-US"/>
        </w:rPr>
      </w:pPr>
      <w:r w:rsidRPr="00046259">
        <w:rPr>
          <w:rFonts w:ascii="Arial" w:hAnsi="Arial" w:cs="Arial"/>
          <w:b/>
          <w:sz w:val="24"/>
          <w:szCs w:val="24"/>
          <w:lang w:val="en-US"/>
        </w:rPr>
        <w:t xml:space="preserve"> </w:t>
      </w:r>
      <w:r w:rsidRPr="00046259">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367C5A" w:rsidRPr="00046259" w:rsidRDefault="00367C5A" w:rsidP="00367C5A">
      <w:pPr>
        <w:spacing w:line="360" w:lineRule="auto"/>
        <w:rPr>
          <w:rFonts w:ascii="Arial" w:hAnsi="Arial" w:cs="Arial"/>
          <w:sz w:val="24"/>
          <w:szCs w:val="24"/>
          <w:lang w:val="en-US"/>
        </w:rPr>
      </w:pPr>
      <w:r w:rsidRPr="00046259">
        <w:rPr>
          <w:rFonts w:ascii="Arial" w:hAnsi="Arial" w:cs="Arial"/>
          <w:sz w:val="24"/>
          <w:szCs w:val="24"/>
          <w:lang w:val="en-US"/>
        </w:rPr>
        <w:t xml:space="preserve">For high grades use examples and illustrations where appropriate. </w:t>
      </w:r>
    </w:p>
    <w:tbl>
      <w:tblPr>
        <w:tblStyle w:val="TableGrid"/>
        <w:tblW w:w="0" w:type="auto"/>
        <w:tblLook w:val="04A0"/>
      </w:tblPr>
      <w:tblGrid>
        <w:gridCol w:w="9242"/>
      </w:tblGrid>
      <w:tr w:rsidR="00367C5A" w:rsidRPr="00046259" w:rsidTr="00E803A5">
        <w:tc>
          <w:tcPr>
            <w:tcW w:w="9242" w:type="dxa"/>
          </w:tcPr>
          <w:p w:rsidR="00367C5A" w:rsidRPr="00AA19AA" w:rsidRDefault="00AA19AA" w:rsidP="00E803A5">
            <w:pPr>
              <w:pStyle w:val="ListParagraph"/>
              <w:spacing w:line="360" w:lineRule="auto"/>
              <w:ind w:left="405"/>
              <w:rPr>
                <w:rFonts w:ascii="Arial" w:hAnsi="Arial" w:cs="Arial"/>
                <w:b/>
                <w:sz w:val="24"/>
                <w:szCs w:val="24"/>
              </w:rPr>
            </w:pPr>
            <w:r w:rsidRPr="00AA19AA">
              <w:rPr>
                <w:rFonts w:ascii="Arial" w:hAnsi="Arial" w:cs="Arial"/>
                <w:b/>
                <w:sz w:val="24"/>
                <w:szCs w:val="24"/>
              </w:rPr>
              <w:t>1.</w:t>
            </w:r>
            <w:r w:rsidR="008F2988" w:rsidRPr="00AA19AA">
              <w:rPr>
                <w:rFonts w:ascii="Arial" w:hAnsi="Arial" w:cs="Arial"/>
                <w:b/>
                <w:sz w:val="24"/>
                <w:szCs w:val="24"/>
              </w:rPr>
              <w:t>Give short answer for the following questi</w:t>
            </w:r>
            <w:r w:rsidR="00432C30" w:rsidRPr="00AA19AA">
              <w:rPr>
                <w:rFonts w:ascii="Arial" w:hAnsi="Arial" w:cs="Arial"/>
                <w:b/>
                <w:sz w:val="24"/>
                <w:szCs w:val="24"/>
              </w:rPr>
              <w:t>o</w:t>
            </w:r>
            <w:r w:rsidR="008F2988" w:rsidRPr="00AA19AA">
              <w:rPr>
                <w:rFonts w:ascii="Arial" w:hAnsi="Arial" w:cs="Arial"/>
                <w:b/>
                <w:sz w:val="24"/>
                <w:szCs w:val="24"/>
              </w:rPr>
              <w:t>ns</w:t>
            </w:r>
            <w:r w:rsidR="00432C30" w:rsidRPr="00AA19AA">
              <w:rPr>
                <w:rFonts w:ascii="Arial" w:hAnsi="Arial" w:cs="Arial"/>
                <w:b/>
                <w:sz w:val="24"/>
                <w:szCs w:val="24"/>
              </w:rPr>
              <w:t>:</w:t>
            </w:r>
          </w:p>
          <w:p w:rsidR="00432C30" w:rsidRPr="00432C30" w:rsidRDefault="00432C30" w:rsidP="00432C30">
            <w:pPr>
              <w:pStyle w:val="ListParagraph"/>
              <w:numPr>
                <w:ilvl w:val="0"/>
                <w:numId w:val="4"/>
              </w:numPr>
              <w:spacing w:line="360" w:lineRule="auto"/>
              <w:rPr>
                <w:rFonts w:ascii="Arial" w:hAnsi="Arial" w:cs="Arial"/>
                <w:b/>
                <w:sz w:val="24"/>
                <w:szCs w:val="24"/>
              </w:rPr>
            </w:pPr>
            <w:r w:rsidRPr="00432C30">
              <w:rPr>
                <w:rFonts w:ascii="Arial" w:hAnsi="Arial" w:cs="Arial"/>
                <w:b/>
                <w:sz w:val="24"/>
                <w:szCs w:val="24"/>
              </w:rPr>
              <w:t>Explain the term ‘fraud risk factors.’</w:t>
            </w:r>
          </w:p>
          <w:p w:rsidR="00432C30" w:rsidRDefault="00432C30" w:rsidP="00432C30">
            <w:pPr>
              <w:pStyle w:val="ListParagraph"/>
              <w:spacing w:line="360" w:lineRule="auto"/>
              <w:ind w:left="1125"/>
              <w:rPr>
                <w:rFonts w:ascii="Arial" w:hAnsi="Arial" w:cs="Arial"/>
                <w:sz w:val="24"/>
                <w:szCs w:val="24"/>
              </w:rPr>
            </w:pPr>
            <w:r>
              <w:rPr>
                <w:rFonts w:ascii="Arial" w:hAnsi="Arial" w:cs="Arial"/>
                <w:sz w:val="24"/>
                <w:szCs w:val="24"/>
              </w:rPr>
              <w:t>Fraud risk factors are the factors that contribute to the Susceptibility of misappropriation of assets or misstatement of financial statements in an organization. It is always aided by incentives and pressure to commit fraud, rationalization and attitude towards fraud and opportunities gained in perpetrating the fraud.</w:t>
            </w:r>
          </w:p>
          <w:p w:rsidR="00432C30" w:rsidRPr="00CF367D" w:rsidRDefault="00432C30" w:rsidP="00432C30">
            <w:pPr>
              <w:pStyle w:val="ListParagraph"/>
              <w:numPr>
                <w:ilvl w:val="0"/>
                <w:numId w:val="4"/>
              </w:numPr>
              <w:spacing w:line="360" w:lineRule="auto"/>
              <w:rPr>
                <w:rFonts w:ascii="Arial" w:hAnsi="Arial" w:cs="Arial"/>
                <w:b/>
                <w:sz w:val="24"/>
                <w:szCs w:val="24"/>
              </w:rPr>
            </w:pPr>
            <w:r w:rsidRPr="00CF367D">
              <w:rPr>
                <w:rFonts w:ascii="Arial" w:hAnsi="Arial" w:cs="Arial"/>
                <w:b/>
                <w:sz w:val="24"/>
                <w:szCs w:val="24"/>
              </w:rPr>
              <w:t>What control mechanisms could be adopted against corruption?</w:t>
            </w:r>
          </w:p>
          <w:p w:rsidR="00CF367D" w:rsidRDefault="00CF367D" w:rsidP="00CF367D">
            <w:pPr>
              <w:pStyle w:val="ListParagraph"/>
              <w:spacing w:line="360" w:lineRule="auto"/>
              <w:ind w:left="1125"/>
              <w:rPr>
                <w:rFonts w:ascii="Arial" w:hAnsi="Arial" w:cs="Arial"/>
                <w:sz w:val="24"/>
                <w:szCs w:val="24"/>
              </w:rPr>
            </w:pPr>
            <w:r>
              <w:rPr>
                <w:rFonts w:ascii="Arial" w:hAnsi="Arial" w:cs="Arial"/>
                <w:sz w:val="24"/>
                <w:szCs w:val="24"/>
              </w:rPr>
              <w:t>Transparency and integrity</w:t>
            </w:r>
          </w:p>
          <w:p w:rsidR="00CF367D" w:rsidRDefault="00CF367D" w:rsidP="00CF367D">
            <w:pPr>
              <w:pStyle w:val="ListParagraph"/>
              <w:spacing w:line="360" w:lineRule="auto"/>
              <w:ind w:left="1125"/>
              <w:rPr>
                <w:rFonts w:ascii="Arial" w:hAnsi="Arial" w:cs="Arial"/>
                <w:sz w:val="24"/>
                <w:szCs w:val="24"/>
              </w:rPr>
            </w:pPr>
            <w:r>
              <w:rPr>
                <w:rFonts w:ascii="Arial" w:hAnsi="Arial" w:cs="Arial"/>
                <w:sz w:val="24"/>
                <w:szCs w:val="24"/>
              </w:rPr>
              <w:t>Frequent rotation</w:t>
            </w:r>
            <w:r w:rsidR="00AE49A9">
              <w:rPr>
                <w:rFonts w:ascii="Arial" w:hAnsi="Arial" w:cs="Arial"/>
                <w:sz w:val="24"/>
                <w:szCs w:val="24"/>
              </w:rPr>
              <w:t xml:space="preserve"> of employees through different vendor assignments. i.e. Segregation of duties</w:t>
            </w:r>
          </w:p>
          <w:p w:rsidR="00AE49A9" w:rsidRDefault="00AE49A9" w:rsidP="00CF367D">
            <w:pPr>
              <w:pStyle w:val="ListParagraph"/>
              <w:spacing w:line="360" w:lineRule="auto"/>
              <w:ind w:left="1125"/>
              <w:rPr>
                <w:rFonts w:ascii="Arial" w:hAnsi="Arial" w:cs="Arial"/>
                <w:sz w:val="24"/>
                <w:szCs w:val="24"/>
              </w:rPr>
            </w:pPr>
            <w:r>
              <w:rPr>
                <w:rFonts w:ascii="Arial" w:hAnsi="Arial" w:cs="Arial"/>
                <w:sz w:val="24"/>
                <w:szCs w:val="24"/>
              </w:rPr>
              <w:t xml:space="preserve">Enforcing a strong policy on the total disclosure of conflicts of interest, </w:t>
            </w:r>
            <w:r>
              <w:rPr>
                <w:rFonts w:ascii="Arial" w:hAnsi="Arial" w:cs="Arial"/>
                <w:sz w:val="24"/>
                <w:szCs w:val="24"/>
              </w:rPr>
              <w:lastRenderedPageBreak/>
              <w:t>receipt of gifts.</w:t>
            </w:r>
          </w:p>
          <w:p w:rsidR="00AE49A9" w:rsidRDefault="00AE49A9" w:rsidP="00CF367D">
            <w:pPr>
              <w:pStyle w:val="ListParagraph"/>
              <w:spacing w:line="360" w:lineRule="auto"/>
              <w:ind w:left="1125"/>
              <w:rPr>
                <w:rFonts w:ascii="Arial" w:hAnsi="Arial" w:cs="Arial"/>
                <w:sz w:val="24"/>
                <w:szCs w:val="24"/>
              </w:rPr>
            </w:pPr>
            <w:r>
              <w:rPr>
                <w:rFonts w:ascii="Arial" w:hAnsi="Arial" w:cs="Arial"/>
                <w:sz w:val="24"/>
                <w:szCs w:val="24"/>
              </w:rPr>
              <w:t>Using private fax machines and requiring bids to be submitted to named individuals.</w:t>
            </w:r>
          </w:p>
          <w:p w:rsidR="00AE49A9" w:rsidRDefault="00AE49A9" w:rsidP="00CF367D">
            <w:pPr>
              <w:pStyle w:val="ListParagraph"/>
              <w:spacing w:line="360" w:lineRule="auto"/>
              <w:ind w:left="1125"/>
              <w:rPr>
                <w:rFonts w:ascii="Arial" w:hAnsi="Arial" w:cs="Arial"/>
                <w:sz w:val="24"/>
                <w:szCs w:val="24"/>
              </w:rPr>
            </w:pPr>
            <w:r>
              <w:rPr>
                <w:rFonts w:ascii="Arial" w:hAnsi="Arial" w:cs="Arial"/>
                <w:sz w:val="24"/>
                <w:szCs w:val="24"/>
              </w:rPr>
              <w:t>Examining expenditure trends and analyzing trends.</w:t>
            </w:r>
          </w:p>
          <w:p w:rsidR="0026520A" w:rsidRDefault="0026520A" w:rsidP="0026520A">
            <w:pPr>
              <w:pStyle w:val="ListParagraph"/>
              <w:numPr>
                <w:ilvl w:val="0"/>
                <w:numId w:val="4"/>
              </w:numPr>
              <w:spacing w:line="360" w:lineRule="auto"/>
              <w:rPr>
                <w:rFonts w:ascii="Arial" w:hAnsi="Arial" w:cs="Arial"/>
                <w:b/>
                <w:sz w:val="24"/>
                <w:szCs w:val="24"/>
              </w:rPr>
            </w:pPr>
            <w:r>
              <w:rPr>
                <w:rFonts w:ascii="Arial" w:hAnsi="Arial" w:cs="Arial"/>
                <w:b/>
                <w:sz w:val="24"/>
                <w:szCs w:val="24"/>
              </w:rPr>
              <w:t>Outline the main benefits of using analytic procedures in an audit process.</w:t>
            </w:r>
          </w:p>
          <w:p w:rsidR="0026520A" w:rsidRDefault="00026078" w:rsidP="0026520A">
            <w:pPr>
              <w:pStyle w:val="ListParagraph"/>
              <w:spacing w:line="360" w:lineRule="auto"/>
              <w:ind w:left="1125"/>
              <w:rPr>
                <w:rFonts w:ascii="Arial" w:hAnsi="Arial" w:cs="Arial"/>
                <w:sz w:val="24"/>
                <w:szCs w:val="24"/>
              </w:rPr>
            </w:pPr>
            <w:r>
              <w:rPr>
                <w:rFonts w:ascii="Arial" w:hAnsi="Arial" w:cs="Arial"/>
                <w:sz w:val="24"/>
                <w:szCs w:val="24"/>
              </w:rPr>
              <w:t xml:space="preserve">(1) </w:t>
            </w:r>
            <w:r w:rsidR="0026520A">
              <w:rPr>
                <w:rFonts w:ascii="Arial" w:hAnsi="Arial" w:cs="Arial"/>
                <w:sz w:val="24"/>
                <w:szCs w:val="24"/>
              </w:rPr>
              <w:t>Assessing the company’s ability to remain a going concern: Analytical procedures assess a company’s general financial performance, its performance relative to competitors, any future financial problems it may face and whether it will be able to continue in business or is likely to go bankrupt.</w:t>
            </w:r>
          </w:p>
          <w:p w:rsidR="0026520A" w:rsidRDefault="00026078" w:rsidP="0026520A">
            <w:pPr>
              <w:pStyle w:val="ListParagraph"/>
              <w:spacing w:line="360" w:lineRule="auto"/>
              <w:ind w:left="1125"/>
              <w:rPr>
                <w:rFonts w:ascii="Arial" w:hAnsi="Arial" w:cs="Arial"/>
                <w:sz w:val="24"/>
                <w:szCs w:val="24"/>
              </w:rPr>
            </w:pPr>
            <w:r>
              <w:rPr>
                <w:rFonts w:ascii="Arial" w:hAnsi="Arial" w:cs="Arial"/>
                <w:sz w:val="24"/>
                <w:szCs w:val="24"/>
              </w:rPr>
              <w:t xml:space="preserve">(2) </w:t>
            </w:r>
            <w:r w:rsidR="0026520A">
              <w:rPr>
                <w:rFonts w:ascii="Arial" w:hAnsi="Arial" w:cs="Arial"/>
                <w:sz w:val="24"/>
                <w:szCs w:val="24"/>
              </w:rPr>
              <w:t>Indicating errors in financial statements: if analytical procedures reveal discrepancies between the company’s actual and expected performances, this may indicate accounting errors and irregularities.</w:t>
            </w:r>
          </w:p>
          <w:p w:rsidR="0026520A" w:rsidRDefault="00026078" w:rsidP="0026520A">
            <w:pPr>
              <w:pStyle w:val="ListParagraph"/>
              <w:spacing w:line="360" w:lineRule="auto"/>
              <w:ind w:left="1125"/>
              <w:rPr>
                <w:rFonts w:ascii="Arial" w:hAnsi="Arial" w:cs="Arial"/>
                <w:sz w:val="24"/>
                <w:szCs w:val="24"/>
              </w:rPr>
            </w:pPr>
            <w:r>
              <w:rPr>
                <w:rFonts w:ascii="Arial" w:hAnsi="Arial" w:cs="Arial"/>
                <w:sz w:val="24"/>
                <w:szCs w:val="24"/>
              </w:rPr>
              <w:t xml:space="preserve">(3) </w:t>
            </w:r>
            <w:r w:rsidR="0026520A">
              <w:rPr>
                <w:rFonts w:ascii="Arial" w:hAnsi="Arial" w:cs="Arial"/>
                <w:sz w:val="24"/>
                <w:szCs w:val="24"/>
              </w:rPr>
              <w:t>Implications for detailed audit testing and procedure</w:t>
            </w:r>
            <w:r>
              <w:rPr>
                <w:rFonts w:ascii="Arial" w:hAnsi="Arial" w:cs="Arial"/>
                <w:sz w:val="24"/>
                <w:szCs w:val="24"/>
              </w:rPr>
              <w:t>s do not reveal any inconsistencies between the company’s expected and actual performances, this may indicate that there are no material irregularities or errors.</w:t>
            </w:r>
          </w:p>
          <w:p w:rsidR="00026078" w:rsidRDefault="00026078" w:rsidP="0026520A">
            <w:pPr>
              <w:pStyle w:val="ListParagraph"/>
              <w:spacing w:line="360" w:lineRule="auto"/>
              <w:ind w:left="1125"/>
              <w:rPr>
                <w:rFonts w:ascii="Arial" w:hAnsi="Arial" w:cs="Arial"/>
                <w:sz w:val="24"/>
                <w:szCs w:val="24"/>
              </w:rPr>
            </w:pPr>
            <w:r>
              <w:rPr>
                <w:rFonts w:ascii="Arial" w:hAnsi="Arial" w:cs="Arial"/>
                <w:sz w:val="24"/>
                <w:szCs w:val="24"/>
              </w:rPr>
              <w:t>(4) Analytical procedures also help in identifying unexpected relationships.</w:t>
            </w:r>
          </w:p>
          <w:p w:rsidR="00026078" w:rsidRPr="0026520A" w:rsidRDefault="00026078" w:rsidP="0026520A">
            <w:pPr>
              <w:pStyle w:val="ListParagraph"/>
              <w:spacing w:line="360" w:lineRule="auto"/>
              <w:ind w:left="1125"/>
              <w:rPr>
                <w:rFonts w:ascii="Arial" w:hAnsi="Arial" w:cs="Arial"/>
                <w:sz w:val="24"/>
                <w:szCs w:val="24"/>
              </w:rPr>
            </w:pPr>
          </w:p>
          <w:p w:rsidR="00026078" w:rsidRDefault="00026078" w:rsidP="00026078">
            <w:pPr>
              <w:pStyle w:val="ListParagraph"/>
              <w:numPr>
                <w:ilvl w:val="0"/>
                <w:numId w:val="4"/>
              </w:numPr>
              <w:spacing w:line="360" w:lineRule="auto"/>
              <w:rPr>
                <w:rFonts w:ascii="Arial" w:hAnsi="Arial" w:cs="Arial"/>
                <w:b/>
                <w:sz w:val="24"/>
                <w:szCs w:val="24"/>
              </w:rPr>
            </w:pPr>
            <w:r w:rsidRPr="00026078">
              <w:rPr>
                <w:rFonts w:ascii="Arial" w:hAnsi="Arial" w:cs="Arial"/>
                <w:b/>
                <w:sz w:val="24"/>
                <w:szCs w:val="24"/>
              </w:rPr>
              <w:t>What are the common rationalisations for a fraudster, which tempt him to commit fraud?</w:t>
            </w:r>
          </w:p>
          <w:p w:rsidR="00026078" w:rsidRDefault="00026078" w:rsidP="00026078">
            <w:pPr>
              <w:pStyle w:val="ListParagraph"/>
              <w:spacing w:line="360" w:lineRule="auto"/>
              <w:ind w:left="1125"/>
              <w:rPr>
                <w:rFonts w:ascii="Arial" w:hAnsi="Arial" w:cs="Arial"/>
                <w:sz w:val="24"/>
                <w:szCs w:val="24"/>
              </w:rPr>
            </w:pPr>
            <w:r>
              <w:rPr>
                <w:rFonts w:ascii="Arial" w:hAnsi="Arial" w:cs="Arial"/>
                <w:sz w:val="24"/>
                <w:szCs w:val="24"/>
              </w:rPr>
              <w:t>Common rationalizations used to justify financial crime and fraud include:</w:t>
            </w:r>
          </w:p>
          <w:p w:rsidR="00026078" w:rsidRDefault="00026078" w:rsidP="00026078">
            <w:pPr>
              <w:pStyle w:val="ListParagraph"/>
              <w:numPr>
                <w:ilvl w:val="0"/>
                <w:numId w:val="5"/>
              </w:numPr>
              <w:spacing w:line="360" w:lineRule="auto"/>
              <w:rPr>
                <w:rFonts w:ascii="Arial" w:hAnsi="Arial" w:cs="Arial"/>
                <w:sz w:val="24"/>
                <w:szCs w:val="24"/>
              </w:rPr>
            </w:pPr>
            <w:r>
              <w:rPr>
                <w:rFonts w:ascii="Arial" w:hAnsi="Arial" w:cs="Arial"/>
                <w:sz w:val="24"/>
                <w:szCs w:val="24"/>
              </w:rPr>
              <w:t>The company will make money in the next financial quarter and no one will ever notice the missing money.</w:t>
            </w:r>
          </w:p>
          <w:p w:rsidR="00026078" w:rsidRDefault="00496354" w:rsidP="00026078">
            <w:pPr>
              <w:pStyle w:val="ListParagraph"/>
              <w:numPr>
                <w:ilvl w:val="0"/>
                <w:numId w:val="5"/>
              </w:numPr>
              <w:spacing w:line="360" w:lineRule="auto"/>
              <w:rPr>
                <w:rFonts w:ascii="Arial" w:hAnsi="Arial" w:cs="Arial"/>
                <w:sz w:val="24"/>
                <w:szCs w:val="24"/>
              </w:rPr>
            </w:pPr>
            <w:r>
              <w:rPr>
                <w:rFonts w:ascii="Arial" w:hAnsi="Arial" w:cs="Arial"/>
                <w:sz w:val="24"/>
                <w:szCs w:val="24"/>
              </w:rPr>
              <w:t>This month’s fictitious accounting entry can be reversed by a counter-entry next month; therefore it is not exactly fraud. The company will not incur a loss.</w:t>
            </w:r>
          </w:p>
          <w:p w:rsidR="00496354" w:rsidRDefault="00496354" w:rsidP="00026078">
            <w:pPr>
              <w:pStyle w:val="ListParagraph"/>
              <w:numPr>
                <w:ilvl w:val="0"/>
                <w:numId w:val="5"/>
              </w:numPr>
              <w:spacing w:line="360" w:lineRule="auto"/>
              <w:rPr>
                <w:rFonts w:ascii="Arial" w:hAnsi="Arial" w:cs="Arial"/>
                <w:sz w:val="24"/>
                <w:szCs w:val="24"/>
              </w:rPr>
            </w:pPr>
            <w:r>
              <w:rPr>
                <w:rFonts w:ascii="Arial" w:hAnsi="Arial" w:cs="Arial"/>
                <w:sz w:val="24"/>
                <w:szCs w:val="24"/>
              </w:rPr>
              <w:t>Management does not take supervision of internal controls and discipline seriously.</w:t>
            </w:r>
          </w:p>
          <w:p w:rsidR="00496354" w:rsidRDefault="00496354" w:rsidP="00026078">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Management itself is involved in dubious transactions in order to and </w:t>
            </w:r>
            <w:r>
              <w:rPr>
                <w:rFonts w:ascii="Arial" w:hAnsi="Arial" w:cs="Arial"/>
                <w:sz w:val="24"/>
                <w:szCs w:val="24"/>
              </w:rPr>
              <w:lastRenderedPageBreak/>
              <w:t>maintains aggressive accounting policies</w:t>
            </w:r>
          </w:p>
          <w:p w:rsidR="00496354" w:rsidRDefault="00496354" w:rsidP="00026078">
            <w:pPr>
              <w:pStyle w:val="ListParagraph"/>
              <w:numPr>
                <w:ilvl w:val="0"/>
                <w:numId w:val="5"/>
              </w:numPr>
              <w:spacing w:line="360" w:lineRule="auto"/>
              <w:rPr>
                <w:rFonts w:ascii="Arial" w:hAnsi="Arial" w:cs="Arial"/>
                <w:sz w:val="24"/>
                <w:szCs w:val="24"/>
              </w:rPr>
            </w:pPr>
            <w:r>
              <w:rPr>
                <w:rFonts w:ascii="Arial" w:hAnsi="Arial" w:cs="Arial"/>
                <w:sz w:val="24"/>
                <w:szCs w:val="24"/>
              </w:rPr>
              <w:t>Risk-taking is more rewarding than playing it safe.</w:t>
            </w:r>
          </w:p>
          <w:p w:rsidR="00496354" w:rsidRDefault="00496354" w:rsidP="00026078">
            <w:pPr>
              <w:pStyle w:val="ListParagraph"/>
              <w:numPr>
                <w:ilvl w:val="0"/>
                <w:numId w:val="5"/>
              </w:numPr>
              <w:spacing w:line="360" w:lineRule="auto"/>
              <w:rPr>
                <w:rFonts w:ascii="Arial" w:hAnsi="Arial" w:cs="Arial"/>
                <w:sz w:val="24"/>
                <w:szCs w:val="24"/>
              </w:rPr>
            </w:pPr>
            <w:r>
              <w:rPr>
                <w:rFonts w:ascii="Arial" w:hAnsi="Arial" w:cs="Arial"/>
                <w:sz w:val="24"/>
                <w:szCs w:val="24"/>
              </w:rPr>
              <w:t>If a little fraud helps the overall position of the company without doing any material harm, then it is justified.</w:t>
            </w:r>
          </w:p>
          <w:p w:rsidR="00496354" w:rsidRDefault="00496354" w:rsidP="00026078">
            <w:pPr>
              <w:pStyle w:val="ListParagraph"/>
              <w:numPr>
                <w:ilvl w:val="0"/>
                <w:numId w:val="5"/>
              </w:numPr>
              <w:spacing w:line="360" w:lineRule="auto"/>
              <w:rPr>
                <w:rFonts w:ascii="Arial" w:hAnsi="Arial" w:cs="Arial"/>
                <w:sz w:val="24"/>
                <w:szCs w:val="24"/>
              </w:rPr>
            </w:pPr>
            <w:r>
              <w:rPr>
                <w:rFonts w:ascii="Arial" w:hAnsi="Arial" w:cs="Arial"/>
                <w:sz w:val="24"/>
                <w:szCs w:val="24"/>
              </w:rPr>
              <w:t>The company overlooked my hard work and promoted someone else, so I deserve this.</w:t>
            </w:r>
          </w:p>
          <w:p w:rsidR="00496354" w:rsidRDefault="00496354" w:rsidP="00026078">
            <w:pPr>
              <w:pStyle w:val="ListParagraph"/>
              <w:numPr>
                <w:ilvl w:val="0"/>
                <w:numId w:val="5"/>
              </w:numPr>
              <w:spacing w:line="360" w:lineRule="auto"/>
              <w:rPr>
                <w:rFonts w:ascii="Arial" w:hAnsi="Arial" w:cs="Arial"/>
                <w:sz w:val="24"/>
                <w:szCs w:val="24"/>
              </w:rPr>
            </w:pPr>
            <w:r>
              <w:rPr>
                <w:rFonts w:ascii="Arial" w:hAnsi="Arial" w:cs="Arial"/>
                <w:sz w:val="24"/>
                <w:szCs w:val="24"/>
              </w:rPr>
              <w:t>The company does not pay me enough and may fire me soon, so my fraud may make up for the benefits that the company is eliminating.</w:t>
            </w:r>
          </w:p>
          <w:p w:rsidR="00496354" w:rsidRDefault="00496354" w:rsidP="00026078">
            <w:pPr>
              <w:pStyle w:val="ListParagraph"/>
              <w:numPr>
                <w:ilvl w:val="0"/>
                <w:numId w:val="5"/>
              </w:numPr>
              <w:spacing w:line="360" w:lineRule="auto"/>
              <w:rPr>
                <w:rFonts w:ascii="Arial" w:hAnsi="Arial" w:cs="Arial"/>
                <w:sz w:val="24"/>
                <w:szCs w:val="24"/>
              </w:rPr>
            </w:pPr>
            <w:r>
              <w:rPr>
                <w:rFonts w:ascii="Arial" w:hAnsi="Arial" w:cs="Arial"/>
                <w:sz w:val="24"/>
                <w:szCs w:val="24"/>
              </w:rPr>
              <w:t>The people who have been rewarded with promotions have disregarded the means of achieving objectives and have focused</w:t>
            </w:r>
            <w:r w:rsidR="00935CAE">
              <w:rPr>
                <w:rFonts w:ascii="Arial" w:hAnsi="Arial" w:cs="Arial"/>
                <w:sz w:val="24"/>
                <w:szCs w:val="24"/>
              </w:rPr>
              <w:t xml:space="preserve"> only on the attainment of organizational goals.</w:t>
            </w:r>
          </w:p>
          <w:p w:rsidR="00935CAE" w:rsidRDefault="00935CAE" w:rsidP="00935CAE">
            <w:pPr>
              <w:pStyle w:val="ListParagraph"/>
              <w:numPr>
                <w:ilvl w:val="0"/>
                <w:numId w:val="4"/>
              </w:numPr>
              <w:spacing w:line="360" w:lineRule="auto"/>
              <w:rPr>
                <w:rFonts w:ascii="Arial" w:hAnsi="Arial" w:cs="Arial"/>
                <w:b/>
                <w:sz w:val="24"/>
                <w:szCs w:val="24"/>
              </w:rPr>
            </w:pPr>
            <w:r w:rsidRPr="00935CAE">
              <w:rPr>
                <w:rFonts w:ascii="Arial" w:hAnsi="Arial" w:cs="Arial"/>
                <w:b/>
                <w:sz w:val="24"/>
                <w:szCs w:val="24"/>
              </w:rPr>
              <w:t xml:space="preserve">Outline </w:t>
            </w:r>
            <w:r>
              <w:rPr>
                <w:rFonts w:ascii="Arial" w:hAnsi="Arial" w:cs="Arial"/>
                <w:b/>
                <w:sz w:val="24"/>
                <w:szCs w:val="24"/>
              </w:rPr>
              <w:t>the important points to</w:t>
            </w:r>
            <w:r w:rsidRPr="00935CAE">
              <w:rPr>
                <w:rFonts w:ascii="Arial" w:hAnsi="Arial" w:cs="Arial"/>
                <w:b/>
                <w:sz w:val="24"/>
                <w:szCs w:val="24"/>
              </w:rPr>
              <w:t xml:space="preserve"> be considered when evaluating fraud risk factors</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The environment in which the business operates.</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The business entity’s structure and culture.</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The internal control mechanism.</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Understanding the presence and effectiveness of mitigating factors.</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Unusual and suspicious transactions.</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Ambiguous financial ratios and questionable explanations by the management should be identified.</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Through understanding of the normal functions of the business entity.</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Overall industry in which it operates and the economic environment.</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 xml:space="preserve">Understanding of the business entity’s relationship with </w:t>
            </w:r>
            <w:proofErr w:type="gramStart"/>
            <w:r>
              <w:rPr>
                <w:rFonts w:ascii="Arial" w:hAnsi="Arial" w:cs="Arial"/>
                <w:sz w:val="24"/>
                <w:szCs w:val="24"/>
              </w:rPr>
              <w:t>it’s</w:t>
            </w:r>
            <w:proofErr w:type="gramEnd"/>
            <w:r>
              <w:rPr>
                <w:rFonts w:ascii="Arial" w:hAnsi="Arial" w:cs="Arial"/>
                <w:sz w:val="24"/>
                <w:szCs w:val="24"/>
              </w:rPr>
              <w:t xml:space="preserve"> suppliers, customers and business partners.</w:t>
            </w:r>
          </w:p>
          <w:p w:rsidR="00935CAE" w:rsidRDefault="00935CAE" w:rsidP="00935CAE">
            <w:pPr>
              <w:pStyle w:val="ListParagraph"/>
              <w:spacing w:line="360" w:lineRule="auto"/>
              <w:ind w:left="1125"/>
              <w:rPr>
                <w:rFonts w:ascii="Arial" w:hAnsi="Arial" w:cs="Arial"/>
                <w:sz w:val="24"/>
                <w:szCs w:val="24"/>
              </w:rPr>
            </w:pPr>
            <w:r>
              <w:rPr>
                <w:rFonts w:ascii="Arial" w:hAnsi="Arial" w:cs="Arial"/>
                <w:sz w:val="24"/>
                <w:szCs w:val="24"/>
              </w:rPr>
              <w:t>Management circumventing or overriding controls.</w:t>
            </w:r>
          </w:p>
          <w:p w:rsidR="00AA19AA" w:rsidRPr="00D6101A" w:rsidRDefault="00AA19AA" w:rsidP="00AA19AA">
            <w:pPr>
              <w:pStyle w:val="ListParagraph"/>
              <w:numPr>
                <w:ilvl w:val="0"/>
                <w:numId w:val="4"/>
              </w:numPr>
              <w:spacing w:line="360" w:lineRule="auto"/>
              <w:rPr>
                <w:rFonts w:ascii="Arial" w:hAnsi="Arial" w:cs="Arial"/>
                <w:b/>
                <w:sz w:val="24"/>
                <w:szCs w:val="24"/>
              </w:rPr>
            </w:pPr>
            <w:r w:rsidRPr="00D6101A">
              <w:rPr>
                <w:rFonts w:ascii="Arial" w:hAnsi="Arial" w:cs="Arial"/>
                <w:b/>
                <w:sz w:val="24"/>
                <w:szCs w:val="24"/>
              </w:rPr>
              <w:t>Analytic procedures are used throughout the audit process for three primary purposes. What are they?</w:t>
            </w:r>
          </w:p>
          <w:p w:rsidR="00AA19AA" w:rsidRDefault="00AA19AA" w:rsidP="00AA19AA">
            <w:pPr>
              <w:pStyle w:val="ListParagraph"/>
              <w:numPr>
                <w:ilvl w:val="0"/>
                <w:numId w:val="6"/>
              </w:numPr>
              <w:spacing w:line="360" w:lineRule="auto"/>
              <w:rPr>
                <w:rFonts w:ascii="Arial" w:hAnsi="Arial" w:cs="Arial"/>
                <w:sz w:val="24"/>
                <w:szCs w:val="24"/>
              </w:rPr>
            </w:pPr>
            <w:r>
              <w:rPr>
                <w:rFonts w:ascii="Arial" w:hAnsi="Arial" w:cs="Arial"/>
                <w:sz w:val="24"/>
                <w:szCs w:val="24"/>
              </w:rPr>
              <w:t>Preliminary (primary) analytic procedures</w:t>
            </w:r>
          </w:p>
          <w:p w:rsidR="00AA19AA" w:rsidRDefault="00AA19AA" w:rsidP="00AA19AA">
            <w:pPr>
              <w:pStyle w:val="ListParagraph"/>
              <w:numPr>
                <w:ilvl w:val="0"/>
                <w:numId w:val="6"/>
              </w:numPr>
              <w:spacing w:line="360" w:lineRule="auto"/>
              <w:rPr>
                <w:rFonts w:ascii="Arial" w:hAnsi="Arial" w:cs="Arial"/>
                <w:sz w:val="24"/>
                <w:szCs w:val="24"/>
              </w:rPr>
            </w:pPr>
            <w:r>
              <w:rPr>
                <w:rFonts w:ascii="Arial" w:hAnsi="Arial" w:cs="Arial"/>
                <w:sz w:val="24"/>
                <w:szCs w:val="24"/>
              </w:rPr>
              <w:t>Substantive (functional) analytic procedures</w:t>
            </w:r>
          </w:p>
          <w:p w:rsidR="00AA19AA" w:rsidRDefault="00AA19AA" w:rsidP="00AA19AA">
            <w:pPr>
              <w:pStyle w:val="ListParagraph"/>
              <w:numPr>
                <w:ilvl w:val="0"/>
                <w:numId w:val="6"/>
              </w:numPr>
              <w:spacing w:line="360" w:lineRule="auto"/>
              <w:rPr>
                <w:rFonts w:ascii="Arial" w:hAnsi="Arial" w:cs="Arial"/>
                <w:sz w:val="24"/>
                <w:szCs w:val="24"/>
              </w:rPr>
            </w:pPr>
            <w:r>
              <w:rPr>
                <w:rFonts w:ascii="Arial" w:hAnsi="Arial" w:cs="Arial"/>
                <w:sz w:val="24"/>
                <w:szCs w:val="24"/>
              </w:rPr>
              <w:t>Final (concluding) analytic procedures</w:t>
            </w:r>
          </w:p>
          <w:p w:rsidR="00AA19AA" w:rsidRDefault="00AA19AA" w:rsidP="00AA19AA">
            <w:pPr>
              <w:pStyle w:val="ListParagraph"/>
              <w:spacing w:line="360" w:lineRule="auto"/>
              <w:ind w:left="1485"/>
              <w:rPr>
                <w:rFonts w:ascii="Arial" w:hAnsi="Arial" w:cs="Arial"/>
                <w:sz w:val="24"/>
                <w:szCs w:val="24"/>
              </w:rPr>
            </w:pPr>
          </w:p>
          <w:p w:rsidR="008012BA" w:rsidRPr="008012BA" w:rsidRDefault="00AA19AA" w:rsidP="00AA19AA">
            <w:pPr>
              <w:spacing w:line="360" w:lineRule="auto"/>
              <w:rPr>
                <w:rFonts w:ascii="Arial" w:hAnsi="Arial" w:cs="Arial"/>
                <w:b/>
                <w:sz w:val="24"/>
                <w:szCs w:val="24"/>
              </w:rPr>
            </w:pPr>
            <w:r w:rsidRPr="008012BA">
              <w:rPr>
                <w:rFonts w:ascii="Arial" w:hAnsi="Arial" w:cs="Arial"/>
                <w:b/>
                <w:sz w:val="24"/>
                <w:szCs w:val="24"/>
              </w:rPr>
              <w:lastRenderedPageBreak/>
              <w:t>2. ‘Circumstances may exist that create opportunities for management or other staff to commit fraud’. Discuss</w:t>
            </w:r>
            <w:r w:rsidR="008012BA">
              <w:rPr>
                <w:rFonts w:ascii="Arial" w:hAnsi="Arial" w:cs="Arial"/>
                <w:b/>
                <w:sz w:val="24"/>
                <w:szCs w:val="24"/>
              </w:rPr>
              <w:t xml:space="preserve">                                                                       </w:t>
            </w:r>
            <w:r w:rsidR="008012BA">
              <w:rPr>
                <w:rFonts w:ascii="Arial" w:hAnsi="Arial" w:cs="Arial"/>
                <w:sz w:val="24"/>
                <w:szCs w:val="24"/>
              </w:rPr>
              <w:t xml:space="preserve">    When controls are weak or ineffective, they create opportunities for fraud.</w:t>
            </w:r>
            <w:r w:rsidR="008012BA">
              <w:rPr>
                <w:rFonts w:ascii="Arial" w:hAnsi="Arial" w:cs="Arial"/>
                <w:b/>
                <w:sz w:val="24"/>
                <w:szCs w:val="24"/>
              </w:rPr>
              <w:t xml:space="preserve">      </w:t>
            </w:r>
            <w:r w:rsidR="008012BA">
              <w:rPr>
                <w:rFonts w:ascii="Arial" w:hAnsi="Arial" w:cs="Arial"/>
                <w:sz w:val="24"/>
                <w:szCs w:val="24"/>
              </w:rPr>
              <w:t xml:space="preserve">    When there is a poor division/ segregation of duties and little or no supervision, it       is an avenue for management and other staff to commit fraud.  </w:t>
            </w:r>
            <w:r w:rsidR="008012BA">
              <w:rPr>
                <w:rFonts w:ascii="Arial" w:hAnsi="Arial" w:cs="Arial"/>
                <w:b/>
                <w:sz w:val="24"/>
                <w:szCs w:val="24"/>
              </w:rPr>
              <w:t xml:space="preserve">                          </w:t>
            </w:r>
            <w:r w:rsidR="008012BA">
              <w:rPr>
                <w:rFonts w:ascii="Arial" w:hAnsi="Arial" w:cs="Arial"/>
                <w:sz w:val="24"/>
                <w:szCs w:val="24"/>
              </w:rPr>
              <w:t xml:space="preserve">  When the organizational structures, complexity and stability are not strong, it   helps fraud thrive.</w:t>
            </w:r>
          </w:p>
          <w:p w:rsidR="008012BA" w:rsidRDefault="008012BA" w:rsidP="00AA19AA">
            <w:pPr>
              <w:spacing w:line="360" w:lineRule="auto"/>
              <w:rPr>
                <w:rFonts w:ascii="Arial" w:hAnsi="Arial" w:cs="Arial"/>
                <w:sz w:val="24"/>
                <w:szCs w:val="24"/>
              </w:rPr>
            </w:pPr>
            <w:r>
              <w:rPr>
                <w:rFonts w:ascii="Arial" w:hAnsi="Arial" w:cs="Arial"/>
                <w:sz w:val="24"/>
                <w:szCs w:val="24"/>
              </w:rPr>
              <w:t xml:space="preserve">Ability to bypass controls by management and its role in internal control create opportunities for fraud to go unnoticed. </w:t>
            </w:r>
          </w:p>
          <w:p w:rsidR="008012BA" w:rsidRDefault="008012BA" w:rsidP="00AA19AA">
            <w:pPr>
              <w:spacing w:line="360" w:lineRule="auto"/>
              <w:rPr>
                <w:rFonts w:ascii="Arial" w:hAnsi="Arial" w:cs="Arial"/>
                <w:b/>
                <w:sz w:val="24"/>
                <w:szCs w:val="24"/>
              </w:rPr>
            </w:pPr>
            <w:r w:rsidRPr="00C462B6">
              <w:rPr>
                <w:rFonts w:ascii="Arial" w:hAnsi="Arial" w:cs="Arial"/>
                <w:b/>
                <w:sz w:val="24"/>
                <w:szCs w:val="24"/>
              </w:rPr>
              <w:t>3.SAS 99 suggest that the key sources for the identification of fraud risk factors are inquiries of Management, in this context which type of questions should an auditor ask the management?</w:t>
            </w:r>
          </w:p>
          <w:p w:rsidR="00C462B6" w:rsidRDefault="00C462B6" w:rsidP="00AA19AA">
            <w:pPr>
              <w:spacing w:line="360" w:lineRule="auto"/>
              <w:rPr>
                <w:rFonts w:ascii="Arial" w:hAnsi="Arial" w:cs="Arial"/>
                <w:sz w:val="24"/>
                <w:szCs w:val="24"/>
              </w:rPr>
            </w:pPr>
            <w:r>
              <w:rPr>
                <w:rFonts w:ascii="Arial" w:hAnsi="Arial" w:cs="Arial"/>
                <w:sz w:val="24"/>
                <w:szCs w:val="24"/>
              </w:rPr>
              <w:t>Auditor should ask the management the following questions:</w:t>
            </w:r>
          </w:p>
          <w:p w:rsidR="00C462B6" w:rsidRDefault="00C462B6" w:rsidP="00C462B6">
            <w:pPr>
              <w:pStyle w:val="ListParagraph"/>
              <w:numPr>
                <w:ilvl w:val="0"/>
                <w:numId w:val="7"/>
              </w:numPr>
              <w:spacing w:line="360" w:lineRule="auto"/>
              <w:rPr>
                <w:rFonts w:ascii="Arial" w:hAnsi="Arial" w:cs="Arial"/>
                <w:sz w:val="24"/>
                <w:szCs w:val="24"/>
              </w:rPr>
            </w:pPr>
            <w:r w:rsidRPr="00C462B6">
              <w:rPr>
                <w:rFonts w:ascii="Arial" w:hAnsi="Arial" w:cs="Arial"/>
                <w:sz w:val="24"/>
                <w:szCs w:val="24"/>
              </w:rPr>
              <w:t>Is the management aware of any alleged, suspected or perpetrated financial misstatement or asset misappropriation that might have resulted in material misstatement in the organization’s financial statements?</w:t>
            </w:r>
          </w:p>
          <w:p w:rsidR="00C462B6" w:rsidRDefault="00C462B6" w:rsidP="00C462B6">
            <w:pPr>
              <w:pStyle w:val="ListParagraph"/>
              <w:numPr>
                <w:ilvl w:val="0"/>
                <w:numId w:val="7"/>
              </w:numPr>
              <w:spacing w:line="360" w:lineRule="auto"/>
              <w:rPr>
                <w:rFonts w:ascii="Arial" w:hAnsi="Arial" w:cs="Arial"/>
                <w:sz w:val="24"/>
                <w:szCs w:val="24"/>
              </w:rPr>
            </w:pPr>
            <w:r>
              <w:rPr>
                <w:rFonts w:ascii="Arial" w:hAnsi="Arial" w:cs="Arial"/>
                <w:sz w:val="24"/>
                <w:szCs w:val="24"/>
              </w:rPr>
              <w:t>Is the management aware of any perpetrated or alleged fraud regardless of materiality?</w:t>
            </w:r>
          </w:p>
          <w:p w:rsidR="00C462B6" w:rsidRDefault="00C462B6" w:rsidP="00C462B6">
            <w:pPr>
              <w:pStyle w:val="ListParagraph"/>
              <w:numPr>
                <w:ilvl w:val="0"/>
                <w:numId w:val="7"/>
              </w:numPr>
              <w:spacing w:line="360" w:lineRule="auto"/>
              <w:rPr>
                <w:rFonts w:ascii="Arial" w:hAnsi="Arial" w:cs="Arial"/>
                <w:sz w:val="24"/>
                <w:szCs w:val="24"/>
              </w:rPr>
            </w:pPr>
            <w:r>
              <w:rPr>
                <w:rFonts w:ascii="Arial" w:hAnsi="Arial" w:cs="Arial"/>
                <w:sz w:val="24"/>
                <w:szCs w:val="24"/>
              </w:rPr>
              <w:t>Did the management receive any letters or other communications by ex-employees, analyst alleging fraudulent activity?</w:t>
            </w:r>
          </w:p>
          <w:p w:rsidR="00C462B6" w:rsidRDefault="00C462B6" w:rsidP="00C462B6">
            <w:pPr>
              <w:pStyle w:val="ListParagraph"/>
              <w:numPr>
                <w:ilvl w:val="0"/>
                <w:numId w:val="7"/>
              </w:numPr>
              <w:spacing w:line="360" w:lineRule="auto"/>
              <w:rPr>
                <w:rFonts w:ascii="Arial" w:hAnsi="Arial" w:cs="Arial"/>
                <w:sz w:val="24"/>
                <w:szCs w:val="24"/>
              </w:rPr>
            </w:pPr>
            <w:r>
              <w:rPr>
                <w:rFonts w:ascii="Arial" w:hAnsi="Arial" w:cs="Arial"/>
                <w:sz w:val="24"/>
                <w:szCs w:val="24"/>
              </w:rPr>
              <w:t>What are the risks of fraud in the organization according to the management?</w:t>
            </w:r>
          </w:p>
          <w:p w:rsidR="00C462B6" w:rsidRDefault="001B513B" w:rsidP="00C462B6">
            <w:pPr>
              <w:pStyle w:val="ListParagraph"/>
              <w:numPr>
                <w:ilvl w:val="0"/>
                <w:numId w:val="7"/>
              </w:numPr>
              <w:spacing w:line="360" w:lineRule="auto"/>
              <w:rPr>
                <w:rFonts w:ascii="Arial" w:hAnsi="Arial" w:cs="Arial"/>
                <w:sz w:val="24"/>
                <w:szCs w:val="24"/>
              </w:rPr>
            </w:pPr>
            <w:r>
              <w:rPr>
                <w:rFonts w:ascii="Arial" w:hAnsi="Arial" w:cs="Arial"/>
                <w:sz w:val="24"/>
                <w:szCs w:val="24"/>
              </w:rPr>
              <w:t>What specific areas, transactions or accounts has the management pointed out as being vulnerable to fraud and what are the reasons behind this fraud risk?</w:t>
            </w:r>
          </w:p>
          <w:p w:rsidR="001B513B" w:rsidRDefault="001B513B" w:rsidP="00C462B6">
            <w:pPr>
              <w:pStyle w:val="ListParagraph"/>
              <w:numPr>
                <w:ilvl w:val="0"/>
                <w:numId w:val="7"/>
              </w:numPr>
              <w:spacing w:line="360" w:lineRule="auto"/>
              <w:rPr>
                <w:rFonts w:ascii="Arial" w:hAnsi="Arial" w:cs="Arial"/>
                <w:sz w:val="24"/>
                <w:szCs w:val="24"/>
              </w:rPr>
            </w:pPr>
            <w:r>
              <w:rPr>
                <w:rFonts w:ascii="Arial" w:hAnsi="Arial" w:cs="Arial"/>
                <w:sz w:val="24"/>
                <w:szCs w:val="24"/>
              </w:rPr>
              <w:t>What programs or internal control mechanisms has the management put in place to mitigate the risk of specific fraud or to deter fraud in general? How are these programs and controls monitored and supervised?</w:t>
            </w:r>
          </w:p>
          <w:p w:rsidR="001B513B" w:rsidRDefault="001B513B" w:rsidP="00C462B6">
            <w:pPr>
              <w:pStyle w:val="ListParagraph"/>
              <w:numPr>
                <w:ilvl w:val="0"/>
                <w:numId w:val="7"/>
              </w:numPr>
              <w:spacing w:line="360" w:lineRule="auto"/>
              <w:rPr>
                <w:rFonts w:ascii="Arial" w:hAnsi="Arial" w:cs="Arial"/>
                <w:sz w:val="24"/>
                <w:szCs w:val="24"/>
              </w:rPr>
            </w:pPr>
            <w:r>
              <w:rPr>
                <w:rFonts w:ascii="Arial" w:hAnsi="Arial" w:cs="Arial"/>
                <w:sz w:val="24"/>
                <w:szCs w:val="24"/>
              </w:rPr>
              <w:t>What are the management’s views on ethics and business morals and how are these views communicated to employees?</w:t>
            </w:r>
          </w:p>
          <w:p w:rsidR="001B513B" w:rsidRDefault="001B513B" w:rsidP="00C462B6">
            <w:pPr>
              <w:pStyle w:val="ListParagraph"/>
              <w:numPr>
                <w:ilvl w:val="0"/>
                <w:numId w:val="7"/>
              </w:numPr>
              <w:spacing w:line="360" w:lineRule="auto"/>
              <w:rPr>
                <w:rFonts w:ascii="Arial" w:hAnsi="Arial" w:cs="Arial"/>
                <w:sz w:val="24"/>
                <w:szCs w:val="24"/>
              </w:rPr>
            </w:pPr>
            <w:r>
              <w:rPr>
                <w:rFonts w:ascii="Arial" w:hAnsi="Arial" w:cs="Arial"/>
                <w:sz w:val="24"/>
                <w:szCs w:val="24"/>
              </w:rPr>
              <w:t>Is the management’s behaviour consistent with these views?</w:t>
            </w:r>
          </w:p>
          <w:p w:rsidR="001B513B" w:rsidRDefault="001B513B" w:rsidP="00C462B6">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How </w:t>
            </w:r>
            <w:proofErr w:type="gramStart"/>
            <w:r w:rsidR="000261A8">
              <w:rPr>
                <w:rFonts w:ascii="Arial" w:hAnsi="Arial" w:cs="Arial"/>
                <w:sz w:val="24"/>
                <w:szCs w:val="24"/>
              </w:rPr>
              <w:t>are the company’s</w:t>
            </w:r>
            <w:proofErr w:type="gramEnd"/>
            <w:r>
              <w:rPr>
                <w:rFonts w:ascii="Arial" w:hAnsi="Arial" w:cs="Arial"/>
                <w:sz w:val="24"/>
                <w:szCs w:val="24"/>
              </w:rPr>
              <w:t xml:space="preserve"> operating locations and other business segments </w:t>
            </w:r>
            <w:r>
              <w:rPr>
                <w:rFonts w:ascii="Arial" w:hAnsi="Arial" w:cs="Arial"/>
                <w:sz w:val="24"/>
                <w:szCs w:val="24"/>
              </w:rPr>
              <w:lastRenderedPageBreak/>
              <w:t>monitored? Are there certain segments that are more prone to fraud?</w:t>
            </w:r>
          </w:p>
          <w:p w:rsidR="001B513B" w:rsidRDefault="001B513B" w:rsidP="00C462B6">
            <w:pPr>
              <w:pStyle w:val="ListParagraph"/>
              <w:numPr>
                <w:ilvl w:val="0"/>
                <w:numId w:val="7"/>
              </w:numPr>
              <w:spacing w:line="360" w:lineRule="auto"/>
              <w:rPr>
                <w:rFonts w:ascii="Arial" w:hAnsi="Arial" w:cs="Arial"/>
                <w:sz w:val="24"/>
                <w:szCs w:val="24"/>
              </w:rPr>
            </w:pPr>
            <w:r>
              <w:rPr>
                <w:rFonts w:ascii="Arial" w:hAnsi="Arial" w:cs="Arial"/>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1B513B" w:rsidRDefault="001B513B" w:rsidP="00C462B6">
            <w:pPr>
              <w:pStyle w:val="ListParagraph"/>
              <w:numPr>
                <w:ilvl w:val="0"/>
                <w:numId w:val="7"/>
              </w:numPr>
              <w:spacing w:line="360" w:lineRule="auto"/>
              <w:rPr>
                <w:rFonts w:ascii="Arial" w:hAnsi="Arial" w:cs="Arial"/>
                <w:sz w:val="24"/>
                <w:szCs w:val="24"/>
              </w:rPr>
            </w:pPr>
            <w:r>
              <w:rPr>
                <w:rFonts w:ascii="Arial" w:hAnsi="Arial" w:cs="Arial"/>
                <w:sz w:val="24"/>
                <w:szCs w:val="24"/>
              </w:rPr>
              <w:t>Has there been any request to the management or anyone else in the company to alter or withhold information, and to make fictitious transactions or accounting entries?</w:t>
            </w:r>
          </w:p>
          <w:p w:rsidR="000261A8" w:rsidRDefault="000261A8" w:rsidP="000261A8">
            <w:pPr>
              <w:pStyle w:val="ListParagraph"/>
              <w:spacing w:line="360" w:lineRule="auto"/>
              <w:rPr>
                <w:rFonts w:ascii="Arial" w:hAnsi="Arial" w:cs="Arial"/>
                <w:sz w:val="24"/>
                <w:szCs w:val="24"/>
              </w:rPr>
            </w:pPr>
          </w:p>
          <w:p w:rsidR="000261A8" w:rsidRDefault="000261A8" w:rsidP="000261A8">
            <w:pPr>
              <w:pStyle w:val="ListParagraph"/>
              <w:spacing w:line="360" w:lineRule="auto"/>
              <w:rPr>
                <w:rFonts w:ascii="Arial" w:hAnsi="Arial" w:cs="Arial"/>
                <w:b/>
                <w:sz w:val="24"/>
                <w:szCs w:val="24"/>
              </w:rPr>
            </w:pPr>
            <w:r w:rsidRPr="000261A8">
              <w:rPr>
                <w:rFonts w:ascii="Arial" w:hAnsi="Arial" w:cs="Arial"/>
                <w:b/>
                <w:sz w:val="24"/>
                <w:szCs w:val="24"/>
              </w:rPr>
              <w:t>CASE STUDY</w:t>
            </w:r>
          </w:p>
          <w:p w:rsidR="000261A8" w:rsidRDefault="000261A8" w:rsidP="000261A8">
            <w:pPr>
              <w:pStyle w:val="ListParagraph"/>
              <w:numPr>
                <w:ilvl w:val="0"/>
                <w:numId w:val="8"/>
              </w:numPr>
              <w:spacing w:line="360" w:lineRule="auto"/>
              <w:rPr>
                <w:rFonts w:ascii="Arial" w:hAnsi="Arial" w:cs="Arial"/>
                <w:b/>
                <w:sz w:val="24"/>
                <w:szCs w:val="24"/>
              </w:rPr>
            </w:pPr>
            <w:r>
              <w:rPr>
                <w:rFonts w:ascii="Arial" w:hAnsi="Arial" w:cs="Arial"/>
                <w:b/>
                <w:sz w:val="24"/>
                <w:szCs w:val="24"/>
              </w:rPr>
              <w:t>What type of evidence do you think the expert would have gathered for his report?</w:t>
            </w:r>
          </w:p>
          <w:p w:rsidR="000261A8" w:rsidRDefault="000261A8" w:rsidP="000261A8">
            <w:pPr>
              <w:pStyle w:val="ListParagraph"/>
              <w:spacing w:line="360" w:lineRule="auto"/>
              <w:ind w:left="1440"/>
              <w:rPr>
                <w:rFonts w:ascii="Arial" w:hAnsi="Arial" w:cs="Arial"/>
                <w:sz w:val="24"/>
                <w:szCs w:val="24"/>
              </w:rPr>
            </w:pPr>
            <w:r>
              <w:rPr>
                <w:rFonts w:ascii="Arial" w:hAnsi="Arial" w:cs="Arial"/>
                <w:sz w:val="24"/>
                <w:szCs w:val="24"/>
              </w:rPr>
              <w:t>Analysis of his various bank accounts</w:t>
            </w:r>
          </w:p>
          <w:p w:rsidR="000261A8" w:rsidRDefault="000261A8" w:rsidP="000261A8">
            <w:pPr>
              <w:pStyle w:val="ListParagraph"/>
              <w:spacing w:line="360" w:lineRule="auto"/>
              <w:ind w:left="1440"/>
              <w:rPr>
                <w:rFonts w:ascii="Arial" w:hAnsi="Arial" w:cs="Arial"/>
                <w:sz w:val="24"/>
                <w:szCs w:val="24"/>
              </w:rPr>
            </w:pPr>
            <w:r>
              <w:rPr>
                <w:rFonts w:ascii="Arial" w:hAnsi="Arial" w:cs="Arial"/>
                <w:sz w:val="24"/>
                <w:szCs w:val="24"/>
              </w:rPr>
              <w:t>Obtaining a large quantity of third-party evidences.</w:t>
            </w:r>
          </w:p>
          <w:p w:rsidR="000261A8" w:rsidRDefault="000261A8" w:rsidP="000261A8">
            <w:pPr>
              <w:pStyle w:val="ListParagraph"/>
              <w:spacing w:line="360" w:lineRule="auto"/>
              <w:ind w:left="1440"/>
              <w:rPr>
                <w:rFonts w:ascii="Arial" w:hAnsi="Arial" w:cs="Arial"/>
                <w:sz w:val="24"/>
                <w:szCs w:val="24"/>
              </w:rPr>
            </w:pPr>
            <w:r>
              <w:rPr>
                <w:rFonts w:ascii="Arial" w:hAnsi="Arial" w:cs="Arial"/>
                <w:sz w:val="24"/>
                <w:szCs w:val="24"/>
              </w:rPr>
              <w:t>These evidences will be used as the basis for his report which clearly showed the movements of funds into, out of and between the accounts.</w:t>
            </w:r>
          </w:p>
          <w:p w:rsidR="000261A8" w:rsidRPr="000261A8" w:rsidRDefault="000261A8" w:rsidP="000261A8">
            <w:pPr>
              <w:pStyle w:val="ListParagraph"/>
              <w:spacing w:line="360" w:lineRule="auto"/>
              <w:ind w:left="1440"/>
              <w:rPr>
                <w:rFonts w:ascii="Arial" w:hAnsi="Arial" w:cs="Arial"/>
                <w:sz w:val="24"/>
                <w:szCs w:val="24"/>
              </w:rPr>
            </w:pPr>
          </w:p>
          <w:p w:rsidR="000261A8" w:rsidRDefault="000261A8" w:rsidP="000261A8">
            <w:pPr>
              <w:pStyle w:val="ListParagraph"/>
              <w:numPr>
                <w:ilvl w:val="0"/>
                <w:numId w:val="8"/>
              </w:numPr>
              <w:spacing w:line="360" w:lineRule="auto"/>
              <w:rPr>
                <w:rFonts w:ascii="Arial" w:hAnsi="Arial" w:cs="Arial"/>
                <w:b/>
                <w:sz w:val="24"/>
                <w:szCs w:val="24"/>
              </w:rPr>
            </w:pPr>
            <w:r>
              <w:rPr>
                <w:rFonts w:ascii="Arial" w:hAnsi="Arial" w:cs="Arial"/>
                <w:b/>
                <w:sz w:val="24"/>
                <w:szCs w:val="24"/>
              </w:rPr>
              <w:t>Which documents could have helped the forensic expert in gathering evidence?</w:t>
            </w:r>
          </w:p>
          <w:p w:rsidR="000261A8" w:rsidRDefault="000261A8" w:rsidP="000261A8">
            <w:pPr>
              <w:pStyle w:val="ListParagraph"/>
              <w:spacing w:line="360" w:lineRule="auto"/>
              <w:ind w:left="1440"/>
              <w:rPr>
                <w:rFonts w:ascii="Arial" w:hAnsi="Arial" w:cs="Arial"/>
                <w:sz w:val="24"/>
                <w:szCs w:val="24"/>
              </w:rPr>
            </w:pPr>
            <w:r>
              <w:rPr>
                <w:rFonts w:ascii="Arial" w:hAnsi="Arial" w:cs="Arial"/>
                <w:sz w:val="24"/>
                <w:szCs w:val="24"/>
              </w:rPr>
              <w:t>Documents that could have helped the forensic expert in gathering evidence are:</w:t>
            </w:r>
          </w:p>
          <w:p w:rsidR="000261A8" w:rsidRDefault="000261A8" w:rsidP="000261A8">
            <w:pPr>
              <w:pStyle w:val="ListParagraph"/>
              <w:numPr>
                <w:ilvl w:val="0"/>
                <w:numId w:val="9"/>
              </w:numPr>
              <w:spacing w:line="360" w:lineRule="auto"/>
              <w:rPr>
                <w:rFonts w:ascii="Arial" w:hAnsi="Arial" w:cs="Arial"/>
                <w:sz w:val="24"/>
                <w:szCs w:val="24"/>
              </w:rPr>
            </w:pPr>
            <w:r>
              <w:rPr>
                <w:rFonts w:ascii="Arial" w:hAnsi="Arial" w:cs="Arial"/>
                <w:sz w:val="24"/>
                <w:szCs w:val="24"/>
              </w:rPr>
              <w:t>Requesting and reviewing contracts.</w:t>
            </w:r>
          </w:p>
          <w:p w:rsidR="000261A8" w:rsidRDefault="00601E38" w:rsidP="000261A8">
            <w:pPr>
              <w:pStyle w:val="ListParagraph"/>
              <w:numPr>
                <w:ilvl w:val="0"/>
                <w:numId w:val="9"/>
              </w:numPr>
              <w:spacing w:line="360" w:lineRule="auto"/>
              <w:rPr>
                <w:rFonts w:ascii="Arial" w:hAnsi="Arial" w:cs="Arial"/>
                <w:sz w:val="24"/>
                <w:szCs w:val="24"/>
              </w:rPr>
            </w:pPr>
            <w:r>
              <w:rPr>
                <w:rFonts w:ascii="Arial" w:hAnsi="Arial" w:cs="Arial"/>
                <w:sz w:val="24"/>
                <w:szCs w:val="24"/>
              </w:rPr>
              <w:t>Examining invoices and deliveries.</w:t>
            </w:r>
          </w:p>
          <w:p w:rsidR="00601E38" w:rsidRDefault="00601E38" w:rsidP="000261A8">
            <w:pPr>
              <w:pStyle w:val="ListParagraph"/>
              <w:numPr>
                <w:ilvl w:val="0"/>
                <w:numId w:val="9"/>
              </w:numPr>
              <w:spacing w:line="360" w:lineRule="auto"/>
              <w:rPr>
                <w:rFonts w:ascii="Arial" w:hAnsi="Arial" w:cs="Arial"/>
                <w:sz w:val="24"/>
                <w:szCs w:val="24"/>
              </w:rPr>
            </w:pPr>
            <w:r>
              <w:rPr>
                <w:rFonts w:ascii="Arial" w:hAnsi="Arial" w:cs="Arial"/>
                <w:sz w:val="24"/>
                <w:szCs w:val="24"/>
              </w:rPr>
              <w:t>Obtained confirmations from customers regarding account receivables and the amount of sales.</w:t>
            </w:r>
          </w:p>
          <w:p w:rsidR="00601E38" w:rsidRDefault="00601E38" w:rsidP="000261A8">
            <w:pPr>
              <w:pStyle w:val="ListParagraph"/>
              <w:numPr>
                <w:ilvl w:val="0"/>
                <w:numId w:val="9"/>
              </w:numPr>
              <w:spacing w:line="360" w:lineRule="auto"/>
              <w:rPr>
                <w:rFonts w:ascii="Arial" w:hAnsi="Arial" w:cs="Arial"/>
                <w:sz w:val="24"/>
                <w:szCs w:val="24"/>
              </w:rPr>
            </w:pPr>
            <w:r>
              <w:rPr>
                <w:rFonts w:ascii="Arial" w:hAnsi="Arial" w:cs="Arial"/>
                <w:sz w:val="24"/>
                <w:szCs w:val="24"/>
              </w:rPr>
              <w:t>Scrutinizing public records.</w:t>
            </w:r>
          </w:p>
          <w:p w:rsidR="00601E38" w:rsidRPr="000261A8" w:rsidRDefault="00601E38" w:rsidP="000261A8">
            <w:pPr>
              <w:pStyle w:val="ListParagraph"/>
              <w:numPr>
                <w:ilvl w:val="0"/>
                <w:numId w:val="9"/>
              </w:numPr>
              <w:spacing w:line="360" w:lineRule="auto"/>
              <w:rPr>
                <w:rFonts w:ascii="Arial" w:hAnsi="Arial" w:cs="Arial"/>
                <w:sz w:val="24"/>
                <w:szCs w:val="24"/>
              </w:rPr>
            </w:pPr>
            <w:r>
              <w:rPr>
                <w:rFonts w:ascii="Arial" w:hAnsi="Arial" w:cs="Arial"/>
                <w:sz w:val="24"/>
                <w:szCs w:val="24"/>
              </w:rPr>
              <w:t>Performing background checks on customers, vendors and third parties to verify their existence.</w:t>
            </w:r>
          </w:p>
          <w:p w:rsidR="00C462B6" w:rsidRPr="008012BA" w:rsidRDefault="00C462B6" w:rsidP="00AA19AA">
            <w:pPr>
              <w:spacing w:line="360" w:lineRule="auto"/>
              <w:rPr>
                <w:rFonts w:ascii="Arial" w:hAnsi="Arial" w:cs="Arial"/>
                <w:sz w:val="24"/>
                <w:szCs w:val="24"/>
              </w:rPr>
            </w:pPr>
          </w:p>
          <w:p w:rsidR="00AA19AA" w:rsidRPr="00935CAE" w:rsidRDefault="00AA19AA" w:rsidP="00AA19AA">
            <w:pPr>
              <w:pStyle w:val="ListParagraph"/>
              <w:spacing w:line="360" w:lineRule="auto"/>
              <w:ind w:left="1485"/>
              <w:rPr>
                <w:rFonts w:ascii="Arial" w:hAnsi="Arial" w:cs="Arial"/>
                <w:sz w:val="24"/>
                <w:szCs w:val="24"/>
              </w:rPr>
            </w:pPr>
          </w:p>
          <w:p w:rsidR="00367C5A" w:rsidRPr="00026078" w:rsidRDefault="00026078" w:rsidP="00026078">
            <w:pPr>
              <w:spacing w:line="360" w:lineRule="auto"/>
              <w:ind w:left="405"/>
              <w:rPr>
                <w:rFonts w:ascii="Arial" w:hAnsi="Arial" w:cs="Arial"/>
                <w:sz w:val="24"/>
                <w:szCs w:val="24"/>
              </w:rPr>
            </w:pPr>
            <w:r w:rsidRPr="00935CAE">
              <w:rPr>
                <w:rFonts w:ascii="Arial" w:hAnsi="Arial" w:cs="Arial"/>
                <w:b/>
                <w:sz w:val="24"/>
                <w:szCs w:val="24"/>
              </w:rPr>
              <w:lastRenderedPageBreak/>
              <w:t xml:space="preserve">   </w:t>
            </w:r>
          </w:p>
        </w:tc>
      </w:tr>
      <w:tr w:rsidR="00367C5A" w:rsidRPr="00046259" w:rsidTr="00E803A5">
        <w:tc>
          <w:tcPr>
            <w:tcW w:w="9242" w:type="dxa"/>
          </w:tcPr>
          <w:p w:rsidR="00367C5A" w:rsidRPr="00046259" w:rsidRDefault="00367C5A" w:rsidP="00E803A5">
            <w:pPr>
              <w:spacing w:line="360" w:lineRule="auto"/>
              <w:rPr>
                <w:rFonts w:ascii="Arial" w:hAnsi="Arial" w:cs="Arial"/>
                <w:sz w:val="24"/>
                <w:szCs w:val="24"/>
              </w:rPr>
            </w:pPr>
          </w:p>
        </w:tc>
      </w:tr>
      <w:tr w:rsidR="008012BA" w:rsidRPr="00046259" w:rsidTr="00E803A5">
        <w:tc>
          <w:tcPr>
            <w:tcW w:w="9242" w:type="dxa"/>
          </w:tcPr>
          <w:p w:rsidR="008012BA" w:rsidRPr="00046259" w:rsidRDefault="008012BA" w:rsidP="00E803A5">
            <w:pPr>
              <w:spacing w:line="360" w:lineRule="auto"/>
              <w:rPr>
                <w:rFonts w:ascii="Arial" w:hAnsi="Arial" w:cs="Arial"/>
                <w:sz w:val="24"/>
                <w:szCs w:val="24"/>
              </w:rPr>
            </w:pPr>
          </w:p>
        </w:tc>
      </w:tr>
    </w:tbl>
    <w:p w:rsidR="00367C5A" w:rsidRPr="00046259" w:rsidRDefault="00367C5A" w:rsidP="00367C5A">
      <w:pPr>
        <w:spacing w:line="360" w:lineRule="auto"/>
        <w:rPr>
          <w:rFonts w:ascii="Arial" w:hAnsi="Arial" w:cs="Arial"/>
        </w:rPr>
      </w:pPr>
    </w:p>
    <w:p w:rsidR="00367C5A" w:rsidRPr="00046259" w:rsidRDefault="00367C5A" w:rsidP="00367C5A">
      <w:pPr>
        <w:autoSpaceDE w:val="0"/>
        <w:autoSpaceDN w:val="0"/>
        <w:adjustRightInd w:val="0"/>
        <w:spacing w:after="0" w:line="360" w:lineRule="auto"/>
        <w:rPr>
          <w:rFonts w:ascii="Arial" w:hAnsi="Arial" w:cs="Arial"/>
          <w:b/>
          <w:bCs/>
          <w:color w:val="002060"/>
          <w:sz w:val="24"/>
          <w:szCs w:val="24"/>
          <w:lang w:val="en-US"/>
        </w:rPr>
      </w:pPr>
      <w:r w:rsidRPr="00046259">
        <w:rPr>
          <w:rFonts w:ascii="Arial" w:hAnsi="Arial" w:cs="Arial"/>
          <w:b/>
          <w:bCs/>
          <w:color w:val="002060"/>
          <w:sz w:val="24"/>
          <w:szCs w:val="24"/>
          <w:lang w:val="en-US"/>
        </w:rPr>
        <w:t>Student Statement:</w:t>
      </w:r>
    </w:p>
    <w:p w:rsidR="00367C5A" w:rsidRPr="00046259" w:rsidRDefault="00367C5A" w:rsidP="00367C5A">
      <w:pPr>
        <w:autoSpaceDE w:val="0"/>
        <w:autoSpaceDN w:val="0"/>
        <w:adjustRightInd w:val="0"/>
        <w:spacing w:after="0" w:line="360" w:lineRule="auto"/>
        <w:rPr>
          <w:rFonts w:ascii="Arial" w:hAnsi="Arial" w:cs="Arial"/>
          <w:b/>
          <w:bCs/>
          <w:color w:val="001AE6"/>
          <w:sz w:val="24"/>
          <w:szCs w:val="24"/>
          <w:lang w:val="en-US"/>
        </w:rPr>
      </w:pPr>
    </w:p>
    <w:p w:rsidR="00367C5A" w:rsidRPr="00046259" w:rsidRDefault="00367C5A" w:rsidP="00367C5A">
      <w:pPr>
        <w:autoSpaceDE w:val="0"/>
        <w:autoSpaceDN w:val="0"/>
        <w:adjustRightInd w:val="0"/>
        <w:spacing w:after="0" w:line="360" w:lineRule="auto"/>
        <w:rPr>
          <w:rFonts w:ascii="Arial" w:hAnsi="Arial" w:cs="Arial"/>
          <w:color w:val="000000"/>
          <w:sz w:val="24"/>
          <w:szCs w:val="24"/>
          <w:lang w:val="en-US"/>
        </w:rPr>
      </w:pPr>
      <w:r w:rsidRPr="00046259">
        <w:rPr>
          <w:rFonts w:ascii="Arial" w:hAnsi="Arial" w:cs="Arial"/>
          <w:color w:val="000000"/>
          <w:sz w:val="24"/>
          <w:szCs w:val="24"/>
          <w:lang w:val="en-US"/>
        </w:rPr>
        <w:t>By submitting this assignment, I confirm that this is my own work.</w:t>
      </w:r>
    </w:p>
    <w:p w:rsidR="00367C5A" w:rsidRPr="00046259" w:rsidRDefault="00367C5A" w:rsidP="00367C5A">
      <w:pPr>
        <w:autoSpaceDE w:val="0"/>
        <w:autoSpaceDN w:val="0"/>
        <w:adjustRightInd w:val="0"/>
        <w:spacing w:after="0" w:line="360" w:lineRule="auto"/>
        <w:rPr>
          <w:rFonts w:ascii="Arial" w:hAnsi="Arial" w:cs="Arial"/>
          <w:color w:val="000000"/>
          <w:sz w:val="24"/>
          <w:szCs w:val="24"/>
          <w:lang w:val="en-US"/>
        </w:rPr>
      </w:pPr>
    </w:p>
    <w:p w:rsidR="00367C5A" w:rsidRPr="00046259" w:rsidRDefault="00367C5A" w:rsidP="00367C5A">
      <w:pPr>
        <w:autoSpaceDE w:val="0"/>
        <w:autoSpaceDN w:val="0"/>
        <w:adjustRightInd w:val="0"/>
        <w:spacing w:after="0" w:line="360" w:lineRule="auto"/>
        <w:rPr>
          <w:rFonts w:ascii="Arial" w:hAnsi="Arial" w:cs="Arial"/>
          <w:color w:val="000000"/>
          <w:sz w:val="24"/>
          <w:szCs w:val="24"/>
          <w:lang w:val="en-US"/>
        </w:rPr>
      </w:pPr>
    </w:p>
    <w:p w:rsidR="00367C5A" w:rsidRPr="00046259" w:rsidRDefault="00367C5A" w:rsidP="00367C5A">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367C5A" w:rsidRPr="00046259" w:rsidTr="00E803A5">
        <w:tc>
          <w:tcPr>
            <w:tcW w:w="2310" w:type="dxa"/>
            <w:shd w:val="clear" w:color="auto" w:fill="D9D9D9" w:themeFill="background1" w:themeFillShade="D9"/>
          </w:tcPr>
          <w:p w:rsidR="00367C5A" w:rsidRPr="00046259" w:rsidRDefault="00367C5A" w:rsidP="00E803A5">
            <w:pPr>
              <w:spacing w:line="360" w:lineRule="auto"/>
              <w:rPr>
                <w:rFonts w:ascii="Arial" w:hAnsi="Arial" w:cs="Arial"/>
                <w:color w:val="000000"/>
                <w:sz w:val="24"/>
                <w:szCs w:val="24"/>
              </w:rPr>
            </w:pPr>
            <w:r w:rsidRPr="00046259">
              <w:rPr>
                <w:rFonts w:ascii="Arial" w:hAnsi="Arial" w:cs="Arial"/>
                <w:color w:val="000000"/>
                <w:sz w:val="24"/>
                <w:szCs w:val="24"/>
              </w:rPr>
              <w:t>Student Signature</w:t>
            </w:r>
          </w:p>
        </w:tc>
        <w:tc>
          <w:tcPr>
            <w:tcW w:w="4035" w:type="dxa"/>
          </w:tcPr>
          <w:p w:rsidR="00367C5A" w:rsidRPr="00046259" w:rsidRDefault="00367C5A" w:rsidP="00E803A5">
            <w:pPr>
              <w:spacing w:line="360" w:lineRule="auto"/>
              <w:rPr>
                <w:rFonts w:ascii="Arial" w:hAnsi="Arial" w:cs="Arial"/>
                <w:color w:val="000000"/>
                <w:sz w:val="24"/>
                <w:szCs w:val="24"/>
              </w:rPr>
            </w:pPr>
            <w:r w:rsidRPr="00046259">
              <w:rPr>
                <w:rFonts w:ascii="Arial" w:hAnsi="Arial" w:cs="Arial"/>
                <w:color w:val="000000"/>
                <w:sz w:val="24"/>
                <w:szCs w:val="24"/>
              </w:rPr>
              <w:t>ADEGBEHIN ADEDAYO ADETUNJI</w:t>
            </w:r>
          </w:p>
        </w:tc>
        <w:tc>
          <w:tcPr>
            <w:tcW w:w="1276" w:type="dxa"/>
            <w:shd w:val="clear" w:color="auto" w:fill="D9D9D9" w:themeFill="background1" w:themeFillShade="D9"/>
          </w:tcPr>
          <w:p w:rsidR="00367C5A" w:rsidRPr="00046259" w:rsidRDefault="00367C5A" w:rsidP="00E803A5">
            <w:pPr>
              <w:spacing w:line="360" w:lineRule="auto"/>
              <w:rPr>
                <w:rFonts w:ascii="Arial" w:hAnsi="Arial" w:cs="Arial"/>
                <w:color w:val="000000"/>
                <w:sz w:val="24"/>
                <w:szCs w:val="24"/>
              </w:rPr>
            </w:pPr>
            <w:r w:rsidRPr="00046259">
              <w:rPr>
                <w:rFonts w:ascii="Arial" w:hAnsi="Arial" w:cs="Arial"/>
                <w:color w:val="000000"/>
                <w:sz w:val="24"/>
                <w:szCs w:val="24"/>
              </w:rPr>
              <w:t>Date</w:t>
            </w:r>
          </w:p>
        </w:tc>
        <w:tc>
          <w:tcPr>
            <w:tcW w:w="1621" w:type="dxa"/>
          </w:tcPr>
          <w:p w:rsidR="00367C5A" w:rsidRPr="00046259" w:rsidRDefault="00D6101A" w:rsidP="00E803A5">
            <w:pPr>
              <w:spacing w:line="360" w:lineRule="auto"/>
              <w:jc w:val="both"/>
              <w:rPr>
                <w:rFonts w:ascii="Arial" w:hAnsi="Arial" w:cs="Arial"/>
                <w:color w:val="000000"/>
                <w:sz w:val="24"/>
                <w:szCs w:val="24"/>
              </w:rPr>
            </w:pPr>
            <w:r>
              <w:rPr>
                <w:rFonts w:ascii="Arial" w:hAnsi="Arial" w:cs="Arial"/>
                <w:color w:val="000000"/>
                <w:sz w:val="24"/>
                <w:szCs w:val="24"/>
              </w:rPr>
              <w:t>12</w:t>
            </w:r>
            <w:r w:rsidRPr="00D6101A">
              <w:rPr>
                <w:rFonts w:ascii="Arial" w:hAnsi="Arial" w:cs="Arial"/>
                <w:color w:val="000000"/>
                <w:sz w:val="24"/>
                <w:szCs w:val="24"/>
                <w:vertAlign w:val="superscript"/>
              </w:rPr>
              <w:t>th</w:t>
            </w:r>
            <w:r>
              <w:rPr>
                <w:rFonts w:ascii="Arial" w:hAnsi="Arial" w:cs="Arial"/>
                <w:color w:val="000000"/>
                <w:sz w:val="24"/>
                <w:szCs w:val="24"/>
              </w:rPr>
              <w:t>, March</w:t>
            </w:r>
            <w:r w:rsidR="00367C5A" w:rsidRPr="00046259">
              <w:rPr>
                <w:rFonts w:ascii="Arial" w:hAnsi="Arial" w:cs="Arial"/>
                <w:color w:val="000000"/>
                <w:sz w:val="24"/>
                <w:szCs w:val="24"/>
              </w:rPr>
              <w:t xml:space="preserve"> 2016</w:t>
            </w:r>
          </w:p>
        </w:tc>
      </w:tr>
    </w:tbl>
    <w:p w:rsidR="00367C5A" w:rsidRPr="00046259" w:rsidRDefault="00367C5A" w:rsidP="00367C5A">
      <w:pPr>
        <w:spacing w:line="360" w:lineRule="auto"/>
        <w:rPr>
          <w:rFonts w:ascii="Arial" w:hAnsi="Arial" w:cs="Arial"/>
          <w:color w:val="000000"/>
          <w:sz w:val="24"/>
          <w:szCs w:val="24"/>
          <w:lang w:val="en-US"/>
        </w:rPr>
      </w:pPr>
    </w:p>
    <w:p w:rsidR="00367C5A" w:rsidRPr="00046259" w:rsidRDefault="00367C5A" w:rsidP="00367C5A">
      <w:pPr>
        <w:spacing w:line="360" w:lineRule="auto"/>
        <w:rPr>
          <w:rFonts w:ascii="Arial" w:hAnsi="Arial" w:cs="Arial"/>
          <w:color w:val="000000"/>
          <w:sz w:val="24"/>
          <w:szCs w:val="24"/>
          <w:lang w:val="en-US"/>
        </w:rPr>
      </w:pPr>
    </w:p>
    <w:p w:rsidR="00367C5A" w:rsidRPr="00046259" w:rsidRDefault="00367C5A" w:rsidP="00367C5A">
      <w:pPr>
        <w:shd w:val="clear" w:color="auto" w:fill="D9D9D9" w:themeFill="background1" w:themeFillShade="D9"/>
        <w:spacing w:line="360" w:lineRule="auto"/>
        <w:rPr>
          <w:rFonts w:ascii="Arial" w:hAnsi="Arial" w:cs="Arial"/>
          <w:b/>
          <w:sz w:val="24"/>
          <w:szCs w:val="24"/>
          <w:lang w:val="en-US"/>
        </w:rPr>
      </w:pPr>
      <w:r w:rsidRPr="00046259">
        <w:rPr>
          <w:rFonts w:ascii="Arial" w:hAnsi="Arial" w:cs="Arial"/>
          <w:b/>
          <w:sz w:val="24"/>
          <w:szCs w:val="24"/>
          <w:lang w:val="en-US"/>
        </w:rPr>
        <w:t>For Tutor / Assessor Use Only</w:t>
      </w:r>
    </w:p>
    <w:tbl>
      <w:tblPr>
        <w:tblStyle w:val="TableGrid"/>
        <w:tblW w:w="0" w:type="auto"/>
        <w:tblLook w:val="04A0"/>
      </w:tblPr>
      <w:tblGrid>
        <w:gridCol w:w="4621"/>
        <w:gridCol w:w="4621"/>
      </w:tblGrid>
      <w:tr w:rsidR="00367C5A" w:rsidRPr="00046259" w:rsidTr="00E803A5">
        <w:trPr>
          <w:trHeight w:val="249"/>
        </w:trPr>
        <w:tc>
          <w:tcPr>
            <w:tcW w:w="4621" w:type="dxa"/>
            <w:shd w:val="clear" w:color="auto" w:fill="D9D9D9" w:themeFill="background1" w:themeFillShade="D9"/>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Total Marks</w:t>
            </w:r>
          </w:p>
        </w:tc>
        <w:tc>
          <w:tcPr>
            <w:tcW w:w="4621" w:type="dxa"/>
          </w:tcPr>
          <w:p w:rsidR="00367C5A" w:rsidRPr="00046259" w:rsidRDefault="00367C5A" w:rsidP="00E803A5">
            <w:pPr>
              <w:spacing w:line="360" w:lineRule="auto"/>
              <w:rPr>
                <w:rFonts w:ascii="Arial" w:hAnsi="Arial" w:cs="Arial"/>
                <w:sz w:val="24"/>
                <w:szCs w:val="24"/>
              </w:rPr>
            </w:pPr>
          </w:p>
        </w:tc>
      </w:tr>
      <w:tr w:rsidR="00367C5A" w:rsidRPr="00046259" w:rsidTr="00E803A5">
        <w:tc>
          <w:tcPr>
            <w:tcW w:w="4621" w:type="dxa"/>
            <w:shd w:val="clear" w:color="auto" w:fill="D9D9D9" w:themeFill="background1" w:themeFillShade="D9"/>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Marks Obtained</w:t>
            </w:r>
          </w:p>
        </w:tc>
        <w:tc>
          <w:tcPr>
            <w:tcW w:w="4621" w:type="dxa"/>
          </w:tcPr>
          <w:p w:rsidR="00367C5A" w:rsidRPr="00046259" w:rsidRDefault="00367C5A" w:rsidP="00E803A5">
            <w:pPr>
              <w:spacing w:line="360" w:lineRule="auto"/>
              <w:rPr>
                <w:rFonts w:ascii="Arial" w:hAnsi="Arial" w:cs="Arial"/>
                <w:sz w:val="24"/>
                <w:szCs w:val="24"/>
              </w:rPr>
            </w:pPr>
          </w:p>
        </w:tc>
      </w:tr>
      <w:tr w:rsidR="00367C5A" w:rsidRPr="00046259" w:rsidTr="00E803A5">
        <w:tc>
          <w:tcPr>
            <w:tcW w:w="4621" w:type="dxa"/>
            <w:shd w:val="clear" w:color="auto" w:fill="D9D9D9" w:themeFill="background1" w:themeFillShade="D9"/>
          </w:tcPr>
          <w:p w:rsidR="00367C5A" w:rsidRPr="00046259" w:rsidRDefault="00367C5A" w:rsidP="00E803A5">
            <w:pPr>
              <w:spacing w:line="360" w:lineRule="auto"/>
              <w:rPr>
                <w:rFonts w:ascii="Arial" w:hAnsi="Arial" w:cs="Arial"/>
                <w:b/>
                <w:color w:val="002060"/>
                <w:sz w:val="24"/>
                <w:szCs w:val="24"/>
              </w:rPr>
            </w:pPr>
            <w:r w:rsidRPr="00046259">
              <w:rPr>
                <w:rFonts w:ascii="Arial" w:hAnsi="Arial" w:cs="Arial"/>
                <w:b/>
                <w:color w:val="002060"/>
                <w:sz w:val="24"/>
                <w:szCs w:val="24"/>
              </w:rPr>
              <w:t>Percentage / Grade</w:t>
            </w:r>
          </w:p>
        </w:tc>
        <w:tc>
          <w:tcPr>
            <w:tcW w:w="4621" w:type="dxa"/>
          </w:tcPr>
          <w:p w:rsidR="00367C5A" w:rsidRPr="00046259" w:rsidRDefault="00367C5A" w:rsidP="00E803A5">
            <w:pPr>
              <w:spacing w:line="360" w:lineRule="auto"/>
              <w:rPr>
                <w:rFonts w:ascii="Arial" w:hAnsi="Arial" w:cs="Arial"/>
                <w:sz w:val="24"/>
                <w:szCs w:val="24"/>
              </w:rPr>
            </w:pPr>
          </w:p>
        </w:tc>
      </w:tr>
    </w:tbl>
    <w:p w:rsidR="00367C5A" w:rsidRPr="00046259" w:rsidRDefault="00367C5A" w:rsidP="00367C5A">
      <w:pPr>
        <w:spacing w:line="360" w:lineRule="auto"/>
        <w:rPr>
          <w:rFonts w:ascii="Arial" w:hAnsi="Arial" w:cs="Arial"/>
          <w:sz w:val="24"/>
          <w:szCs w:val="24"/>
        </w:rPr>
      </w:pPr>
    </w:p>
    <w:p w:rsidR="00367C5A" w:rsidRPr="00046259" w:rsidRDefault="00367C5A" w:rsidP="00367C5A">
      <w:pPr>
        <w:spacing w:line="360" w:lineRule="auto"/>
        <w:rPr>
          <w:rFonts w:ascii="Arial" w:hAnsi="Arial" w:cs="Arial"/>
          <w:sz w:val="24"/>
          <w:szCs w:val="24"/>
        </w:rPr>
      </w:pPr>
    </w:p>
    <w:p w:rsidR="00367C5A" w:rsidRPr="00046259" w:rsidRDefault="00367C5A" w:rsidP="00367C5A">
      <w:pPr>
        <w:spacing w:line="360" w:lineRule="auto"/>
        <w:rPr>
          <w:rFonts w:ascii="Arial" w:hAnsi="Arial" w:cs="Arial"/>
          <w:sz w:val="24"/>
          <w:szCs w:val="24"/>
        </w:rPr>
      </w:pPr>
    </w:p>
    <w:p w:rsidR="00367C5A" w:rsidRPr="00046259" w:rsidRDefault="00367C5A" w:rsidP="00367C5A">
      <w:pPr>
        <w:spacing w:line="360" w:lineRule="auto"/>
        <w:rPr>
          <w:rFonts w:ascii="Arial" w:hAnsi="Arial" w:cs="Arial"/>
          <w:sz w:val="24"/>
          <w:szCs w:val="24"/>
        </w:rPr>
      </w:pPr>
    </w:p>
    <w:p w:rsidR="00253AAE" w:rsidRDefault="00A72BC5"/>
    <w:sectPr w:rsidR="00253AAE" w:rsidSect="00D163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B4F17"/>
    <w:multiLevelType w:val="hybridMultilevel"/>
    <w:tmpl w:val="D172BC2A"/>
    <w:lvl w:ilvl="0" w:tplc="7E82DE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8404CC"/>
    <w:multiLevelType w:val="hybridMultilevel"/>
    <w:tmpl w:val="80B64706"/>
    <w:lvl w:ilvl="0" w:tplc="45A08A7E">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nsid w:val="352459C5"/>
    <w:multiLevelType w:val="hybridMultilevel"/>
    <w:tmpl w:val="BED0A172"/>
    <w:lvl w:ilvl="0" w:tplc="A03CC7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63634D"/>
    <w:multiLevelType w:val="hybridMultilevel"/>
    <w:tmpl w:val="C9B6DDF0"/>
    <w:lvl w:ilvl="0" w:tplc="5C6887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EE8016E"/>
    <w:multiLevelType w:val="hybridMultilevel"/>
    <w:tmpl w:val="711EEA74"/>
    <w:lvl w:ilvl="0" w:tplc="E940B970">
      <w:start w:val="1"/>
      <w:numFmt w:val="decimal"/>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48522BB8"/>
    <w:multiLevelType w:val="hybridMultilevel"/>
    <w:tmpl w:val="8DB25258"/>
    <w:lvl w:ilvl="0" w:tplc="A9EC6798">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6">
    <w:nsid w:val="49D774C6"/>
    <w:multiLevelType w:val="hybridMultilevel"/>
    <w:tmpl w:val="0268BB2E"/>
    <w:lvl w:ilvl="0" w:tplc="173846EA">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nsid w:val="6D604434"/>
    <w:multiLevelType w:val="hybridMultilevel"/>
    <w:tmpl w:val="EADCB2E4"/>
    <w:lvl w:ilvl="0" w:tplc="264A3E78">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nsid w:val="76DE7552"/>
    <w:multiLevelType w:val="hybridMultilevel"/>
    <w:tmpl w:val="E048A764"/>
    <w:lvl w:ilvl="0" w:tplc="82E656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4"/>
  </w:num>
  <w:num w:numId="3">
    <w:abstractNumId w:val="1"/>
  </w:num>
  <w:num w:numId="4">
    <w:abstractNumId w:val="7"/>
  </w:num>
  <w:num w:numId="5">
    <w:abstractNumId w:val="6"/>
  </w:num>
  <w:num w:numId="6">
    <w:abstractNumId w:val="5"/>
  </w:num>
  <w:num w:numId="7">
    <w:abstractNumId w:val="0"/>
  </w:num>
  <w:num w:numId="8">
    <w:abstractNumId w:val="3"/>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67C5A"/>
    <w:rsid w:val="00026078"/>
    <w:rsid w:val="000261A8"/>
    <w:rsid w:val="001B513B"/>
    <w:rsid w:val="0026520A"/>
    <w:rsid w:val="002745D1"/>
    <w:rsid w:val="002F00FB"/>
    <w:rsid w:val="00367C5A"/>
    <w:rsid w:val="004051F6"/>
    <w:rsid w:val="00432C30"/>
    <w:rsid w:val="00496354"/>
    <w:rsid w:val="005F3094"/>
    <w:rsid w:val="00601E38"/>
    <w:rsid w:val="007E37E9"/>
    <w:rsid w:val="008012BA"/>
    <w:rsid w:val="008F2988"/>
    <w:rsid w:val="00935CAE"/>
    <w:rsid w:val="009D05D9"/>
    <w:rsid w:val="00A72BC5"/>
    <w:rsid w:val="00AA19AA"/>
    <w:rsid w:val="00AE49A9"/>
    <w:rsid w:val="00AF0425"/>
    <w:rsid w:val="00B045D0"/>
    <w:rsid w:val="00C462B6"/>
    <w:rsid w:val="00C852A8"/>
    <w:rsid w:val="00CF367D"/>
    <w:rsid w:val="00D6101A"/>
    <w:rsid w:val="00E07371"/>
    <w:rsid w:val="00F90946"/>
    <w:rsid w:val="00FD25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C5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C5A"/>
    <w:pPr>
      <w:ind w:left="720"/>
      <w:contextualSpacing/>
    </w:pPr>
    <w:rPr>
      <w:rFonts w:ascii="Calibri" w:eastAsia="Calibri" w:hAnsi="Calibri" w:cs="Times New Roman"/>
      <w:lang w:val="en-US"/>
    </w:rPr>
  </w:style>
  <w:style w:type="paragraph" w:customStyle="1" w:styleId="Default">
    <w:name w:val="Default"/>
    <w:rsid w:val="00367C5A"/>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367C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6</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PROTOCOL &amp; PASSAGES</dc:creator>
  <cp:keywords/>
  <dc:description/>
  <cp:lastModifiedBy>PROTOCOL &amp; PASSAGES</cp:lastModifiedBy>
  <cp:revision>7</cp:revision>
  <dcterms:created xsi:type="dcterms:W3CDTF">2016-03-08T09:05:00Z</dcterms:created>
  <dcterms:modified xsi:type="dcterms:W3CDTF">2016-03-12T22:31:00Z</dcterms:modified>
</cp:coreProperties>
</file>