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60F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Dipeolu Olalekan Michael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B54">
            <w:pPr>
              <w:pStyle w:val="Default"/>
              <w:rPr>
                <w:rFonts w:asciiTheme="minorHAnsi" w:hAnsiTheme="minorHAnsi"/>
              </w:rPr>
            </w:pPr>
            <w:r>
              <w:rPr>
                <w:rFonts w:asciiTheme="minorHAnsi" w:hAnsiTheme="minorHAnsi"/>
              </w:rPr>
              <w:t>1295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38BB">
            <w:r>
              <w:t>4</w:t>
            </w:r>
            <w:bookmarkStart w:id="0" w:name="_GoBack"/>
            <w:bookmarkEnd w:id="0"/>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638BB" w:rsidRPr="005A0649" w:rsidRDefault="009638BB" w:rsidP="009638BB">
            <w:pPr>
              <w:autoSpaceDE w:val="0"/>
              <w:autoSpaceDN w:val="0"/>
              <w:adjustRightInd w:val="0"/>
              <w:rPr>
                <w:rFonts w:asciiTheme="minorBidi" w:hAnsiTheme="minorBidi"/>
                <w:b/>
                <w:bCs/>
                <w:sz w:val="24"/>
                <w:szCs w:val="24"/>
              </w:rPr>
            </w:pPr>
            <w:r w:rsidRPr="005A0649">
              <w:rPr>
                <w:rFonts w:asciiTheme="minorBidi" w:hAnsiTheme="minorBidi"/>
                <w:b/>
                <w:bCs/>
                <w:sz w:val="24"/>
                <w:szCs w:val="24"/>
              </w:rPr>
              <w:t>ASSESSMENT 4 SOLUTIONS</w:t>
            </w:r>
          </w:p>
          <w:p w:rsidR="009638BB" w:rsidRPr="00CD339E" w:rsidRDefault="009638BB" w:rsidP="009638BB">
            <w:pPr>
              <w:autoSpaceDE w:val="0"/>
              <w:autoSpaceDN w:val="0"/>
              <w:adjustRightInd w:val="0"/>
              <w:rPr>
                <w:rFonts w:asciiTheme="minorBidi" w:hAnsiTheme="minorBidi"/>
                <w:sz w:val="24"/>
                <w:szCs w:val="24"/>
              </w:rPr>
            </w:pPr>
          </w:p>
          <w:p w:rsidR="009638BB" w:rsidRPr="00CD339E" w:rsidRDefault="009638BB" w:rsidP="009638BB">
            <w:pPr>
              <w:pStyle w:val="ListParagraph"/>
              <w:numPr>
                <w:ilvl w:val="0"/>
                <w:numId w:val="16"/>
              </w:numPr>
              <w:autoSpaceDE w:val="0"/>
              <w:autoSpaceDN w:val="0"/>
              <w:adjustRightInd w:val="0"/>
              <w:rPr>
                <w:rFonts w:asciiTheme="minorBidi" w:hAnsiTheme="minorBidi" w:cstheme="minorBidi"/>
                <w:b/>
                <w:sz w:val="24"/>
                <w:szCs w:val="24"/>
              </w:rPr>
            </w:pPr>
            <w:r w:rsidRPr="00CD339E">
              <w:rPr>
                <w:rFonts w:asciiTheme="minorBidi" w:hAnsiTheme="minorBidi" w:cstheme="minorBidi"/>
                <w:b/>
                <w:sz w:val="24"/>
                <w:szCs w:val="24"/>
              </w:rPr>
              <w:t>Explain the term ‘fraud risk factors’.</w:t>
            </w:r>
          </w:p>
          <w:p w:rsidR="009638BB" w:rsidRPr="00CD339E" w:rsidRDefault="009638BB" w:rsidP="009638BB">
            <w:pPr>
              <w:autoSpaceDE w:val="0"/>
              <w:autoSpaceDN w:val="0"/>
              <w:adjustRightInd w:val="0"/>
              <w:rPr>
                <w:rFonts w:asciiTheme="minorBidi" w:hAnsiTheme="minorBidi"/>
                <w:b/>
                <w:sz w:val="24"/>
                <w:szCs w:val="24"/>
              </w:rPr>
            </w:pPr>
            <w:r w:rsidRPr="00CD339E">
              <w:rPr>
                <w:rFonts w:asciiTheme="minorBidi" w:hAnsiTheme="minorBidi"/>
                <w:b/>
                <w:sz w:val="24"/>
                <w:szCs w:val="24"/>
              </w:rPr>
              <w:t>Solution:</w:t>
            </w:r>
          </w:p>
          <w:p w:rsidR="009638BB" w:rsidRPr="00CD339E" w:rsidRDefault="009638BB" w:rsidP="009638BB">
            <w:pPr>
              <w:autoSpaceDE w:val="0"/>
              <w:autoSpaceDN w:val="0"/>
              <w:adjustRightInd w:val="0"/>
              <w:rPr>
                <w:rFonts w:asciiTheme="minorBidi" w:hAnsiTheme="minorBidi"/>
                <w:bCs/>
                <w:sz w:val="24"/>
                <w:szCs w:val="24"/>
              </w:rPr>
            </w:pPr>
            <w:r w:rsidRPr="00CD339E">
              <w:rPr>
                <w:rFonts w:asciiTheme="minorBidi" w:hAnsiTheme="minorBidi"/>
                <w:bCs/>
                <w:sz w:val="24"/>
                <w:szCs w:val="24"/>
              </w:rPr>
              <w:t>Fraud risk factors are those conditions that are generally occur when fraud is committed. These conditions are</w:t>
            </w:r>
          </w:p>
          <w:p w:rsidR="009638BB" w:rsidRPr="00CD339E" w:rsidRDefault="009638BB" w:rsidP="009638BB">
            <w:pPr>
              <w:numPr>
                <w:ilvl w:val="0"/>
                <w:numId w:val="17"/>
              </w:numPr>
              <w:spacing w:before="100" w:beforeAutospacing="1" w:after="100" w:afterAutospacing="1"/>
              <w:rPr>
                <w:rFonts w:asciiTheme="minorBidi" w:eastAsia="Times New Roman" w:hAnsiTheme="minorBidi"/>
                <w:bCs/>
                <w:sz w:val="24"/>
                <w:szCs w:val="24"/>
                <w:lang w:eastAsia="en-GB"/>
              </w:rPr>
            </w:pPr>
            <w:r w:rsidRPr="00CD339E">
              <w:rPr>
                <w:rFonts w:asciiTheme="minorBidi" w:eastAsia="Times New Roman" w:hAnsiTheme="minorBidi"/>
                <w:bCs/>
                <w:sz w:val="24"/>
                <w:szCs w:val="24"/>
                <w:lang w:eastAsia="en-GB"/>
              </w:rPr>
              <w:t>Management or employees have an incentive or are under pressure.</w:t>
            </w:r>
          </w:p>
          <w:p w:rsidR="009638BB" w:rsidRPr="00CD339E" w:rsidRDefault="009638BB" w:rsidP="009638BB">
            <w:pPr>
              <w:numPr>
                <w:ilvl w:val="0"/>
                <w:numId w:val="17"/>
              </w:numPr>
              <w:spacing w:before="100" w:beforeAutospacing="1" w:after="100" w:afterAutospacing="1"/>
              <w:rPr>
                <w:rFonts w:asciiTheme="minorBidi" w:eastAsia="Times New Roman" w:hAnsiTheme="minorBidi"/>
                <w:bCs/>
                <w:sz w:val="24"/>
                <w:szCs w:val="24"/>
                <w:lang w:eastAsia="en-GB"/>
              </w:rPr>
            </w:pPr>
            <w:r w:rsidRPr="00CD339E">
              <w:rPr>
                <w:rFonts w:asciiTheme="minorBidi" w:eastAsia="Times New Roman" w:hAnsiTheme="minorBidi"/>
                <w:bCs/>
                <w:sz w:val="24"/>
                <w:szCs w:val="24"/>
                <w:lang w:eastAsia="en-GB"/>
              </w:rPr>
              <w:t>Circumstances exist that provide an opportunity for fraud to be perpetrated.</w:t>
            </w:r>
          </w:p>
          <w:p w:rsidR="009638BB" w:rsidRPr="00CD339E" w:rsidRDefault="009638BB" w:rsidP="009638BB">
            <w:pPr>
              <w:numPr>
                <w:ilvl w:val="0"/>
                <w:numId w:val="17"/>
              </w:numPr>
              <w:spacing w:before="100" w:beforeAutospacing="1" w:after="100" w:afterAutospacing="1"/>
              <w:rPr>
                <w:rFonts w:asciiTheme="minorBidi" w:eastAsia="Times New Roman" w:hAnsiTheme="minorBidi"/>
                <w:b/>
                <w:sz w:val="24"/>
                <w:szCs w:val="24"/>
                <w:lang w:eastAsia="en-GB"/>
              </w:rPr>
            </w:pPr>
            <w:r w:rsidRPr="00CD339E">
              <w:rPr>
                <w:rFonts w:asciiTheme="minorBidi" w:eastAsia="Times New Roman" w:hAnsiTheme="minorBidi"/>
                <w:bCs/>
                <w:sz w:val="24"/>
                <w:szCs w:val="24"/>
                <w:lang w:eastAsia="en-GB"/>
              </w:rPr>
              <w:t>Individuals involved are able to rationalize committing a fraudulent</w:t>
            </w:r>
            <w:r w:rsidRPr="00CD339E">
              <w:rPr>
                <w:rFonts w:asciiTheme="minorBidi" w:eastAsia="Times New Roman" w:hAnsiTheme="minorBidi"/>
                <w:b/>
                <w:sz w:val="24"/>
                <w:szCs w:val="24"/>
                <w:lang w:eastAsia="en-GB"/>
              </w:rPr>
              <w:t xml:space="preserve"> act.</w:t>
            </w:r>
          </w:p>
          <w:p w:rsidR="009638BB" w:rsidRPr="00CD339E" w:rsidRDefault="009638BB" w:rsidP="009638BB">
            <w:pPr>
              <w:spacing w:before="100" w:beforeAutospacing="1" w:after="100" w:afterAutospacing="1"/>
              <w:rPr>
                <w:rFonts w:asciiTheme="minorBidi" w:eastAsia="Times New Roman" w:hAnsiTheme="minorBidi"/>
                <w:b/>
                <w:sz w:val="24"/>
                <w:szCs w:val="24"/>
                <w:lang w:eastAsia="en-GB"/>
              </w:rPr>
            </w:pPr>
            <w:r w:rsidRPr="00CD339E">
              <w:rPr>
                <w:rFonts w:asciiTheme="minorBidi" w:eastAsia="Times New Roman" w:hAnsiTheme="minorBidi"/>
                <w:b/>
                <w:sz w:val="24"/>
                <w:szCs w:val="24"/>
                <w:lang w:eastAsia="en-GB"/>
              </w:rPr>
              <w:t>Auditors are generally concerned with two major types of frauds.</w:t>
            </w:r>
          </w:p>
          <w:p w:rsidR="009638BB" w:rsidRPr="00CD339E" w:rsidRDefault="009638BB" w:rsidP="009638BB">
            <w:pPr>
              <w:pStyle w:val="ListParagraph"/>
              <w:numPr>
                <w:ilvl w:val="0"/>
                <w:numId w:val="19"/>
              </w:numPr>
              <w:spacing w:before="100" w:beforeAutospacing="1" w:after="100" w:afterAutospacing="1"/>
              <w:rPr>
                <w:rFonts w:asciiTheme="minorBidi" w:eastAsia="Times New Roman" w:hAnsiTheme="minorBidi" w:cstheme="minorBidi"/>
                <w:b/>
                <w:sz w:val="24"/>
                <w:szCs w:val="24"/>
                <w:lang w:eastAsia="en-GB"/>
              </w:rPr>
            </w:pPr>
            <w:r w:rsidRPr="00CD339E">
              <w:rPr>
                <w:rFonts w:asciiTheme="minorBidi" w:eastAsia="Times New Roman" w:hAnsiTheme="minorBidi" w:cstheme="minorBidi"/>
                <w:b/>
                <w:sz w:val="24"/>
                <w:szCs w:val="24"/>
                <w:lang w:eastAsia="en-GB"/>
              </w:rPr>
              <w:t>Fraud relating to Fraudulent Financial Reporting.</w:t>
            </w:r>
          </w:p>
          <w:p w:rsidR="009638BB" w:rsidRPr="00CD339E" w:rsidRDefault="009638BB" w:rsidP="009638BB">
            <w:pPr>
              <w:autoSpaceDE w:val="0"/>
              <w:autoSpaceDN w:val="0"/>
              <w:adjustRightInd w:val="0"/>
              <w:rPr>
                <w:rFonts w:asciiTheme="minorBidi" w:hAnsiTheme="minorBidi"/>
                <w:bCs/>
                <w:sz w:val="24"/>
                <w:szCs w:val="24"/>
              </w:rPr>
            </w:pPr>
            <w:r w:rsidRPr="00CD339E">
              <w:rPr>
                <w:rFonts w:asciiTheme="minorBidi" w:hAnsiTheme="minorBidi"/>
                <w:bCs/>
                <w:sz w:val="24"/>
                <w:szCs w:val="24"/>
              </w:rPr>
              <w:t>SAS 99 has divided these conditions which are connected to fraudulent financial reporting into 3 main types of fraud risk factors: Namely</w:t>
            </w:r>
          </w:p>
          <w:p w:rsidR="009638BB" w:rsidRPr="00CD339E" w:rsidRDefault="009638BB" w:rsidP="009638BB">
            <w:pPr>
              <w:autoSpaceDE w:val="0"/>
              <w:autoSpaceDN w:val="0"/>
              <w:adjustRightInd w:val="0"/>
              <w:rPr>
                <w:rFonts w:asciiTheme="minorBidi" w:hAnsiTheme="minorBidi"/>
                <w:b/>
                <w:sz w:val="24"/>
                <w:szCs w:val="24"/>
              </w:rPr>
            </w:pPr>
            <w:r w:rsidRPr="00CD339E">
              <w:rPr>
                <w:rFonts w:asciiTheme="minorBidi" w:hAnsiTheme="minorBidi"/>
                <w:bCs/>
                <w:sz w:val="24"/>
                <w:szCs w:val="24"/>
              </w:rPr>
              <w:t xml:space="preserve">Administration features: Administration or other staff members may find themselves offered incentives or placed under stress to commit a fraud. E.g. Administrative competence of the </w:t>
            </w:r>
            <w:r w:rsidRPr="00CD339E">
              <w:rPr>
                <w:rFonts w:asciiTheme="minorBidi" w:hAnsiTheme="minorBidi"/>
                <w:bCs/>
                <w:sz w:val="24"/>
                <w:szCs w:val="24"/>
              </w:rPr>
              <w:t>organization</w:t>
            </w:r>
            <w:r w:rsidRPr="00CD339E">
              <w:rPr>
                <w:rFonts w:asciiTheme="minorBidi" w:hAnsiTheme="minorBidi"/>
                <w:bCs/>
                <w:sz w:val="24"/>
                <w:szCs w:val="24"/>
              </w:rPr>
              <w:t xml:space="preserve">, style, pressure within and outside, deal with internal control and expectation to meet third party demand and profitability of the </w:t>
            </w:r>
            <w:r w:rsidRPr="00CD339E">
              <w:rPr>
                <w:rFonts w:asciiTheme="minorBidi" w:hAnsiTheme="minorBidi"/>
                <w:bCs/>
                <w:sz w:val="24"/>
                <w:szCs w:val="24"/>
              </w:rPr>
              <w:t>organization</w:t>
            </w:r>
            <w:r w:rsidRPr="00CD339E">
              <w:rPr>
                <w:rFonts w:asciiTheme="minorBidi" w:hAnsiTheme="minorBidi"/>
                <w:bCs/>
                <w:sz w:val="24"/>
                <w:szCs w:val="24"/>
              </w:rPr>
              <w:t>.</w:t>
            </w:r>
          </w:p>
          <w:p w:rsidR="009638BB" w:rsidRPr="00CD339E" w:rsidRDefault="009638BB" w:rsidP="009638BB">
            <w:pPr>
              <w:pStyle w:val="ListParagraph"/>
              <w:numPr>
                <w:ilvl w:val="0"/>
                <w:numId w:val="18"/>
              </w:numPr>
              <w:autoSpaceDE w:val="0"/>
              <w:autoSpaceDN w:val="0"/>
              <w:adjustRightInd w:val="0"/>
              <w:rPr>
                <w:rFonts w:asciiTheme="minorBidi" w:hAnsiTheme="minorBidi" w:cstheme="minorBidi"/>
                <w:b/>
                <w:sz w:val="24"/>
                <w:szCs w:val="24"/>
              </w:rPr>
            </w:pPr>
            <w:r w:rsidRPr="00CD339E">
              <w:rPr>
                <w:rFonts w:asciiTheme="minorBidi" w:hAnsiTheme="minorBidi" w:cstheme="minorBidi"/>
                <w:b/>
                <w:sz w:val="24"/>
                <w:szCs w:val="24"/>
              </w:rPr>
              <w:t xml:space="preserve">Industry features: </w:t>
            </w:r>
            <w:r w:rsidRPr="00CD339E">
              <w:rPr>
                <w:rFonts w:asciiTheme="minorBidi" w:hAnsiTheme="minorBidi" w:cstheme="minorBidi"/>
                <w:bCs/>
                <w:sz w:val="24"/>
                <w:szCs w:val="24"/>
              </w:rPr>
              <w:t xml:space="preserve">The </w:t>
            </w:r>
            <w:r w:rsidRPr="00CD339E">
              <w:rPr>
                <w:rStyle w:val="Strong"/>
                <w:rFonts w:asciiTheme="minorBidi" w:hAnsiTheme="minorBidi" w:cstheme="minorBidi"/>
                <w:b w:val="0"/>
                <w:sz w:val="24"/>
                <w:szCs w:val="24"/>
              </w:rPr>
              <w:t>nature of the industry or the entity’s operations provides opportunities to engage in fraudulent financial reporting. E.g Regulatory provision, market saturation, competitor.</w:t>
            </w:r>
          </w:p>
          <w:p w:rsidR="009638BB" w:rsidRPr="00CD339E" w:rsidRDefault="009638BB" w:rsidP="009638BB">
            <w:pPr>
              <w:pStyle w:val="ListParagraph"/>
              <w:numPr>
                <w:ilvl w:val="0"/>
                <w:numId w:val="18"/>
              </w:numPr>
              <w:autoSpaceDE w:val="0"/>
              <w:autoSpaceDN w:val="0"/>
              <w:adjustRightInd w:val="0"/>
              <w:rPr>
                <w:rFonts w:asciiTheme="minorBidi" w:hAnsiTheme="minorBidi" w:cstheme="minorBidi"/>
                <w:bCs/>
                <w:sz w:val="24"/>
                <w:szCs w:val="24"/>
              </w:rPr>
            </w:pPr>
            <w:r w:rsidRPr="00CD339E">
              <w:rPr>
                <w:rFonts w:asciiTheme="minorBidi" w:hAnsiTheme="minorBidi" w:cstheme="minorBidi"/>
                <w:b/>
                <w:sz w:val="24"/>
                <w:szCs w:val="24"/>
              </w:rPr>
              <w:t xml:space="preserve">Functional features: </w:t>
            </w:r>
            <w:r w:rsidRPr="00CD339E">
              <w:rPr>
                <w:rFonts w:asciiTheme="minorBidi" w:hAnsiTheme="minorBidi" w:cstheme="minorBidi"/>
                <w:bCs/>
                <w:sz w:val="24"/>
                <w:szCs w:val="24"/>
              </w:rPr>
              <w:t>Financial steadiness of the company overtime, productivity, fear of possible takeover, the auditor will look at the potential risk associated with aforementioned.</w:t>
            </w:r>
          </w:p>
          <w:p w:rsidR="009638BB" w:rsidRPr="00CD339E" w:rsidRDefault="009638BB" w:rsidP="009638BB">
            <w:pPr>
              <w:autoSpaceDE w:val="0"/>
              <w:autoSpaceDN w:val="0"/>
              <w:adjustRightInd w:val="0"/>
              <w:ind w:left="60"/>
              <w:rPr>
                <w:rFonts w:asciiTheme="minorBidi" w:hAnsiTheme="minorBidi"/>
                <w:b/>
                <w:sz w:val="24"/>
                <w:szCs w:val="24"/>
              </w:rPr>
            </w:pPr>
          </w:p>
          <w:p w:rsidR="009638BB" w:rsidRPr="00CD339E" w:rsidRDefault="009638BB" w:rsidP="009638BB">
            <w:pPr>
              <w:pStyle w:val="ListParagraph"/>
              <w:numPr>
                <w:ilvl w:val="0"/>
                <w:numId w:val="19"/>
              </w:numPr>
              <w:autoSpaceDE w:val="0"/>
              <w:autoSpaceDN w:val="0"/>
              <w:adjustRightInd w:val="0"/>
              <w:rPr>
                <w:rStyle w:val="Strong"/>
                <w:rFonts w:asciiTheme="minorBidi" w:hAnsiTheme="minorBidi" w:cstheme="minorBidi"/>
                <w:bCs w:val="0"/>
                <w:sz w:val="24"/>
                <w:szCs w:val="24"/>
              </w:rPr>
            </w:pPr>
            <w:r w:rsidRPr="00CD339E">
              <w:rPr>
                <w:rFonts w:asciiTheme="minorBidi" w:eastAsia="Times New Roman" w:hAnsiTheme="minorBidi" w:cstheme="minorBidi"/>
                <w:b/>
                <w:sz w:val="24"/>
                <w:szCs w:val="24"/>
                <w:lang w:eastAsia="en-GB"/>
              </w:rPr>
              <w:t xml:space="preserve"> Misappropriation of assets</w:t>
            </w:r>
            <w:r w:rsidRPr="00CD339E">
              <w:rPr>
                <w:rFonts w:asciiTheme="minorBidi" w:eastAsia="Times New Roman" w:hAnsiTheme="minorBidi" w:cstheme="minorBidi"/>
                <w:bCs/>
                <w:sz w:val="24"/>
                <w:szCs w:val="24"/>
                <w:lang w:eastAsia="en-GB"/>
              </w:rPr>
              <w:t>.</w:t>
            </w:r>
            <w:r w:rsidRPr="00CD339E">
              <w:rPr>
                <w:rFonts w:asciiTheme="minorBidi" w:hAnsiTheme="minorBidi" w:cstheme="minorBidi"/>
                <w:bCs/>
                <w:sz w:val="24"/>
                <w:szCs w:val="24"/>
              </w:rPr>
              <w:t xml:space="preserve"> </w:t>
            </w:r>
            <w:r w:rsidRPr="00CD339E">
              <w:rPr>
                <w:rStyle w:val="Strong"/>
                <w:rFonts w:asciiTheme="minorBidi" w:hAnsiTheme="minorBidi" w:cstheme="minorBidi"/>
                <w:b w:val="0"/>
                <w:sz w:val="24"/>
                <w:szCs w:val="24"/>
              </w:rPr>
              <w:t xml:space="preserve">Personal financial obligations may create pressure on management or employees with access to cash or other assets susceptible to theft to misappropriate those assets. Adverse relationships between the entity and employees with access to cash or other assets </w:t>
            </w:r>
            <w:r w:rsidRPr="00CD339E">
              <w:rPr>
                <w:rStyle w:val="Strong"/>
                <w:rFonts w:asciiTheme="minorBidi" w:hAnsiTheme="minorBidi" w:cstheme="minorBidi"/>
                <w:b w:val="0"/>
                <w:sz w:val="24"/>
                <w:szCs w:val="24"/>
              </w:rPr>
              <w:lastRenderedPageBreak/>
              <w:t>susceptible to theft may motivate those employees to misappropriate those assets</w:t>
            </w:r>
          </w:p>
          <w:p w:rsidR="009638BB" w:rsidRPr="00CD339E" w:rsidRDefault="009638BB" w:rsidP="009638BB">
            <w:pPr>
              <w:autoSpaceDE w:val="0"/>
              <w:autoSpaceDN w:val="0"/>
              <w:adjustRightInd w:val="0"/>
              <w:ind w:right="113"/>
              <w:rPr>
                <w:rFonts w:asciiTheme="minorBidi" w:hAnsiTheme="minorBidi"/>
                <w:sz w:val="24"/>
                <w:szCs w:val="24"/>
              </w:rPr>
            </w:pPr>
            <w:r w:rsidRPr="00CD339E">
              <w:rPr>
                <w:rFonts w:asciiTheme="minorBidi" w:hAnsiTheme="minorBidi"/>
                <w:sz w:val="24"/>
                <w:szCs w:val="24"/>
              </w:rPr>
              <w:t xml:space="preserve">             Vulnerability of fixed assets, records, or other assets to misuse, based on variables                     as value, demand, transportability, and convertibility value, demand, transportability, and convertibility.</w:t>
            </w:r>
          </w:p>
          <w:p w:rsidR="009638BB" w:rsidRPr="00CD339E" w:rsidRDefault="009638BB" w:rsidP="009638BB">
            <w:pPr>
              <w:pStyle w:val="ListParagraph"/>
              <w:autoSpaceDE w:val="0"/>
              <w:autoSpaceDN w:val="0"/>
              <w:adjustRightInd w:val="0"/>
              <w:ind w:right="113"/>
              <w:rPr>
                <w:rFonts w:asciiTheme="minorBidi" w:hAnsiTheme="minorBidi" w:cstheme="minorBidi"/>
                <w:sz w:val="24"/>
                <w:szCs w:val="24"/>
              </w:rPr>
            </w:pPr>
            <w:r w:rsidRPr="00CD339E">
              <w:rPr>
                <w:rFonts w:asciiTheme="minorBidi" w:hAnsiTheme="minorBidi" w:cstheme="minorBidi"/>
                <w:sz w:val="24"/>
                <w:szCs w:val="24"/>
              </w:rPr>
              <w:t>Flaws in the controls designed to protect assets, such as authority, assignments of duties, employee screening, physical controls, settlements, and other accounting controls.</w:t>
            </w:r>
          </w:p>
          <w:p w:rsidR="009638BB" w:rsidRPr="00CD339E" w:rsidRDefault="009638BB" w:rsidP="009638BB">
            <w:pPr>
              <w:autoSpaceDE w:val="0"/>
              <w:autoSpaceDN w:val="0"/>
              <w:adjustRightInd w:val="0"/>
              <w:rPr>
                <w:rFonts w:asciiTheme="minorBidi" w:hAnsiTheme="minorBidi"/>
                <w:sz w:val="24"/>
                <w:szCs w:val="24"/>
              </w:rPr>
            </w:pPr>
          </w:p>
          <w:p w:rsidR="009638BB" w:rsidRPr="00CD339E" w:rsidRDefault="009638BB" w:rsidP="009638BB">
            <w:pPr>
              <w:autoSpaceDE w:val="0"/>
              <w:autoSpaceDN w:val="0"/>
              <w:adjustRightInd w:val="0"/>
              <w:rPr>
                <w:rFonts w:asciiTheme="minorBidi" w:hAnsiTheme="minorBidi"/>
                <w:sz w:val="24"/>
                <w:szCs w:val="24"/>
              </w:rPr>
            </w:pPr>
          </w:p>
          <w:p w:rsidR="009638BB" w:rsidRPr="00CD339E" w:rsidRDefault="009638BB" w:rsidP="009638BB">
            <w:pPr>
              <w:autoSpaceDE w:val="0"/>
              <w:autoSpaceDN w:val="0"/>
              <w:adjustRightInd w:val="0"/>
              <w:rPr>
                <w:rFonts w:asciiTheme="minorBidi" w:hAnsiTheme="minorBidi"/>
                <w:sz w:val="24"/>
                <w:szCs w:val="24"/>
              </w:rPr>
            </w:pPr>
          </w:p>
          <w:p w:rsidR="009638BB" w:rsidRPr="00CD339E" w:rsidRDefault="009638BB" w:rsidP="009638BB">
            <w:pPr>
              <w:pStyle w:val="ListParagraph"/>
              <w:numPr>
                <w:ilvl w:val="0"/>
                <w:numId w:val="16"/>
              </w:numPr>
              <w:autoSpaceDE w:val="0"/>
              <w:autoSpaceDN w:val="0"/>
              <w:adjustRightInd w:val="0"/>
              <w:rPr>
                <w:rFonts w:asciiTheme="minorBidi" w:hAnsiTheme="minorBidi" w:cstheme="minorBidi"/>
                <w:b/>
                <w:bCs/>
                <w:sz w:val="24"/>
                <w:szCs w:val="24"/>
              </w:rPr>
            </w:pPr>
            <w:r w:rsidRPr="00CD339E">
              <w:rPr>
                <w:rFonts w:asciiTheme="minorBidi" w:hAnsiTheme="minorBidi" w:cstheme="minorBidi"/>
                <w:b/>
                <w:bCs/>
                <w:sz w:val="24"/>
                <w:szCs w:val="24"/>
              </w:rPr>
              <w:t>What control mechanisms could be adopted against corruption?</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 xml:space="preserve">Corruption is define as lack of integrity or honesty that are susceptibility to bribery or use of a position of trust for dishonest gain. </w:t>
            </w:r>
            <w:r w:rsidRPr="00CD339E">
              <w:rPr>
                <w:rStyle w:val="yellowfade"/>
                <w:rFonts w:asciiTheme="minorBidi" w:hAnsiTheme="minorBidi"/>
                <w:sz w:val="24"/>
                <w:szCs w:val="24"/>
              </w:rPr>
              <w:t>Corruption</w:t>
            </w:r>
            <w:r w:rsidRPr="00CD339E">
              <w:rPr>
                <w:rFonts w:asciiTheme="minorBidi" w:hAnsiTheme="minorBidi"/>
                <w:sz w:val="24"/>
                <w:szCs w:val="24"/>
              </w:rPr>
              <w:t xml:space="preserve"> is abuse of a public office for personal gain or other illegal or immoral benefit.</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Corruption exists everywhere. The causes might differ, however, whether corruption results from a need, a culture or simply from an opportunity too tempting not to exploit, it influences the way we deal with it - or don’t deal with it.</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Corruption result from the absence of essential principle of good governance such as transparency, accountability, integrity, equity, responsiveness and effectiveness on the part of those whose authority is vested.</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 xml:space="preserve">Prevention and control of corruption should be tackle from the root cause, this has to be focus on the institution and individual that constitute the system. </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Element of prevention should include the following:</w:t>
            </w:r>
          </w:p>
          <w:p w:rsidR="009638BB" w:rsidRPr="00CD339E" w:rsidRDefault="009638BB" w:rsidP="009638BB">
            <w:pPr>
              <w:pStyle w:val="ListParagraph"/>
              <w:numPr>
                <w:ilvl w:val="0"/>
                <w:numId w:val="20"/>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Policy formulation</w:t>
            </w:r>
          </w:p>
          <w:p w:rsidR="009638BB" w:rsidRPr="00CD339E" w:rsidRDefault="009638BB" w:rsidP="009638BB">
            <w:pPr>
              <w:pStyle w:val="ListParagraph"/>
              <w:numPr>
                <w:ilvl w:val="0"/>
                <w:numId w:val="20"/>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Personnel redeployment</w:t>
            </w:r>
          </w:p>
          <w:p w:rsidR="009638BB" w:rsidRPr="00CD339E" w:rsidRDefault="009638BB" w:rsidP="009638BB">
            <w:pPr>
              <w:pStyle w:val="ListParagraph"/>
              <w:numPr>
                <w:ilvl w:val="0"/>
                <w:numId w:val="20"/>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Monitoring and evaluation</w:t>
            </w:r>
          </w:p>
          <w:p w:rsidR="009638BB" w:rsidRPr="00CD339E" w:rsidRDefault="009638BB" w:rsidP="009638BB">
            <w:pPr>
              <w:pStyle w:val="ListParagraph"/>
              <w:numPr>
                <w:ilvl w:val="0"/>
                <w:numId w:val="20"/>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Service delivery</w:t>
            </w:r>
          </w:p>
          <w:p w:rsidR="009638BB" w:rsidRPr="00CD339E" w:rsidRDefault="009638BB" w:rsidP="009638BB">
            <w:pPr>
              <w:pStyle w:val="ListParagraph"/>
              <w:numPr>
                <w:ilvl w:val="0"/>
                <w:numId w:val="20"/>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Regulation of policy.</w:t>
            </w:r>
          </w:p>
          <w:p w:rsidR="009638BB" w:rsidRPr="00CD339E" w:rsidRDefault="009638BB" w:rsidP="009638BB">
            <w:pPr>
              <w:autoSpaceDE w:val="0"/>
              <w:autoSpaceDN w:val="0"/>
              <w:adjustRightInd w:val="0"/>
              <w:rPr>
                <w:rFonts w:asciiTheme="minorBidi" w:hAnsiTheme="minorBidi"/>
                <w:sz w:val="24"/>
                <w:szCs w:val="24"/>
              </w:rPr>
            </w:pPr>
          </w:p>
          <w:p w:rsidR="009638BB" w:rsidRPr="00CD339E" w:rsidRDefault="009638BB" w:rsidP="009638BB">
            <w:pPr>
              <w:pStyle w:val="ListParagraph"/>
              <w:numPr>
                <w:ilvl w:val="0"/>
                <w:numId w:val="20"/>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Formation of a hotline and ensuring that sellers are aware of the hotline and will use this is any worker approaches them for a bribe.</w:t>
            </w:r>
          </w:p>
          <w:p w:rsidR="009638BB" w:rsidRPr="009638BB" w:rsidRDefault="009638BB" w:rsidP="009638BB">
            <w:pPr>
              <w:pStyle w:val="ListParagraph"/>
              <w:numPr>
                <w:ilvl w:val="0"/>
                <w:numId w:val="20"/>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 xml:space="preserve">A strong, enforced policy on exposing conflicts of interest, comprising acceptance of gifts </w:t>
            </w:r>
            <w:r>
              <w:rPr>
                <w:rFonts w:asciiTheme="minorBidi" w:hAnsiTheme="minorBidi" w:cstheme="minorBidi"/>
                <w:sz w:val="24"/>
                <w:szCs w:val="24"/>
              </w:rPr>
              <w:t>and privileges by buyers.</w:t>
            </w:r>
          </w:p>
          <w:p w:rsidR="009638BB" w:rsidRPr="00CD339E" w:rsidRDefault="009638BB" w:rsidP="009638BB">
            <w:pPr>
              <w:autoSpaceDE w:val="0"/>
              <w:autoSpaceDN w:val="0"/>
              <w:adjustRightInd w:val="0"/>
              <w:rPr>
                <w:rFonts w:asciiTheme="minorBidi" w:hAnsiTheme="minorBidi"/>
                <w:sz w:val="24"/>
                <w:szCs w:val="24"/>
              </w:rPr>
            </w:pPr>
          </w:p>
          <w:p w:rsidR="009638BB" w:rsidRPr="00CD339E" w:rsidRDefault="009638BB" w:rsidP="009638BB">
            <w:pPr>
              <w:autoSpaceDE w:val="0"/>
              <w:autoSpaceDN w:val="0"/>
              <w:adjustRightInd w:val="0"/>
              <w:rPr>
                <w:rFonts w:asciiTheme="minorBidi" w:hAnsiTheme="minorBidi"/>
                <w:sz w:val="24"/>
                <w:szCs w:val="24"/>
              </w:rPr>
            </w:pPr>
          </w:p>
          <w:p w:rsidR="009638BB" w:rsidRPr="00CD339E" w:rsidRDefault="009638BB" w:rsidP="009638BB">
            <w:pPr>
              <w:pStyle w:val="ListParagraph"/>
              <w:numPr>
                <w:ilvl w:val="0"/>
                <w:numId w:val="16"/>
              </w:numPr>
              <w:autoSpaceDE w:val="0"/>
              <w:autoSpaceDN w:val="0"/>
              <w:adjustRightInd w:val="0"/>
              <w:rPr>
                <w:rFonts w:asciiTheme="minorBidi" w:hAnsiTheme="minorBidi" w:cstheme="minorBidi"/>
                <w:b/>
                <w:bCs/>
                <w:sz w:val="24"/>
                <w:szCs w:val="24"/>
              </w:rPr>
            </w:pPr>
            <w:r w:rsidRPr="00CD339E">
              <w:rPr>
                <w:rFonts w:asciiTheme="minorBidi" w:hAnsiTheme="minorBidi" w:cstheme="minorBidi"/>
                <w:b/>
                <w:bCs/>
                <w:sz w:val="24"/>
                <w:szCs w:val="24"/>
              </w:rPr>
              <w:t>Outline the main benefits of using analytic procedures in audit process.</w:t>
            </w:r>
          </w:p>
          <w:p w:rsidR="009638BB" w:rsidRPr="00CD339E" w:rsidRDefault="009638BB" w:rsidP="009638BB">
            <w:pPr>
              <w:autoSpaceDE w:val="0"/>
              <w:autoSpaceDN w:val="0"/>
              <w:adjustRightInd w:val="0"/>
              <w:rPr>
                <w:rFonts w:asciiTheme="minorBidi" w:hAnsiTheme="minorBidi"/>
                <w:sz w:val="24"/>
                <w:szCs w:val="24"/>
              </w:rPr>
            </w:pPr>
          </w:p>
          <w:p w:rsidR="009638BB" w:rsidRPr="00CD339E" w:rsidRDefault="009638BB" w:rsidP="009638BB">
            <w:pPr>
              <w:spacing w:before="100" w:beforeAutospacing="1" w:after="100" w:afterAutospacing="1"/>
              <w:rPr>
                <w:rFonts w:asciiTheme="minorBidi" w:eastAsia="Times New Roman" w:hAnsiTheme="minorBidi"/>
                <w:sz w:val="24"/>
                <w:szCs w:val="24"/>
                <w:lang w:eastAsia="en-GB"/>
              </w:rPr>
            </w:pPr>
            <w:r w:rsidRPr="00CD339E">
              <w:rPr>
                <w:rFonts w:asciiTheme="minorBidi" w:eastAsia="Times New Roman" w:hAnsiTheme="minorBidi"/>
                <w:sz w:val="24"/>
                <w:szCs w:val="24"/>
                <w:lang w:eastAsia="en-GB"/>
              </w:rPr>
              <w:t>Analytical procedures are audit process used in evaluations of both financial and nonfinancial data. Analytical procedures are used in all stages of the audit including planning (Primary purpose), substantive testing (Functional purpose) and final review stage (Concluding stage). Auditing standards require the use of analytical review procedures in the planning and final review stages. It serves as a vital planning function in the entirety of the audit procedures.</w:t>
            </w:r>
          </w:p>
          <w:p w:rsidR="009638BB" w:rsidRPr="00CD339E" w:rsidRDefault="009638BB" w:rsidP="009638BB">
            <w:pPr>
              <w:spacing w:before="100" w:beforeAutospacing="1" w:after="100" w:afterAutospacing="1"/>
              <w:rPr>
                <w:rFonts w:asciiTheme="minorBidi" w:eastAsia="Times New Roman" w:hAnsiTheme="minorBidi"/>
                <w:sz w:val="24"/>
                <w:szCs w:val="24"/>
                <w:lang w:eastAsia="en-GB"/>
              </w:rPr>
            </w:pPr>
            <w:r w:rsidRPr="00CD339E">
              <w:rPr>
                <w:rFonts w:asciiTheme="minorBidi" w:eastAsia="Times New Roman" w:hAnsiTheme="minorBidi"/>
                <w:sz w:val="24"/>
                <w:szCs w:val="24"/>
                <w:lang w:eastAsia="en-GB"/>
              </w:rPr>
              <w:t>The following are some of the benefits of analytics procedure:</w:t>
            </w:r>
          </w:p>
          <w:p w:rsidR="009638BB" w:rsidRPr="00CD339E" w:rsidRDefault="009638BB" w:rsidP="009638BB">
            <w:pPr>
              <w:pStyle w:val="ListParagraph"/>
              <w:numPr>
                <w:ilvl w:val="0"/>
                <w:numId w:val="21"/>
              </w:numPr>
              <w:spacing w:before="100" w:beforeAutospacing="1" w:after="100" w:afterAutospacing="1"/>
              <w:rPr>
                <w:rFonts w:asciiTheme="minorBidi" w:hAnsiTheme="minorBidi" w:cstheme="minorBidi"/>
                <w:sz w:val="24"/>
                <w:szCs w:val="24"/>
              </w:rPr>
            </w:pPr>
            <w:r w:rsidRPr="00CD339E">
              <w:rPr>
                <w:rFonts w:asciiTheme="minorBidi" w:hAnsiTheme="minorBidi" w:cstheme="minorBidi"/>
                <w:sz w:val="24"/>
                <w:szCs w:val="24"/>
              </w:rPr>
              <w:lastRenderedPageBreak/>
              <w:t xml:space="preserve">Analytical review procedure enhances the auditor’s understanding of the client’s business </w:t>
            </w:r>
          </w:p>
          <w:p w:rsidR="009638BB" w:rsidRPr="00CD339E" w:rsidRDefault="009638BB" w:rsidP="009638BB">
            <w:pPr>
              <w:pStyle w:val="ListParagraph"/>
              <w:numPr>
                <w:ilvl w:val="0"/>
                <w:numId w:val="21"/>
              </w:numPr>
              <w:spacing w:before="100" w:beforeAutospacing="1" w:after="100" w:afterAutospacing="1"/>
              <w:rPr>
                <w:rFonts w:asciiTheme="minorBidi" w:hAnsiTheme="minorBidi" w:cstheme="minorBidi"/>
                <w:sz w:val="24"/>
                <w:szCs w:val="24"/>
              </w:rPr>
            </w:pPr>
            <w:r w:rsidRPr="00CD339E">
              <w:rPr>
                <w:rFonts w:asciiTheme="minorBidi" w:hAnsiTheme="minorBidi" w:cstheme="minorBidi"/>
                <w:sz w:val="24"/>
                <w:szCs w:val="24"/>
              </w:rPr>
              <w:t>Helps in identifying significant transactions and events that have occurred since the last audit date</w:t>
            </w:r>
          </w:p>
          <w:p w:rsidR="009638BB" w:rsidRPr="00CD339E" w:rsidRDefault="009638BB" w:rsidP="009638BB">
            <w:pPr>
              <w:pStyle w:val="ListParagraph"/>
              <w:numPr>
                <w:ilvl w:val="0"/>
                <w:numId w:val="21"/>
              </w:numPr>
              <w:spacing w:before="100" w:beforeAutospacing="1" w:after="100" w:afterAutospacing="1"/>
              <w:rPr>
                <w:rFonts w:asciiTheme="minorBidi" w:hAnsiTheme="minorBidi" w:cstheme="minorBidi"/>
                <w:sz w:val="24"/>
                <w:szCs w:val="24"/>
              </w:rPr>
            </w:pPr>
            <w:r w:rsidRPr="00CD339E">
              <w:rPr>
                <w:rFonts w:asciiTheme="minorBidi" w:hAnsiTheme="minorBidi" w:cstheme="minorBidi"/>
                <w:sz w:val="24"/>
                <w:szCs w:val="24"/>
              </w:rPr>
              <w:t>It also identifies unusual transactions and events, amounts, ratios, or trends that might be significant to the financial statements and may represent specific risks relevant to the audit.</w:t>
            </w:r>
          </w:p>
          <w:p w:rsidR="009638BB" w:rsidRPr="00CD339E" w:rsidRDefault="009638BB" w:rsidP="009638BB">
            <w:pPr>
              <w:pStyle w:val="ListParagraph"/>
              <w:numPr>
                <w:ilvl w:val="0"/>
                <w:numId w:val="21"/>
              </w:numPr>
              <w:spacing w:before="100" w:beforeAutospacing="1" w:after="100" w:afterAutospacing="1"/>
              <w:rPr>
                <w:rFonts w:asciiTheme="minorBidi" w:eastAsia="Times New Roman" w:hAnsiTheme="minorBidi" w:cstheme="minorBidi"/>
                <w:sz w:val="24"/>
                <w:szCs w:val="24"/>
                <w:lang w:eastAsia="en-GB"/>
              </w:rPr>
            </w:pPr>
            <w:r w:rsidRPr="00CD339E">
              <w:rPr>
                <w:rFonts w:asciiTheme="minorBidi" w:hAnsiTheme="minorBidi" w:cstheme="minorBidi"/>
                <w:sz w:val="24"/>
                <w:szCs w:val="24"/>
              </w:rPr>
              <w:t xml:space="preserve">Analytical review procedure </w:t>
            </w:r>
            <w:r w:rsidRPr="00CD339E">
              <w:rPr>
                <w:rFonts w:asciiTheme="minorBidi" w:eastAsia="Times New Roman" w:hAnsiTheme="minorBidi" w:cstheme="minorBidi"/>
                <w:sz w:val="24"/>
                <w:szCs w:val="24"/>
                <w:lang w:eastAsia="en-GB"/>
              </w:rPr>
              <w:t>also helps to understand the entity and its environment.</w:t>
            </w:r>
          </w:p>
          <w:p w:rsidR="009638BB" w:rsidRPr="00CD339E" w:rsidRDefault="009638BB" w:rsidP="009638BB">
            <w:pPr>
              <w:pStyle w:val="ListParagraph"/>
              <w:numPr>
                <w:ilvl w:val="0"/>
                <w:numId w:val="21"/>
              </w:numPr>
              <w:spacing w:before="100" w:beforeAutospacing="1" w:after="100" w:afterAutospacing="1"/>
              <w:rPr>
                <w:rFonts w:asciiTheme="minorBidi" w:hAnsiTheme="minorBidi" w:cstheme="minorBidi"/>
                <w:sz w:val="24"/>
                <w:szCs w:val="24"/>
              </w:rPr>
            </w:pPr>
            <w:r w:rsidRPr="00CD339E">
              <w:rPr>
                <w:rFonts w:asciiTheme="minorBidi" w:hAnsiTheme="minorBidi" w:cstheme="minorBidi"/>
                <w:sz w:val="24"/>
                <w:szCs w:val="24"/>
              </w:rPr>
              <w:t>Its assists the auditor in planning the nature, extent and timing of other auditing procedures.</w:t>
            </w:r>
          </w:p>
          <w:p w:rsidR="009638BB" w:rsidRPr="00CD339E" w:rsidRDefault="009638BB" w:rsidP="009638BB">
            <w:pPr>
              <w:pStyle w:val="ListParagraph"/>
              <w:numPr>
                <w:ilvl w:val="0"/>
                <w:numId w:val="21"/>
              </w:numPr>
              <w:spacing w:before="100" w:beforeAutospacing="1" w:after="100" w:afterAutospacing="1"/>
              <w:rPr>
                <w:rFonts w:asciiTheme="minorBidi" w:hAnsiTheme="minorBidi" w:cstheme="minorBidi"/>
                <w:sz w:val="24"/>
                <w:szCs w:val="24"/>
              </w:rPr>
            </w:pPr>
            <w:r w:rsidRPr="00CD339E">
              <w:rPr>
                <w:rFonts w:asciiTheme="minorBidi" w:hAnsiTheme="minorBidi" w:cstheme="minorBidi"/>
                <w:sz w:val="24"/>
                <w:szCs w:val="24"/>
              </w:rPr>
              <w:t xml:space="preserve">Its help in measuring risks to identify significant areas requiring the auditor’s attention. </w:t>
            </w:r>
          </w:p>
          <w:p w:rsidR="009638BB" w:rsidRPr="009638BB" w:rsidRDefault="009638BB" w:rsidP="009638BB">
            <w:pPr>
              <w:pStyle w:val="ListParagraph"/>
              <w:numPr>
                <w:ilvl w:val="0"/>
                <w:numId w:val="21"/>
              </w:numPr>
              <w:spacing w:before="100" w:beforeAutospacing="1" w:after="100" w:afterAutospacing="1"/>
              <w:rPr>
                <w:rFonts w:asciiTheme="minorBidi" w:eastAsia="Times New Roman" w:hAnsiTheme="minorBidi" w:cstheme="minorBidi"/>
                <w:sz w:val="24"/>
                <w:szCs w:val="24"/>
                <w:lang w:eastAsia="en-GB"/>
              </w:rPr>
            </w:pPr>
            <w:r w:rsidRPr="00CD339E">
              <w:rPr>
                <w:rFonts w:asciiTheme="minorBidi" w:hAnsiTheme="minorBidi" w:cstheme="minorBidi"/>
                <w:sz w:val="24"/>
                <w:szCs w:val="24"/>
              </w:rPr>
              <w:t>Analytical review procedures also include a review of the current and prior year’s financial statement</w:t>
            </w:r>
            <w:r>
              <w:rPr>
                <w:rFonts w:asciiTheme="minorBidi" w:hAnsiTheme="minorBidi" w:cstheme="minorBidi"/>
                <w:sz w:val="24"/>
                <w:szCs w:val="24"/>
              </w:rPr>
              <w:t>s and the current year’s budget.</w:t>
            </w:r>
          </w:p>
          <w:p w:rsidR="009638BB" w:rsidRPr="00CD339E" w:rsidRDefault="009638BB" w:rsidP="009638BB">
            <w:pPr>
              <w:autoSpaceDE w:val="0"/>
              <w:autoSpaceDN w:val="0"/>
              <w:adjustRightInd w:val="0"/>
              <w:rPr>
                <w:rFonts w:asciiTheme="minorBidi" w:hAnsiTheme="minorBidi"/>
                <w:sz w:val="24"/>
                <w:szCs w:val="24"/>
              </w:rPr>
            </w:pPr>
          </w:p>
          <w:p w:rsidR="009638BB" w:rsidRPr="00CD339E" w:rsidRDefault="009638BB" w:rsidP="009638BB">
            <w:pPr>
              <w:pStyle w:val="ListParagraph"/>
              <w:numPr>
                <w:ilvl w:val="0"/>
                <w:numId w:val="16"/>
              </w:numPr>
              <w:autoSpaceDE w:val="0"/>
              <w:autoSpaceDN w:val="0"/>
              <w:adjustRightInd w:val="0"/>
              <w:rPr>
                <w:rFonts w:asciiTheme="minorBidi" w:hAnsiTheme="minorBidi" w:cstheme="minorBidi"/>
                <w:b/>
                <w:bCs/>
                <w:sz w:val="24"/>
                <w:szCs w:val="24"/>
              </w:rPr>
            </w:pPr>
            <w:r w:rsidRPr="00CD339E">
              <w:rPr>
                <w:rFonts w:asciiTheme="minorBidi" w:hAnsiTheme="minorBidi" w:cstheme="minorBidi"/>
                <w:b/>
                <w:bCs/>
                <w:sz w:val="24"/>
                <w:szCs w:val="24"/>
              </w:rPr>
              <w:t>What are the common rationalizations for a fraudster which tempt him to commit fraud?</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 xml:space="preserve">The tendency to commit fraud depend on the background of the fraudster and the environment in which he operate. Individual moral value, ethical behaviour, attitude and external environment influence our decision in day to day activities. Environment play important role in justifying fraud committed by a fraudster. </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External environment consist of job insecurity, a work environment that encourages hostility, for example, being neglected for promotion, this could be used as defence for a fraudster.</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 xml:space="preserve">The external environment could be the attitude of top leadership, the approach of the management towards fraud risk and management’s responses to actual occurrences of fraud. </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Often time when fraudsters are being interrogated, suspects admit to committing their crimes, but rarely do they say that they stole the money. As an alternative, they bring up their rationalization and explanations for the crime. Such explanations can be of many kinds:</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b/>
                <w:bCs/>
                <w:sz w:val="24"/>
                <w:szCs w:val="24"/>
              </w:rPr>
              <w:t xml:space="preserve">• </w:t>
            </w:r>
            <w:r w:rsidRPr="00CD339E">
              <w:rPr>
                <w:rFonts w:asciiTheme="minorBidi" w:hAnsiTheme="minorBidi"/>
                <w:sz w:val="24"/>
                <w:szCs w:val="24"/>
              </w:rPr>
              <w:t xml:space="preserve">I took a loan, and I had every intention of paying it back. </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b/>
                <w:bCs/>
                <w:sz w:val="24"/>
                <w:szCs w:val="24"/>
              </w:rPr>
              <w:t xml:space="preserve">• </w:t>
            </w:r>
            <w:r w:rsidRPr="00CD339E">
              <w:rPr>
                <w:rFonts w:asciiTheme="minorBidi" w:hAnsiTheme="minorBidi"/>
                <w:sz w:val="24"/>
                <w:szCs w:val="24"/>
              </w:rPr>
              <w:t>I find the accounting rule very confusing and subjective. The manner in which I record the accounts for the transactions is entirely suitable.</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b/>
                <w:bCs/>
                <w:sz w:val="24"/>
                <w:szCs w:val="24"/>
              </w:rPr>
              <w:t xml:space="preserve">• </w:t>
            </w:r>
            <w:r w:rsidRPr="00CD339E">
              <w:rPr>
                <w:rFonts w:asciiTheme="minorBidi" w:hAnsiTheme="minorBidi"/>
                <w:sz w:val="24"/>
                <w:szCs w:val="24"/>
              </w:rPr>
              <w:t>My superior has been deceitful in his taxes for years. I’m just taking my share.</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b/>
                <w:bCs/>
                <w:sz w:val="24"/>
                <w:szCs w:val="24"/>
              </w:rPr>
              <w:t xml:space="preserve">• </w:t>
            </w:r>
            <w:r w:rsidRPr="00CD339E">
              <w:rPr>
                <w:rFonts w:asciiTheme="minorBidi" w:hAnsiTheme="minorBidi"/>
                <w:sz w:val="24"/>
                <w:szCs w:val="24"/>
              </w:rPr>
              <w:t>Everybody takes bribes. I am sure my boss is aware of it, and that’s why he doesn’t pay me very much. He expects me to increase my income with ‘gifts’ from our suppliers.</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b/>
                <w:bCs/>
                <w:sz w:val="24"/>
                <w:szCs w:val="24"/>
              </w:rPr>
              <w:t xml:space="preserve">• </w:t>
            </w:r>
            <w:r w:rsidRPr="00CD339E">
              <w:rPr>
                <w:rFonts w:asciiTheme="minorBidi" w:hAnsiTheme="minorBidi"/>
                <w:sz w:val="24"/>
                <w:szCs w:val="24"/>
              </w:rPr>
              <w:t>I am the hardest working employee, and I know my boss would give me a considerable raise if other people wouldn’t object. Instead, I take a little bit, but I’m actually saving the company money because only I get the raise.</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b/>
                <w:bCs/>
                <w:sz w:val="24"/>
                <w:szCs w:val="24"/>
              </w:rPr>
              <w:t xml:space="preserve">• </w:t>
            </w:r>
            <w:r w:rsidRPr="00CD339E">
              <w:rPr>
                <w:rFonts w:asciiTheme="minorBidi" w:hAnsiTheme="minorBidi"/>
                <w:sz w:val="24"/>
                <w:szCs w:val="24"/>
              </w:rPr>
              <w:t>You give me no health insurance and I need to provide for my children and my parents.</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I cannot let them down because they depend on me.</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b/>
                <w:bCs/>
                <w:sz w:val="24"/>
                <w:szCs w:val="24"/>
              </w:rPr>
              <w:t xml:space="preserve">• </w:t>
            </w:r>
            <w:r w:rsidRPr="00CD339E">
              <w:rPr>
                <w:rFonts w:asciiTheme="minorBidi" w:hAnsiTheme="minorBidi"/>
                <w:sz w:val="24"/>
                <w:szCs w:val="24"/>
              </w:rPr>
              <w:t>If I didn’t make up a few records to give the impression to corporate that we were making planned income, they would close our division and put 50 people out of work. I did it to save other people’s jobs.</w:t>
            </w:r>
          </w:p>
          <w:p w:rsidR="009638BB" w:rsidRPr="00CD339E" w:rsidRDefault="009638BB" w:rsidP="009638BB">
            <w:pPr>
              <w:autoSpaceDE w:val="0"/>
              <w:autoSpaceDN w:val="0"/>
              <w:adjustRightInd w:val="0"/>
              <w:rPr>
                <w:rFonts w:asciiTheme="minorBidi" w:hAnsiTheme="minorBidi"/>
                <w:sz w:val="24"/>
                <w:szCs w:val="24"/>
              </w:rPr>
            </w:pPr>
          </w:p>
          <w:p w:rsidR="009638BB" w:rsidRPr="00CD339E" w:rsidRDefault="009638BB" w:rsidP="009638BB">
            <w:pPr>
              <w:pStyle w:val="ListParagraph"/>
              <w:numPr>
                <w:ilvl w:val="0"/>
                <w:numId w:val="16"/>
              </w:numPr>
              <w:autoSpaceDE w:val="0"/>
              <w:autoSpaceDN w:val="0"/>
              <w:adjustRightInd w:val="0"/>
              <w:rPr>
                <w:rFonts w:asciiTheme="minorBidi" w:hAnsiTheme="minorBidi" w:cstheme="minorBidi"/>
                <w:b/>
                <w:bCs/>
                <w:sz w:val="24"/>
                <w:szCs w:val="24"/>
              </w:rPr>
            </w:pPr>
            <w:r w:rsidRPr="00CD339E">
              <w:rPr>
                <w:rFonts w:asciiTheme="minorBidi" w:hAnsiTheme="minorBidi" w:cstheme="minorBidi"/>
                <w:b/>
                <w:bCs/>
                <w:sz w:val="24"/>
                <w:szCs w:val="24"/>
              </w:rPr>
              <w:lastRenderedPageBreak/>
              <w:t>Outline the important points to be considered when evaluating fraud risk factors.</w:t>
            </w:r>
          </w:p>
          <w:p w:rsidR="009638BB" w:rsidRPr="00CD339E" w:rsidRDefault="009638BB" w:rsidP="009638BB">
            <w:pPr>
              <w:autoSpaceDE w:val="0"/>
              <w:autoSpaceDN w:val="0"/>
              <w:adjustRightInd w:val="0"/>
              <w:ind w:left="284"/>
              <w:rPr>
                <w:rFonts w:asciiTheme="minorBidi" w:hAnsiTheme="minorBidi"/>
                <w:sz w:val="24"/>
                <w:szCs w:val="24"/>
              </w:rPr>
            </w:pPr>
            <w:r w:rsidRPr="00CD339E">
              <w:rPr>
                <w:rFonts w:asciiTheme="minorBidi" w:hAnsiTheme="minorBidi"/>
                <w:sz w:val="24"/>
                <w:szCs w:val="24"/>
              </w:rPr>
              <w:t xml:space="preserve">There are basically three types of risks that exist in every </w:t>
            </w:r>
            <w:r w:rsidRPr="00CD339E">
              <w:rPr>
                <w:rFonts w:asciiTheme="minorBidi" w:hAnsiTheme="minorBidi"/>
                <w:sz w:val="24"/>
                <w:szCs w:val="24"/>
              </w:rPr>
              <w:t>organization</w:t>
            </w:r>
            <w:r w:rsidRPr="00CD339E">
              <w:rPr>
                <w:rFonts w:asciiTheme="minorBidi" w:hAnsiTheme="minorBidi"/>
                <w:sz w:val="24"/>
                <w:szCs w:val="24"/>
              </w:rPr>
              <w:t xml:space="preserve">. These are: </w:t>
            </w:r>
          </w:p>
          <w:p w:rsidR="009638BB" w:rsidRPr="00CD339E" w:rsidRDefault="009638BB" w:rsidP="009638BB">
            <w:pPr>
              <w:pStyle w:val="ListParagraph"/>
              <w:numPr>
                <w:ilvl w:val="0"/>
                <w:numId w:val="23"/>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 xml:space="preserve">Inherent Risk; Risks that associated with </w:t>
            </w:r>
            <w:r w:rsidRPr="00CD339E">
              <w:rPr>
                <w:rFonts w:asciiTheme="minorBidi" w:hAnsiTheme="minorBidi" w:cstheme="minorBidi"/>
                <w:sz w:val="24"/>
                <w:szCs w:val="24"/>
              </w:rPr>
              <w:t>organization</w:t>
            </w:r>
            <w:r w:rsidRPr="00CD339E">
              <w:rPr>
                <w:rFonts w:asciiTheme="minorBidi" w:hAnsiTheme="minorBidi" w:cstheme="minorBidi"/>
                <w:sz w:val="24"/>
                <w:szCs w:val="24"/>
              </w:rPr>
              <w:t xml:space="preserve"> business and the environment it’s operate. Inherent risk is impossible to manage or transfer. </w:t>
            </w:r>
          </w:p>
          <w:p w:rsidR="009638BB" w:rsidRPr="00CD339E" w:rsidRDefault="009638BB" w:rsidP="009638BB">
            <w:pPr>
              <w:pStyle w:val="ListParagraph"/>
              <w:numPr>
                <w:ilvl w:val="0"/>
                <w:numId w:val="23"/>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Control or prevention Risk:  control risk is the probability that a material misstatement exists in an assertion because that misstatement was not either prevented from entering entity’s financial information or it was not detected and corrected by the internal control system of the entity.</w:t>
            </w:r>
          </w:p>
          <w:p w:rsidR="009638BB" w:rsidRPr="00CD339E" w:rsidRDefault="009638BB" w:rsidP="009638BB">
            <w:pPr>
              <w:pStyle w:val="ListParagraph"/>
              <w:numPr>
                <w:ilvl w:val="0"/>
                <w:numId w:val="23"/>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Detection risk: Detection risk is the risk that material misstatements will escape auditor’s procedures that he has applied to detect material misstatements.</w:t>
            </w:r>
          </w:p>
          <w:p w:rsidR="009638BB" w:rsidRPr="00CD339E" w:rsidRDefault="009638BB" w:rsidP="009638BB">
            <w:pPr>
              <w:autoSpaceDE w:val="0"/>
              <w:autoSpaceDN w:val="0"/>
              <w:adjustRightInd w:val="0"/>
              <w:ind w:left="284"/>
              <w:rPr>
                <w:rFonts w:asciiTheme="minorBidi" w:hAnsiTheme="minorBidi"/>
                <w:sz w:val="24"/>
                <w:szCs w:val="24"/>
              </w:rPr>
            </w:pP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The following are some of the important points to be consider when assessing fraud risk factors.</w:t>
            </w:r>
          </w:p>
          <w:p w:rsidR="009638BB" w:rsidRPr="00CD339E" w:rsidRDefault="009638BB" w:rsidP="009638BB">
            <w:pPr>
              <w:pStyle w:val="ListParagraph"/>
              <w:numPr>
                <w:ilvl w:val="0"/>
                <w:numId w:val="22"/>
              </w:numPr>
              <w:rPr>
                <w:rFonts w:asciiTheme="minorBidi" w:eastAsia="Times New Roman" w:hAnsiTheme="minorBidi" w:cstheme="minorBidi"/>
                <w:sz w:val="24"/>
                <w:szCs w:val="24"/>
                <w:lang w:eastAsia="en-GB"/>
              </w:rPr>
            </w:pPr>
            <w:r w:rsidRPr="00CD339E">
              <w:rPr>
                <w:rFonts w:asciiTheme="minorBidi" w:eastAsia="Times New Roman" w:hAnsiTheme="minorBidi" w:cstheme="minorBidi"/>
                <w:sz w:val="24"/>
                <w:szCs w:val="24"/>
                <w:lang w:eastAsia="en-GB"/>
              </w:rPr>
              <w:t>Identify possible fraud schemes &amp; Scenarios</w:t>
            </w:r>
          </w:p>
          <w:p w:rsidR="009638BB" w:rsidRPr="00CD339E" w:rsidRDefault="009638BB" w:rsidP="009638BB">
            <w:pPr>
              <w:pStyle w:val="ListParagraph"/>
              <w:numPr>
                <w:ilvl w:val="0"/>
                <w:numId w:val="22"/>
              </w:numPr>
              <w:rPr>
                <w:rFonts w:asciiTheme="minorBidi" w:eastAsia="Times New Roman" w:hAnsiTheme="minorBidi" w:cstheme="minorBidi"/>
                <w:sz w:val="24"/>
                <w:szCs w:val="24"/>
                <w:lang w:eastAsia="en-GB"/>
              </w:rPr>
            </w:pPr>
            <w:r w:rsidRPr="00CD339E">
              <w:rPr>
                <w:rFonts w:asciiTheme="minorBidi" w:eastAsia="Times New Roman" w:hAnsiTheme="minorBidi" w:cstheme="minorBidi"/>
                <w:sz w:val="24"/>
                <w:szCs w:val="24"/>
                <w:lang w:eastAsia="en-GB"/>
              </w:rPr>
              <w:t>Prioritize identified fraud risks</w:t>
            </w:r>
          </w:p>
          <w:p w:rsidR="009638BB" w:rsidRPr="00CD339E" w:rsidRDefault="009638BB" w:rsidP="009638BB">
            <w:pPr>
              <w:pStyle w:val="ListParagraph"/>
              <w:numPr>
                <w:ilvl w:val="0"/>
                <w:numId w:val="22"/>
              </w:numPr>
              <w:rPr>
                <w:rFonts w:asciiTheme="minorBidi" w:eastAsia="Times New Roman" w:hAnsiTheme="minorBidi" w:cstheme="minorBidi"/>
                <w:sz w:val="24"/>
                <w:szCs w:val="24"/>
                <w:lang w:eastAsia="en-GB"/>
              </w:rPr>
            </w:pPr>
            <w:r w:rsidRPr="00CD339E">
              <w:rPr>
                <w:rFonts w:asciiTheme="minorBidi" w:eastAsia="Times New Roman" w:hAnsiTheme="minorBidi" w:cstheme="minorBidi"/>
                <w:sz w:val="24"/>
                <w:szCs w:val="24"/>
                <w:lang w:eastAsia="en-GB"/>
              </w:rPr>
              <w:t>Evaluate whether mitigating</w:t>
            </w:r>
          </w:p>
          <w:p w:rsidR="009638BB" w:rsidRPr="00CD339E" w:rsidRDefault="009638BB" w:rsidP="009638BB">
            <w:pPr>
              <w:pStyle w:val="ListParagraph"/>
              <w:numPr>
                <w:ilvl w:val="0"/>
                <w:numId w:val="22"/>
              </w:numPr>
              <w:rPr>
                <w:rFonts w:asciiTheme="minorBidi" w:eastAsia="Times New Roman" w:hAnsiTheme="minorBidi" w:cstheme="minorBidi"/>
                <w:sz w:val="24"/>
                <w:szCs w:val="24"/>
                <w:lang w:eastAsia="en-GB"/>
              </w:rPr>
            </w:pPr>
            <w:r w:rsidRPr="00CD339E">
              <w:rPr>
                <w:rFonts w:asciiTheme="minorBidi" w:eastAsia="Times New Roman" w:hAnsiTheme="minorBidi" w:cstheme="minorBidi"/>
                <w:sz w:val="24"/>
                <w:szCs w:val="24"/>
                <w:lang w:eastAsia="en-GB"/>
              </w:rPr>
              <w:t>Controls exist or are effective</w:t>
            </w:r>
          </w:p>
          <w:p w:rsidR="009638BB" w:rsidRPr="00CD339E" w:rsidRDefault="009638BB" w:rsidP="009638BB">
            <w:pPr>
              <w:pStyle w:val="ListParagraph"/>
              <w:numPr>
                <w:ilvl w:val="0"/>
                <w:numId w:val="22"/>
              </w:numPr>
              <w:rPr>
                <w:rFonts w:asciiTheme="minorBidi" w:eastAsia="Times New Roman" w:hAnsiTheme="minorBidi" w:cstheme="minorBidi"/>
                <w:sz w:val="24"/>
                <w:szCs w:val="24"/>
                <w:lang w:eastAsia="en-GB"/>
              </w:rPr>
            </w:pPr>
            <w:r w:rsidRPr="00CD339E">
              <w:rPr>
                <w:rFonts w:asciiTheme="minorBidi" w:eastAsia="Times New Roman" w:hAnsiTheme="minorBidi" w:cstheme="minorBidi"/>
                <w:sz w:val="24"/>
                <w:szCs w:val="24"/>
                <w:lang w:eastAsia="en-GB"/>
              </w:rPr>
              <w:t>Document the risk assessment</w:t>
            </w:r>
          </w:p>
          <w:p w:rsidR="009638BB" w:rsidRPr="00CD339E" w:rsidRDefault="009638BB" w:rsidP="009638BB">
            <w:pPr>
              <w:pStyle w:val="ListParagraph"/>
              <w:numPr>
                <w:ilvl w:val="0"/>
                <w:numId w:val="22"/>
              </w:numPr>
              <w:rPr>
                <w:rFonts w:asciiTheme="minorBidi" w:eastAsia="Times New Roman" w:hAnsiTheme="minorBidi" w:cstheme="minorBidi"/>
                <w:sz w:val="24"/>
                <w:szCs w:val="24"/>
                <w:lang w:eastAsia="en-GB"/>
              </w:rPr>
            </w:pPr>
            <w:r w:rsidRPr="00CD339E">
              <w:rPr>
                <w:rFonts w:asciiTheme="minorBidi" w:eastAsia="Times New Roman" w:hAnsiTheme="minorBidi" w:cstheme="minorBidi"/>
                <w:sz w:val="24"/>
                <w:szCs w:val="24"/>
                <w:lang w:eastAsia="en-GB"/>
              </w:rPr>
              <w:t>Process &amp; conclusions</w:t>
            </w:r>
          </w:p>
          <w:p w:rsidR="009638BB" w:rsidRPr="00CD339E" w:rsidRDefault="009638BB" w:rsidP="009638BB">
            <w:pPr>
              <w:pStyle w:val="ListParagraph"/>
              <w:ind w:left="1004"/>
              <w:rPr>
                <w:rFonts w:asciiTheme="minorBidi" w:eastAsia="Times New Roman" w:hAnsiTheme="minorBidi" w:cstheme="minorBidi"/>
                <w:sz w:val="24"/>
                <w:szCs w:val="24"/>
                <w:lang w:eastAsia="en-GB"/>
              </w:rPr>
            </w:pPr>
          </w:p>
          <w:p w:rsidR="009638BB" w:rsidRPr="00CD339E" w:rsidRDefault="009638BB" w:rsidP="009638BB">
            <w:pPr>
              <w:pStyle w:val="ListParagraph"/>
              <w:numPr>
                <w:ilvl w:val="0"/>
                <w:numId w:val="22"/>
              </w:numPr>
              <w:rPr>
                <w:rFonts w:asciiTheme="minorBidi" w:eastAsia="Times New Roman" w:hAnsiTheme="minorBidi" w:cstheme="minorBidi"/>
                <w:sz w:val="24"/>
                <w:szCs w:val="24"/>
                <w:lang w:eastAsia="en-GB"/>
              </w:rPr>
            </w:pPr>
            <w:r w:rsidRPr="00CD339E">
              <w:rPr>
                <w:rFonts w:asciiTheme="minorBidi" w:eastAsia="Times New Roman" w:hAnsiTheme="minorBidi" w:cstheme="minorBidi"/>
                <w:sz w:val="24"/>
                <w:szCs w:val="24"/>
                <w:lang w:eastAsia="en-GB"/>
              </w:rPr>
              <w:t>Conduct periodic reviews and</w:t>
            </w:r>
          </w:p>
          <w:p w:rsidR="009638BB" w:rsidRPr="00CD339E" w:rsidRDefault="009638BB" w:rsidP="009638BB">
            <w:pPr>
              <w:pStyle w:val="ListParagraph"/>
              <w:numPr>
                <w:ilvl w:val="0"/>
                <w:numId w:val="22"/>
              </w:numPr>
              <w:rPr>
                <w:rFonts w:asciiTheme="minorBidi" w:eastAsia="Times New Roman" w:hAnsiTheme="minorBidi" w:cstheme="minorBidi"/>
                <w:sz w:val="24"/>
                <w:szCs w:val="24"/>
                <w:lang w:eastAsia="en-GB"/>
              </w:rPr>
            </w:pPr>
            <w:r w:rsidRPr="00CD339E">
              <w:rPr>
                <w:rFonts w:asciiTheme="minorBidi" w:eastAsia="Times New Roman" w:hAnsiTheme="minorBidi" w:cstheme="minorBidi"/>
                <w:sz w:val="24"/>
                <w:szCs w:val="24"/>
                <w:lang w:eastAsia="en-GB"/>
              </w:rPr>
              <w:t>update</w:t>
            </w:r>
          </w:p>
          <w:p w:rsidR="009638BB" w:rsidRPr="00CD339E" w:rsidRDefault="009638BB" w:rsidP="009638BB">
            <w:pPr>
              <w:autoSpaceDE w:val="0"/>
              <w:autoSpaceDN w:val="0"/>
              <w:adjustRightInd w:val="0"/>
              <w:ind w:left="360"/>
              <w:rPr>
                <w:rFonts w:asciiTheme="minorBidi" w:hAnsiTheme="minorBidi"/>
                <w:b/>
                <w:bCs/>
                <w:sz w:val="24"/>
                <w:szCs w:val="24"/>
              </w:rPr>
            </w:pPr>
          </w:p>
          <w:p w:rsidR="009638BB" w:rsidRPr="00CD339E" w:rsidRDefault="009638BB" w:rsidP="009638BB">
            <w:pPr>
              <w:autoSpaceDE w:val="0"/>
              <w:autoSpaceDN w:val="0"/>
              <w:adjustRightInd w:val="0"/>
              <w:rPr>
                <w:rFonts w:asciiTheme="minorBidi" w:hAnsiTheme="minorBidi"/>
                <w:sz w:val="24"/>
                <w:szCs w:val="24"/>
              </w:rPr>
            </w:pP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b/>
                <w:bCs/>
                <w:sz w:val="24"/>
                <w:szCs w:val="24"/>
              </w:rPr>
              <w:t>VI</w:t>
            </w:r>
            <w:r w:rsidRPr="00CD339E">
              <w:rPr>
                <w:rFonts w:asciiTheme="minorBidi" w:hAnsiTheme="minorBidi"/>
                <w:sz w:val="24"/>
                <w:szCs w:val="24"/>
              </w:rPr>
              <w:t>. Analytic procedures are used throughout the audit process for three primary purposes.</w:t>
            </w:r>
          </w:p>
          <w:p w:rsidR="009638BB" w:rsidRPr="00CD339E" w:rsidRDefault="009638BB" w:rsidP="009638BB">
            <w:pPr>
              <w:rPr>
                <w:rFonts w:asciiTheme="minorBidi" w:hAnsiTheme="minorBidi"/>
                <w:sz w:val="24"/>
                <w:szCs w:val="24"/>
              </w:rPr>
            </w:pPr>
            <w:r w:rsidRPr="00CD339E">
              <w:rPr>
                <w:rFonts w:asciiTheme="minorBidi" w:hAnsiTheme="minorBidi"/>
                <w:sz w:val="24"/>
                <w:szCs w:val="24"/>
              </w:rPr>
              <w:t>What are they?</w:t>
            </w:r>
          </w:p>
          <w:p w:rsidR="009638BB" w:rsidRPr="00CD339E" w:rsidRDefault="009638BB" w:rsidP="009638BB">
            <w:pPr>
              <w:rPr>
                <w:rFonts w:asciiTheme="minorBidi" w:hAnsiTheme="minorBidi"/>
                <w:sz w:val="24"/>
                <w:szCs w:val="24"/>
              </w:rPr>
            </w:pPr>
            <w:r w:rsidRPr="00CD339E">
              <w:rPr>
                <w:rFonts w:asciiTheme="minorBidi" w:hAnsiTheme="minorBidi"/>
                <w:sz w:val="24"/>
                <w:szCs w:val="24"/>
              </w:rPr>
              <w:t>Analytic procedures are used throughout the audit process for the following purpose:</w:t>
            </w:r>
          </w:p>
          <w:p w:rsidR="009638BB" w:rsidRPr="00CD339E" w:rsidRDefault="009638BB" w:rsidP="009638BB">
            <w:pPr>
              <w:pStyle w:val="ListParagraph"/>
              <w:numPr>
                <w:ilvl w:val="0"/>
                <w:numId w:val="24"/>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Primary stage; this is planning stage. During the planning stage, the analytical review procedure enhances the auditor’s understanding of the client’s business and helps in identifying significant transactions and events that have occurred since the last audit date. It also identifies unusual transactions and events, amounts, ratios, or trends that might be significant to the financial statements and may represent specific risks relevant to the audit. The whole process assists the auditor in planning the nature, extent and timing of other auditing procedures.</w:t>
            </w:r>
          </w:p>
          <w:p w:rsidR="009638BB" w:rsidRPr="00CD339E" w:rsidRDefault="009638BB" w:rsidP="009638BB">
            <w:pPr>
              <w:pStyle w:val="ListParagraph"/>
              <w:numPr>
                <w:ilvl w:val="0"/>
                <w:numId w:val="24"/>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substantive testing: Results of the analytical procedures performed during the planning stage helps identify risks that may, based on the auditor’s judgment, require special audit consideration, such as business risks that may result in material misstatement, fraud risk, significant related party transactions, accounting estimates and principles, comparing financial statements to budgeted or anticipated results</w:t>
            </w:r>
          </w:p>
          <w:p w:rsidR="009638BB" w:rsidRPr="00CD339E" w:rsidRDefault="009638BB" w:rsidP="009638BB">
            <w:pPr>
              <w:pStyle w:val="ListParagraph"/>
              <w:numPr>
                <w:ilvl w:val="0"/>
                <w:numId w:val="24"/>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lastRenderedPageBreak/>
              <w:t>Final review stage.  Analytical procedures performed at this stage of the audit are not different to those performed at the planning stage – the auditor will perform ratio analysis, comparisons with prior period financial statements and other techniques to confirm that trends are as expected, and to highlight unusual transactions and balances that may indicate a risk of misstatement. The key issue is that, near the end of the audit, the auditor should have sufficient audit evidence to explain the issues highlighted by analytical procedures, and should therefore be able to conclude as to the overall reasonableness of the financial statements.</w:t>
            </w:r>
          </w:p>
          <w:p w:rsidR="009638BB" w:rsidRPr="00CD339E" w:rsidRDefault="009638BB" w:rsidP="009638BB">
            <w:pPr>
              <w:rPr>
                <w:rFonts w:asciiTheme="minorBidi" w:hAnsiTheme="minorBidi"/>
                <w:sz w:val="24"/>
                <w:szCs w:val="24"/>
              </w:rPr>
            </w:pPr>
          </w:p>
          <w:p w:rsidR="009638BB" w:rsidRPr="00CD339E" w:rsidRDefault="009638BB" w:rsidP="009638BB">
            <w:pPr>
              <w:rPr>
                <w:rFonts w:asciiTheme="minorBidi" w:hAnsiTheme="minorBidi"/>
                <w:sz w:val="24"/>
                <w:szCs w:val="24"/>
              </w:rPr>
            </w:pPr>
          </w:p>
          <w:p w:rsidR="009638BB" w:rsidRPr="00CD339E" w:rsidRDefault="009638BB" w:rsidP="009638BB">
            <w:pPr>
              <w:pStyle w:val="ListParagraph"/>
              <w:numPr>
                <w:ilvl w:val="1"/>
                <w:numId w:val="17"/>
              </w:numPr>
              <w:autoSpaceDE w:val="0"/>
              <w:autoSpaceDN w:val="0"/>
              <w:adjustRightInd w:val="0"/>
              <w:rPr>
                <w:rFonts w:asciiTheme="minorBidi" w:hAnsiTheme="minorBidi" w:cstheme="minorBidi"/>
                <w:b/>
                <w:sz w:val="24"/>
                <w:szCs w:val="24"/>
              </w:rPr>
            </w:pPr>
            <w:r w:rsidRPr="00CD339E">
              <w:rPr>
                <w:rFonts w:asciiTheme="minorBidi" w:hAnsiTheme="minorBidi" w:cstheme="minorBidi"/>
                <w:b/>
                <w:sz w:val="24"/>
                <w:szCs w:val="24"/>
              </w:rPr>
              <w:t>Circumstances may exist that create opportunities for management or other staff to commit fraud’. Discuss.</w:t>
            </w:r>
          </w:p>
          <w:p w:rsidR="009638BB" w:rsidRPr="00CD339E" w:rsidRDefault="009638BB" w:rsidP="009638BB">
            <w:pPr>
              <w:rPr>
                <w:rFonts w:asciiTheme="minorBidi" w:hAnsiTheme="minorBidi"/>
                <w:sz w:val="24"/>
                <w:szCs w:val="24"/>
              </w:rPr>
            </w:pPr>
            <w:r w:rsidRPr="00CD339E">
              <w:rPr>
                <w:rFonts w:asciiTheme="minorBidi" w:hAnsiTheme="minorBidi"/>
                <w:sz w:val="24"/>
                <w:szCs w:val="24"/>
              </w:rPr>
              <w:t>Those who commit work-related fraud tend to have many similar characteristics, but they’re not all quite as easy to spot. Understanding what motivates employees to steal from companies is the key to detecting and preventing internal fraud. Understanding the opportunities available for fraud at the various employment levels is helpful as well. Knowledge is power, and although just knowing about thieves and their characteristics won’t stop them, it is certainly a step in the right direction toward improving fraud prevention efforts and internal controls.</w:t>
            </w:r>
          </w:p>
          <w:p w:rsidR="009638BB" w:rsidRPr="00CD339E" w:rsidRDefault="009638BB" w:rsidP="009638BB">
            <w:pPr>
              <w:rPr>
                <w:rFonts w:asciiTheme="minorBidi" w:hAnsiTheme="minorBidi"/>
                <w:sz w:val="24"/>
                <w:szCs w:val="24"/>
              </w:rPr>
            </w:pPr>
            <w:r w:rsidRPr="00CD339E">
              <w:rPr>
                <w:rFonts w:asciiTheme="minorBidi" w:hAnsiTheme="minorBidi"/>
                <w:sz w:val="24"/>
                <w:szCs w:val="24"/>
              </w:rPr>
              <w:t>The amount of money lost to an internal corporate fraud is most significantly influenced by the perpetrator’s position in the organization. When we look at various characteristics of those committing fraud, this makes sense, because access creates opportunity. Typically, the higher a person moves in a company, the greater access she or he is granted to information, assets, data, and people. That creates more opportunities to commit fraud.</w:t>
            </w:r>
          </w:p>
          <w:p w:rsidR="009638BB" w:rsidRPr="00CD339E" w:rsidRDefault="009638BB" w:rsidP="009638BB">
            <w:pPr>
              <w:rPr>
                <w:rFonts w:asciiTheme="minorBidi" w:hAnsiTheme="minorBidi"/>
                <w:sz w:val="24"/>
                <w:szCs w:val="24"/>
              </w:rPr>
            </w:pPr>
            <w:r w:rsidRPr="00CD339E">
              <w:rPr>
                <w:rFonts w:asciiTheme="minorBidi" w:hAnsiTheme="minorBidi"/>
                <w:sz w:val="24"/>
                <w:szCs w:val="24"/>
              </w:rPr>
              <w:t xml:space="preserve">Employees and executives who feel unfairly treated sometimes believe they can right the scales by committing occupational fraud and abuse. Workplace conditions are therefore a major risk factor in predicting fraud. Also, employees faced with embarrassing financial difficulties pose a significant problem. The simple moral to the auditor is to pay attention to what goes on </w:t>
            </w:r>
            <w:r w:rsidRPr="00CD339E">
              <w:rPr>
                <w:rStyle w:val="Emphasis"/>
                <w:rFonts w:asciiTheme="minorBidi" w:hAnsiTheme="minorBidi"/>
                <w:sz w:val="24"/>
                <w:szCs w:val="24"/>
              </w:rPr>
              <w:t xml:space="preserve">outside </w:t>
            </w:r>
            <w:r w:rsidRPr="00CD339E">
              <w:rPr>
                <w:rFonts w:asciiTheme="minorBidi" w:hAnsiTheme="minorBidi"/>
                <w:sz w:val="24"/>
                <w:szCs w:val="24"/>
              </w:rPr>
              <w:t>the books, too. So while you’re looking at the numbers, keep one eye and both ears open for disgruntled or financially strapped employees. It may mean all the difference in detecting fraud.</w:t>
            </w:r>
          </w:p>
          <w:p w:rsidR="009638BB" w:rsidRPr="00CD339E" w:rsidRDefault="009638BB" w:rsidP="009638BB">
            <w:pPr>
              <w:pStyle w:val="ListParagraph"/>
              <w:numPr>
                <w:ilvl w:val="1"/>
                <w:numId w:val="17"/>
              </w:numPr>
              <w:autoSpaceDE w:val="0"/>
              <w:autoSpaceDN w:val="0"/>
              <w:adjustRightInd w:val="0"/>
              <w:rPr>
                <w:rFonts w:asciiTheme="minorBidi" w:hAnsiTheme="minorBidi" w:cstheme="minorBidi"/>
                <w:b/>
                <w:sz w:val="24"/>
                <w:szCs w:val="24"/>
              </w:rPr>
            </w:pPr>
            <w:r w:rsidRPr="00CD339E">
              <w:rPr>
                <w:rFonts w:asciiTheme="minorBidi" w:hAnsiTheme="minorBidi" w:cstheme="minorBidi"/>
                <w:b/>
                <w:sz w:val="24"/>
                <w:szCs w:val="24"/>
              </w:rPr>
              <w:t>SAS 99 suggests that key sources for the identification of fraud risk factors are inquiries of management’ in this context which type of questions an auditor should ask the management?</w:t>
            </w:r>
          </w:p>
          <w:p w:rsidR="009638BB" w:rsidRPr="00CD339E" w:rsidRDefault="009638BB" w:rsidP="009638BB">
            <w:pPr>
              <w:autoSpaceDE w:val="0"/>
              <w:autoSpaceDN w:val="0"/>
              <w:adjustRightInd w:val="0"/>
              <w:rPr>
                <w:rFonts w:asciiTheme="minorBidi" w:hAnsiTheme="minorBidi"/>
                <w:sz w:val="24"/>
                <w:szCs w:val="24"/>
              </w:rPr>
            </w:pPr>
            <w:r w:rsidRPr="00CD339E">
              <w:rPr>
                <w:rFonts w:asciiTheme="minorBidi" w:hAnsiTheme="minorBidi"/>
                <w:sz w:val="24"/>
                <w:szCs w:val="24"/>
              </w:rPr>
              <w:t>The following are the most significant queries the auditor might discuss with the management.</w:t>
            </w:r>
          </w:p>
          <w:p w:rsidR="009638BB" w:rsidRPr="00CD339E" w:rsidRDefault="009638BB" w:rsidP="009638BB">
            <w:pPr>
              <w:pStyle w:val="ListParagraph"/>
              <w:numPr>
                <w:ilvl w:val="0"/>
                <w:numId w:val="26"/>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Is management compensation tied closely to company value?</w:t>
            </w:r>
          </w:p>
          <w:p w:rsidR="009638BB" w:rsidRPr="00CD339E" w:rsidRDefault="009638BB" w:rsidP="009638BB">
            <w:pPr>
              <w:pStyle w:val="ListParagraph"/>
              <w:numPr>
                <w:ilvl w:val="0"/>
                <w:numId w:val="25"/>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Is management dominated by a single person or a small group?</w:t>
            </w:r>
          </w:p>
          <w:p w:rsidR="009638BB" w:rsidRPr="00CD339E" w:rsidRDefault="009638BB" w:rsidP="009638BB">
            <w:pPr>
              <w:pStyle w:val="ListParagraph"/>
              <w:numPr>
                <w:ilvl w:val="0"/>
                <w:numId w:val="25"/>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Does management display a significant disregard for regulations or controls? Does the management have knowledge of any fraud—whether related to economic reporting or to asset misappropriation—committed, unproven, or doubted that could result in a material misrepresentation of the entity’s financial statements?</w:t>
            </w:r>
          </w:p>
          <w:p w:rsidR="009638BB" w:rsidRPr="00CD339E" w:rsidRDefault="009638BB" w:rsidP="009638BB">
            <w:pPr>
              <w:pStyle w:val="ListParagraph"/>
              <w:numPr>
                <w:ilvl w:val="0"/>
                <w:numId w:val="25"/>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Has management restricted the auditor’s access to documents or personnel?</w:t>
            </w:r>
          </w:p>
          <w:p w:rsidR="009638BB" w:rsidRPr="00CD339E" w:rsidRDefault="009638BB" w:rsidP="009638BB">
            <w:pPr>
              <w:pStyle w:val="ListParagraph"/>
              <w:numPr>
                <w:ilvl w:val="0"/>
                <w:numId w:val="25"/>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Has management set unrealistic financial goals?</w:t>
            </w:r>
          </w:p>
          <w:p w:rsidR="009638BB" w:rsidRPr="00CD339E" w:rsidRDefault="009638BB" w:rsidP="009638BB">
            <w:pPr>
              <w:pStyle w:val="ListParagraph"/>
              <w:numPr>
                <w:ilvl w:val="0"/>
                <w:numId w:val="25"/>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lastRenderedPageBreak/>
              <w:t>Does management have any past history of illegal conduct?</w:t>
            </w:r>
          </w:p>
          <w:p w:rsidR="009638BB" w:rsidRPr="00CD339E" w:rsidRDefault="009638BB" w:rsidP="009638BB">
            <w:pPr>
              <w:pStyle w:val="ListParagraph"/>
              <w:numPr>
                <w:ilvl w:val="0"/>
                <w:numId w:val="25"/>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Is an employee obviously dissatisfied?</w:t>
            </w:r>
          </w:p>
          <w:p w:rsidR="009638BB" w:rsidRPr="00CD339E" w:rsidRDefault="009638BB" w:rsidP="009638BB">
            <w:pPr>
              <w:pStyle w:val="ListParagraph"/>
              <w:numPr>
                <w:ilvl w:val="0"/>
                <w:numId w:val="25"/>
              </w:numPr>
              <w:autoSpaceDE w:val="0"/>
              <w:autoSpaceDN w:val="0"/>
              <w:adjustRightInd w:val="0"/>
              <w:rPr>
                <w:rFonts w:asciiTheme="minorBidi" w:hAnsiTheme="minorBidi" w:cstheme="minorBidi"/>
                <w:sz w:val="24"/>
                <w:szCs w:val="24"/>
              </w:rPr>
            </w:pPr>
            <w:r w:rsidRPr="00CD339E">
              <w:rPr>
                <w:rFonts w:asciiTheme="minorBidi" w:hAnsiTheme="minorBidi" w:cstheme="minorBidi"/>
                <w:sz w:val="24"/>
                <w:szCs w:val="24"/>
              </w:rPr>
              <w:t>Does that employee have a past history of dishonesty or illegal conduct? Has the management received any letters or communication about fraud from employees, former workers, predictors, short sellers, or others concerned parties?</w:t>
            </w:r>
          </w:p>
          <w:p w:rsidR="009638BB" w:rsidRPr="00CD339E" w:rsidRDefault="009638BB" w:rsidP="009638BB">
            <w:pPr>
              <w:pStyle w:val="ListParagraph"/>
              <w:numPr>
                <w:ilvl w:val="0"/>
                <w:numId w:val="25"/>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Does that employee have known financial pressures, such as excessive debt, bad credit or tax liens?</w:t>
            </w:r>
          </w:p>
          <w:p w:rsidR="009638BB" w:rsidRPr="00CD339E" w:rsidRDefault="009638BB" w:rsidP="009638BB">
            <w:pPr>
              <w:pStyle w:val="ListParagraph"/>
              <w:numPr>
                <w:ilvl w:val="0"/>
                <w:numId w:val="25"/>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Has that employee’s lifestyle or behaviour changed significantly?</w:t>
            </w:r>
          </w:p>
          <w:p w:rsidR="009638BB" w:rsidRPr="00CD339E" w:rsidRDefault="009638BB" w:rsidP="009638BB">
            <w:pPr>
              <w:rPr>
                <w:rFonts w:asciiTheme="minorBidi" w:hAnsiTheme="minorBidi"/>
                <w:sz w:val="24"/>
                <w:szCs w:val="24"/>
              </w:rPr>
            </w:pPr>
          </w:p>
          <w:p w:rsidR="009638BB" w:rsidRPr="00CD339E" w:rsidRDefault="009638BB" w:rsidP="009638BB">
            <w:pPr>
              <w:rPr>
                <w:rFonts w:asciiTheme="minorBidi" w:hAnsiTheme="minorBidi"/>
                <w:sz w:val="24"/>
                <w:szCs w:val="24"/>
              </w:rPr>
            </w:pPr>
            <w:r w:rsidRPr="00CD339E">
              <w:rPr>
                <w:rFonts w:asciiTheme="minorBidi" w:hAnsiTheme="minorBidi"/>
                <w:b/>
                <w:bCs/>
                <w:sz w:val="24"/>
                <w:szCs w:val="24"/>
              </w:rPr>
              <w:t>CASE STUDY</w:t>
            </w:r>
            <w:r w:rsidRPr="00CD339E">
              <w:rPr>
                <w:rFonts w:asciiTheme="minorBidi" w:hAnsiTheme="minorBidi"/>
                <w:sz w:val="24"/>
                <w:szCs w:val="24"/>
              </w:rPr>
              <w:t>:</w:t>
            </w:r>
          </w:p>
          <w:p w:rsidR="009638BB" w:rsidRPr="00CD339E" w:rsidRDefault="009638BB" w:rsidP="009638BB">
            <w:pPr>
              <w:pStyle w:val="ListParagraph"/>
              <w:numPr>
                <w:ilvl w:val="0"/>
                <w:numId w:val="27"/>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The expert would gathered evidence from family financial affairs of the man. The following are some of the evidences gathered by the investigator to support his report.</w:t>
            </w:r>
          </w:p>
          <w:p w:rsidR="009638BB" w:rsidRPr="00CD339E" w:rsidRDefault="009638BB" w:rsidP="009638BB">
            <w:pPr>
              <w:rPr>
                <w:rFonts w:asciiTheme="minorBidi" w:hAnsiTheme="minorBidi"/>
                <w:sz w:val="24"/>
                <w:szCs w:val="24"/>
              </w:rPr>
            </w:pPr>
            <w:r w:rsidRPr="00CD339E">
              <w:rPr>
                <w:rFonts w:asciiTheme="minorBidi" w:hAnsiTheme="minorBidi"/>
                <w:sz w:val="24"/>
                <w:szCs w:val="24"/>
              </w:rPr>
              <w:t xml:space="preserve">               The family background of the man. The parent of the man and their financial position before                 and after the purchase of the properties.</w:t>
            </w:r>
          </w:p>
          <w:p w:rsidR="009638BB" w:rsidRPr="00CD339E" w:rsidRDefault="009638BB" w:rsidP="009638BB">
            <w:pPr>
              <w:rPr>
                <w:rFonts w:asciiTheme="minorBidi" w:hAnsiTheme="minorBidi"/>
                <w:sz w:val="24"/>
                <w:szCs w:val="24"/>
              </w:rPr>
            </w:pPr>
          </w:p>
          <w:p w:rsidR="009638BB" w:rsidRPr="00CD339E" w:rsidRDefault="009638BB" w:rsidP="009638BB">
            <w:pPr>
              <w:rPr>
                <w:rFonts w:asciiTheme="minorBidi" w:hAnsiTheme="minorBidi"/>
                <w:sz w:val="24"/>
                <w:szCs w:val="24"/>
              </w:rPr>
            </w:pPr>
            <w:r w:rsidRPr="00CD339E">
              <w:rPr>
                <w:rFonts w:asciiTheme="minorBidi" w:hAnsiTheme="minorBidi"/>
                <w:sz w:val="24"/>
                <w:szCs w:val="24"/>
              </w:rPr>
              <w:t>Share of properties from his parent to the man (if they are late).</w:t>
            </w:r>
          </w:p>
          <w:p w:rsidR="009638BB" w:rsidRPr="00CD339E" w:rsidRDefault="009638BB" w:rsidP="009638BB">
            <w:pPr>
              <w:rPr>
                <w:rFonts w:asciiTheme="minorBidi" w:hAnsiTheme="minorBidi"/>
                <w:sz w:val="24"/>
                <w:szCs w:val="24"/>
              </w:rPr>
            </w:pPr>
            <w:r w:rsidRPr="00CD339E">
              <w:rPr>
                <w:rFonts w:asciiTheme="minorBidi" w:hAnsiTheme="minorBidi"/>
                <w:sz w:val="24"/>
                <w:szCs w:val="24"/>
              </w:rPr>
              <w:t>Proceed from the sale of any property.</w:t>
            </w:r>
          </w:p>
          <w:p w:rsidR="009638BB" w:rsidRPr="00CD339E" w:rsidRDefault="009638BB" w:rsidP="009638BB">
            <w:pPr>
              <w:rPr>
                <w:rFonts w:asciiTheme="minorBidi" w:hAnsiTheme="minorBidi"/>
                <w:sz w:val="24"/>
                <w:szCs w:val="24"/>
              </w:rPr>
            </w:pPr>
            <w:r w:rsidRPr="00CD339E">
              <w:rPr>
                <w:rFonts w:asciiTheme="minorBidi" w:hAnsiTheme="minorBidi"/>
                <w:sz w:val="24"/>
                <w:szCs w:val="24"/>
              </w:rPr>
              <w:t>All bank details of the man to trace the inflow and outflow of funds.</w:t>
            </w:r>
          </w:p>
          <w:p w:rsidR="009638BB" w:rsidRPr="00CD339E" w:rsidRDefault="009638BB" w:rsidP="009638BB">
            <w:pPr>
              <w:rPr>
                <w:rFonts w:asciiTheme="minorBidi" w:hAnsiTheme="minorBidi"/>
                <w:sz w:val="24"/>
                <w:szCs w:val="24"/>
              </w:rPr>
            </w:pPr>
            <w:r w:rsidRPr="00CD339E">
              <w:rPr>
                <w:rFonts w:asciiTheme="minorBidi" w:hAnsiTheme="minorBidi"/>
                <w:sz w:val="24"/>
                <w:szCs w:val="24"/>
              </w:rPr>
              <w:t>The equity purchase by the man and equity appreciation or decline over the years.</w:t>
            </w:r>
          </w:p>
          <w:p w:rsidR="009638BB" w:rsidRPr="00CD339E" w:rsidRDefault="009638BB" w:rsidP="009638BB">
            <w:pPr>
              <w:rPr>
                <w:rFonts w:asciiTheme="minorBidi" w:hAnsiTheme="minorBidi"/>
                <w:sz w:val="24"/>
                <w:szCs w:val="24"/>
              </w:rPr>
            </w:pPr>
            <w:r w:rsidRPr="00CD339E">
              <w:rPr>
                <w:rFonts w:asciiTheme="minorBidi" w:hAnsiTheme="minorBidi"/>
                <w:sz w:val="24"/>
                <w:szCs w:val="24"/>
              </w:rPr>
              <w:t>Enquire other source of income aside from the current job.</w:t>
            </w:r>
          </w:p>
          <w:p w:rsidR="009638BB" w:rsidRPr="00CD339E" w:rsidRDefault="009638BB" w:rsidP="009638BB">
            <w:pPr>
              <w:rPr>
                <w:rFonts w:asciiTheme="minorBidi" w:hAnsiTheme="minorBidi"/>
                <w:sz w:val="24"/>
                <w:szCs w:val="24"/>
              </w:rPr>
            </w:pPr>
            <w:r w:rsidRPr="00CD339E">
              <w:rPr>
                <w:rFonts w:asciiTheme="minorBidi" w:hAnsiTheme="minorBidi"/>
                <w:sz w:val="24"/>
                <w:szCs w:val="24"/>
              </w:rPr>
              <w:t>Any other evidence based on the result of the above to support the judgement of the court.</w:t>
            </w:r>
          </w:p>
          <w:p w:rsidR="009638BB" w:rsidRPr="00CD339E" w:rsidRDefault="009638BB" w:rsidP="009638BB">
            <w:pPr>
              <w:pStyle w:val="ListParagraph"/>
              <w:numPr>
                <w:ilvl w:val="0"/>
                <w:numId w:val="27"/>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The following are some of the documents that helps the forensic expert to gather his evidence.</w:t>
            </w:r>
          </w:p>
          <w:p w:rsidR="009638BB" w:rsidRPr="00CD339E" w:rsidRDefault="009638BB" w:rsidP="009638BB">
            <w:pPr>
              <w:pStyle w:val="ListParagraph"/>
              <w:numPr>
                <w:ilvl w:val="0"/>
                <w:numId w:val="28"/>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Bank statement</w:t>
            </w:r>
          </w:p>
          <w:p w:rsidR="009638BB" w:rsidRPr="00CD339E" w:rsidRDefault="009638BB" w:rsidP="009638BB">
            <w:pPr>
              <w:pStyle w:val="ListParagraph"/>
              <w:numPr>
                <w:ilvl w:val="0"/>
                <w:numId w:val="28"/>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Equity Certificate</w:t>
            </w:r>
          </w:p>
          <w:p w:rsidR="009638BB" w:rsidRPr="00CD339E" w:rsidRDefault="009638BB" w:rsidP="009638BB">
            <w:pPr>
              <w:pStyle w:val="ListParagraph"/>
              <w:numPr>
                <w:ilvl w:val="0"/>
                <w:numId w:val="28"/>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Family History.</w:t>
            </w:r>
          </w:p>
          <w:p w:rsidR="009638BB" w:rsidRPr="00CD339E" w:rsidRDefault="009638BB" w:rsidP="009638BB">
            <w:pPr>
              <w:pStyle w:val="ListParagraph"/>
              <w:numPr>
                <w:ilvl w:val="0"/>
                <w:numId w:val="28"/>
              </w:numPr>
              <w:spacing w:after="160" w:line="259" w:lineRule="auto"/>
              <w:rPr>
                <w:rFonts w:asciiTheme="minorBidi" w:hAnsiTheme="minorBidi" w:cstheme="minorBidi"/>
                <w:sz w:val="24"/>
                <w:szCs w:val="24"/>
              </w:rPr>
            </w:pPr>
            <w:r w:rsidRPr="00CD339E">
              <w:rPr>
                <w:rFonts w:asciiTheme="minorBidi" w:hAnsiTheme="minorBidi" w:cstheme="minorBidi"/>
                <w:sz w:val="24"/>
                <w:szCs w:val="24"/>
              </w:rPr>
              <w:t>Receipt issued for sales of properties.</w:t>
            </w:r>
          </w:p>
          <w:p w:rsidR="009638BB" w:rsidRPr="00CD339E" w:rsidRDefault="009638BB" w:rsidP="009638BB">
            <w:pPr>
              <w:rPr>
                <w:rFonts w:asciiTheme="minorBidi" w:hAnsiTheme="minorBid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8C3" w:rsidRDefault="008408C3" w:rsidP="00CB4D0A">
      <w:pPr>
        <w:spacing w:after="0" w:line="240" w:lineRule="auto"/>
      </w:pPr>
      <w:r>
        <w:separator/>
      </w:r>
    </w:p>
  </w:endnote>
  <w:endnote w:type="continuationSeparator" w:id="0">
    <w:p w:rsidR="008408C3" w:rsidRDefault="008408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8C3" w:rsidRDefault="008408C3" w:rsidP="00CB4D0A">
      <w:pPr>
        <w:spacing w:after="0" w:line="240" w:lineRule="auto"/>
      </w:pPr>
      <w:r>
        <w:separator/>
      </w:r>
    </w:p>
  </w:footnote>
  <w:footnote w:type="continuationSeparator" w:id="0">
    <w:p w:rsidR="008408C3" w:rsidRDefault="008408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B4B92"/>
    <w:multiLevelType w:val="multilevel"/>
    <w:tmpl w:val="DEB8D32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B37BB1"/>
    <w:multiLevelType w:val="hybridMultilevel"/>
    <w:tmpl w:val="B686D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5EF2105"/>
    <w:multiLevelType w:val="hybridMultilevel"/>
    <w:tmpl w:val="ADA2B474"/>
    <w:lvl w:ilvl="0" w:tplc="8E827C86">
      <w:start w:val="1"/>
      <w:numFmt w:val="upperRoman"/>
      <w:lvlText w:val="%1."/>
      <w:lvlJc w:val="left"/>
      <w:pPr>
        <w:ind w:left="1004"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9D3E47"/>
    <w:multiLevelType w:val="hybridMultilevel"/>
    <w:tmpl w:val="0E6EDD92"/>
    <w:lvl w:ilvl="0" w:tplc="DB3C42B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6CB299A"/>
    <w:multiLevelType w:val="multilevel"/>
    <w:tmpl w:val="7F42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165D12"/>
    <w:multiLevelType w:val="hybridMultilevel"/>
    <w:tmpl w:val="381E48C8"/>
    <w:lvl w:ilvl="0" w:tplc="B4246E1A">
      <w:start w:val="1"/>
      <w:numFmt w:val="lowerRoman"/>
      <w:lvlText w:val="%1."/>
      <w:lvlJc w:val="left"/>
      <w:pPr>
        <w:ind w:left="720" w:hanging="72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0927B1"/>
    <w:multiLevelType w:val="hybridMultilevel"/>
    <w:tmpl w:val="30E8BDB2"/>
    <w:lvl w:ilvl="0" w:tplc="00CCF58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DC64D2B"/>
    <w:multiLevelType w:val="hybridMultilevel"/>
    <w:tmpl w:val="985A26A0"/>
    <w:lvl w:ilvl="0" w:tplc="08090001">
      <w:start w:val="1"/>
      <w:numFmt w:val="bullet"/>
      <w:lvlText w:val=""/>
      <w:lvlJc w:val="left"/>
      <w:pPr>
        <w:ind w:left="720" w:hanging="360"/>
      </w:pPr>
      <w:rPr>
        <w:rFonts w:ascii="Symbol" w:hAnsi="Symbol" w:hint="default"/>
      </w:rPr>
    </w:lvl>
    <w:lvl w:ilvl="1" w:tplc="235AAC84">
      <w:numFmt w:val="bullet"/>
      <w:lvlText w:val="•"/>
      <w:lvlJc w:val="left"/>
      <w:pPr>
        <w:ind w:left="1440" w:hanging="360"/>
      </w:pPr>
      <w:rPr>
        <w:rFonts w:ascii="Calibri,Bold" w:eastAsiaTheme="minorHAnsi" w:hAnsi="Calibri,Bold" w:cs="Calibri,Bold"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1C34A1E"/>
    <w:multiLevelType w:val="hybridMultilevel"/>
    <w:tmpl w:val="DD5223FC"/>
    <w:lvl w:ilvl="0" w:tplc="DFEC0F3E">
      <w:start w:val="1"/>
      <w:numFmt w:val="lowerRoman"/>
      <w:lvlText w:val="%1."/>
      <w:lvlJc w:val="left"/>
      <w:pPr>
        <w:ind w:left="1146"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FE032DC"/>
    <w:multiLevelType w:val="hybridMultilevel"/>
    <w:tmpl w:val="989AF780"/>
    <w:lvl w:ilvl="0" w:tplc="6DC48D7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38341B7"/>
    <w:multiLevelType w:val="hybridMultilevel"/>
    <w:tmpl w:val="07D6F0D4"/>
    <w:lvl w:ilvl="0" w:tplc="38104852">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nsid w:val="446939F7"/>
    <w:multiLevelType w:val="hybridMultilevel"/>
    <w:tmpl w:val="C9A440BC"/>
    <w:lvl w:ilvl="0" w:tplc="8B723C40">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55641C8"/>
    <w:multiLevelType w:val="hybridMultilevel"/>
    <w:tmpl w:val="75F480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8687C8F"/>
    <w:multiLevelType w:val="hybridMultilevel"/>
    <w:tmpl w:val="85FA2B3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nsid w:val="4DF45C24"/>
    <w:multiLevelType w:val="hybridMultilevel"/>
    <w:tmpl w:val="5086A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BF28B8"/>
    <w:multiLevelType w:val="hybridMultilevel"/>
    <w:tmpl w:val="A5DC53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23A4E0C"/>
    <w:multiLevelType w:val="hybridMultilevel"/>
    <w:tmpl w:val="C1A0C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74D73D8"/>
    <w:multiLevelType w:val="hybridMultilevel"/>
    <w:tmpl w:val="607E3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96C48D2"/>
    <w:multiLevelType w:val="hybridMultilevel"/>
    <w:tmpl w:val="BE660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77D6EE0"/>
    <w:multiLevelType w:val="hybridMultilevel"/>
    <w:tmpl w:val="DE18C4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0B34FAB"/>
    <w:multiLevelType w:val="hybridMultilevel"/>
    <w:tmpl w:val="2DDCB2E8"/>
    <w:lvl w:ilvl="0" w:tplc="08090001">
      <w:start w:val="1"/>
      <w:numFmt w:val="bullet"/>
      <w:lvlText w:val=""/>
      <w:lvlJc w:val="left"/>
      <w:pPr>
        <w:ind w:left="720" w:hanging="360"/>
      </w:pPr>
      <w:rPr>
        <w:rFonts w:ascii="Symbol" w:hAnsi="Symbo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1202BB3"/>
    <w:multiLevelType w:val="hybridMultilevel"/>
    <w:tmpl w:val="3AF66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7C7708F"/>
    <w:multiLevelType w:val="hybridMultilevel"/>
    <w:tmpl w:val="D7D48FFA"/>
    <w:lvl w:ilvl="0" w:tplc="9ADC507A">
      <w:start w:val="1"/>
      <w:numFmt w:val="lowerRoman"/>
      <w:lvlText w:val="%1."/>
      <w:lvlJc w:val="left"/>
      <w:pPr>
        <w:ind w:left="1170" w:hanging="72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4">
    <w:nsid w:val="7B0E1A3D"/>
    <w:multiLevelType w:val="multilevel"/>
    <w:tmpl w:val="77E8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BDD24DB"/>
    <w:multiLevelType w:val="hybridMultilevel"/>
    <w:tmpl w:val="977AB9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EEB5728"/>
    <w:multiLevelType w:val="hybridMultilevel"/>
    <w:tmpl w:val="590ED4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F7C180D"/>
    <w:multiLevelType w:val="hybridMultilevel"/>
    <w:tmpl w:val="7D12B5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8"/>
  </w:num>
  <w:num w:numId="3">
    <w:abstractNumId w:val="24"/>
  </w:num>
  <w:num w:numId="4">
    <w:abstractNumId w:val="22"/>
  </w:num>
  <w:num w:numId="5">
    <w:abstractNumId w:val="20"/>
  </w:num>
  <w:num w:numId="6">
    <w:abstractNumId w:val="11"/>
  </w:num>
  <w:num w:numId="7">
    <w:abstractNumId w:val="27"/>
  </w:num>
  <w:num w:numId="8">
    <w:abstractNumId w:val="26"/>
  </w:num>
  <w:num w:numId="9">
    <w:abstractNumId w:val="9"/>
  </w:num>
  <w:num w:numId="10">
    <w:abstractNumId w:val="25"/>
  </w:num>
  <w:num w:numId="11">
    <w:abstractNumId w:val="6"/>
  </w:num>
  <w:num w:numId="12">
    <w:abstractNumId w:val="23"/>
  </w:num>
  <w:num w:numId="13">
    <w:abstractNumId w:val="3"/>
  </w:num>
  <w:num w:numId="14">
    <w:abstractNumId w:val="4"/>
  </w:num>
  <w:num w:numId="15">
    <w:abstractNumId w:val="1"/>
  </w:num>
  <w:num w:numId="16">
    <w:abstractNumId w:val="2"/>
  </w:num>
  <w:num w:numId="17">
    <w:abstractNumId w:val="0"/>
  </w:num>
  <w:num w:numId="18">
    <w:abstractNumId w:val="10"/>
  </w:num>
  <w:num w:numId="19">
    <w:abstractNumId w:val="5"/>
  </w:num>
  <w:num w:numId="20">
    <w:abstractNumId w:val="7"/>
  </w:num>
  <w:num w:numId="21">
    <w:abstractNumId w:val="19"/>
  </w:num>
  <w:num w:numId="22">
    <w:abstractNumId w:val="17"/>
  </w:num>
  <w:num w:numId="23">
    <w:abstractNumId w:val="13"/>
  </w:num>
  <w:num w:numId="24">
    <w:abstractNumId w:val="21"/>
  </w:num>
  <w:num w:numId="25">
    <w:abstractNumId w:val="18"/>
  </w:num>
  <w:num w:numId="26">
    <w:abstractNumId w:val="14"/>
  </w:num>
  <w:num w:numId="27">
    <w:abstractNumId w:val="1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B2A"/>
    <w:rsid w:val="00035CDD"/>
    <w:rsid w:val="00040083"/>
    <w:rsid w:val="00055992"/>
    <w:rsid w:val="000820E8"/>
    <w:rsid w:val="001175EE"/>
    <w:rsid w:val="00157CF6"/>
    <w:rsid w:val="00182416"/>
    <w:rsid w:val="00187EB4"/>
    <w:rsid w:val="001F0481"/>
    <w:rsid w:val="0020451E"/>
    <w:rsid w:val="00206B9D"/>
    <w:rsid w:val="0023259C"/>
    <w:rsid w:val="0026780C"/>
    <w:rsid w:val="002B0BD7"/>
    <w:rsid w:val="002B573D"/>
    <w:rsid w:val="002C5CB2"/>
    <w:rsid w:val="002F779F"/>
    <w:rsid w:val="00371885"/>
    <w:rsid w:val="003E2B87"/>
    <w:rsid w:val="00405895"/>
    <w:rsid w:val="004058DF"/>
    <w:rsid w:val="00437CCC"/>
    <w:rsid w:val="00486F1A"/>
    <w:rsid w:val="00490CB9"/>
    <w:rsid w:val="004A2CE2"/>
    <w:rsid w:val="004E3CDA"/>
    <w:rsid w:val="004F4B4D"/>
    <w:rsid w:val="0050216D"/>
    <w:rsid w:val="00503D7E"/>
    <w:rsid w:val="0050778F"/>
    <w:rsid w:val="00535F31"/>
    <w:rsid w:val="00574D64"/>
    <w:rsid w:val="005760FE"/>
    <w:rsid w:val="00591365"/>
    <w:rsid w:val="005B31E4"/>
    <w:rsid w:val="006034F6"/>
    <w:rsid w:val="00607874"/>
    <w:rsid w:val="00607E77"/>
    <w:rsid w:val="00617BB3"/>
    <w:rsid w:val="00645CDD"/>
    <w:rsid w:val="006823A7"/>
    <w:rsid w:val="0070347F"/>
    <w:rsid w:val="0070678E"/>
    <w:rsid w:val="00831C11"/>
    <w:rsid w:val="008408C3"/>
    <w:rsid w:val="00847B54"/>
    <w:rsid w:val="00851E86"/>
    <w:rsid w:val="008A60B4"/>
    <w:rsid w:val="008B3C31"/>
    <w:rsid w:val="008B64FE"/>
    <w:rsid w:val="008D2CC1"/>
    <w:rsid w:val="00935BF7"/>
    <w:rsid w:val="0095442C"/>
    <w:rsid w:val="009638BB"/>
    <w:rsid w:val="00983942"/>
    <w:rsid w:val="009C37E0"/>
    <w:rsid w:val="00A14B66"/>
    <w:rsid w:val="00A33281"/>
    <w:rsid w:val="00A65CF7"/>
    <w:rsid w:val="00A851DA"/>
    <w:rsid w:val="00AC7D5B"/>
    <w:rsid w:val="00AE1481"/>
    <w:rsid w:val="00B0415E"/>
    <w:rsid w:val="00B04678"/>
    <w:rsid w:val="00B13499"/>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C4D594-F7F8-47F7-9B28-1617BF83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47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847B54"/>
  </w:style>
  <w:style w:type="character" w:styleId="Strong">
    <w:name w:val="Strong"/>
    <w:basedOn w:val="DefaultParagraphFont"/>
    <w:uiPriority w:val="22"/>
    <w:qFormat/>
    <w:rsid w:val="009638BB"/>
    <w:rPr>
      <w:b/>
      <w:bCs/>
    </w:rPr>
  </w:style>
  <w:style w:type="character" w:customStyle="1" w:styleId="yellowfade">
    <w:name w:val="yellowfade"/>
    <w:basedOn w:val="DefaultParagraphFont"/>
    <w:rsid w:val="009638BB"/>
  </w:style>
  <w:style w:type="character" w:styleId="Emphasis">
    <w:name w:val="Emphasis"/>
    <w:basedOn w:val="DefaultParagraphFont"/>
    <w:uiPriority w:val="20"/>
    <w:qFormat/>
    <w:rsid w:val="009638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3FA1D-53AD-4E0D-8124-47C844534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2130</Words>
  <Characters>12142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Olalekan Dipeolu</cp:lastModifiedBy>
  <cp:revision>3</cp:revision>
  <dcterms:created xsi:type="dcterms:W3CDTF">2014-12-19T10:29:00Z</dcterms:created>
  <dcterms:modified xsi:type="dcterms:W3CDTF">2014-12-19T10:32:00Z</dcterms:modified>
</cp:coreProperties>
</file>