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76265"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044FC">
            <w:pPr>
              <w:pStyle w:val="Default"/>
              <w:rPr>
                <w:rFonts w:asciiTheme="minorHAnsi" w:hAnsiTheme="minorHAnsi"/>
              </w:rPr>
            </w:pPr>
            <w:r>
              <w:rPr>
                <w:rFonts w:asciiTheme="minorHAnsi" w:hAnsiTheme="minorHAnsi"/>
              </w:rPr>
              <w:t>ISAAC MADZIVA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044FC">
            <w:pPr>
              <w:pStyle w:val="Default"/>
              <w:rPr>
                <w:rFonts w:asciiTheme="minorHAnsi" w:hAnsiTheme="minorHAnsi"/>
              </w:rPr>
            </w:pPr>
            <w:r>
              <w:rPr>
                <w:rFonts w:asciiTheme="minorHAnsi" w:hAnsiTheme="minorHAnsi"/>
              </w:rPr>
              <w:t>1491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044FC">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044FC">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2044FC" w:rsidRPr="00576247" w:rsidRDefault="002044FC" w:rsidP="002044FC">
            <w:pPr>
              <w:autoSpaceDE w:val="0"/>
              <w:autoSpaceDN w:val="0"/>
              <w:adjustRightInd w:val="0"/>
              <w:rPr>
                <w:rFonts w:ascii="Times New Roman" w:hAnsi="Times New Roman" w:cs="Times New Roman"/>
                <w:b/>
                <w:bCs/>
                <w:sz w:val="24"/>
                <w:szCs w:val="24"/>
              </w:rPr>
            </w:pPr>
            <w:r w:rsidRPr="00576247">
              <w:rPr>
                <w:rFonts w:ascii="Times New Roman" w:hAnsi="Times New Roman" w:cs="Times New Roman"/>
                <w:b/>
                <w:bCs/>
                <w:sz w:val="24"/>
                <w:szCs w:val="24"/>
              </w:rPr>
              <w:t>Assessment 5 Total Marks: 30</w:t>
            </w:r>
          </w:p>
          <w:p w:rsidR="002044FC" w:rsidRPr="00E9313A" w:rsidRDefault="002044FC" w:rsidP="002044FC">
            <w:pPr>
              <w:autoSpaceDE w:val="0"/>
              <w:autoSpaceDN w:val="0"/>
              <w:adjustRightInd w:val="0"/>
              <w:rPr>
                <w:rFonts w:ascii="Times New Roman" w:hAnsi="Times New Roman" w:cs="Times New Roman"/>
                <w:b/>
                <w:color w:val="000000"/>
                <w:sz w:val="24"/>
                <w:szCs w:val="24"/>
              </w:rPr>
            </w:pPr>
            <w:r w:rsidRPr="00E9313A">
              <w:rPr>
                <w:rFonts w:ascii="Times New Roman" w:hAnsi="Times New Roman" w:cs="Times New Roman"/>
                <w:b/>
                <w:color w:val="000000"/>
                <w:sz w:val="24"/>
                <w:szCs w:val="24"/>
              </w:rPr>
              <w:t>1. Give short answers for the following questions: (12)</w:t>
            </w:r>
          </w:p>
          <w:p w:rsidR="002044FC" w:rsidRDefault="002044FC" w:rsidP="002044FC">
            <w:pPr>
              <w:autoSpaceDE w:val="0"/>
              <w:autoSpaceDN w:val="0"/>
              <w:adjustRightInd w:val="0"/>
              <w:rPr>
                <w:rFonts w:ascii="Times New Roman" w:hAnsi="Times New Roman" w:cs="Times New Roman"/>
                <w:b/>
                <w:color w:val="000000"/>
                <w:sz w:val="24"/>
                <w:szCs w:val="24"/>
              </w:rPr>
            </w:pPr>
            <w:r w:rsidRPr="00E9313A">
              <w:rPr>
                <w:rFonts w:ascii="Times New Roman" w:hAnsi="Times New Roman" w:cs="Times New Roman"/>
                <w:b/>
                <w:color w:val="000000"/>
                <w:sz w:val="24"/>
                <w:szCs w:val="24"/>
              </w:rPr>
              <w:t>I. What is the difference between proactive and reactive investigations?</w:t>
            </w:r>
          </w:p>
          <w:p w:rsidR="002044FC" w:rsidRDefault="002044FC" w:rsidP="002044FC">
            <w:pPr>
              <w:autoSpaceDE w:val="0"/>
              <w:autoSpaceDN w:val="0"/>
              <w:adjustRightInd w:val="0"/>
              <w:rPr>
                <w:rFonts w:ascii="Times New Roman" w:hAnsi="Times New Roman" w:cs="Times New Roman"/>
                <w:b/>
                <w:color w:val="000000"/>
                <w:sz w:val="24"/>
                <w:szCs w:val="24"/>
              </w:rPr>
            </w:pPr>
          </w:p>
          <w:p w:rsidR="002044FC" w:rsidRPr="00656105" w:rsidRDefault="002044FC" w:rsidP="002044FC">
            <w:pPr>
              <w:autoSpaceDE w:val="0"/>
              <w:autoSpaceDN w:val="0"/>
              <w:adjustRightInd w:val="0"/>
              <w:rPr>
                <w:rFonts w:ascii="Times New Roman" w:hAnsi="Times New Roman" w:cs="Times New Roman"/>
                <w:b/>
                <w:color w:val="000000"/>
                <w:sz w:val="24"/>
                <w:szCs w:val="24"/>
              </w:rPr>
            </w:pPr>
            <w:r w:rsidRPr="00656105">
              <w:rPr>
                <w:rFonts w:ascii="Times New Roman" w:hAnsi="Times New Roman" w:cs="Times New Roman"/>
                <w:sz w:val="24"/>
                <w:szCs w:val="24"/>
              </w:rPr>
              <w:t>The most significant way in which they differ is that Reactive investigations happen when the crime occurs and then the police responds, or reacts to the crime, while in Proactive investigations, the police gets involved in the crime before it happens. Reactive investigation reacts to the crime after it has been committed and Proactive investigations acts before it is committed in a way to prevent it. Reactive investigations are typically initiated by citizen/victim complaints and are a result of an external notification of the crime. On the other hand, proactive investigations take place as a result of the investigator’s findings. The investigator does not wait for the aggrieved party to complain and initiates action based on the evidence of fraud.</w:t>
            </w:r>
          </w:p>
          <w:p w:rsidR="002044FC" w:rsidRDefault="002044FC" w:rsidP="002044FC">
            <w:pPr>
              <w:autoSpaceDE w:val="0"/>
              <w:autoSpaceDN w:val="0"/>
              <w:adjustRightInd w:val="0"/>
              <w:rPr>
                <w:rFonts w:ascii="Times New Roman" w:hAnsi="Times New Roman" w:cs="Times New Roman"/>
                <w:b/>
                <w:color w:val="000000"/>
                <w:sz w:val="24"/>
                <w:szCs w:val="24"/>
              </w:rPr>
            </w:pPr>
          </w:p>
          <w:p w:rsidR="002044FC" w:rsidRPr="00E9313A" w:rsidRDefault="002044FC" w:rsidP="002044FC">
            <w:pPr>
              <w:autoSpaceDE w:val="0"/>
              <w:autoSpaceDN w:val="0"/>
              <w:adjustRightInd w:val="0"/>
              <w:rPr>
                <w:rFonts w:ascii="Times New Roman" w:hAnsi="Times New Roman" w:cs="Times New Roman"/>
                <w:b/>
                <w:color w:val="000000"/>
                <w:sz w:val="24"/>
                <w:szCs w:val="24"/>
              </w:rPr>
            </w:pPr>
          </w:p>
          <w:p w:rsidR="002044FC" w:rsidRDefault="002044FC" w:rsidP="002044FC">
            <w:pPr>
              <w:autoSpaceDE w:val="0"/>
              <w:autoSpaceDN w:val="0"/>
              <w:adjustRightInd w:val="0"/>
              <w:rPr>
                <w:rFonts w:ascii="Times New Roman" w:hAnsi="Times New Roman" w:cs="Times New Roman"/>
                <w:b/>
                <w:color w:val="000000"/>
                <w:sz w:val="24"/>
                <w:szCs w:val="24"/>
              </w:rPr>
            </w:pPr>
            <w:r w:rsidRPr="00E9313A">
              <w:rPr>
                <w:rFonts w:ascii="Times New Roman" w:hAnsi="Times New Roman" w:cs="Times New Roman"/>
                <w:b/>
                <w:color w:val="000000"/>
                <w:sz w:val="24"/>
                <w:szCs w:val="24"/>
              </w:rPr>
              <w:t>II. How would you differentiate between the weighted and un weighted solvability factors.</w:t>
            </w:r>
          </w:p>
          <w:p w:rsidR="002044FC" w:rsidRDefault="002044FC" w:rsidP="002044FC">
            <w:pPr>
              <w:autoSpaceDE w:val="0"/>
              <w:autoSpaceDN w:val="0"/>
              <w:adjustRightInd w:val="0"/>
              <w:rPr>
                <w:rFonts w:ascii="Times New Roman" w:hAnsi="Times New Roman" w:cs="Times New Roman"/>
                <w:b/>
                <w:color w:val="000000"/>
                <w:sz w:val="24"/>
                <w:szCs w:val="24"/>
              </w:rPr>
            </w:pPr>
          </w:p>
          <w:p w:rsidR="002044FC" w:rsidRPr="00656105" w:rsidRDefault="002044FC" w:rsidP="002044FC">
            <w:pPr>
              <w:autoSpaceDE w:val="0"/>
              <w:autoSpaceDN w:val="0"/>
              <w:adjustRightInd w:val="0"/>
              <w:rPr>
                <w:rFonts w:ascii="Times New Roman" w:hAnsi="Times New Roman" w:cs="Times New Roman"/>
                <w:b/>
                <w:color w:val="000000"/>
                <w:sz w:val="24"/>
                <w:szCs w:val="24"/>
              </w:rPr>
            </w:pPr>
            <w:r w:rsidRPr="00656105">
              <w:rPr>
                <w:rFonts w:ascii="Times New Roman" w:hAnsi="Times New Roman" w:cs="Times New Roman"/>
                <w:sz w:val="24"/>
                <w:szCs w:val="24"/>
              </w:rPr>
              <w:t>Weighted systems separate the more solvable factors from the less solvable ones. They recognize that not all factors are equally important; for example, fingerprints found at the crime scene hold more weight than the existence of a witness. These systems do not assign weights to factors; therefore, all factors are equally important. The presence of factors determines whether the case will be investigated further or not. Unweighted schemes are usually based on anecdotal data and are specific to each agency.</w:t>
            </w:r>
          </w:p>
          <w:p w:rsidR="002044FC" w:rsidRPr="00656105" w:rsidRDefault="002044FC" w:rsidP="002044FC">
            <w:pPr>
              <w:autoSpaceDE w:val="0"/>
              <w:autoSpaceDN w:val="0"/>
              <w:adjustRightInd w:val="0"/>
              <w:rPr>
                <w:rFonts w:ascii="Times New Roman" w:hAnsi="Times New Roman" w:cs="Times New Roman"/>
                <w:b/>
                <w:color w:val="000000"/>
                <w:sz w:val="24"/>
                <w:szCs w:val="24"/>
              </w:rPr>
            </w:pPr>
          </w:p>
          <w:p w:rsidR="002044FC" w:rsidRPr="00E9313A" w:rsidRDefault="002044FC" w:rsidP="002044FC">
            <w:pPr>
              <w:autoSpaceDE w:val="0"/>
              <w:autoSpaceDN w:val="0"/>
              <w:adjustRightInd w:val="0"/>
              <w:rPr>
                <w:rFonts w:ascii="Times New Roman" w:hAnsi="Times New Roman" w:cs="Times New Roman"/>
                <w:b/>
                <w:color w:val="000000"/>
                <w:sz w:val="24"/>
                <w:szCs w:val="24"/>
              </w:rPr>
            </w:pPr>
          </w:p>
          <w:p w:rsidR="002044FC" w:rsidRDefault="002044FC" w:rsidP="002044FC">
            <w:pPr>
              <w:autoSpaceDE w:val="0"/>
              <w:autoSpaceDN w:val="0"/>
              <w:adjustRightInd w:val="0"/>
              <w:rPr>
                <w:rFonts w:ascii="Times New Roman" w:hAnsi="Times New Roman" w:cs="Times New Roman"/>
                <w:b/>
                <w:color w:val="000000"/>
                <w:sz w:val="24"/>
                <w:szCs w:val="24"/>
              </w:rPr>
            </w:pPr>
            <w:r w:rsidRPr="00E9313A">
              <w:rPr>
                <w:rFonts w:ascii="Times New Roman" w:hAnsi="Times New Roman" w:cs="Times New Roman"/>
                <w:b/>
                <w:color w:val="000000"/>
                <w:sz w:val="24"/>
                <w:szCs w:val="24"/>
              </w:rPr>
              <w:lastRenderedPageBreak/>
              <w:t>III. Goal setting and planning is very important for soundness of an investigative process. Why?</w:t>
            </w:r>
          </w:p>
          <w:p w:rsidR="002044FC" w:rsidRDefault="002044FC" w:rsidP="002044FC">
            <w:pPr>
              <w:autoSpaceDE w:val="0"/>
              <w:autoSpaceDN w:val="0"/>
              <w:adjustRightInd w:val="0"/>
              <w:rPr>
                <w:rFonts w:ascii="Times New Roman" w:hAnsi="Times New Roman" w:cs="Times New Roman"/>
                <w:b/>
                <w:color w:val="000000"/>
                <w:sz w:val="24"/>
                <w:szCs w:val="24"/>
              </w:rPr>
            </w:pPr>
          </w:p>
          <w:p w:rsidR="002044FC" w:rsidRPr="005806A2" w:rsidRDefault="002044FC" w:rsidP="002044FC">
            <w:pPr>
              <w:autoSpaceDE w:val="0"/>
              <w:autoSpaceDN w:val="0"/>
              <w:adjustRightInd w:val="0"/>
              <w:rPr>
                <w:rFonts w:ascii="Times New Roman" w:hAnsi="Times New Roman" w:cs="Times New Roman"/>
                <w:b/>
                <w:color w:val="000000"/>
                <w:sz w:val="24"/>
                <w:szCs w:val="24"/>
              </w:rPr>
            </w:pPr>
            <w:r w:rsidRPr="005806A2">
              <w:rPr>
                <w:rFonts w:ascii="Times New Roman" w:hAnsi="Times New Roman" w:cs="Times New Roman"/>
                <w:sz w:val="24"/>
                <w:szCs w:val="24"/>
              </w:rPr>
              <w:t>Goal-setting is the primary task of the investigator regardless of how the complaint has been generated. In both proactive and reactive approaches the starting point is the complaint, and the ultimate goal is to establish a case with a legal basis for investigation and a successful outcome.</w:t>
            </w:r>
          </w:p>
          <w:p w:rsidR="002044FC" w:rsidRPr="00E9313A" w:rsidRDefault="002044FC" w:rsidP="002044FC">
            <w:pPr>
              <w:autoSpaceDE w:val="0"/>
              <w:autoSpaceDN w:val="0"/>
              <w:adjustRightInd w:val="0"/>
              <w:rPr>
                <w:rFonts w:ascii="Times New Roman" w:hAnsi="Times New Roman" w:cs="Times New Roman"/>
                <w:b/>
                <w:color w:val="000000"/>
                <w:sz w:val="24"/>
                <w:szCs w:val="24"/>
              </w:rPr>
            </w:pPr>
          </w:p>
          <w:p w:rsidR="002044FC" w:rsidRDefault="002044FC" w:rsidP="002044FC">
            <w:pPr>
              <w:autoSpaceDE w:val="0"/>
              <w:autoSpaceDN w:val="0"/>
              <w:adjustRightInd w:val="0"/>
              <w:rPr>
                <w:rFonts w:ascii="Times New Roman" w:hAnsi="Times New Roman" w:cs="Times New Roman"/>
                <w:b/>
                <w:color w:val="000000"/>
                <w:sz w:val="24"/>
                <w:szCs w:val="24"/>
              </w:rPr>
            </w:pPr>
            <w:r w:rsidRPr="00E9313A">
              <w:rPr>
                <w:rFonts w:ascii="Times New Roman" w:hAnsi="Times New Roman" w:cs="Times New Roman"/>
                <w:b/>
                <w:color w:val="000000"/>
                <w:sz w:val="24"/>
                <w:szCs w:val="24"/>
              </w:rPr>
              <w:t>IV. Outline the major goals of an investigative plan.</w:t>
            </w:r>
          </w:p>
          <w:p w:rsidR="002044FC" w:rsidRDefault="002044FC" w:rsidP="002044FC">
            <w:pPr>
              <w:autoSpaceDE w:val="0"/>
              <w:autoSpaceDN w:val="0"/>
              <w:adjustRightInd w:val="0"/>
              <w:rPr>
                <w:rFonts w:ascii="Times New Roman" w:hAnsi="Times New Roman" w:cs="Times New Roman"/>
                <w:b/>
                <w:color w:val="000000"/>
                <w:sz w:val="24"/>
                <w:szCs w:val="24"/>
              </w:rPr>
            </w:pPr>
          </w:p>
          <w:p w:rsidR="002044FC" w:rsidRPr="005806A2" w:rsidRDefault="002044FC" w:rsidP="002044FC">
            <w:pPr>
              <w:autoSpaceDE w:val="0"/>
              <w:autoSpaceDN w:val="0"/>
              <w:adjustRightInd w:val="0"/>
              <w:rPr>
                <w:rFonts w:ascii="Times New Roman" w:hAnsi="Times New Roman" w:cs="Times New Roman"/>
                <w:sz w:val="24"/>
                <w:szCs w:val="24"/>
              </w:rPr>
            </w:pPr>
            <w:r w:rsidRPr="005806A2">
              <w:rPr>
                <w:rFonts w:ascii="Times New Roman" w:hAnsi="Times New Roman" w:cs="Times New Roman"/>
                <w:sz w:val="24"/>
                <w:szCs w:val="24"/>
              </w:rPr>
              <w:t>There are three major factors involved in a sound investigative plan:</w:t>
            </w:r>
          </w:p>
          <w:p w:rsidR="002044FC" w:rsidRPr="005806A2" w:rsidRDefault="002044FC" w:rsidP="002044FC">
            <w:pPr>
              <w:autoSpaceDE w:val="0"/>
              <w:autoSpaceDN w:val="0"/>
              <w:adjustRightInd w:val="0"/>
              <w:rPr>
                <w:rFonts w:ascii="Times New Roman" w:hAnsi="Times New Roman" w:cs="Times New Roman"/>
                <w:sz w:val="24"/>
                <w:szCs w:val="24"/>
              </w:rPr>
            </w:pPr>
            <w:r w:rsidRPr="005806A2">
              <w:rPr>
                <w:rFonts w:ascii="Times New Roman" w:hAnsi="Times New Roman" w:cs="Times New Roman"/>
                <w:b/>
                <w:bCs/>
                <w:sz w:val="24"/>
                <w:szCs w:val="24"/>
              </w:rPr>
              <w:t>Focus</w:t>
            </w:r>
            <w:r w:rsidRPr="005806A2">
              <w:rPr>
                <w:rFonts w:ascii="Times New Roman" w:hAnsi="Times New Roman" w:cs="Times New Roman"/>
                <w:iCs/>
                <w:sz w:val="24"/>
                <w:szCs w:val="24"/>
              </w:rPr>
              <w:t xml:space="preserve">. </w:t>
            </w:r>
            <w:r w:rsidRPr="005806A2">
              <w:rPr>
                <w:rFonts w:ascii="Times New Roman" w:hAnsi="Times New Roman" w:cs="Times New Roman"/>
                <w:sz w:val="24"/>
                <w:szCs w:val="24"/>
              </w:rPr>
              <w:t>An investigative plan should be focused and consistent with the goals of the investigation. This implies that warning signs and leads are not overlooked, and that there is no duplication of tasks.</w:t>
            </w:r>
          </w:p>
          <w:p w:rsidR="002044FC" w:rsidRPr="005806A2" w:rsidRDefault="002044FC" w:rsidP="002044FC">
            <w:pPr>
              <w:autoSpaceDE w:val="0"/>
              <w:autoSpaceDN w:val="0"/>
              <w:adjustRightInd w:val="0"/>
              <w:rPr>
                <w:rFonts w:ascii="Times New Roman" w:hAnsi="Times New Roman" w:cs="Times New Roman"/>
                <w:sz w:val="24"/>
                <w:szCs w:val="24"/>
              </w:rPr>
            </w:pPr>
            <w:r w:rsidRPr="005806A2">
              <w:rPr>
                <w:rFonts w:ascii="Times New Roman" w:hAnsi="Times New Roman" w:cs="Times New Roman"/>
                <w:b/>
                <w:bCs/>
                <w:sz w:val="24"/>
                <w:szCs w:val="24"/>
              </w:rPr>
              <w:t xml:space="preserve">Control. </w:t>
            </w:r>
            <w:r w:rsidRPr="005806A2">
              <w:rPr>
                <w:rFonts w:ascii="Times New Roman" w:hAnsi="Times New Roman" w:cs="Times New Roman"/>
                <w:sz w:val="24"/>
                <w:szCs w:val="24"/>
              </w:rPr>
              <w:t>Financial crime investigations tend to get out of hand and multiply in terms of the information under consideration; therefore, it is very important to maintain control of the investigation. A carefully conceived plan helps manage investigations, and even though the flood of evidence and information is inevitable, a strong plan makes it less destructive for the investigation as a whole.</w:t>
            </w:r>
          </w:p>
          <w:p w:rsidR="002044FC" w:rsidRPr="005806A2" w:rsidRDefault="002044FC" w:rsidP="002044FC">
            <w:pPr>
              <w:autoSpaceDE w:val="0"/>
              <w:autoSpaceDN w:val="0"/>
              <w:adjustRightInd w:val="0"/>
              <w:rPr>
                <w:rFonts w:ascii="Times New Roman" w:hAnsi="Times New Roman" w:cs="Times New Roman"/>
                <w:b/>
                <w:sz w:val="24"/>
                <w:szCs w:val="24"/>
              </w:rPr>
            </w:pPr>
            <w:r w:rsidRPr="005806A2">
              <w:rPr>
                <w:rFonts w:ascii="Times New Roman" w:hAnsi="Times New Roman" w:cs="Times New Roman"/>
                <w:b/>
                <w:bCs/>
                <w:sz w:val="24"/>
                <w:szCs w:val="24"/>
              </w:rPr>
              <w:t xml:space="preserve">Adaptability. </w:t>
            </w:r>
            <w:r w:rsidRPr="005806A2">
              <w:rPr>
                <w:rFonts w:ascii="Times New Roman" w:hAnsi="Times New Roman" w:cs="Times New Roman"/>
                <w:iCs/>
                <w:sz w:val="24"/>
                <w:szCs w:val="24"/>
              </w:rPr>
              <w:t xml:space="preserve">Financial investigations are ever evolving. They always grow, and </w:t>
            </w:r>
            <w:r w:rsidRPr="005806A2">
              <w:rPr>
                <w:rFonts w:ascii="Times New Roman" w:hAnsi="Times New Roman" w:cs="Times New Roman"/>
                <w:sz w:val="24"/>
                <w:szCs w:val="24"/>
              </w:rPr>
              <w:t>sometimes even shrink, but they are constantly changing. Therefore, a good plan must be accommodating and flexible enough to adapt to these changes; otherwise, even a slight change will render the plan useless. The investigator will then have to hurriedly re-evaluate the plan, formulate a new one, or work with a temporary plan, which is never advisable. Changes in the circumstances surrounding the environment do not have to translate into changes to the whole plan, which is why the original plan must be adaptable.</w:t>
            </w:r>
          </w:p>
          <w:p w:rsidR="002044FC" w:rsidRPr="005806A2" w:rsidRDefault="002044FC" w:rsidP="002044FC">
            <w:pPr>
              <w:autoSpaceDE w:val="0"/>
              <w:autoSpaceDN w:val="0"/>
              <w:adjustRightInd w:val="0"/>
              <w:rPr>
                <w:rFonts w:ascii="Times New Roman" w:hAnsi="Times New Roman" w:cs="Times New Roman"/>
                <w:b/>
                <w:sz w:val="24"/>
                <w:szCs w:val="24"/>
              </w:rPr>
            </w:pPr>
          </w:p>
          <w:p w:rsidR="002044FC" w:rsidRPr="00E9313A" w:rsidRDefault="002044FC" w:rsidP="002044FC">
            <w:pPr>
              <w:autoSpaceDE w:val="0"/>
              <w:autoSpaceDN w:val="0"/>
              <w:adjustRightInd w:val="0"/>
              <w:rPr>
                <w:rFonts w:ascii="Times New Roman" w:hAnsi="Times New Roman" w:cs="Times New Roman"/>
                <w:b/>
                <w:color w:val="000000"/>
                <w:sz w:val="24"/>
                <w:szCs w:val="24"/>
              </w:rPr>
            </w:pPr>
          </w:p>
          <w:p w:rsidR="002044FC" w:rsidRDefault="002044FC" w:rsidP="002044FC">
            <w:pPr>
              <w:autoSpaceDE w:val="0"/>
              <w:autoSpaceDN w:val="0"/>
              <w:adjustRightInd w:val="0"/>
              <w:rPr>
                <w:rFonts w:ascii="Times New Roman" w:hAnsi="Times New Roman" w:cs="Times New Roman"/>
                <w:b/>
                <w:color w:val="000000"/>
                <w:sz w:val="24"/>
                <w:szCs w:val="24"/>
              </w:rPr>
            </w:pPr>
            <w:r w:rsidRPr="00E9313A">
              <w:rPr>
                <w:rFonts w:ascii="Times New Roman" w:hAnsi="Times New Roman" w:cs="Times New Roman"/>
                <w:b/>
                <w:color w:val="000000"/>
                <w:sz w:val="24"/>
                <w:szCs w:val="24"/>
              </w:rPr>
              <w:t>V. Briefly describe the stages involved in planning an investigative plan.</w:t>
            </w:r>
          </w:p>
          <w:p w:rsidR="002044FC" w:rsidRDefault="002044FC" w:rsidP="002044FC">
            <w:pPr>
              <w:autoSpaceDE w:val="0"/>
              <w:autoSpaceDN w:val="0"/>
              <w:adjustRightInd w:val="0"/>
              <w:rPr>
                <w:rFonts w:ascii="Times New Roman" w:hAnsi="Times New Roman" w:cs="Times New Roman"/>
                <w:b/>
                <w:color w:val="000000"/>
                <w:sz w:val="24"/>
                <w:szCs w:val="24"/>
              </w:rPr>
            </w:pPr>
          </w:p>
          <w:p w:rsidR="002044FC" w:rsidRPr="002D41E9" w:rsidRDefault="002044FC" w:rsidP="002044FC">
            <w:pPr>
              <w:autoSpaceDE w:val="0"/>
              <w:autoSpaceDN w:val="0"/>
              <w:adjustRightInd w:val="0"/>
              <w:rPr>
                <w:rFonts w:ascii="Times New Roman" w:hAnsi="Times New Roman" w:cs="Times New Roman"/>
                <w:b/>
                <w:bCs/>
                <w:sz w:val="24"/>
                <w:szCs w:val="24"/>
              </w:rPr>
            </w:pPr>
            <w:r w:rsidRPr="002D41E9">
              <w:rPr>
                <w:rFonts w:ascii="Times New Roman" w:hAnsi="Times New Roman" w:cs="Times New Roman"/>
                <w:b/>
                <w:bCs/>
                <w:sz w:val="24"/>
                <w:szCs w:val="24"/>
              </w:rPr>
              <w:t>Financial Planning</w:t>
            </w:r>
          </w:p>
          <w:p w:rsidR="002044FC" w:rsidRPr="002D41E9" w:rsidRDefault="002044FC" w:rsidP="002044FC">
            <w:pPr>
              <w:autoSpaceDE w:val="0"/>
              <w:autoSpaceDN w:val="0"/>
              <w:adjustRightInd w:val="0"/>
              <w:rPr>
                <w:rFonts w:ascii="Times New Roman" w:hAnsi="Times New Roman" w:cs="Times New Roman"/>
                <w:b/>
                <w:sz w:val="24"/>
                <w:szCs w:val="24"/>
              </w:rPr>
            </w:pPr>
            <w:r w:rsidRPr="002D41E9">
              <w:rPr>
                <w:rFonts w:ascii="Times New Roman" w:hAnsi="Times New Roman" w:cs="Times New Roman"/>
                <w:sz w:val="24"/>
                <w:szCs w:val="24"/>
              </w:rPr>
              <w:t>Investigators should be fiscally responsible and conserve their resources through preplanning because money is always scarce regardless of whether the investigator is working for a private client or for the district attorney’s office. Therefore, compromises have to be made in order to minimize costs.</w:t>
            </w:r>
          </w:p>
          <w:p w:rsidR="002044FC" w:rsidRDefault="002044FC" w:rsidP="002044FC">
            <w:pPr>
              <w:autoSpaceDE w:val="0"/>
              <w:autoSpaceDN w:val="0"/>
              <w:adjustRightInd w:val="0"/>
              <w:rPr>
                <w:rFonts w:ascii="Times New Roman" w:hAnsi="Times New Roman" w:cs="Times New Roman"/>
                <w:b/>
                <w:bCs/>
                <w:sz w:val="24"/>
                <w:szCs w:val="24"/>
              </w:rPr>
            </w:pPr>
          </w:p>
          <w:p w:rsidR="002044FC" w:rsidRPr="002D41E9" w:rsidRDefault="002044FC" w:rsidP="002044FC">
            <w:pPr>
              <w:autoSpaceDE w:val="0"/>
              <w:autoSpaceDN w:val="0"/>
              <w:adjustRightInd w:val="0"/>
              <w:rPr>
                <w:rFonts w:ascii="Times New Roman" w:hAnsi="Times New Roman" w:cs="Times New Roman"/>
                <w:b/>
                <w:bCs/>
                <w:sz w:val="24"/>
                <w:szCs w:val="24"/>
              </w:rPr>
            </w:pPr>
            <w:r w:rsidRPr="002D41E9">
              <w:rPr>
                <w:rFonts w:ascii="Times New Roman" w:hAnsi="Times New Roman" w:cs="Times New Roman"/>
                <w:b/>
                <w:bCs/>
                <w:sz w:val="24"/>
                <w:szCs w:val="24"/>
              </w:rPr>
              <w:t>Personnel Planning</w:t>
            </w:r>
          </w:p>
          <w:p w:rsidR="002044FC" w:rsidRPr="002D41E9" w:rsidRDefault="002044FC" w:rsidP="002044FC">
            <w:pPr>
              <w:autoSpaceDE w:val="0"/>
              <w:autoSpaceDN w:val="0"/>
              <w:adjustRightInd w:val="0"/>
              <w:rPr>
                <w:rFonts w:ascii="Times New Roman" w:hAnsi="Times New Roman" w:cs="Times New Roman"/>
                <w:sz w:val="24"/>
                <w:szCs w:val="24"/>
              </w:rPr>
            </w:pPr>
            <w:r w:rsidRPr="002D41E9">
              <w:rPr>
                <w:rFonts w:ascii="Times New Roman" w:hAnsi="Times New Roman" w:cs="Times New Roman"/>
                <w:sz w:val="24"/>
                <w:szCs w:val="24"/>
              </w:rPr>
              <w:t>After determining the scope and direction of the investigation, the next step is to predict the number of personnel that will be needed to conduct the investigation efficiently. It is desirable to pre-plan for staffing requirements, especially in long and complex cases. Obtaining help from experts is one way of identifying important personnel positions.</w:t>
            </w:r>
          </w:p>
          <w:p w:rsidR="002044FC" w:rsidRDefault="002044FC" w:rsidP="002044FC">
            <w:pPr>
              <w:autoSpaceDE w:val="0"/>
              <w:autoSpaceDN w:val="0"/>
              <w:adjustRightInd w:val="0"/>
              <w:rPr>
                <w:rFonts w:ascii="Times New Roman" w:hAnsi="Times New Roman" w:cs="Times New Roman"/>
                <w:b/>
                <w:bCs/>
                <w:sz w:val="24"/>
                <w:szCs w:val="24"/>
              </w:rPr>
            </w:pPr>
          </w:p>
          <w:p w:rsidR="002044FC" w:rsidRPr="002D41E9" w:rsidRDefault="002044FC" w:rsidP="002044FC">
            <w:pPr>
              <w:autoSpaceDE w:val="0"/>
              <w:autoSpaceDN w:val="0"/>
              <w:adjustRightInd w:val="0"/>
              <w:rPr>
                <w:rFonts w:ascii="Times New Roman" w:hAnsi="Times New Roman" w:cs="Times New Roman"/>
                <w:b/>
                <w:bCs/>
                <w:sz w:val="24"/>
                <w:szCs w:val="24"/>
              </w:rPr>
            </w:pPr>
            <w:r w:rsidRPr="002D41E9">
              <w:rPr>
                <w:rFonts w:ascii="Times New Roman" w:hAnsi="Times New Roman" w:cs="Times New Roman"/>
                <w:b/>
                <w:bCs/>
                <w:sz w:val="24"/>
                <w:szCs w:val="24"/>
              </w:rPr>
              <w:t>Technology Planning</w:t>
            </w:r>
          </w:p>
          <w:p w:rsidR="002044FC" w:rsidRPr="002D41E9" w:rsidRDefault="002044FC" w:rsidP="002044FC">
            <w:pPr>
              <w:autoSpaceDE w:val="0"/>
              <w:autoSpaceDN w:val="0"/>
              <w:adjustRightInd w:val="0"/>
              <w:rPr>
                <w:rFonts w:ascii="Times New Roman" w:hAnsi="Times New Roman" w:cs="Times New Roman"/>
                <w:sz w:val="24"/>
                <w:szCs w:val="24"/>
              </w:rPr>
            </w:pPr>
            <w:r w:rsidRPr="002D41E9">
              <w:rPr>
                <w:rFonts w:ascii="Times New Roman" w:hAnsi="Times New Roman" w:cs="Times New Roman"/>
                <w:sz w:val="24"/>
                <w:szCs w:val="24"/>
              </w:rPr>
              <w:t>Investing in the latest technology is a necessity, especially as the world is undergoing a digital revolution and everything is becoming more computerized. Such investments, either temporary or permanent, must be carefully planned.</w:t>
            </w:r>
          </w:p>
          <w:p w:rsidR="002044FC" w:rsidRPr="002D41E9" w:rsidRDefault="002044FC" w:rsidP="002044FC">
            <w:pPr>
              <w:autoSpaceDE w:val="0"/>
              <w:autoSpaceDN w:val="0"/>
              <w:adjustRightInd w:val="0"/>
              <w:rPr>
                <w:rFonts w:ascii="Times New Roman" w:hAnsi="Times New Roman" w:cs="Times New Roman"/>
                <w:sz w:val="24"/>
                <w:szCs w:val="24"/>
              </w:rPr>
            </w:pPr>
          </w:p>
          <w:p w:rsidR="002044FC" w:rsidRPr="002D41E9" w:rsidRDefault="002044FC" w:rsidP="002044FC">
            <w:pPr>
              <w:autoSpaceDE w:val="0"/>
              <w:autoSpaceDN w:val="0"/>
              <w:adjustRightInd w:val="0"/>
              <w:rPr>
                <w:rFonts w:ascii="Times New Roman" w:hAnsi="Times New Roman" w:cs="Times New Roman"/>
                <w:b/>
                <w:sz w:val="24"/>
                <w:szCs w:val="24"/>
              </w:rPr>
            </w:pPr>
            <w:r w:rsidRPr="002D41E9">
              <w:rPr>
                <w:rFonts w:ascii="Times New Roman" w:hAnsi="Times New Roman" w:cs="Times New Roman"/>
                <w:sz w:val="24"/>
                <w:szCs w:val="24"/>
              </w:rPr>
              <w:t xml:space="preserve"> The actual investigation begins once planning is complete. It begins by identifying witnesses, collecting documents, analyzing and assembling them into exhibits, and finally, if everything goes according to the plan, charging a suspect.</w:t>
            </w:r>
          </w:p>
          <w:p w:rsidR="002044FC" w:rsidRPr="00E9313A" w:rsidRDefault="002044FC" w:rsidP="002044FC">
            <w:pPr>
              <w:autoSpaceDE w:val="0"/>
              <w:autoSpaceDN w:val="0"/>
              <w:adjustRightInd w:val="0"/>
              <w:rPr>
                <w:rFonts w:ascii="Times New Roman" w:hAnsi="Times New Roman" w:cs="Times New Roman"/>
                <w:b/>
                <w:color w:val="000000"/>
                <w:sz w:val="24"/>
                <w:szCs w:val="24"/>
              </w:rPr>
            </w:pPr>
          </w:p>
          <w:p w:rsidR="002044FC" w:rsidRDefault="002044FC" w:rsidP="002044FC">
            <w:pPr>
              <w:autoSpaceDE w:val="0"/>
              <w:autoSpaceDN w:val="0"/>
              <w:adjustRightInd w:val="0"/>
              <w:rPr>
                <w:rFonts w:ascii="Times New Roman" w:hAnsi="Times New Roman" w:cs="Times New Roman"/>
                <w:b/>
                <w:color w:val="000000"/>
                <w:sz w:val="24"/>
                <w:szCs w:val="24"/>
              </w:rPr>
            </w:pPr>
            <w:r w:rsidRPr="00E9313A">
              <w:rPr>
                <w:rFonts w:ascii="Times New Roman" w:hAnsi="Times New Roman" w:cs="Times New Roman"/>
                <w:b/>
                <w:color w:val="000000"/>
                <w:sz w:val="24"/>
                <w:szCs w:val="24"/>
              </w:rPr>
              <w:t>VI. Describe the three main areas of intelligence gathering process.</w:t>
            </w:r>
          </w:p>
          <w:p w:rsidR="002044FC" w:rsidRDefault="002044FC" w:rsidP="002044FC">
            <w:pPr>
              <w:autoSpaceDE w:val="0"/>
              <w:autoSpaceDN w:val="0"/>
              <w:adjustRightInd w:val="0"/>
              <w:rPr>
                <w:rFonts w:ascii="Times New Roman" w:hAnsi="Times New Roman" w:cs="Times New Roman"/>
                <w:b/>
                <w:color w:val="000000"/>
                <w:sz w:val="24"/>
                <w:szCs w:val="24"/>
              </w:rPr>
            </w:pPr>
          </w:p>
          <w:p w:rsidR="002044FC" w:rsidRPr="00FA4DCA" w:rsidRDefault="002044FC" w:rsidP="002044FC">
            <w:pPr>
              <w:autoSpaceDE w:val="0"/>
              <w:autoSpaceDN w:val="0"/>
              <w:adjustRightInd w:val="0"/>
              <w:rPr>
                <w:rFonts w:ascii="Times New Roman" w:hAnsi="Times New Roman" w:cs="Times New Roman"/>
                <w:sz w:val="24"/>
                <w:szCs w:val="24"/>
              </w:rPr>
            </w:pPr>
            <w:r w:rsidRPr="00FA4DCA">
              <w:rPr>
                <w:rFonts w:ascii="Times New Roman" w:hAnsi="Times New Roman" w:cs="Times New Roman"/>
                <w:sz w:val="24"/>
                <w:szCs w:val="24"/>
              </w:rPr>
              <w:t>Intelligence-gathering can be categorized into surveillance, database searches, and trash collection. It is up to the investigator to add more techniques and tools, as the following three categories are only the starting point.</w:t>
            </w:r>
          </w:p>
          <w:p w:rsidR="002044FC" w:rsidRDefault="002044FC" w:rsidP="002044FC">
            <w:pPr>
              <w:autoSpaceDE w:val="0"/>
              <w:autoSpaceDN w:val="0"/>
              <w:adjustRightInd w:val="0"/>
              <w:rPr>
                <w:rFonts w:ascii="Times New Roman" w:hAnsi="Times New Roman" w:cs="Times New Roman"/>
                <w:b/>
                <w:bCs/>
                <w:sz w:val="24"/>
                <w:szCs w:val="24"/>
              </w:rPr>
            </w:pPr>
          </w:p>
          <w:p w:rsidR="002044FC" w:rsidRPr="00FA4DCA" w:rsidRDefault="002044FC" w:rsidP="002044FC">
            <w:pPr>
              <w:autoSpaceDE w:val="0"/>
              <w:autoSpaceDN w:val="0"/>
              <w:adjustRightInd w:val="0"/>
              <w:rPr>
                <w:rFonts w:ascii="Times New Roman" w:hAnsi="Times New Roman" w:cs="Times New Roman"/>
                <w:b/>
                <w:bCs/>
                <w:sz w:val="24"/>
                <w:szCs w:val="24"/>
              </w:rPr>
            </w:pPr>
            <w:r w:rsidRPr="00FA4DCA">
              <w:rPr>
                <w:rFonts w:ascii="Times New Roman" w:hAnsi="Times New Roman" w:cs="Times New Roman"/>
                <w:b/>
                <w:bCs/>
                <w:sz w:val="24"/>
                <w:szCs w:val="24"/>
              </w:rPr>
              <w:t>Surveillance</w:t>
            </w:r>
          </w:p>
          <w:p w:rsidR="002044FC" w:rsidRPr="00FA4DCA" w:rsidRDefault="002044FC" w:rsidP="002044FC">
            <w:pPr>
              <w:autoSpaceDE w:val="0"/>
              <w:autoSpaceDN w:val="0"/>
              <w:adjustRightInd w:val="0"/>
              <w:rPr>
                <w:rFonts w:ascii="Times New Roman" w:hAnsi="Times New Roman" w:cs="Times New Roman"/>
                <w:sz w:val="24"/>
                <w:szCs w:val="24"/>
              </w:rPr>
            </w:pPr>
            <w:r w:rsidRPr="00FA4DCA">
              <w:rPr>
                <w:rFonts w:ascii="Times New Roman" w:hAnsi="Times New Roman" w:cs="Times New Roman"/>
                <w:sz w:val="24"/>
                <w:szCs w:val="24"/>
              </w:rPr>
              <w:t>Surveillance of the suspect’s or victim’s actions may provide valuable information and uncover facts related to the following:</w:t>
            </w:r>
          </w:p>
          <w:p w:rsidR="002044FC" w:rsidRPr="00FA4DCA" w:rsidRDefault="002044FC" w:rsidP="002044FC">
            <w:pPr>
              <w:pStyle w:val="ListParagraph"/>
              <w:numPr>
                <w:ilvl w:val="0"/>
                <w:numId w:val="2"/>
              </w:numPr>
              <w:autoSpaceDE w:val="0"/>
              <w:autoSpaceDN w:val="0"/>
              <w:adjustRightInd w:val="0"/>
              <w:rPr>
                <w:rFonts w:ascii="Times New Roman" w:hAnsi="Times New Roman"/>
                <w:sz w:val="24"/>
                <w:szCs w:val="24"/>
              </w:rPr>
            </w:pPr>
            <w:r w:rsidRPr="00FA4DCA">
              <w:rPr>
                <w:rFonts w:ascii="Times New Roman" w:hAnsi="Times New Roman"/>
                <w:sz w:val="24"/>
                <w:szCs w:val="24"/>
              </w:rPr>
              <w:t>Valuable assets (boats, cars, etc.) owned by the suspect or people close to the suspect.</w:t>
            </w:r>
          </w:p>
          <w:p w:rsidR="002044FC" w:rsidRPr="00FA4DCA" w:rsidRDefault="002044FC" w:rsidP="002044FC">
            <w:pPr>
              <w:pStyle w:val="ListParagraph"/>
              <w:numPr>
                <w:ilvl w:val="0"/>
                <w:numId w:val="2"/>
              </w:numPr>
              <w:autoSpaceDE w:val="0"/>
              <w:autoSpaceDN w:val="0"/>
              <w:adjustRightInd w:val="0"/>
              <w:rPr>
                <w:rFonts w:ascii="Times New Roman" w:hAnsi="Times New Roman"/>
                <w:sz w:val="24"/>
                <w:szCs w:val="24"/>
              </w:rPr>
            </w:pPr>
            <w:r w:rsidRPr="00FA4DCA">
              <w:rPr>
                <w:rFonts w:ascii="Times New Roman" w:hAnsi="Times New Roman"/>
                <w:sz w:val="24"/>
                <w:szCs w:val="24"/>
              </w:rPr>
              <w:t xml:space="preserve"> Banks and financial institutions.</w:t>
            </w:r>
          </w:p>
          <w:p w:rsidR="002044FC" w:rsidRPr="00FA4DCA" w:rsidRDefault="002044FC" w:rsidP="002044FC">
            <w:pPr>
              <w:pStyle w:val="ListParagraph"/>
              <w:numPr>
                <w:ilvl w:val="0"/>
                <w:numId w:val="2"/>
              </w:numPr>
              <w:autoSpaceDE w:val="0"/>
              <w:autoSpaceDN w:val="0"/>
              <w:adjustRightInd w:val="0"/>
              <w:rPr>
                <w:rFonts w:ascii="Times New Roman" w:hAnsi="Times New Roman"/>
                <w:sz w:val="24"/>
                <w:szCs w:val="24"/>
              </w:rPr>
            </w:pPr>
            <w:r w:rsidRPr="00FA4DCA">
              <w:rPr>
                <w:rFonts w:ascii="Times New Roman" w:hAnsi="Times New Roman"/>
                <w:sz w:val="24"/>
                <w:szCs w:val="24"/>
              </w:rPr>
              <w:t>Homes, buildings, and other real estate in the possession of the people relevant to the case.</w:t>
            </w:r>
          </w:p>
          <w:p w:rsidR="002044FC" w:rsidRPr="00FA4DCA" w:rsidRDefault="002044FC" w:rsidP="002044FC">
            <w:pPr>
              <w:autoSpaceDE w:val="0"/>
              <w:autoSpaceDN w:val="0"/>
              <w:adjustRightInd w:val="0"/>
              <w:rPr>
                <w:rFonts w:ascii="Times New Roman" w:hAnsi="Times New Roman" w:cs="Times New Roman"/>
                <w:b/>
                <w:sz w:val="24"/>
                <w:szCs w:val="24"/>
              </w:rPr>
            </w:pPr>
            <w:r w:rsidRPr="00FA4DCA">
              <w:rPr>
                <w:rFonts w:ascii="Times New Roman" w:hAnsi="Times New Roman" w:cs="Times New Roman"/>
                <w:sz w:val="24"/>
                <w:szCs w:val="24"/>
              </w:rPr>
              <w:t xml:space="preserve">Although these things are visible to everyone, they may not have traceable documentation; therefore, finding out about them early on in the investigation may help investigators in future negotiations. Surveillance may also identify key acquaintances </w:t>
            </w:r>
            <w:proofErr w:type="gramStart"/>
            <w:r w:rsidRPr="00FA4DCA">
              <w:rPr>
                <w:rFonts w:ascii="Times New Roman" w:hAnsi="Times New Roman" w:cs="Times New Roman"/>
                <w:sz w:val="24"/>
                <w:szCs w:val="24"/>
              </w:rPr>
              <w:t>who</w:t>
            </w:r>
            <w:proofErr w:type="gramEnd"/>
            <w:r w:rsidRPr="00FA4DCA">
              <w:rPr>
                <w:rFonts w:ascii="Times New Roman" w:hAnsi="Times New Roman" w:cs="Times New Roman"/>
                <w:sz w:val="24"/>
                <w:szCs w:val="24"/>
              </w:rPr>
              <w:t xml:space="preserve"> might be summoned for interviews and questioning.</w:t>
            </w:r>
          </w:p>
          <w:p w:rsidR="002044FC" w:rsidRDefault="002044FC" w:rsidP="002044FC">
            <w:pPr>
              <w:autoSpaceDE w:val="0"/>
              <w:autoSpaceDN w:val="0"/>
              <w:adjustRightInd w:val="0"/>
              <w:rPr>
                <w:rFonts w:ascii="Times New Roman" w:hAnsi="Times New Roman" w:cs="Times New Roman"/>
                <w:b/>
                <w:bCs/>
                <w:sz w:val="24"/>
                <w:szCs w:val="24"/>
              </w:rPr>
            </w:pPr>
          </w:p>
          <w:p w:rsidR="002044FC" w:rsidRPr="00FA4DCA" w:rsidRDefault="002044FC" w:rsidP="002044FC">
            <w:pPr>
              <w:autoSpaceDE w:val="0"/>
              <w:autoSpaceDN w:val="0"/>
              <w:adjustRightInd w:val="0"/>
              <w:rPr>
                <w:rFonts w:ascii="Times New Roman" w:hAnsi="Times New Roman" w:cs="Times New Roman"/>
                <w:b/>
                <w:bCs/>
                <w:sz w:val="24"/>
                <w:szCs w:val="24"/>
              </w:rPr>
            </w:pPr>
            <w:r w:rsidRPr="00FA4DCA">
              <w:rPr>
                <w:rFonts w:ascii="Times New Roman" w:hAnsi="Times New Roman" w:cs="Times New Roman"/>
                <w:b/>
                <w:bCs/>
                <w:sz w:val="24"/>
                <w:szCs w:val="24"/>
              </w:rPr>
              <w:t>Database Searches</w:t>
            </w:r>
          </w:p>
          <w:p w:rsidR="002044FC" w:rsidRPr="00FA4DCA" w:rsidRDefault="002044FC" w:rsidP="002044FC">
            <w:pPr>
              <w:autoSpaceDE w:val="0"/>
              <w:autoSpaceDN w:val="0"/>
              <w:adjustRightInd w:val="0"/>
              <w:rPr>
                <w:rFonts w:ascii="Times New Roman" w:hAnsi="Times New Roman" w:cs="Times New Roman"/>
                <w:sz w:val="24"/>
                <w:szCs w:val="24"/>
              </w:rPr>
            </w:pPr>
            <w:r w:rsidRPr="00FA4DCA">
              <w:rPr>
                <w:rFonts w:ascii="Times New Roman" w:hAnsi="Times New Roman" w:cs="Times New Roman"/>
                <w:sz w:val="24"/>
                <w:szCs w:val="24"/>
              </w:rPr>
              <w:t>Data have a number of uses, ranging from tracking people to predicting their buying preferences. Databases contain a vast amount of information without which the economy would be paralyzed. Every transaction that takes place in a market economy is stored as data somewhere. These transactions include using a debit card, having a driver’s license renewed, paying for goods or services with credit card, etc. Therefore, it is crucial that investigators access databases, analyze the information stored in them, and piece this information together in order to gain a clear picture of their target. Databases are divided into two categories: public and private.</w:t>
            </w:r>
          </w:p>
          <w:p w:rsidR="002044FC" w:rsidRDefault="002044FC" w:rsidP="002044FC">
            <w:pPr>
              <w:autoSpaceDE w:val="0"/>
              <w:autoSpaceDN w:val="0"/>
              <w:adjustRightInd w:val="0"/>
              <w:rPr>
                <w:rFonts w:ascii="Times New Roman" w:hAnsi="Times New Roman" w:cs="Times New Roman"/>
                <w:b/>
                <w:bCs/>
                <w:sz w:val="24"/>
                <w:szCs w:val="24"/>
              </w:rPr>
            </w:pPr>
          </w:p>
          <w:p w:rsidR="002044FC" w:rsidRPr="00FA4DCA" w:rsidRDefault="002044FC" w:rsidP="002044FC">
            <w:pPr>
              <w:autoSpaceDE w:val="0"/>
              <w:autoSpaceDN w:val="0"/>
              <w:adjustRightInd w:val="0"/>
              <w:rPr>
                <w:rFonts w:ascii="Times New Roman" w:hAnsi="Times New Roman" w:cs="Times New Roman"/>
                <w:b/>
                <w:bCs/>
                <w:sz w:val="24"/>
                <w:szCs w:val="24"/>
              </w:rPr>
            </w:pPr>
            <w:r w:rsidRPr="00FA4DCA">
              <w:rPr>
                <w:rFonts w:ascii="Times New Roman" w:hAnsi="Times New Roman" w:cs="Times New Roman"/>
                <w:b/>
                <w:bCs/>
                <w:sz w:val="24"/>
                <w:szCs w:val="24"/>
              </w:rPr>
              <w:t>Trash Collection</w:t>
            </w:r>
          </w:p>
          <w:p w:rsidR="002044FC" w:rsidRPr="00FA4DCA" w:rsidRDefault="002044FC" w:rsidP="002044FC">
            <w:pPr>
              <w:autoSpaceDE w:val="0"/>
              <w:autoSpaceDN w:val="0"/>
              <w:adjustRightInd w:val="0"/>
              <w:rPr>
                <w:rFonts w:ascii="Times New Roman" w:hAnsi="Times New Roman" w:cs="Times New Roman"/>
                <w:b/>
                <w:sz w:val="24"/>
                <w:szCs w:val="24"/>
              </w:rPr>
            </w:pPr>
            <w:r w:rsidRPr="00FA4DCA">
              <w:rPr>
                <w:rFonts w:ascii="Times New Roman" w:hAnsi="Times New Roman" w:cs="Times New Roman"/>
                <w:sz w:val="24"/>
                <w:szCs w:val="24"/>
              </w:rPr>
              <w:t>This job can be unpleasant and degrading as it literally means searching through someone’s trash in search of information; most people will avoid it as far as possible. It is, however, a very effective information-gathering tool because people are usually careless about discarding receipts, documents, personal items, etc. Even though these things may not at first appear meaningful, they may make a lot more sense in combination with other evidence and information.</w:t>
            </w:r>
          </w:p>
          <w:p w:rsidR="002044FC" w:rsidRPr="00E9313A" w:rsidRDefault="002044FC" w:rsidP="002044FC">
            <w:pPr>
              <w:autoSpaceDE w:val="0"/>
              <w:autoSpaceDN w:val="0"/>
              <w:adjustRightInd w:val="0"/>
              <w:rPr>
                <w:rFonts w:ascii="Times New Roman" w:hAnsi="Times New Roman" w:cs="Times New Roman"/>
                <w:b/>
                <w:color w:val="000000"/>
                <w:sz w:val="24"/>
                <w:szCs w:val="24"/>
              </w:rPr>
            </w:pPr>
          </w:p>
          <w:p w:rsidR="002044FC" w:rsidRPr="00E9313A" w:rsidRDefault="002044FC" w:rsidP="002044FC">
            <w:pPr>
              <w:autoSpaceDE w:val="0"/>
              <w:autoSpaceDN w:val="0"/>
              <w:adjustRightInd w:val="0"/>
              <w:rPr>
                <w:rFonts w:ascii="Times New Roman" w:hAnsi="Times New Roman" w:cs="Times New Roman"/>
                <w:b/>
                <w:color w:val="000000"/>
                <w:sz w:val="24"/>
                <w:szCs w:val="24"/>
              </w:rPr>
            </w:pPr>
            <w:r w:rsidRPr="00E9313A">
              <w:rPr>
                <w:rFonts w:ascii="Times New Roman" w:hAnsi="Times New Roman" w:cs="Times New Roman"/>
                <w:b/>
                <w:color w:val="000000"/>
                <w:sz w:val="24"/>
                <w:szCs w:val="24"/>
              </w:rPr>
              <w:t>2. Write short notes on the followings: (5)</w:t>
            </w:r>
          </w:p>
          <w:p w:rsidR="002044FC" w:rsidRDefault="002044FC" w:rsidP="002044FC">
            <w:pPr>
              <w:autoSpaceDE w:val="0"/>
              <w:autoSpaceDN w:val="0"/>
              <w:adjustRightInd w:val="0"/>
              <w:rPr>
                <w:rFonts w:ascii="Times New Roman" w:hAnsi="Times New Roman" w:cs="Times New Roman"/>
                <w:b/>
                <w:color w:val="000000"/>
                <w:sz w:val="24"/>
                <w:szCs w:val="24"/>
              </w:rPr>
            </w:pPr>
            <w:r w:rsidRPr="00E9313A">
              <w:rPr>
                <w:rFonts w:ascii="Times New Roman" w:hAnsi="Times New Roman" w:cs="Times New Roman"/>
                <w:b/>
                <w:color w:val="000000"/>
                <w:sz w:val="24"/>
                <w:szCs w:val="24"/>
              </w:rPr>
              <w:t>a) Private databases</w:t>
            </w:r>
          </w:p>
          <w:p w:rsidR="002044FC" w:rsidRDefault="002044FC" w:rsidP="002044FC">
            <w:pPr>
              <w:autoSpaceDE w:val="0"/>
              <w:autoSpaceDN w:val="0"/>
              <w:adjustRightInd w:val="0"/>
              <w:rPr>
                <w:rFonts w:ascii="Times New Roman" w:hAnsi="Times New Roman" w:cs="Times New Roman"/>
                <w:b/>
                <w:color w:val="000000"/>
                <w:sz w:val="24"/>
                <w:szCs w:val="24"/>
              </w:rPr>
            </w:pPr>
          </w:p>
          <w:p w:rsidR="002044FC" w:rsidRPr="002D41E9" w:rsidRDefault="002044FC" w:rsidP="002044FC">
            <w:pPr>
              <w:autoSpaceDE w:val="0"/>
              <w:autoSpaceDN w:val="0"/>
              <w:adjustRightInd w:val="0"/>
              <w:rPr>
                <w:rFonts w:ascii="Times New Roman" w:hAnsi="Times New Roman" w:cs="Times New Roman"/>
                <w:b/>
                <w:color w:val="000000"/>
                <w:sz w:val="24"/>
                <w:szCs w:val="24"/>
              </w:rPr>
            </w:pPr>
            <w:r w:rsidRPr="002D41E9">
              <w:rPr>
                <w:rFonts w:ascii="Times New Roman" w:hAnsi="Times New Roman" w:cs="Times New Roman"/>
                <w:sz w:val="24"/>
                <w:szCs w:val="24"/>
              </w:rPr>
              <w:t>These are databases to which access is restricted. They may include both government and commercial sources. An example of a private database is a credit-reporting service such as Experian. Private databases can store a variety of crucial information such as data related to real estate, telephone listings, uniform commercial code liens, etc. Individuals might access private databases in exchange for a fee, while some information can only be accessed by law enforcement personnel for legitimate purposes.</w:t>
            </w:r>
          </w:p>
          <w:p w:rsidR="002044FC" w:rsidRDefault="002044FC" w:rsidP="002044FC">
            <w:pPr>
              <w:autoSpaceDE w:val="0"/>
              <w:autoSpaceDN w:val="0"/>
              <w:adjustRightInd w:val="0"/>
              <w:rPr>
                <w:rFonts w:ascii="Times New Roman" w:hAnsi="Times New Roman" w:cs="Times New Roman"/>
                <w:b/>
                <w:color w:val="000000"/>
                <w:sz w:val="24"/>
                <w:szCs w:val="24"/>
              </w:rPr>
            </w:pPr>
          </w:p>
          <w:p w:rsidR="002044FC" w:rsidRDefault="002044FC" w:rsidP="002044FC">
            <w:pPr>
              <w:autoSpaceDE w:val="0"/>
              <w:autoSpaceDN w:val="0"/>
              <w:adjustRightInd w:val="0"/>
              <w:rPr>
                <w:rFonts w:ascii="Times New Roman" w:hAnsi="Times New Roman" w:cs="Times New Roman"/>
                <w:b/>
                <w:color w:val="000000"/>
                <w:sz w:val="24"/>
                <w:szCs w:val="24"/>
              </w:rPr>
            </w:pPr>
            <w:r w:rsidRPr="00E9313A">
              <w:rPr>
                <w:rFonts w:ascii="Times New Roman" w:hAnsi="Times New Roman" w:cs="Times New Roman"/>
                <w:b/>
                <w:color w:val="000000"/>
                <w:sz w:val="24"/>
                <w:szCs w:val="24"/>
              </w:rPr>
              <w:t>b) Public data bases</w:t>
            </w:r>
          </w:p>
          <w:p w:rsidR="002044FC" w:rsidRDefault="002044FC" w:rsidP="002044FC">
            <w:pPr>
              <w:autoSpaceDE w:val="0"/>
              <w:autoSpaceDN w:val="0"/>
              <w:adjustRightInd w:val="0"/>
              <w:rPr>
                <w:rFonts w:ascii="Times New Roman" w:hAnsi="Times New Roman" w:cs="Times New Roman"/>
                <w:b/>
                <w:color w:val="000000"/>
                <w:sz w:val="24"/>
                <w:szCs w:val="24"/>
              </w:rPr>
            </w:pPr>
          </w:p>
          <w:p w:rsidR="002044FC" w:rsidRPr="002D41E9" w:rsidRDefault="002044FC" w:rsidP="002044FC">
            <w:pPr>
              <w:autoSpaceDE w:val="0"/>
              <w:autoSpaceDN w:val="0"/>
              <w:adjustRightInd w:val="0"/>
              <w:rPr>
                <w:rFonts w:ascii="Times New Roman" w:hAnsi="Times New Roman" w:cs="Times New Roman"/>
                <w:sz w:val="24"/>
                <w:szCs w:val="24"/>
              </w:rPr>
            </w:pPr>
            <w:r w:rsidRPr="002D41E9">
              <w:rPr>
                <w:rFonts w:ascii="Times New Roman" w:hAnsi="Times New Roman" w:cs="Times New Roman"/>
                <w:sz w:val="24"/>
                <w:szCs w:val="24"/>
              </w:rPr>
              <w:t xml:space="preserve">These are less speedy but also less costly than private databases. Nowadays, more and more </w:t>
            </w:r>
            <w:r w:rsidRPr="002D41E9">
              <w:rPr>
                <w:rFonts w:ascii="Times New Roman" w:hAnsi="Times New Roman" w:cs="Times New Roman"/>
                <w:sz w:val="24"/>
                <w:szCs w:val="24"/>
              </w:rPr>
              <w:lastRenderedPageBreak/>
              <w:t>information is being made public as many government departments are making their databases available on the Internet free of charge. For example, property and tax assessment records can be accessed easily through the county clerk’s office. Corporate filings, civil and criminal histories and other such records are available at a nominal fee or free of charge.</w:t>
            </w:r>
          </w:p>
          <w:p w:rsidR="002044FC" w:rsidRPr="00E9313A" w:rsidRDefault="002044FC" w:rsidP="002044FC">
            <w:pPr>
              <w:autoSpaceDE w:val="0"/>
              <w:autoSpaceDN w:val="0"/>
              <w:adjustRightInd w:val="0"/>
              <w:rPr>
                <w:rFonts w:ascii="Times New Roman" w:hAnsi="Times New Roman" w:cs="Times New Roman"/>
                <w:b/>
                <w:color w:val="000000"/>
                <w:sz w:val="24"/>
                <w:szCs w:val="24"/>
              </w:rPr>
            </w:pPr>
          </w:p>
          <w:p w:rsidR="002044FC" w:rsidRDefault="002044FC" w:rsidP="002044FC">
            <w:pPr>
              <w:autoSpaceDE w:val="0"/>
              <w:autoSpaceDN w:val="0"/>
              <w:adjustRightInd w:val="0"/>
              <w:rPr>
                <w:rFonts w:ascii="Times New Roman" w:hAnsi="Times New Roman" w:cs="Times New Roman"/>
                <w:b/>
                <w:color w:val="000000"/>
                <w:sz w:val="24"/>
                <w:szCs w:val="24"/>
              </w:rPr>
            </w:pPr>
            <w:r w:rsidRPr="00E9313A">
              <w:rPr>
                <w:rFonts w:ascii="Times New Roman" w:hAnsi="Times New Roman" w:cs="Times New Roman"/>
                <w:b/>
                <w:color w:val="000000"/>
                <w:sz w:val="24"/>
                <w:szCs w:val="24"/>
              </w:rPr>
              <w:t>3. “Financial crime investigations generally result in higher volumes of evidence and more complicated theories of evidence than non financial crime.’ Discuss (5)</w:t>
            </w:r>
          </w:p>
          <w:p w:rsidR="002044FC" w:rsidRDefault="002044FC" w:rsidP="002044FC">
            <w:pPr>
              <w:autoSpaceDE w:val="0"/>
              <w:autoSpaceDN w:val="0"/>
              <w:adjustRightInd w:val="0"/>
              <w:rPr>
                <w:rFonts w:ascii="Times New Roman" w:hAnsi="Times New Roman" w:cs="Times New Roman"/>
                <w:b/>
                <w:color w:val="000000"/>
                <w:sz w:val="24"/>
                <w:szCs w:val="24"/>
              </w:rPr>
            </w:pPr>
          </w:p>
          <w:p w:rsidR="002044FC" w:rsidRPr="00CE0E2C" w:rsidRDefault="002044FC" w:rsidP="002044FC">
            <w:pPr>
              <w:autoSpaceDE w:val="0"/>
              <w:autoSpaceDN w:val="0"/>
              <w:adjustRightInd w:val="0"/>
              <w:rPr>
                <w:rFonts w:ascii="Times New Roman" w:hAnsi="Times New Roman" w:cs="Times New Roman"/>
                <w:sz w:val="24"/>
                <w:szCs w:val="24"/>
              </w:rPr>
            </w:pPr>
            <w:r w:rsidRPr="00CE0E2C">
              <w:rPr>
                <w:rFonts w:ascii="Times New Roman" w:hAnsi="Times New Roman" w:cs="Times New Roman"/>
                <w:sz w:val="24"/>
                <w:szCs w:val="24"/>
              </w:rPr>
              <w:t>Laying strong foundations is much more important for a financial investigation than any other investigation because financial investigations require more evidence and are much more complex. The reasons behind their complexity are as follows:</w:t>
            </w:r>
          </w:p>
          <w:p w:rsidR="002044FC" w:rsidRPr="00CE0E2C" w:rsidRDefault="002044FC" w:rsidP="002044FC">
            <w:pPr>
              <w:pStyle w:val="ListParagraph"/>
              <w:numPr>
                <w:ilvl w:val="0"/>
                <w:numId w:val="3"/>
              </w:numPr>
              <w:autoSpaceDE w:val="0"/>
              <w:autoSpaceDN w:val="0"/>
              <w:adjustRightInd w:val="0"/>
              <w:rPr>
                <w:rFonts w:ascii="Times New Roman" w:hAnsi="Times New Roman"/>
                <w:sz w:val="24"/>
                <w:szCs w:val="24"/>
              </w:rPr>
            </w:pPr>
            <w:r w:rsidRPr="00CE0E2C">
              <w:rPr>
                <w:rFonts w:ascii="Times New Roman" w:hAnsi="Times New Roman"/>
                <w:sz w:val="24"/>
                <w:szCs w:val="24"/>
              </w:rPr>
              <w:t>There are several aspects of the fraud in question. Fraudulent schemes may have any number of variations. What would at first appear to be a simple financial scam may evolve into something much more complex. Sometimes the investigators, regardless of their wealth of experience, will not be familiar with the complexities of a financial investigation.</w:t>
            </w:r>
          </w:p>
          <w:p w:rsidR="002044FC" w:rsidRPr="00CE0E2C" w:rsidRDefault="002044FC" w:rsidP="002044FC">
            <w:pPr>
              <w:pStyle w:val="ListParagraph"/>
              <w:numPr>
                <w:ilvl w:val="0"/>
                <w:numId w:val="3"/>
              </w:numPr>
              <w:autoSpaceDE w:val="0"/>
              <w:autoSpaceDN w:val="0"/>
              <w:adjustRightInd w:val="0"/>
              <w:rPr>
                <w:rFonts w:ascii="Times New Roman" w:hAnsi="Times New Roman"/>
                <w:b/>
                <w:sz w:val="24"/>
                <w:szCs w:val="24"/>
              </w:rPr>
            </w:pPr>
            <w:r w:rsidRPr="00CE0E2C">
              <w:rPr>
                <w:rFonts w:ascii="Times New Roman" w:hAnsi="Times New Roman"/>
                <w:sz w:val="24"/>
                <w:szCs w:val="24"/>
              </w:rPr>
              <w:t>The business world is in constant flux, as business norms and practices change frequently. Debt and equity instruments, investments, acceptable forms of organization such as the limited liability company, and many other aspects of the business environment evolve over time and influence the workings of companies functioning in that environment.</w:t>
            </w:r>
          </w:p>
          <w:p w:rsidR="002044FC" w:rsidRDefault="002044FC" w:rsidP="002044FC">
            <w:pPr>
              <w:pStyle w:val="ListParagraph"/>
              <w:autoSpaceDE w:val="0"/>
              <w:autoSpaceDN w:val="0"/>
              <w:adjustRightInd w:val="0"/>
              <w:rPr>
                <w:rFonts w:ascii="Times New Roman" w:hAnsi="Times New Roman"/>
                <w:sz w:val="24"/>
                <w:szCs w:val="24"/>
              </w:rPr>
            </w:pPr>
          </w:p>
          <w:p w:rsidR="002044FC" w:rsidRPr="00CE0E2C" w:rsidRDefault="002044FC" w:rsidP="002044FC">
            <w:pPr>
              <w:autoSpaceDE w:val="0"/>
              <w:autoSpaceDN w:val="0"/>
              <w:adjustRightInd w:val="0"/>
              <w:rPr>
                <w:rFonts w:ascii="Times New Roman" w:hAnsi="Times New Roman" w:cs="Times New Roman"/>
                <w:b/>
                <w:sz w:val="24"/>
                <w:szCs w:val="24"/>
              </w:rPr>
            </w:pPr>
            <w:r w:rsidRPr="00CE0E2C">
              <w:rPr>
                <w:rFonts w:ascii="Times New Roman" w:hAnsi="Times New Roman" w:cs="Times New Roman"/>
                <w:b/>
                <w:sz w:val="24"/>
                <w:szCs w:val="24"/>
              </w:rPr>
              <w:t>CASE STUDY:</w:t>
            </w:r>
          </w:p>
          <w:p w:rsidR="002044FC" w:rsidRPr="00CE0E2C" w:rsidRDefault="002044FC" w:rsidP="002044FC">
            <w:pPr>
              <w:autoSpaceDE w:val="0"/>
              <w:autoSpaceDN w:val="0"/>
              <w:adjustRightInd w:val="0"/>
              <w:rPr>
                <w:rFonts w:ascii="Times New Roman" w:hAnsi="Times New Roman" w:cs="Times New Roman"/>
                <w:b/>
                <w:sz w:val="24"/>
                <w:szCs w:val="24"/>
              </w:rPr>
            </w:pPr>
          </w:p>
          <w:p w:rsidR="002044FC" w:rsidRPr="00CE0E2C" w:rsidRDefault="002044FC" w:rsidP="002044FC">
            <w:pPr>
              <w:pStyle w:val="ListParagraph"/>
              <w:numPr>
                <w:ilvl w:val="0"/>
                <w:numId w:val="4"/>
              </w:numPr>
              <w:autoSpaceDE w:val="0"/>
              <w:autoSpaceDN w:val="0"/>
              <w:adjustRightInd w:val="0"/>
              <w:rPr>
                <w:rFonts w:ascii="Times New Roman" w:hAnsi="Times New Roman"/>
                <w:b/>
                <w:sz w:val="24"/>
                <w:szCs w:val="24"/>
              </w:rPr>
            </w:pPr>
            <w:r w:rsidRPr="00CE0E2C">
              <w:rPr>
                <w:rFonts w:ascii="Times New Roman" w:hAnsi="Times New Roman"/>
                <w:b/>
                <w:sz w:val="24"/>
                <w:szCs w:val="24"/>
              </w:rPr>
              <w:t>What do you think could be lacking in the Pub Owner’s self devised accounting system?</w:t>
            </w:r>
          </w:p>
          <w:p w:rsidR="002044FC" w:rsidRDefault="002044FC" w:rsidP="002044FC">
            <w:pPr>
              <w:pStyle w:val="ListParagraph"/>
              <w:autoSpaceDE w:val="0"/>
              <w:autoSpaceDN w:val="0"/>
              <w:adjustRightInd w:val="0"/>
              <w:rPr>
                <w:rFonts w:ascii="Times New Roman" w:hAnsi="Times New Roman"/>
                <w:sz w:val="24"/>
                <w:szCs w:val="24"/>
              </w:rPr>
            </w:pPr>
            <w:r w:rsidRPr="005F5C78">
              <w:rPr>
                <w:rFonts w:ascii="Times New Roman" w:hAnsi="Times New Roman"/>
                <w:sz w:val="24"/>
                <w:szCs w:val="24"/>
              </w:rPr>
              <w:t>In the Pub Owner’s self devised accounting system there are a lot of things missing. There is no accounting system that is in place which records transactions in line with the generally accepted accounting practices and in line with the standards set by the board of accountants. Also there are no internal controls in place thus there is no segregation of duties since one person does everything.</w:t>
            </w:r>
            <w:r>
              <w:rPr>
                <w:rFonts w:ascii="Times New Roman" w:hAnsi="Times New Roman"/>
                <w:sz w:val="24"/>
                <w:szCs w:val="24"/>
              </w:rPr>
              <w:t xml:space="preserve"> There are no policies and procedures in the manner in which business is to be done and it shows that regulations are not being followed since the returns are not being submitted well on time.</w:t>
            </w:r>
          </w:p>
          <w:p w:rsidR="002044FC" w:rsidRDefault="002044FC" w:rsidP="002044FC">
            <w:pPr>
              <w:pStyle w:val="ListParagraph"/>
              <w:autoSpaceDE w:val="0"/>
              <w:autoSpaceDN w:val="0"/>
              <w:adjustRightInd w:val="0"/>
              <w:rPr>
                <w:rFonts w:ascii="Times New Roman" w:hAnsi="Times New Roman"/>
                <w:sz w:val="24"/>
                <w:szCs w:val="24"/>
              </w:rPr>
            </w:pPr>
          </w:p>
          <w:p w:rsidR="002044FC" w:rsidRDefault="002044FC" w:rsidP="002044FC">
            <w:pPr>
              <w:autoSpaceDE w:val="0"/>
              <w:autoSpaceDN w:val="0"/>
              <w:adjustRightInd w:val="0"/>
              <w:rPr>
                <w:rFonts w:ascii="Times New Roman" w:hAnsi="Times New Roman" w:cs="Times New Roman"/>
                <w:b/>
                <w:sz w:val="24"/>
                <w:szCs w:val="24"/>
              </w:rPr>
            </w:pPr>
          </w:p>
          <w:p w:rsidR="002044FC" w:rsidRPr="005F5C78" w:rsidRDefault="002044FC" w:rsidP="002044FC">
            <w:pPr>
              <w:pStyle w:val="ListParagraph"/>
              <w:numPr>
                <w:ilvl w:val="0"/>
                <w:numId w:val="4"/>
              </w:numPr>
              <w:autoSpaceDE w:val="0"/>
              <w:autoSpaceDN w:val="0"/>
              <w:adjustRightInd w:val="0"/>
              <w:rPr>
                <w:rFonts w:ascii="Times New Roman" w:hAnsi="Times New Roman"/>
                <w:b/>
                <w:sz w:val="24"/>
                <w:szCs w:val="24"/>
              </w:rPr>
            </w:pPr>
            <w:r w:rsidRPr="005F5C78">
              <w:rPr>
                <w:rFonts w:ascii="Times New Roman" w:hAnsi="Times New Roman"/>
                <w:b/>
                <w:sz w:val="24"/>
                <w:szCs w:val="24"/>
              </w:rPr>
              <w:t>Give some possible causes of shortfall other than theft by Byron.</w:t>
            </w:r>
          </w:p>
          <w:p w:rsidR="002044FC" w:rsidRPr="00576247" w:rsidRDefault="002044FC" w:rsidP="002044FC">
            <w:pPr>
              <w:pStyle w:val="ListParagraph"/>
              <w:autoSpaceDE w:val="0"/>
              <w:autoSpaceDN w:val="0"/>
              <w:adjustRightInd w:val="0"/>
              <w:rPr>
                <w:rFonts w:ascii="Times New Roman" w:hAnsi="Times New Roman"/>
                <w:sz w:val="24"/>
                <w:szCs w:val="24"/>
              </w:rPr>
            </w:pPr>
            <w:r w:rsidRPr="00576247">
              <w:rPr>
                <w:rFonts w:ascii="Times New Roman" w:hAnsi="Times New Roman"/>
                <w:sz w:val="24"/>
                <w:szCs w:val="24"/>
              </w:rPr>
              <w:t>The possible causes of shortfall are incompetence with book keeping since Byron has highlighted that he is not good with accounting. There was no orientation or any training conducted to make Byron fit for the job. Lack of segregation of duties is also a contributory factor and too much trust on an employee can lead to such. Receipts or evidence of transactions was not being kept.</w:t>
            </w:r>
            <w:r>
              <w:rPr>
                <w:rFonts w:ascii="Times New Roman" w:hAnsi="Times New Roman"/>
                <w:sz w:val="24"/>
                <w:szCs w:val="24"/>
              </w:rPr>
              <w:t xml:space="preserve"> There was no proper record keeping in place.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044FC" w:rsidP="00A851DA">
            <w:pPr>
              <w:rPr>
                <w:rFonts w:cs="Bliss-Regular"/>
                <w:color w:val="000000"/>
              </w:rPr>
            </w:pPr>
            <w:r>
              <w:rPr>
                <w:rFonts w:cs="Bliss-Regular"/>
                <w:color w:val="000000"/>
              </w:rPr>
              <w:t>ISAAC MADZIVA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044FC" w:rsidP="002044FC">
            <w:pPr>
              <w:jc w:val="center"/>
              <w:rPr>
                <w:rFonts w:cs="Bliss-Regular"/>
                <w:color w:val="000000"/>
              </w:rPr>
            </w:pPr>
            <w:r>
              <w:rPr>
                <w:rFonts w:cs="Bliss-Regular"/>
                <w:color w:val="000000"/>
              </w:rPr>
              <w:t>17/08/2015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3029" w:rsidRDefault="00C53029" w:rsidP="00CB4D0A">
      <w:pPr>
        <w:spacing w:after="0" w:line="240" w:lineRule="auto"/>
      </w:pPr>
      <w:r>
        <w:separator/>
      </w:r>
    </w:p>
  </w:endnote>
  <w:endnote w:type="continuationSeparator" w:id="1">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3029" w:rsidRDefault="00C53029" w:rsidP="00CB4D0A">
      <w:pPr>
        <w:spacing w:after="0" w:line="240" w:lineRule="auto"/>
      </w:pPr>
      <w:r>
        <w:separator/>
      </w:r>
    </w:p>
  </w:footnote>
  <w:footnote w:type="continuationSeparator" w:id="1">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6B4DD3"/>
    <w:multiLevelType w:val="hybridMultilevel"/>
    <w:tmpl w:val="D04EE04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EF24D8B"/>
    <w:multiLevelType w:val="hybridMultilevel"/>
    <w:tmpl w:val="491039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E047F20"/>
    <w:multiLevelType w:val="hybridMultilevel"/>
    <w:tmpl w:val="FB0A69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8129">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4FC"/>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76265"/>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1608</Words>
  <Characters>9168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default</cp:lastModifiedBy>
  <cp:revision>2</cp:revision>
  <dcterms:created xsi:type="dcterms:W3CDTF">2015-08-17T15:56:00Z</dcterms:created>
  <dcterms:modified xsi:type="dcterms:W3CDTF">2015-08-17T15:56:00Z</dcterms:modified>
</cp:coreProperties>
</file>