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EF07E6" w:rsidP="00A851DA">
      <w:pPr>
        <w:pStyle w:val="Default"/>
        <w:rPr>
          <w:rFonts w:asciiTheme="minorHAnsi" w:hAnsiTheme="minorHAnsi"/>
        </w:rPr>
      </w:pPr>
      <w:r>
        <w:rPr>
          <w:noProof/>
          <w:lang w:val="en-GB" w:eastAsia="en-GB"/>
        </w:rPr>
        <mc:AlternateContent>
          <mc:Choice Requires="wps">
            <w:drawing>
              <wp:anchor distT="0" distB="0" distL="114300" distR="114300" simplePos="0" relativeHeight="251662336" behindDoc="0" locked="0" layoutInCell="1" allowOverlap="1" wp14:anchorId="5D742533" wp14:editId="450AF26C">
                <wp:simplePos x="0" y="0"/>
                <wp:positionH relativeFrom="column">
                  <wp:posOffset>3665220</wp:posOffset>
                </wp:positionH>
                <wp:positionV relativeFrom="paragraph">
                  <wp:posOffset>-754380</wp:posOffset>
                </wp:positionV>
                <wp:extent cx="2171700" cy="693420"/>
                <wp:effectExtent l="0" t="0" r="17780" b="1016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2A4AA3" w:rsidRPr="00E328F7" w:rsidRDefault="002A4AA3" w:rsidP="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Concepts of Public Relations. Assessment 2</w:t>
                            </w:r>
                            <w:r>
                              <w:rPr>
                                <w:rFonts w:ascii="Arial" w:hAnsi="Arial" w:cs="Arial"/>
                                <w:sz w:val="12"/>
                                <w:szCs w:val="12"/>
                              </w:rPr>
                              <w:br/>
                              <w:t>Page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288.6pt;margin-top:-59.4pt;width:171pt;height:5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">
                <v:textbox>
                  <w:txbxContent>
                    <w:p w:rsidR="002A4AA3" w:rsidRPr="00E328F7" w:rsidRDefault="002A4AA3" w:rsidP="00E328F7">
                      <w:pPr>
                        <w:rPr>
                          <w:rFonts w:ascii="Arial" w:hAnsi="Arial" w:cs="Arial"/>
                          <w:sz w:val="12"/>
                          <w:szCs w:val="12"/>
                        </w:rPr>
                      </w:pPr>
                      <w:proofErr w:type="gramStart"/>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Concepts of Public Relations.</w:t>
                      </w:r>
                      <w:proofErr w:type="gramEnd"/>
                      <w:r>
                        <w:rPr>
                          <w:rFonts w:ascii="Arial" w:hAnsi="Arial" w:cs="Arial"/>
                          <w:sz w:val="12"/>
                          <w:szCs w:val="12"/>
                        </w:rPr>
                        <w:t xml:space="preserve"> Assessment 2</w:t>
                      </w:r>
                      <w:r>
                        <w:rPr>
                          <w:rFonts w:ascii="Arial" w:hAnsi="Arial" w:cs="Arial"/>
                          <w:sz w:val="12"/>
                          <w:szCs w:val="12"/>
                        </w:rPr>
                        <w:br/>
                        <w:t>Page 1</w:t>
                      </w:r>
                    </w:p>
                  </w:txbxContent>
                </v:textbox>
              </v:shape>
            </w:pict>
          </mc:Fallback>
        </mc:AlternateContent>
      </w:r>
      <w:r w:rsidR="00607874">
        <w:rPr>
          <w:rFonts w:asciiTheme="minorHAnsi" w:hAnsiTheme="minorHAnsi"/>
          <w:noProof/>
          <w:lang w:val="en-GB" w:eastAsia="en-GB"/>
        </w:rPr>
        <w:drawing>
          <wp:anchor distT="0" distB="0" distL="114300" distR="114300" simplePos="0" relativeHeight="251658240" behindDoc="0" locked="0" layoutInCell="1" allowOverlap="1" wp14:anchorId="16C88AD3" wp14:editId="268283F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F07E6"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1620EC8D" wp14:editId="081FA024">
                <wp:simplePos x="0" y="0"/>
                <wp:positionH relativeFrom="column">
                  <wp:posOffset>2889885</wp:posOffset>
                </wp:positionH>
                <wp:positionV relativeFrom="paragraph">
                  <wp:posOffset>99695</wp:posOffset>
                </wp:positionV>
                <wp:extent cx="3114040" cy="466725"/>
                <wp:effectExtent l="0" t="635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4AA3" w:rsidRDefault="002A4AA3" w:rsidP="00405895">
                            <w:pPr>
                              <w:jc w:val="center"/>
                              <w:rPr>
                                <w:b/>
                                <w:bCs/>
                                <w:color w:val="002060"/>
                                <w:sz w:val="44"/>
                                <w:szCs w:val="40"/>
                              </w:rPr>
                            </w:pPr>
                            <w:r>
                              <w:rPr>
                                <w:sz w:val="24"/>
                              </w:rPr>
                              <w:t xml:space="preserve">   </w:t>
                            </w:r>
                            <w:r>
                              <w:rPr>
                                <w:b/>
                                <w:bCs/>
                                <w:color w:val="002060"/>
                                <w:sz w:val="44"/>
                                <w:szCs w:val="40"/>
                              </w:rPr>
                              <w:t>Assignment Cover Sheet</w:t>
                            </w:r>
                          </w:p>
                          <w:p w:rsidR="002A4AA3" w:rsidRDefault="002A4AA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15DgwIAABY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" stroked="f">
                <v:textbox>
                  <w:txbxContent>
                    <w:p w:rsidR="002A4AA3" w:rsidRDefault="002A4AA3" w:rsidP="00405895">
                      <w:pPr>
                        <w:jc w:val="center"/>
                        <w:rPr>
                          <w:b/>
                          <w:bCs/>
                          <w:color w:val="002060"/>
                          <w:sz w:val="44"/>
                          <w:szCs w:val="40"/>
                        </w:rPr>
                      </w:pPr>
                      <w:r>
                        <w:rPr>
                          <w:sz w:val="24"/>
                        </w:rPr>
                        <w:t xml:space="preserve">   </w:t>
                      </w:r>
                      <w:r>
                        <w:rPr>
                          <w:b/>
                          <w:bCs/>
                          <w:color w:val="002060"/>
                          <w:sz w:val="44"/>
                          <w:szCs w:val="40"/>
                        </w:rPr>
                        <w:t>Assignment Cover Sheet</w:t>
                      </w:r>
                    </w:p>
                    <w:p w:rsidR="002A4AA3" w:rsidRDefault="002A4AA3"/>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5B04">
            <w:pPr>
              <w:pStyle w:val="Default"/>
              <w:rPr>
                <w:rFonts w:asciiTheme="minorHAnsi" w:hAnsiTheme="minorHAnsi"/>
              </w:rPr>
            </w:pPr>
            <w:r>
              <w:rPr>
                <w:rFonts w:asciiTheme="minorHAnsi" w:hAnsiTheme="minorHAnsi"/>
              </w:rPr>
              <w:t>Catherine Jane Richardson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75B04">
            <w:pPr>
              <w:pStyle w:val="Default"/>
              <w:rPr>
                <w:rFonts w:asciiTheme="minorHAnsi" w:hAnsiTheme="minorHAnsi"/>
              </w:rPr>
            </w:pPr>
            <w:r>
              <w:rPr>
                <w:rFonts w:asciiTheme="minorHAnsi" w:hAnsiTheme="minorHAnsi"/>
              </w:rPr>
              <w:t>1427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5B04">
            <w:pPr>
              <w:pStyle w:val="Default"/>
              <w:rPr>
                <w:rFonts w:asciiTheme="minorHAnsi" w:hAnsiTheme="minorHAnsi"/>
              </w:rPr>
            </w:pPr>
            <w:r>
              <w:rPr>
                <w:rFonts w:asciiTheme="minorHAnsi" w:hAnsiTheme="minorHAnsi"/>
              </w:rPr>
              <w:t>Diploma in 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7C8B">
            <w:r>
              <w:t>Concepts Of Public Relations</w:t>
            </w:r>
            <w:r w:rsidR="001313A5">
              <w:t xml:space="preserve"> - Assessment </w:t>
            </w:r>
            <w:r>
              <w:t>2</w:t>
            </w:r>
          </w:p>
        </w:tc>
      </w:tr>
    </w:tbl>
    <w:p w:rsidR="00CC2FB3" w:rsidRDefault="001313A5" w:rsidP="00A851DA">
      <w:pPr>
        <w:rPr>
          <w:b/>
          <w:lang w:val="en-US"/>
        </w:rPr>
      </w:pPr>
      <w:r>
        <w:rPr>
          <w:b/>
          <w:lang w:val="en-US"/>
        </w:rPr>
        <w:t xml:space="preserve"> </w:t>
      </w:r>
    </w:p>
    <w:p w:rsidR="00443E6F" w:rsidRDefault="00527C11" w:rsidP="00A851DA">
      <w:pPr>
        <w:rPr>
          <w:b/>
          <w:sz w:val="28"/>
          <w:lang w:val="en-US"/>
        </w:rPr>
      </w:pPr>
      <w:r w:rsidRPr="00443E6F">
        <w:rPr>
          <w:b/>
          <w:sz w:val="28"/>
          <w:lang w:val="en-US"/>
        </w:rPr>
        <w:t>Marking Criteria:</w:t>
      </w:r>
    </w:p>
    <w:p w:rsidR="00443E6F" w:rsidRPr="00AC3991" w:rsidRDefault="00527C11" w:rsidP="00A851DA">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AC3991" w:rsidRDefault="00687EE8" w:rsidP="00A851DA">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0957D4">
            <w:pPr>
              <w:spacing w:line="360" w:lineRule="auto"/>
              <w:jc w:val="both"/>
              <w:rPr>
                <w:rFonts w:ascii="Arial" w:hAnsi="Arial" w:cs="Arial"/>
                <w:sz w:val="24"/>
                <w:szCs w:val="24"/>
              </w:rPr>
            </w:pPr>
            <w:r w:rsidRPr="00CC2FB3">
              <w:rPr>
                <w:rFonts w:ascii="Arial" w:hAnsi="Arial" w:cs="Arial"/>
                <w:sz w:val="24"/>
                <w:szCs w:val="24"/>
              </w:rPr>
              <w:t>Please insert your completed assignment</w:t>
            </w:r>
            <w:r w:rsidR="00FB7C8B">
              <w:rPr>
                <w:rFonts w:ascii="Arial" w:hAnsi="Arial" w:cs="Arial"/>
                <w:sz w:val="24"/>
                <w:szCs w:val="24"/>
              </w:rPr>
              <w:t xml:space="preserve"> (</w:t>
            </w:r>
            <w:r w:rsidR="000E1CBA">
              <w:rPr>
                <w:rFonts w:ascii="Arial" w:hAnsi="Arial" w:cs="Arial"/>
                <w:sz w:val="24"/>
                <w:szCs w:val="24"/>
              </w:rPr>
              <w:t>in word format)</w:t>
            </w:r>
            <w:r w:rsidR="002F779F">
              <w:rPr>
                <w:rFonts w:ascii="Arial" w:hAnsi="Arial" w:cs="Arial"/>
                <w:sz w:val="24"/>
                <w:szCs w:val="24"/>
              </w:rPr>
              <w:t xml:space="preserve"> </w:t>
            </w:r>
            <w:r w:rsidRPr="00CC2FB3">
              <w:rPr>
                <w:rFonts w:ascii="Arial" w:hAnsi="Arial" w:cs="Arial"/>
                <w:sz w:val="24"/>
                <w:szCs w:val="24"/>
              </w:rPr>
              <w:t>here:</w:t>
            </w:r>
          </w:p>
          <w:p w:rsidR="00FB7C8B" w:rsidRDefault="00FB7C8B" w:rsidP="00FB7C8B">
            <w:pPr>
              <w:spacing w:line="360" w:lineRule="auto"/>
              <w:jc w:val="both"/>
              <w:rPr>
                <w:rFonts w:ascii="Arial" w:hAnsi="Arial" w:cs="Arial"/>
                <w:sz w:val="24"/>
                <w:szCs w:val="24"/>
              </w:rPr>
            </w:pPr>
          </w:p>
          <w:p w:rsidR="00FB7C8B" w:rsidRPr="004130A4" w:rsidRDefault="004130A4" w:rsidP="004130A4">
            <w:pPr>
              <w:spacing w:line="360" w:lineRule="auto"/>
              <w:jc w:val="both"/>
              <w:rPr>
                <w:rFonts w:ascii="Arial" w:hAnsi="Arial" w:cs="Arial"/>
                <w:sz w:val="24"/>
                <w:szCs w:val="24"/>
              </w:rPr>
            </w:pPr>
            <w:r>
              <w:rPr>
                <w:rFonts w:ascii="Arial" w:hAnsi="Arial" w:cs="Arial"/>
                <w:sz w:val="24"/>
                <w:szCs w:val="24"/>
              </w:rPr>
              <w:t>1.</w:t>
            </w:r>
            <w:r w:rsidR="00FB7C8B" w:rsidRPr="004130A4">
              <w:rPr>
                <w:rFonts w:ascii="Arial" w:hAnsi="Arial" w:cs="Arial"/>
                <w:sz w:val="24"/>
                <w:szCs w:val="24"/>
              </w:rPr>
              <w:t xml:space="preserve">Give short answers to the following questions: </w:t>
            </w:r>
          </w:p>
          <w:p w:rsidR="000B4426" w:rsidRPr="00FB7C8B" w:rsidRDefault="000B4426" w:rsidP="00FB7C8B">
            <w:pPr>
              <w:pStyle w:val="ListParagraph"/>
              <w:numPr>
                <w:ilvl w:val="0"/>
                <w:numId w:val="10"/>
              </w:numPr>
              <w:spacing w:line="360" w:lineRule="auto"/>
              <w:jc w:val="both"/>
              <w:rPr>
                <w:rFonts w:ascii="Arial" w:hAnsi="Arial" w:cs="Arial"/>
                <w:sz w:val="24"/>
                <w:szCs w:val="24"/>
              </w:rPr>
            </w:pPr>
            <w:r w:rsidRPr="00FB7C8B">
              <w:rPr>
                <w:rFonts w:ascii="Arial" w:hAnsi="Arial" w:cs="Arial"/>
                <w:sz w:val="24"/>
                <w:szCs w:val="24"/>
              </w:rPr>
              <w:t xml:space="preserve">What are the </w:t>
            </w:r>
            <w:r w:rsidR="00FB7C8B">
              <w:rPr>
                <w:rFonts w:ascii="Arial" w:hAnsi="Arial" w:cs="Arial"/>
                <w:sz w:val="24"/>
                <w:szCs w:val="24"/>
              </w:rPr>
              <w:t xml:space="preserve">important </w:t>
            </w:r>
            <w:r w:rsidRPr="00FB7C8B">
              <w:rPr>
                <w:rFonts w:ascii="Arial" w:hAnsi="Arial" w:cs="Arial"/>
                <w:sz w:val="24"/>
                <w:szCs w:val="24"/>
              </w:rPr>
              <w:t>elements of communication</w:t>
            </w:r>
            <w:r w:rsidR="006E1EE7" w:rsidRPr="00FB7C8B">
              <w:rPr>
                <w:rFonts w:ascii="Arial" w:hAnsi="Arial" w:cs="Arial"/>
                <w:sz w:val="24"/>
                <w:szCs w:val="24"/>
              </w:rPr>
              <w:t>?</w:t>
            </w:r>
          </w:p>
          <w:p w:rsidR="00783722" w:rsidRDefault="006E1EE7" w:rsidP="000957D4">
            <w:pPr>
              <w:spacing w:line="360" w:lineRule="auto"/>
              <w:ind w:left="360"/>
              <w:jc w:val="both"/>
              <w:rPr>
                <w:rFonts w:ascii="Arial" w:hAnsi="Arial" w:cs="Arial"/>
                <w:sz w:val="24"/>
                <w:szCs w:val="24"/>
              </w:rPr>
            </w:pPr>
            <w:r>
              <w:rPr>
                <w:rFonts w:ascii="Arial" w:hAnsi="Arial" w:cs="Arial"/>
                <w:sz w:val="24"/>
                <w:szCs w:val="24"/>
              </w:rPr>
              <w:t xml:space="preserve">Communication in public relations is paramount as a foundation to establish the continuous effort of adaptability between the </w:t>
            </w:r>
            <w:r w:rsidR="00AC3991">
              <w:rPr>
                <w:rFonts w:ascii="Arial" w:hAnsi="Arial" w:cs="Arial"/>
                <w:sz w:val="24"/>
                <w:szCs w:val="24"/>
              </w:rPr>
              <w:t>organization</w:t>
            </w:r>
            <w:r>
              <w:rPr>
                <w:rFonts w:ascii="Arial" w:hAnsi="Arial" w:cs="Arial"/>
                <w:sz w:val="24"/>
                <w:szCs w:val="24"/>
              </w:rPr>
              <w:t xml:space="preserve"> and those of interest. For the purpose of PR, 2 way communication allows for the given message to receive feedback to enhance the message and </w:t>
            </w:r>
            <w:r w:rsidR="0062426A">
              <w:rPr>
                <w:rFonts w:ascii="Arial" w:hAnsi="Arial" w:cs="Arial"/>
                <w:sz w:val="24"/>
                <w:szCs w:val="24"/>
              </w:rPr>
              <w:t>its</w:t>
            </w:r>
            <w:r>
              <w:rPr>
                <w:rFonts w:ascii="Arial" w:hAnsi="Arial" w:cs="Arial"/>
                <w:sz w:val="24"/>
                <w:szCs w:val="24"/>
              </w:rPr>
              <w:t xml:space="preserve"> intentions and meaning. </w:t>
            </w:r>
          </w:p>
          <w:p w:rsidR="00783722" w:rsidRDefault="00783722" w:rsidP="000957D4">
            <w:pPr>
              <w:spacing w:line="360" w:lineRule="auto"/>
              <w:ind w:left="360"/>
              <w:jc w:val="both"/>
              <w:rPr>
                <w:rFonts w:ascii="Arial" w:hAnsi="Arial" w:cs="Arial"/>
                <w:sz w:val="24"/>
                <w:szCs w:val="24"/>
              </w:rPr>
            </w:pPr>
            <w:r>
              <w:rPr>
                <w:rFonts w:ascii="Arial" w:hAnsi="Arial" w:cs="Arial"/>
                <w:sz w:val="24"/>
                <w:szCs w:val="24"/>
              </w:rPr>
              <w:t xml:space="preserve">Laswell (1948) described the simple process as: </w:t>
            </w:r>
          </w:p>
          <w:p w:rsidR="00783722" w:rsidRPr="00783722" w:rsidRDefault="00783722" w:rsidP="000957D4">
            <w:pPr>
              <w:pStyle w:val="ListParagraph"/>
              <w:numPr>
                <w:ilvl w:val="0"/>
                <w:numId w:val="4"/>
              </w:numPr>
              <w:spacing w:line="360" w:lineRule="auto"/>
              <w:jc w:val="both"/>
              <w:rPr>
                <w:rFonts w:ascii="Arial" w:hAnsi="Arial" w:cs="Arial"/>
                <w:sz w:val="24"/>
                <w:szCs w:val="24"/>
              </w:rPr>
            </w:pPr>
            <w:r>
              <w:rPr>
                <w:rFonts w:ascii="Arial" w:hAnsi="Arial" w:cs="Arial"/>
                <w:sz w:val="24"/>
                <w:szCs w:val="24"/>
              </w:rPr>
              <w:t>W</w:t>
            </w:r>
            <w:r w:rsidRPr="00783722">
              <w:rPr>
                <w:rFonts w:ascii="Arial" w:hAnsi="Arial" w:cs="Arial"/>
                <w:sz w:val="24"/>
                <w:szCs w:val="24"/>
              </w:rPr>
              <w:t>ho says</w:t>
            </w:r>
          </w:p>
          <w:p w:rsidR="00783722" w:rsidRDefault="00783722" w:rsidP="000957D4">
            <w:pPr>
              <w:pStyle w:val="ListParagraph"/>
              <w:numPr>
                <w:ilvl w:val="0"/>
                <w:numId w:val="4"/>
              </w:numPr>
              <w:spacing w:line="360" w:lineRule="auto"/>
              <w:jc w:val="both"/>
              <w:rPr>
                <w:rFonts w:ascii="Arial" w:hAnsi="Arial" w:cs="Arial"/>
                <w:sz w:val="24"/>
                <w:szCs w:val="24"/>
              </w:rPr>
            </w:pPr>
            <w:r>
              <w:rPr>
                <w:rFonts w:ascii="Arial" w:hAnsi="Arial" w:cs="Arial"/>
                <w:sz w:val="24"/>
                <w:szCs w:val="24"/>
              </w:rPr>
              <w:t>What</w:t>
            </w:r>
          </w:p>
          <w:p w:rsidR="00783722" w:rsidRDefault="00783722" w:rsidP="000957D4">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To Whom </w:t>
            </w:r>
          </w:p>
          <w:p w:rsidR="00783722" w:rsidRDefault="00783722" w:rsidP="000957D4">
            <w:pPr>
              <w:pStyle w:val="ListParagraph"/>
              <w:numPr>
                <w:ilvl w:val="0"/>
                <w:numId w:val="4"/>
              </w:numPr>
              <w:spacing w:line="360" w:lineRule="auto"/>
              <w:jc w:val="both"/>
              <w:rPr>
                <w:rFonts w:ascii="Arial" w:hAnsi="Arial" w:cs="Arial"/>
                <w:sz w:val="24"/>
                <w:szCs w:val="24"/>
              </w:rPr>
            </w:pPr>
            <w:r>
              <w:rPr>
                <w:rFonts w:ascii="Arial" w:hAnsi="Arial" w:cs="Arial"/>
                <w:sz w:val="24"/>
                <w:szCs w:val="24"/>
              </w:rPr>
              <w:t>With what</w:t>
            </w:r>
          </w:p>
          <w:p w:rsidR="00783722" w:rsidRDefault="00783722" w:rsidP="000957D4">
            <w:pPr>
              <w:pStyle w:val="ListParagraph"/>
              <w:numPr>
                <w:ilvl w:val="0"/>
                <w:numId w:val="4"/>
              </w:numPr>
              <w:spacing w:line="360" w:lineRule="auto"/>
              <w:jc w:val="both"/>
              <w:rPr>
                <w:rFonts w:ascii="Arial" w:hAnsi="Arial" w:cs="Arial"/>
                <w:sz w:val="24"/>
                <w:szCs w:val="24"/>
              </w:rPr>
            </w:pPr>
            <w:r>
              <w:rPr>
                <w:rFonts w:ascii="Arial" w:hAnsi="Arial" w:cs="Arial"/>
                <w:sz w:val="24"/>
                <w:szCs w:val="24"/>
              </w:rPr>
              <w:t>Effect</w:t>
            </w:r>
          </w:p>
          <w:p w:rsidR="00783722" w:rsidRDefault="00783722" w:rsidP="000957D4">
            <w:pPr>
              <w:spacing w:line="360" w:lineRule="auto"/>
              <w:ind w:left="360"/>
              <w:jc w:val="both"/>
              <w:rPr>
                <w:rFonts w:ascii="Arial" w:hAnsi="Arial" w:cs="Arial"/>
                <w:sz w:val="24"/>
                <w:szCs w:val="24"/>
              </w:rPr>
            </w:pPr>
            <w:r>
              <w:rPr>
                <w:rFonts w:ascii="Arial" w:hAnsi="Arial" w:cs="Arial"/>
                <w:sz w:val="24"/>
                <w:szCs w:val="24"/>
              </w:rPr>
              <w:t>This linear process does show our intent of a message however it doesn’t offer any feedback of what is understood by the receiver.</w:t>
            </w:r>
          </w:p>
          <w:p w:rsidR="006E1EE7" w:rsidRPr="00783722" w:rsidRDefault="006E1EE7" w:rsidP="000957D4">
            <w:pPr>
              <w:spacing w:line="360" w:lineRule="auto"/>
              <w:ind w:left="360"/>
              <w:jc w:val="both"/>
              <w:rPr>
                <w:rFonts w:ascii="Arial" w:hAnsi="Arial" w:cs="Arial"/>
                <w:sz w:val="24"/>
                <w:szCs w:val="24"/>
              </w:rPr>
            </w:pPr>
            <w:r w:rsidRPr="00783722">
              <w:rPr>
                <w:rFonts w:ascii="Arial" w:hAnsi="Arial" w:cs="Arial"/>
                <w:sz w:val="24"/>
                <w:szCs w:val="24"/>
              </w:rPr>
              <w:t xml:space="preserve">Osgood-Schramm model of communication shows an equal model of communication. This circular model (1954) shows both the sender and receiver in </w:t>
            </w:r>
            <w:r w:rsidRPr="00783722">
              <w:rPr>
                <w:rFonts w:ascii="Arial" w:hAnsi="Arial" w:cs="Arial"/>
                <w:sz w:val="24"/>
                <w:szCs w:val="24"/>
              </w:rPr>
              <w:lastRenderedPageBreak/>
              <w:t xml:space="preserve">a continuous and active act of communication. Particularly in public relations, this model shows the ideal relationship between the PR </w:t>
            </w:r>
            <w:r w:rsidR="0062426A" w:rsidRPr="0062426A">
              <w:rPr>
                <w:rFonts w:ascii="Arial" w:hAnsi="Arial" w:cs="Arial"/>
                <w:sz w:val="24"/>
                <w:szCs w:val="24"/>
              </w:rPr>
              <w:t>practitioner</w:t>
            </w:r>
            <w:r w:rsidRPr="00783722">
              <w:rPr>
                <w:rFonts w:ascii="Arial" w:hAnsi="Arial" w:cs="Arial"/>
                <w:sz w:val="24"/>
                <w:szCs w:val="24"/>
              </w:rPr>
              <w:t xml:space="preserve"> and its publics in a simple context.</w:t>
            </w:r>
          </w:p>
          <w:p w:rsidR="006E1EE7" w:rsidRDefault="00431466" w:rsidP="000957D4">
            <w:pPr>
              <w:spacing w:line="360" w:lineRule="auto"/>
              <w:ind w:left="360"/>
              <w:jc w:val="both"/>
              <w:rPr>
                <w:rFonts w:ascii="Arial" w:hAnsi="Arial" w:cs="Arial"/>
                <w:sz w:val="24"/>
                <w:szCs w:val="24"/>
              </w:rPr>
            </w:pPr>
            <w:r>
              <w:rPr>
                <w:noProof/>
                <w:lang w:eastAsia="en-GB"/>
              </w:rPr>
              <mc:AlternateContent>
                <mc:Choice Requires="wps">
                  <w:drawing>
                    <wp:anchor distT="0" distB="0" distL="114300" distR="114300" simplePos="0" relativeHeight="251664384" behindDoc="0" locked="0" layoutInCell="1" allowOverlap="1" wp14:anchorId="6C47C67F" wp14:editId="1896F957">
                      <wp:simplePos x="0" y="0"/>
                      <wp:positionH relativeFrom="column">
                        <wp:posOffset>3616960</wp:posOffset>
                      </wp:positionH>
                      <wp:positionV relativeFrom="paragraph">
                        <wp:posOffset>-1549400</wp:posOffset>
                      </wp:positionV>
                      <wp:extent cx="2171700" cy="693420"/>
                      <wp:effectExtent l="0" t="0" r="19050" b="1143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431466" w:rsidRPr="00E328F7" w:rsidRDefault="00431466" w:rsidP="00431466">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Concepts of Public Relations. Assessment 2</w:t>
                                  </w:r>
                                  <w:r>
                                    <w:rPr>
                                      <w:rFonts w:ascii="Arial" w:hAnsi="Arial" w:cs="Arial"/>
                                      <w:sz w:val="12"/>
                                      <w:szCs w:val="12"/>
                                    </w:rPr>
                                    <w:br/>
                                    <w:t>Page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284.8pt;margin-top:-122pt;width:171pt;height:54.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">
                      <v:textbox>
                        <w:txbxContent>
                          <w:p w:rsidR="00431466" w:rsidRPr="00E328F7" w:rsidRDefault="00431466" w:rsidP="00431466">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Concepts of Publi</w:t>
                            </w:r>
                            <w:r>
                              <w:rPr>
                                <w:rFonts w:ascii="Arial" w:hAnsi="Arial" w:cs="Arial"/>
                                <w:sz w:val="12"/>
                                <w:szCs w:val="12"/>
                              </w:rPr>
                              <w:t>c Relations. Assessment 2</w:t>
                            </w:r>
                            <w:r>
                              <w:rPr>
                                <w:rFonts w:ascii="Arial" w:hAnsi="Arial" w:cs="Arial"/>
                                <w:sz w:val="12"/>
                                <w:szCs w:val="12"/>
                              </w:rPr>
                              <w:br/>
                              <w:t>Page 2</w:t>
                            </w:r>
                          </w:p>
                        </w:txbxContent>
                      </v:textbox>
                    </v:shape>
                  </w:pict>
                </mc:Fallback>
              </mc:AlternateContent>
            </w:r>
          </w:p>
          <w:p w:rsidR="00C73036" w:rsidRDefault="006E1EE7" w:rsidP="000957D4">
            <w:pPr>
              <w:spacing w:line="360" w:lineRule="auto"/>
              <w:ind w:left="360"/>
              <w:jc w:val="both"/>
              <w:rPr>
                <w:rFonts w:ascii="Arial" w:hAnsi="Arial" w:cs="Arial"/>
                <w:sz w:val="24"/>
                <w:szCs w:val="24"/>
              </w:rPr>
            </w:pPr>
            <w:r>
              <w:rPr>
                <w:rFonts w:ascii="Helvetica" w:hAnsi="Helvetica" w:cs="Helvetica"/>
                <w:noProof/>
                <w:sz w:val="24"/>
                <w:szCs w:val="24"/>
                <w:lang w:eastAsia="en-GB"/>
              </w:rPr>
              <w:drawing>
                <wp:inline distT="0" distB="0" distL="0" distR="0" wp14:anchorId="72E8342D" wp14:editId="51269DAE">
                  <wp:extent cx="3147060" cy="1654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47060" cy="1654640"/>
                          </a:xfrm>
                          <a:prstGeom prst="rect">
                            <a:avLst/>
                          </a:prstGeom>
                          <a:noFill/>
                          <a:ln>
                            <a:noFill/>
                          </a:ln>
                        </pic:spPr>
                      </pic:pic>
                    </a:graphicData>
                  </a:graphic>
                </wp:inline>
              </w:drawing>
            </w:r>
          </w:p>
          <w:p w:rsidR="00034CA3" w:rsidRDefault="00034CA3" w:rsidP="000957D4">
            <w:pPr>
              <w:spacing w:line="360" w:lineRule="auto"/>
              <w:ind w:left="360"/>
              <w:jc w:val="both"/>
              <w:rPr>
                <w:rFonts w:ascii="Arial" w:hAnsi="Arial" w:cs="Arial"/>
                <w:sz w:val="24"/>
                <w:szCs w:val="24"/>
              </w:rPr>
            </w:pPr>
          </w:p>
          <w:p w:rsidR="00783722" w:rsidRDefault="00783722" w:rsidP="000957D4">
            <w:pPr>
              <w:spacing w:line="360" w:lineRule="auto"/>
              <w:ind w:left="360"/>
              <w:jc w:val="both"/>
              <w:rPr>
                <w:rFonts w:ascii="Arial" w:hAnsi="Arial" w:cs="Arial"/>
                <w:sz w:val="24"/>
                <w:szCs w:val="24"/>
              </w:rPr>
            </w:pPr>
            <w:r>
              <w:rPr>
                <w:rFonts w:ascii="Arial" w:hAnsi="Arial" w:cs="Arial"/>
                <w:sz w:val="24"/>
                <w:szCs w:val="24"/>
              </w:rPr>
              <w:t>This active act of communication has 6 elements.</w:t>
            </w:r>
          </w:p>
          <w:p w:rsidR="00783722" w:rsidRPr="00783722" w:rsidRDefault="00783722" w:rsidP="000957D4">
            <w:pPr>
              <w:pStyle w:val="ListParagraph"/>
              <w:numPr>
                <w:ilvl w:val="0"/>
                <w:numId w:val="5"/>
              </w:numPr>
              <w:spacing w:line="360" w:lineRule="auto"/>
              <w:jc w:val="both"/>
              <w:rPr>
                <w:rFonts w:ascii="Arial" w:hAnsi="Arial" w:cs="Arial"/>
                <w:sz w:val="24"/>
                <w:szCs w:val="24"/>
              </w:rPr>
            </w:pPr>
            <w:r w:rsidRPr="00783722">
              <w:rPr>
                <w:rFonts w:ascii="Arial" w:hAnsi="Arial" w:cs="Arial"/>
                <w:sz w:val="24"/>
                <w:szCs w:val="24"/>
              </w:rPr>
              <w:t>Source</w:t>
            </w:r>
            <w:r>
              <w:rPr>
                <w:rFonts w:ascii="Arial" w:hAnsi="Arial" w:cs="Arial"/>
                <w:sz w:val="24"/>
                <w:szCs w:val="24"/>
              </w:rPr>
              <w:t xml:space="preserve"> (</w:t>
            </w:r>
            <w:r w:rsidR="003C3757">
              <w:rPr>
                <w:rFonts w:ascii="Arial" w:hAnsi="Arial" w:cs="Arial"/>
                <w:sz w:val="24"/>
                <w:szCs w:val="24"/>
              </w:rPr>
              <w:t>the sender of information)</w:t>
            </w:r>
          </w:p>
          <w:p w:rsidR="00783722" w:rsidRDefault="00783722" w:rsidP="000957D4">
            <w:pPr>
              <w:pStyle w:val="ListParagraph"/>
              <w:numPr>
                <w:ilvl w:val="0"/>
                <w:numId w:val="5"/>
              </w:numPr>
              <w:spacing w:line="360" w:lineRule="auto"/>
              <w:jc w:val="both"/>
              <w:rPr>
                <w:rFonts w:ascii="Arial" w:hAnsi="Arial" w:cs="Arial"/>
                <w:sz w:val="24"/>
                <w:szCs w:val="24"/>
              </w:rPr>
            </w:pPr>
            <w:r>
              <w:rPr>
                <w:rFonts w:ascii="Arial" w:hAnsi="Arial" w:cs="Arial"/>
                <w:sz w:val="24"/>
                <w:szCs w:val="24"/>
              </w:rPr>
              <w:t>Context</w:t>
            </w:r>
            <w:r w:rsidR="003C3757">
              <w:rPr>
                <w:rFonts w:ascii="Arial" w:hAnsi="Arial" w:cs="Arial"/>
                <w:sz w:val="24"/>
                <w:szCs w:val="24"/>
              </w:rPr>
              <w:t xml:space="preserve"> (the construction of meanings and circumstances)</w:t>
            </w:r>
          </w:p>
          <w:p w:rsidR="00783722" w:rsidRDefault="00783722" w:rsidP="000957D4">
            <w:pPr>
              <w:pStyle w:val="ListParagraph"/>
              <w:numPr>
                <w:ilvl w:val="0"/>
                <w:numId w:val="5"/>
              </w:numPr>
              <w:spacing w:line="360" w:lineRule="auto"/>
              <w:jc w:val="both"/>
              <w:rPr>
                <w:rFonts w:ascii="Arial" w:hAnsi="Arial" w:cs="Arial"/>
                <w:sz w:val="24"/>
                <w:szCs w:val="24"/>
              </w:rPr>
            </w:pPr>
            <w:r>
              <w:rPr>
                <w:rFonts w:ascii="Arial" w:hAnsi="Arial" w:cs="Arial"/>
                <w:sz w:val="24"/>
                <w:szCs w:val="24"/>
              </w:rPr>
              <w:t>Message</w:t>
            </w:r>
            <w:r w:rsidR="003C3757">
              <w:rPr>
                <w:rFonts w:ascii="Arial" w:hAnsi="Arial" w:cs="Arial"/>
                <w:sz w:val="24"/>
                <w:szCs w:val="24"/>
              </w:rPr>
              <w:t xml:space="preserve"> (</w:t>
            </w:r>
            <w:r w:rsidR="00FC061A">
              <w:rPr>
                <w:rFonts w:ascii="Arial" w:hAnsi="Arial" w:cs="Arial"/>
                <w:sz w:val="24"/>
                <w:szCs w:val="24"/>
              </w:rPr>
              <w:t>words, gestures, actions)</w:t>
            </w:r>
          </w:p>
          <w:p w:rsidR="00783722" w:rsidRDefault="00783722" w:rsidP="000957D4">
            <w:pPr>
              <w:pStyle w:val="ListParagraph"/>
              <w:numPr>
                <w:ilvl w:val="0"/>
                <w:numId w:val="5"/>
              </w:numPr>
              <w:spacing w:line="360" w:lineRule="auto"/>
              <w:jc w:val="both"/>
              <w:rPr>
                <w:rFonts w:ascii="Arial" w:hAnsi="Arial" w:cs="Arial"/>
                <w:sz w:val="24"/>
                <w:szCs w:val="24"/>
              </w:rPr>
            </w:pPr>
            <w:r>
              <w:rPr>
                <w:rFonts w:ascii="Arial" w:hAnsi="Arial" w:cs="Arial"/>
                <w:sz w:val="24"/>
                <w:szCs w:val="24"/>
              </w:rPr>
              <w:t>Channel</w:t>
            </w:r>
            <w:r w:rsidR="00FC061A">
              <w:rPr>
                <w:rFonts w:ascii="Arial" w:hAnsi="Arial" w:cs="Arial"/>
                <w:sz w:val="24"/>
                <w:szCs w:val="24"/>
              </w:rPr>
              <w:t xml:space="preserve"> (how the message is given)</w:t>
            </w:r>
          </w:p>
          <w:p w:rsidR="00783722" w:rsidRDefault="00783722" w:rsidP="000957D4">
            <w:pPr>
              <w:pStyle w:val="ListParagraph"/>
              <w:numPr>
                <w:ilvl w:val="0"/>
                <w:numId w:val="5"/>
              </w:numPr>
              <w:spacing w:line="360" w:lineRule="auto"/>
              <w:jc w:val="both"/>
              <w:rPr>
                <w:rFonts w:ascii="Arial" w:hAnsi="Arial" w:cs="Arial"/>
                <w:sz w:val="24"/>
                <w:szCs w:val="24"/>
              </w:rPr>
            </w:pPr>
            <w:r>
              <w:rPr>
                <w:rFonts w:ascii="Arial" w:hAnsi="Arial" w:cs="Arial"/>
                <w:sz w:val="24"/>
                <w:szCs w:val="24"/>
              </w:rPr>
              <w:t>Receiver</w:t>
            </w:r>
            <w:r w:rsidR="00FC061A">
              <w:rPr>
                <w:rFonts w:ascii="Arial" w:hAnsi="Arial" w:cs="Arial"/>
                <w:sz w:val="24"/>
                <w:szCs w:val="24"/>
              </w:rPr>
              <w:t xml:space="preserve"> (who receives / understands the message)</w:t>
            </w:r>
          </w:p>
          <w:p w:rsidR="00FC061A" w:rsidRDefault="00783722" w:rsidP="000957D4">
            <w:pPr>
              <w:pStyle w:val="ListParagraph"/>
              <w:numPr>
                <w:ilvl w:val="0"/>
                <w:numId w:val="5"/>
              </w:numPr>
              <w:spacing w:line="360" w:lineRule="auto"/>
              <w:jc w:val="both"/>
              <w:rPr>
                <w:rFonts w:ascii="Arial" w:hAnsi="Arial" w:cs="Arial"/>
                <w:sz w:val="24"/>
                <w:szCs w:val="24"/>
              </w:rPr>
            </w:pPr>
            <w:r>
              <w:rPr>
                <w:rFonts w:ascii="Arial" w:hAnsi="Arial" w:cs="Arial"/>
                <w:sz w:val="24"/>
                <w:szCs w:val="24"/>
              </w:rPr>
              <w:t>Feedback</w:t>
            </w:r>
            <w:r w:rsidR="00FC061A">
              <w:rPr>
                <w:rFonts w:ascii="Arial" w:hAnsi="Arial" w:cs="Arial"/>
                <w:sz w:val="24"/>
                <w:szCs w:val="24"/>
              </w:rPr>
              <w:t xml:space="preserve"> (response and reaction to the message)</w:t>
            </w:r>
          </w:p>
          <w:p w:rsidR="00FC061A" w:rsidRDefault="00FC061A" w:rsidP="000957D4">
            <w:pPr>
              <w:spacing w:line="360" w:lineRule="auto"/>
              <w:ind w:left="360"/>
              <w:jc w:val="both"/>
              <w:rPr>
                <w:rFonts w:ascii="Arial" w:hAnsi="Arial" w:cs="Arial"/>
                <w:sz w:val="24"/>
                <w:szCs w:val="24"/>
              </w:rPr>
            </w:pPr>
            <w:r>
              <w:rPr>
                <w:rFonts w:ascii="Arial" w:hAnsi="Arial" w:cs="Arial"/>
                <w:sz w:val="24"/>
                <w:szCs w:val="24"/>
              </w:rPr>
              <w:t>Westley &amp; McLean offer a feedback model with a great emphasis of an advocate or a gatekeeper in the process of communication. Th</w:t>
            </w:r>
            <w:r w:rsidR="00C01E70">
              <w:rPr>
                <w:rFonts w:ascii="Arial" w:hAnsi="Arial" w:cs="Arial"/>
                <w:sz w:val="24"/>
                <w:szCs w:val="24"/>
              </w:rPr>
              <w:t>i</w:t>
            </w:r>
            <w:r>
              <w:rPr>
                <w:rFonts w:ascii="Arial" w:hAnsi="Arial" w:cs="Arial"/>
                <w:sz w:val="24"/>
                <w:szCs w:val="24"/>
              </w:rPr>
              <w:t>s models shows how the gatekeeper or how public relations interact with both the so</w:t>
            </w:r>
            <w:r w:rsidR="00C01E70">
              <w:rPr>
                <w:rFonts w:ascii="Arial" w:hAnsi="Arial" w:cs="Arial"/>
                <w:sz w:val="24"/>
                <w:szCs w:val="24"/>
              </w:rPr>
              <w:t xml:space="preserve">urce and the intended audience by providing feedback. There are some drawbacks in how the gatekeeper interprets the messages and conveys the meanings to the source and or the audience. This would also delay the communication process between the source and the audience. </w:t>
            </w:r>
          </w:p>
          <w:p w:rsidR="00C01E70" w:rsidRDefault="00C01E70" w:rsidP="000957D4">
            <w:pPr>
              <w:spacing w:line="360" w:lineRule="auto"/>
              <w:ind w:left="360"/>
              <w:jc w:val="both"/>
              <w:rPr>
                <w:rFonts w:ascii="Arial" w:hAnsi="Arial" w:cs="Arial"/>
                <w:sz w:val="24"/>
                <w:szCs w:val="24"/>
              </w:rPr>
            </w:pPr>
            <w:r>
              <w:rPr>
                <w:rFonts w:ascii="Arial" w:hAnsi="Arial" w:cs="Arial"/>
                <w:sz w:val="24"/>
                <w:szCs w:val="24"/>
              </w:rPr>
              <w:t xml:space="preserve">In short, the above 6 elements establish some grounding in the effective method of communication. Importantly though the interpretation of the meaning of the message depends on these </w:t>
            </w:r>
            <w:r w:rsidR="00417D59">
              <w:rPr>
                <w:rFonts w:ascii="Arial" w:hAnsi="Arial" w:cs="Arial"/>
                <w:sz w:val="24"/>
                <w:szCs w:val="24"/>
              </w:rPr>
              <w:t xml:space="preserve">important </w:t>
            </w:r>
            <w:r>
              <w:rPr>
                <w:rFonts w:ascii="Arial" w:hAnsi="Arial" w:cs="Arial"/>
                <w:sz w:val="24"/>
                <w:szCs w:val="24"/>
              </w:rPr>
              <w:t>elements and establishing the intended outcome and what is understood.</w:t>
            </w:r>
            <w:r w:rsidR="00417D59">
              <w:rPr>
                <w:rFonts w:ascii="Arial" w:hAnsi="Arial" w:cs="Arial"/>
                <w:sz w:val="24"/>
                <w:szCs w:val="24"/>
              </w:rPr>
              <w:t xml:space="preserve"> Without placing an importance to all the processes</w:t>
            </w:r>
            <w:r w:rsidR="00710865">
              <w:rPr>
                <w:rFonts w:ascii="Arial" w:hAnsi="Arial" w:cs="Arial"/>
                <w:sz w:val="24"/>
                <w:szCs w:val="24"/>
              </w:rPr>
              <w:t>,</w:t>
            </w:r>
            <w:r w:rsidR="00417D59">
              <w:rPr>
                <w:rFonts w:ascii="Arial" w:hAnsi="Arial" w:cs="Arial"/>
                <w:sz w:val="24"/>
                <w:szCs w:val="24"/>
              </w:rPr>
              <w:t xml:space="preserve"> likelihood is a misunderstanding</w:t>
            </w:r>
            <w:r w:rsidR="00710865">
              <w:rPr>
                <w:rFonts w:ascii="Arial" w:hAnsi="Arial" w:cs="Arial"/>
                <w:sz w:val="24"/>
                <w:szCs w:val="24"/>
              </w:rPr>
              <w:t xml:space="preserve"> of the intended message</w:t>
            </w:r>
            <w:r w:rsidR="00417D59">
              <w:rPr>
                <w:rFonts w:ascii="Arial" w:hAnsi="Arial" w:cs="Arial"/>
                <w:sz w:val="24"/>
                <w:szCs w:val="24"/>
              </w:rPr>
              <w:t>.</w:t>
            </w:r>
          </w:p>
          <w:p w:rsidR="002C12A4" w:rsidRDefault="002C12A4" w:rsidP="002C12A4">
            <w:pPr>
              <w:pStyle w:val="ListParagraph"/>
              <w:spacing w:line="360" w:lineRule="auto"/>
              <w:ind w:left="1080"/>
              <w:jc w:val="both"/>
              <w:rPr>
                <w:rFonts w:ascii="Arial" w:hAnsi="Arial" w:cs="Arial"/>
                <w:sz w:val="24"/>
                <w:szCs w:val="24"/>
              </w:rPr>
            </w:pPr>
          </w:p>
          <w:p w:rsidR="00FB7C8B" w:rsidRDefault="00FB7C8B" w:rsidP="00FB7C8B">
            <w:pPr>
              <w:pStyle w:val="ListParagraph"/>
              <w:numPr>
                <w:ilvl w:val="0"/>
                <w:numId w:val="10"/>
              </w:numPr>
              <w:spacing w:line="360" w:lineRule="auto"/>
              <w:jc w:val="both"/>
              <w:rPr>
                <w:rFonts w:ascii="Arial" w:hAnsi="Arial" w:cs="Arial"/>
                <w:sz w:val="24"/>
                <w:szCs w:val="24"/>
              </w:rPr>
            </w:pPr>
            <w:r w:rsidRPr="00FB7C8B">
              <w:rPr>
                <w:rFonts w:ascii="Arial" w:hAnsi="Arial" w:cs="Arial"/>
                <w:sz w:val="24"/>
                <w:szCs w:val="24"/>
              </w:rPr>
              <w:t>Define ‘Publicity”.</w:t>
            </w:r>
            <w:r w:rsidR="006A2EB3">
              <w:rPr>
                <w:rFonts w:ascii="Arial" w:hAnsi="Arial" w:cs="Arial"/>
                <w:sz w:val="24"/>
                <w:szCs w:val="24"/>
              </w:rPr>
              <w:t xml:space="preserve"> </w:t>
            </w:r>
          </w:p>
          <w:p w:rsidR="006A2EB3" w:rsidRDefault="006A2EB3" w:rsidP="006A2EB3">
            <w:pPr>
              <w:spacing w:line="360" w:lineRule="auto"/>
              <w:ind w:left="360"/>
              <w:jc w:val="both"/>
              <w:rPr>
                <w:rFonts w:ascii="Arial" w:hAnsi="Arial" w:cs="Arial"/>
                <w:sz w:val="24"/>
                <w:szCs w:val="24"/>
              </w:rPr>
            </w:pPr>
            <w:r>
              <w:rPr>
                <w:rFonts w:ascii="Arial" w:hAnsi="Arial" w:cs="Arial"/>
                <w:sz w:val="24"/>
                <w:szCs w:val="24"/>
              </w:rPr>
              <w:t>According to the Collins Dictionary the meaning of publicity is</w:t>
            </w:r>
            <w:r w:rsidR="00EF07E6">
              <w:rPr>
                <w:rFonts w:ascii="Arial" w:hAnsi="Arial" w:cs="Arial"/>
                <w:sz w:val="24"/>
                <w:szCs w:val="24"/>
              </w:rPr>
              <w:t xml:space="preserve"> define in four </w:t>
            </w:r>
            <w:r w:rsidR="00EF07E6">
              <w:rPr>
                <w:rFonts w:ascii="Arial" w:hAnsi="Arial" w:cs="Arial"/>
                <w:sz w:val="24"/>
                <w:szCs w:val="24"/>
              </w:rPr>
              <w:lastRenderedPageBreak/>
              <w:t>different ways</w:t>
            </w:r>
            <w:r>
              <w:rPr>
                <w:rFonts w:ascii="Arial" w:hAnsi="Arial" w:cs="Arial"/>
                <w:sz w:val="24"/>
                <w:szCs w:val="24"/>
              </w:rPr>
              <w:t xml:space="preserve">: </w:t>
            </w:r>
          </w:p>
          <w:p w:rsidR="006A2EB3" w:rsidRPr="006A2EB3" w:rsidRDefault="00931D72" w:rsidP="006A2EB3">
            <w:pPr>
              <w:spacing w:line="360" w:lineRule="auto"/>
              <w:ind w:left="360"/>
              <w:jc w:val="both"/>
              <w:rPr>
                <w:rFonts w:ascii="Arial" w:hAnsi="Arial" w:cs="Arial"/>
                <w:sz w:val="24"/>
                <w:szCs w:val="24"/>
              </w:rPr>
            </w:pPr>
            <w:r>
              <w:rPr>
                <w:noProof/>
                <w:lang w:eastAsia="en-GB"/>
              </w:rPr>
              <mc:AlternateContent>
                <mc:Choice Requires="wps">
                  <w:drawing>
                    <wp:anchor distT="0" distB="0" distL="114300" distR="114300" simplePos="0" relativeHeight="251678720" behindDoc="0" locked="0" layoutInCell="1" allowOverlap="1" wp14:anchorId="5C16F7CE" wp14:editId="782D85CE">
                      <wp:simplePos x="0" y="0"/>
                      <wp:positionH relativeFrom="column">
                        <wp:posOffset>3601720</wp:posOffset>
                      </wp:positionH>
                      <wp:positionV relativeFrom="paragraph">
                        <wp:posOffset>-1000760</wp:posOffset>
                      </wp:positionV>
                      <wp:extent cx="2171700" cy="693420"/>
                      <wp:effectExtent l="0" t="0" r="19050" b="1143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931D72" w:rsidRPr="00E328F7" w:rsidRDefault="00931D72" w:rsidP="00931D72">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Concepts of Public Relations. Assessment 2</w:t>
                                  </w:r>
                                  <w:r>
                                    <w:rPr>
                                      <w:rFonts w:ascii="Arial" w:hAnsi="Arial" w:cs="Arial"/>
                                      <w:sz w:val="12"/>
                                      <w:szCs w:val="12"/>
                                    </w:rPr>
                                    <w:br/>
                                    <w:t>Page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283.6pt;margin-top:-78.8pt;width:171pt;height:54.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">
                      <v:textbox>
                        <w:txbxContent>
                          <w:p w:rsidR="00931D72" w:rsidRPr="00E328F7" w:rsidRDefault="00931D72" w:rsidP="00931D72">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Concepts of Publi</w:t>
                            </w:r>
                            <w:r>
                              <w:rPr>
                                <w:rFonts w:ascii="Arial" w:hAnsi="Arial" w:cs="Arial"/>
                                <w:sz w:val="12"/>
                                <w:szCs w:val="12"/>
                              </w:rPr>
                              <w:t>c Relations. Assessment 2</w:t>
                            </w:r>
                            <w:r>
                              <w:rPr>
                                <w:rFonts w:ascii="Arial" w:hAnsi="Arial" w:cs="Arial"/>
                                <w:sz w:val="12"/>
                                <w:szCs w:val="12"/>
                              </w:rPr>
                              <w:br/>
                              <w:t>Page 3</w:t>
                            </w:r>
                          </w:p>
                        </w:txbxContent>
                      </v:textbox>
                    </v:shape>
                  </w:pict>
                </mc:Fallback>
              </mc:AlternateContent>
            </w:r>
            <w:r w:rsidR="006A2EB3">
              <w:rPr>
                <w:rFonts w:ascii="Arial" w:hAnsi="Arial" w:cs="Arial"/>
                <w:sz w:val="24"/>
                <w:szCs w:val="24"/>
              </w:rPr>
              <w:t xml:space="preserve">1. </w:t>
            </w:r>
            <w:r w:rsidR="00EF07E6" w:rsidRPr="006A2EB3">
              <w:rPr>
                <w:rFonts w:ascii="Arial" w:hAnsi="Arial" w:cs="Arial"/>
                <w:sz w:val="24"/>
                <w:szCs w:val="24"/>
              </w:rPr>
              <w:t>The</w:t>
            </w:r>
            <w:r w:rsidR="006A2EB3" w:rsidRPr="006A2EB3">
              <w:rPr>
                <w:rFonts w:ascii="Arial" w:hAnsi="Arial" w:cs="Arial"/>
                <w:sz w:val="24"/>
                <w:szCs w:val="24"/>
              </w:rPr>
              <w:t xml:space="preserve"> technique or process of attracting public attention to people, products, etc., as by the use of the mass media</w:t>
            </w:r>
            <w:r w:rsidR="006A2EB3">
              <w:rPr>
                <w:rFonts w:ascii="Arial" w:hAnsi="Arial" w:cs="Arial"/>
                <w:sz w:val="24"/>
                <w:szCs w:val="24"/>
              </w:rPr>
              <w:t xml:space="preserve"> </w:t>
            </w:r>
            <w:r w:rsidR="00710865">
              <w:rPr>
                <w:rFonts w:ascii="Arial" w:hAnsi="Arial" w:cs="Arial"/>
                <w:sz w:val="24"/>
                <w:szCs w:val="24"/>
              </w:rPr>
              <w:t>(as modifier) -</w:t>
            </w:r>
            <w:r w:rsidR="006A2EB3" w:rsidRPr="006A2EB3">
              <w:rPr>
                <w:rFonts w:ascii="Arial" w:hAnsi="Arial" w:cs="Arial"/>
                <w:sz w:val="24"/>
                <w:szCs w:val="24"/>
              </w:rPr>
              <w:t xml:space="preserve"> a publicity agent</w:t>
            </w:r>
            <w:r w:rsidR="006A2EB3">
              <w:rPr>
                <w:rFonts w:ascii="Arial" w:hAnsi="Arial" w:cs="Arial"/>
                <w:sz w:val="24"/>
                <w:szCs w:val="24"/>
              </w:rPr>
              <w:t>.</w:t>
            </w:r>
          </w:p>
          <w:p w:rsidR="006A2EB3" w:rsidRDefault="006A2EB3" w:rsidP="006A2EB3">
            <w:pPr>
              <w:spacing w:line="360" w:lineRule="auto"/>
              <w:ind w:left="360"/>
              <w:jc w:val="both"/>
              <w:rPr>
                <w:rFonts w:ascii="Arial" w:hAnsi="Arial" w:cs="Arial"/>
                <w:sz w:val="24"/>
                <w:szCs w:val="24"/>
              </w:rPr>
            </w:pPr>
            <w:r>
              <w:rPr>
                <w:rFonts w:ascii="Arial" w:hAnsi="Arial" w:cs="Arial"/>
                <w:sz w:val="24"/>
                <w:szCs w:val="24"/>
              </w:rPr>
              <w:t>2. P</w:t>
            </w:r>
            <w:r w:rsidRPr="006A2EB3">
              <w:rPr>
                <w:rFonts w:ascii="Arial" w:hAnsi="Arial" w:cs="Arial"/>
                <w:sz w:val="24"/>
                <w:szCs w:val="24"/>
              </w:rPr>
              <w:t>ublic interest resulting from information supplied by such a technique or process</w:t>
            </w:r>
            <w:r w:rsidR="000E1CBA">
              <w:rPr>
                <w:rFonts w:ascii="Arial" w:hAnsi="Arial" w:cs="Arial"/>
                <w:sz w:val="24"/>
                <w:szCs w:val="24"/>
              </w:rPr>
              <w:t>.</w:t>
            </w:r>
            <w:r>
              <w:rPr>
                <w:rFonts w:ascii="Arial" w:hAnsi="Arial" w:cs="Arial"/>
                <w:sz w:val="24"/>
                <w:szCs w:val="24"/>
              </w:rPr>
              <w:t xml:space="preserve"> </w:t>
            </w:r>
          </w:p>
          <w:p w:rsidR="006A2EB3" w:rsidRPr="006A2EB3" w:rsidRDefault="006A2EB3" w:rsidP="006A2EB3">
            <w:pPr>
              <w:spacing w:line="360" w:lineRule="auto"/>
              <w:ind w:left="360"/>
              <w:jc w:val="both"/>
              <w:rPr>
                <w:rFonts w:ascii="Arial" w:hAnsi="Arial" w:cs="Arial"/>
                <w:sz w:val="24"/>
                <w:szCs w:val="24"/>
              </w:rPr>
            </w:pPr>
            <w:r>
              <w:rPr>
                <w:rFonts w:ascii="Arial" w:hAnsi="Arial" w:cs="Arial"/>
                <w:sz w:val="24"/>
                <w:szCs w:val="24"/>
              </w:rPr>
              <w:t xml:space="preserve">3. </w:t>
            </w:r>
            <w:r w:rsidR="00EF07E6" w:rsidRPr="006A2EB3">
              <w:rPr>
                <w:rFonts w:ascii="Arial" w:hAnsi="Arial" w:cs="Arial"/>
                <w:sz w:val="24"/>
                <w:szCs w:val="24"/>
              </w:rPr>
              <w:t>Information</w:t>
            </w:r>
            <w:r w:rsidRPr="006A2EB3">
              <w:rPr>
                <w:rFonts w:ascii="Arial" w:hAnsi="Arial" w:cs="Arial"/>
                <w:sz w:val="24"/>
                <w:szCs w:val="24"/>
              </w:rPr>
              <w:t xml:space="preserve"> used to draw public attention to people, products, etc</w:t>
            </w:r>
            <w:r w:rsidR="00FC43CD">
              <w:rPr>
                <w:rFonts w:ascii="Arial" w:hAnsi="Arial" w:cs="Arial"/>
                <w:sz w:val="24"/>
                <w:szCs w:val="24"/>
              </w:rPr>
              <w:t>.</w:t>
            </w:r>
          </w:p>
          <w:p w:rsidR="00EF07E6" w:rsidRDefault="006A2EB3" w:rsidP="00EF07E6">
            <w:pPr>
              <w:spacing w:line="360" w:lineRule="auto"/>
              <w:ind w:left="360"/>
              <w:jc w:val="both"/>
              <w:rPr>
                <w:rFonts w:ascii="Arial" w:hAnsi="Arial" w:cs="Arial"/>
                <w:sz w:val="24"/>
                <w:szCs w:val="24"/>
              </w:rPr>
            </w:pPr>
            <w:r>
              <w:rPr>
                <w:rFonts w:ascii="Arial" w:hAnsi="Arial" w:cs="Arial"/>
                <w:sz w:val="24"/>
                <w:szCs w:val="24"/>
              </w:rPr>
              <w:t xml:space="preserve">4. </w:t>
            </w:r>
            <w:r w:rsidR="00EF07E6" w:rsidRPr="006A2EB3">
              <w:rPr>
                <w:rFonts w:ascii="Arial" w:hAnsi="Arial" w:cs="Arial"/>
                <w:sz w:val="24"/>
                <w:szCs w:val="24"/>
              </w:rPr>
              <w:t>The</w:t>
            </w:r>
            <w:r w:rsidRPr="006A2EB3">
              <w:rPr>
                <w:rFonts w:ascii="Arial" w:hAnsi="Arial" w:cs="Arial"/>
                <w:sz w:val="24"/>
                <w:szCs w:val="24"/>
              </w:rPr>
              <w:t xml:space="preserve"> state of being public</w:t>
            </w:r>
            <w:r w:rsidR="00FC43CD">
              <w:rPr>
                <w:rFonts w:ascii="Arial" w:hAnsi="Arial" w:cs="Arial"/>
                <w:sz w:val="24"/>
                <w:szCs w:val="24"/>
              </w:rPr>
              <w:t xml:space="preserve"> </w:t>
            </w:r>
          </w:p>
          <w:p w:rsidR="0005602C" w:rsidRDefault="009513A7" w:rsidP="00753DCA">
            <w:pPr>
              <w:spacing w:line="360" w:lineRule="auto"/>
              <w:ind w:left="360"/>
              <w:jc w:val="both"/>
              <w:rPr>
                <w:rFonts w:ascii="Arial" w:hAnsi="Arial" w:cs="Arial"/>
                <w:sz w:val="24"/>
                <w:szCs w:val="24"/>
              </w:rPr>
            </w:pPr>
            <w:r>
              <w:rPr>
                <w:rFonts w:ascii="Arial" w:hAnsi="Arial" w:cs="Arial"/>
                <w:sz w:val="24"/>
                <w:szCs w:val="24"/>
              </w:rPr>
              <w:t>Messages that</w:t>
            </w:r>
            <w:r w:rsidR="00EF07E6">
              <w:rPr>
                <w:rFonts w:ascii="Arial" w:hAnsi="Arial" w:cs="Arial"/>
                <w:sz w:val="24"/>
                <w:szCs w:val="24"/>
              </w:rPr>
              <w:t xml:space="preserve"> are intentionally expressed</w:t>
            </w:r>
            <w:r w:rsidR="00753DCA">
              <w:rPr>
                <w:rFonts w:ascii="Arial" w:hAnsi="Arial" w:cs="Arial"/>
                <w:sz w:val="24"/>
                <w:szCs w:val="24"/>
              </w:rPr>
              <w:t>,</w:t>
            </w:r>
            <w:r w:rsidR="00EF07E6">
              <w:rPr>
                <w:rFonts w:ascii="Arial" w:hAnsi="Arial" w:cs="Arial"/>
                <w:sz w:val="24"/>
                <w:szCs w:val="24"/>
              </w:rPr>
              <w:t xml:space="preserve"> publi</w:t>
            </w:r>
            <w:r w:rsidR="00CE76CC">
              <w:rPr>
                <w:rFonts w:ascii="Arial" w:hAnsi="Arial" w:cs="Arial"/>
                <w:sz w:val="24"/>
                <w:szCs w:val="24"/>
              </w:rPr>
              <w:t>cally indicates</w:t>
            </w:r>
            <w:r w:rsidR="00FC43CD">
              <w:rPr>
                <w:rFonts w:ascii="Arial" w:hAnsi="Arial" w:cs="Arial"/>
                <w:sz w:val="24"/>
                <w:szCs w:val="24"/>
              </w:rPr>
              <w:t xml:space="preserve"> visibility, attention, prominence, identification, understanding and openness</w:t>
            </w:r>
            <w:r w:rsidR="00CE76CC">
              <w:rPr>
                <w:rFonts w:ascii="Arial" w:hAnsi="Arial" w:cs="Arial"/>
                <w:sz w:val="24"/>
                <w:szCs w:val="24"/>
              </w:rPr>
              <w:t xml:space="preserve"> (Hallahan</w:t>
            </w:r>
            <w:r w:rsidR="00C31B93">
              <w:rPr>
                <w:rFonts w:ascii="Arial" w:hAnsi="Arial" w:cs="Arial"/>
                <w:sz w:val="24"/>
                <w:szCs w:val="24"/>
              </w:rPr>
              <w:t xml:space="preserve"> 2009</w:t>
            </w:r>
            <w:r w:rsidR="00CE76CC">
              <w:rPr>
                <w:rFonts w:ascii="Arial" w:hAnsi="Arial" w:cs="Arial"/>
                <w:sz w:val="24"/>
                <w:szCs w:val="24"/>
              </w:rPr>
              <w:t>).</w:t>
            </w:r>
            <w:r w:rsidR="00753DCA">
              <w:rPr>
                <w:rFonts w:ascii="Arial" w:hAnsi="Arial" w:cs="Arial"/>
                <w:sz w:val="24"/>
                <w:szCs w:val="24"/>
              </w:rPr>
              <w:t xml:space="preserve"> Publicity can be favorable or unfavorable in nature. As for strategy, t</w:t>
            </w:r>
            <w:r w:rsidR="0005602C">
              <w:rPr>
                <w:rFonts w:ascii="Arial" w:hAnsi="Arial" w:cs="Arial"/>
                <w:sz w:val="24"/>
                <w:szCs w:val="24"/>
              </w:rPr>
              <w:t>he purposes of publicity can be promotional, relational, issues management and crisis communication</w:t>
            </w:r>
            <w:r w:rsidR="00C31B93">
              <w:rPr>
                <w:rFonts w:ascii="Arial" w:hAnsi="Arial" w:cs="Arial"/>
                <w:sz w:val="24"/>
                <w:szCs w:val="24"/>
              </w:rPr>
              <w:t xml:space="preserve"> (</w:t>
            </w:r>
            <w:r w:rsidR="00032DA3">
              <w:rPr>
                <w:rFonts w:ascii="Arial" w:hAnsi="Arial" w:cs="Arial"/>
                <w:sz w:val="24"/>
                <w:szCs w:val="24"/>
              </w:rPr>
              <w:t>Hallahan 2007)</w:t>
            </w:r>
            <w:r w:rsidR="0005602C">
              <w:rPr>
                <w:rFonts w:ascii="Arial" w:hAnsi="Arial" w:cs="Arial"/>
                <w:sz w:val="24"/>
                <w:szCs w:val="24"/>
              </w:rPr>
              <w:t>.</w:t>
            </w:r>
          </w:p>
          <w:p w:rsidR="009513A7" w:rsidRDefault="00CE76CC" w:rsidP="00EF07E6">
            <w:pPr>
              <w:spacing w:line="360" w:lineRule="auto"/>
              <w:ind w:left="360"/>
              <w:jc w:val="both"/>
              <w:rPr>
                <w:rFonts w:ascii="Arial" w:hAnsi="Arial" w:cs="Arial"/>
                <w:sz w:val="24"/>
                <w:szCs w:val="24"/>
              </w:rPr>
            </w:pPr>
            <w:r>
              <w:rPr>
                <w:rFonts w:ascii="Arial" w:hAnsi="Arial" w:cs="Arial"/>
                <w:sz w:val="24"/>
                <w:szCs w:val="24"/>
              </w:rPr>
              <w:t xml:space="preserve">Publicity strategies within public relations provide </w:t>
            </w:r>
            <w:r w:rsidR="00753DCA">
              <w:rPr>
                <w:rFonts w:ascii="Arial" w:hAnsi="Arial" w:cs="Arial"/>
                <w:sz w:val="24"/>
                <w:szCs w:val="24"/>
              </w:rPr>
              <w:t xml:space="preserve">publics </w:t>
            </w:r>
            <w:r w:rsidR="00032DA3">
              <w:rPr>
                <w:rFonts w:ascii="Arial" w:hAnsi="Arial" w:cs="Arial"/>
                <w:sz w:val="24"/>
                <w:szCs w:val="24"/>
              </w:rPr>
              <w:t xml:space="preserve">the </w:t>
            </w:r>
            <w:r w:rsidR="00753DCA">
              <w:rPr>
                <w:rFonts w:ascii="Arial" w:hAnsi="Arial" w:cs="Arial"/>
                <w:sz w:val="24"/>
                <w:szCs w:val="24"/>
              </w:rPr>
              <w:t>information</w:t>
            </w:r>
            <w:r>
              <w:rPr>
                <w:rFonts w:ascii="Arial" w:hAnsi="Arial" w:cs="Arial"/>
                <w:sz w:val="24"/>
                <w:szCs w:val="24"/>
              </w:rPr>
              <w:t xml:space="preserve"> intended </w:t>
            </w:r>
            <w:r w:rsidR="00753DCA">
              <w:rPr>
                <w:rFonts w:ascii="Arial" w:hAnsi="Arial" w:cs="Arial"/>
                <w:sz w:val="24"/>
                <w:szCs w:val="24"/>
              </w:rPr>
              <w:t>by a</w:t>
            </w:r>
            <w:r w:rsidR="00710865">
              <w:rPr>
                <w:rFonts w:ascii="Arial" w:hAnsi="Arial" w:cs="Arial"/>
                <w:sz w:val="24"/>
                <w:szCs w:val="24"/>
              </w:rPr>
              <w:t>n</w:t>
            </w:r>
            <w:r>
              <w:rPr>
                <w:rFonts w:ascii="Arial" w:hAnsi="Arial" w:cs="Arial"/>
                <w:sz w:val="24"/>
                <w:szCs w:val="24"/>
              </w:rPr>
              <w:t xml:space="preserve"> organization</w:t>
            </w:r>
            <w:r w:rsidR="00032DA3">
              <w:rPr>
                <w:rFonts w:ascii="Arial" w:hAnsi="Arial" w:cs="Arial"/>
                <w:sz w:val="24"/>
                <w:szCs w:val="24"/>
              </w:rPr>
              <w:t xml:space="preserve">. </w:t>
            </w:r>
            <w:r w:rsidR="009513A7">
              <w:rPr>
                <w:rFonts w:ascii="Arial" w:hAnsi="Arial" w:cs="Arial"/>
                <w:sz w:val="24"/>
                <w:szCs w:val="24"/>
              </w:rPr>
              <w:t>Wi</w:t>
            </w:r>
            <w:r w:rsidR="009F5F8D">
              <w:rPr>
                <w:rFonts w:ascii="Arial" w:hAnsi="Arial" w:cs="Arial"/>
                <w:sz w:val="24"/>
                <w:szCs w:val="24"/>
              </w:rPr>
              <w:t>th internal publics publicity can be used as</w:t>
            </w:r>
            <w:r w:rsidR="009513A7">
              <w:rPr>
                <w:rFonts w:ascii="Arial" w:hAnsi="Arial" w:cs="Arial"/>
                <w:sz w:val="24"/>
                <w:szCs w:val="24"/>
              </w:rPr>
              <w:t xml:space="preserve"> a fo</w:t>
            </w:r>
            <w:r w:rsidR="009F5F8D">
              <w:rPr>
                <w:rFonts w:ascii="Arial" w:hAnsi="Arial" w:cs="Arial"/>
                <w:sz w:val="24"/>
                <w:szCs w:val="24"/>
              </w:rPr>
              <w:t>rm of management communication to</w:t>
            </w:r>
            <w:r w:rsidR="00032DA3">
              <w:rPr>
                <w:rFonts w:ascii="Arial" w:hAnsi="Arial" w:cs="Arial"/>
                <w:sz w:val="24"/>
                <w:szCs w:val="24"/>
              </w:rPr>
              <w:t xml:space="preserve"> inform an</w:t>
            </w:r>
            <w:r w:rsidR="00710865">
              <w:rPr>
                <w:rFonts w:ascii="Arial" w:hAnsi="Arial" w:cs="Arial"/>
                <w:sz w:val="24"/>
                <w:szCs w:val="24"/>
              </w:rPr>
              <w:t>d supply information</w:t>
            </w:r>
            <w:r w:rsidR="00032DA3">
              <w:rPr>
                <w:rFonts w:ascii="Arial" w:hAnsi="Arial" w:cs="Arial"/>
                <w:sz w:val="24"/>
                <w:szCs w:val="24"/>
              </w:rPr>
              <w:t>.</w:t>
            </w:r>
          </w:p>
          <w:p w:rsidR="00CE76CC" w:rsidRDefault="009513A7" w:rsidP="00EF07E6">
            <w:pPr>
              <w:spacing w:line="360" w:lineRule="auto"/>
              <w:ind w:left="360"/>
              <w:jc w:val="both"/>
              <w:rPr>
                <w:rFonts w:ascii="Arial" w:hAnsi="Arial" w:cs="Arial"/>
                <w:sz w:val="24"/>
                <w:szCs w:val="24"/>
              </w:rPr>
            </w:pPr>
            <w:r>
              <w:rPr>
                <w:rFonts w:ascii="Arial" w:hAnsi="Arial" w:cs="Arial"/>
                <w:sz w:val="24"/>
                <w:szCs w:val="24"/>
              </w:rPr>
              <w:t>Irrespective of the content</w:t>
            </w:r>
            <w:r w:rsidR="00710865">
              <w:rPr>
                <w:rFonts w:ascii="Arial" w:hAnsi="Arial" w:cs="Arial"/>
                <w:sz w:val="24"/>
                <w:szCs w:val="24"/>
              </w:rPr>
              <w:t>,</w:t>
            </w:r>
            <w:r>
              <w:rPr>
                <w:rFonts w:ascii="Arial" w:hAnsi="Arial" w:cs="Arial"/>
                <w:sz w:val="24"/>
                <w:szCs w:val="24"/>
              </w:rPr>
              <w:t xml:space="preserve"> publicity provides</w:t>
            </w:r>
            <w:r w:rsidR="005846A1">
              <w:rPr>
                <w:rFonts w:ascii="Arial" w:hAnsi="Arial" w:cs="Arial"/>
                <w:sz w:val="24"/>
                <w:szCs w:val="24"/>
              </w:rPr>
              <w:t xml:space="preserve"> an appearance</w:t>
            </w:r>
            <w:r w:rsidR="00CE76CC">
              <w:rPr>
                <w:rFonts w:ascii="Arial" w:hAnsi="Arial" w:cs="Arial"/>
                <w:sz w:val="24"/>
                <w:szCs w:val="24"/>
              </w:rPr>
              <w:t xml:space="preserve"> of tran</w:t>
            </w:r>
            <w:r>
              <w:rPr>
                <w:rFonts w:ascii="Arial" w:hAnsi="Arial" w:cs="Arial"/>
                <w:sz w:val="24"/>
                <w:szCs w:val="24"/>
              </w:rPr>
              <w:t xml:space="preserve">sparency about their product, </w:t>
            </w:r>
            <w:r w:rsidR="00CE76CC">
              <w:rPr>
                <w:rFonts w:ascii="Arial" w:hAnsi="Arial" w:cs="Arial"/>
                <w:sz w:val="24"/>
                <w:szCs w:val="24"/>
              </w:rPr>
              <w:t>service</w:t>
            </w:r>
            <w:r>
              <w:rPr>
                <w:rFonts w:ascii="Arial" w:hAnsi="Arial" w:cs="Arial"/>
                <w:sz w:val="24"/>
                <w:szCs w:val="24"/>
              </w:rPr>
              <w:t xml:space="preserve"> or function</w:t>
            </w:r>
            <w:r w:rsidR="00CE76CC">
              <w:rPr>
                <w:rFonts w:ascii="Arial" w:hAnsi="Arial" w:cs="Arial"/>
                <w:sz w:val="24"/>
                <w:szCs w:val="24"/>
              </w:rPr>
              <w:t>. This transparency</w:t>
            </w:r>
            <w:r>
              <w:rPr>
                <w:rFonts w:ascii="Arial" w:hAnsi="Arial" w:cs="Arial"/>
                <w:sz w:val="24"/>
                <w:szCs w:val="24"/>
              </w:rPr>
              <w:t>, in general whether favorable or not</w:t>
            </w:r>
            <w:r w:rsidR="00CE76CC">
              <w:rPr>
                <w:rFonts w:ascii="Arial" w:hAnsi="Arial" w:cs="Arial"/>
                <w:sz w:val="24"/>
                <w:szCs w:val="24"/>
              </w:rPr>
              <w:t xml:space="preserve"> enhances c</w:t>
            </w:r>
            <w:r>
              <w:rPr>
                <w:rFonts w:ascii="Arial" w:hAnsi="Arial" w:cs="Arial"/>
                <w:sz w:val="24"/>
                <w:szCs w:val="24"/>
              </w:rPr>
              <w:t>redibility and reputable</w:t>
            </w:r>
            <w:r w:rsidR="00CE76CC">
              <w:rPr>
                <w:rFonts w:ascii="Arial" w:hAnsi="Arial" w:cs="Arial"/>
                <w:sz w:val="24"/>
                <w:szCs w:val="24"/>
              </w:rPr>
              <w:t xml:space="preserve"> about the organization</w:t>
            </w:r>
            <w:r w:rsidR="0005602C">
              <w:rPr>
                <w:rFonts w:ascii="Arial" w:hAnsi="Arial" w:cs="Arial"/>
                <w:sz w:val="24"/>
                <w:szCs w:val="24"/>
              </w:rPr>
              <w:t>.</w:t>
            </w:r>
          </w:p>
          <w:p w:rsidR="00EF07E6" w:rsidRPr="00EF07E6" w:rsidRDefault="00EF07E6" w:rsidP="00EF07E6">
            <w:pPr>
              <w:spacing w:line="360" w:lineRule="auto"/>
              <w:jc w:val="both"/>
              <w:rPr>
                <w:rFonts w:ascii="Arial" w:hAnsi="Arial" w:cs="Arial"/>
                <w:sz w:val="24"/>
                <w:szCs w:val="24"/>
              </w:rPr>
            </w:pPr>
          </w:p>
          <w:p w:rsidR="00FB7C8B" w:rsidRDefault="00FB7C8B" w:rsidP="00FB7C8B">
            <w:pPr>
              <w:pStyle w:val="ListParagraph"/>
              <w:numPr>
                <w:ilvl w:val="0"/>
                <w:numId w:val="10"/>
              </w:numPr>
              <w:spacing w:line="360" w:lineRule="auto"/>
              <w:jc w:val="both"/>
              <w:rPr>
                <w:rFonts w:ascii="Arial" w:hAnsi="Arial" w:cs="Arial"/>
                <w:sz w:val="24"/>
                <w:szCs w:val="24"/>
              </w:rPr>
            </w:pPr>
            <w:r>
              <w:rPr>
                <w:rFonts w:ascii="Arial" w:hAnsi="Arial" w:cs="Arial"/>
                <w:sz w:val="24"/>
                <w:szCs w:val="24"/>
              </w:rPr>
              <w:t>How is publicity different from advertising?</w:t>
            </w:r>
          </w:p>
          <w:p w:rsidR="00CE76CC" w:rsidRPr="00CF5A5D" w:rsidRDefault="00CE76CC" w:rsidP="00CE76CC">
            <w:pPr>
              <w:spacing w:line="360" w:lineRule="auto"/>
              <w:ind w:left="360"/>
              <w:jc w:val="both"/>
              <w:rPr>
                <w:rFonts w:ascii="Arial" w:hAnsi="Arial" w:cs="Arial"/>
                <w:sz w:val="24"/>
                <w:szCs w:val="24"/>
              </w:rPr>
            </w:pPr>
            <w:r w:rsidRPr="009F5F8D">
              <w:rPr>
                <w:rFonts w:ascii="Arial" w:hAnsi="Arial" w:cs="Arial"/>
                <w:iCs/>
                <w:sz w:val="24"/>
                <w:szCs w:val="24"/>
              </w:rPr>
              <w:t>Advertising</w:t>
            </w:r>
            <w:r w:rsidRPr="009F5F8D">
              <w:rPr>
                <w:rFonts w:ascii="Arial" w:hAnsi="Arial" w:cs="Arial"/>
                <w:sz w:val="24"/>
                <w:szCs w:val="24"/>
              </w:rPr>
              <w:t xml:space="preserve"> and </w:t>
            </w:r>
            <w:r w:rsidRPr="009F5F8D">
              <w:rPr>
                <w:rFonts w:ascii="Arial" w:hAnsi="Arial" w:cs="Arial"/>
                <w:iCs/>
                <w:sz w:val="24"/>
                <w:szCs w:val="24"/>
              </w:rPr>
              <w:t>Publicity</w:t>
            </w:r>
            <w:r w:rsidRPr="00CF5A5D">
              <w:rPr>
                <w:rFonts w:ascii="Arial" w:hAnsi="Arial" w:cs="Arial"/>
                <w:i/>
                <w:iCs/>
                <w:sz w:val="24"/>
                <w:szCs w:val="24"/>
              </w:rPr>
              <w:t xml:space="preserve"> </w:t>
            </w:r>
            <w:r w:rsidRPr="00CF5A5D">
              <w:rPr>
                <w:rFonts w:ascii="Arial" w:hAnsi="Arial" w:cs="Arial"/>
                <w:sz w:val="24"/>
                <w:szCs w:val="24"/>
              </w:rPr>
              <w:t>are very effective method</w:t>
            </w:r>
            <w:r w:rsidR="009F5F8D">
              <w:rPr>
                <w:rFonts w:ascii="Arial" w:hAnsi="Arial" w:cs="Arial"/>
                <w:sz w:val="24"/>
                <w:szCs w:val="24"/>
              </w:rPr>
              <w:t xml:space="preserve">s to promote and </w:t>
            </w:r>
            <w:r w:rsidR="002C12A4">
              <w:rPr>
                <w:rFonts w:ascii="Arial" w:hAnsi="Arial" w:cs="Arial"/>
                <w:sz w:val="24"/>
                <w:szCs w:val="24"/>
              </w:rPr>
              <w:t xml:space="preserve">create </w:t>
            </w:r>
            <w:r w:rsidR="002C12A4" w:rsidRPr="00CF5A5D">
              <w:rPr>
                <w:rFonts w:ascii="Arial" w:hAnsi="Arial" w:cs="Arial"/>
                <w:sz w:val="24"/>
                <w:szCs w:val="24"/>
              </w:rPr>
              <w:t>awareness</w:t>
            </w:r>
            <w:r w:rsidR="009F5F8D">
              <w:rPr>
                <w:rFonts w:ascii="Arial" w:hAnsi="Arial" w:cs="Arial"/>
                <w:sz w:val="24"/>
                <w:szCs w:val="24"/>
              </w:rPr>
              <w:t xml:space="preserve"> for publics, and </w:t>
            </w:r>
            <w:r w:rsidRPr="00CF5A5D">
              <w:rPr>
                <w:rFonts w:ascii="Arial" w:hAnsi="Arial" w:cs="Arial"/>
                <w:sz w:val="24"/>
                <w:szCs w:val="24"/>
              </w:rPr>
              <w:t>there is a clear difference between</w:t>
            </w:r>
            <w:r w:rsidR="009F5F8D">
              <w:rPr>
                <w:rFonts w:ascii="Arial" w:hAnsi="Arial" w:cs="Arial"/>
                <w:sz w:val="24"/>
                <w:szCs w:val="24"/>
              </w:rPr>
              <w:t xml:space="preserve"> these two methods</w:t>
            </w:r>
            <w:r w:rsidRPr="00CF5A5D">
              <w:rPr>
                <w:rFonts w:ascii="Arial" w:hAnsi="Arial" w:cs="Arial"/>
                <w:sz w:val="24"/>
                <w:szCs w:val="24"/>
              </w:rPr>
              <w:t>.   Advertising is something you get by payi</w:t>
            </w:r>
            <w:r w:rsidR="00CF5A5D">
              <w:rPr>
                <w:rFonts w:ascii="Arial" w:hAnsi="Arial" w:cs="Arial"/>
                <w:sz w:val="24"/>
                <w:szCs w:val="24"/>
              </w:rPr>
              <w:t>ng for it.   Publicity however,</w:t>
            </w:r>
            <w:r w:rsidRPr="00CF5A5D">
              <w:rPr>
                <w:rFonts w:ascii="Arial" w:hAnsi="Arial" w:cs="Arial"/>
                <w:sz w:val="24"/>
                <w:szCs w:val="24"/>
              </w:rPr>
              <w:t xml:space="preserve"> is something you hop</w:t>
            </w:r>
            <w:r w:rsidR="005846A1">
              <w:rPr>
                <w:rFonts w:ascii="Arial" w:hAnsi="Arial" w:cs="Arial"/>
                <w:sz w:val="24"/>
                <w:szCs w:val="24"/>
              </w:rPr>
              <w:t>e to achieve.   In general, publicity can be</w:t>
            </w:r>
            <w:r w:rsidR="009F5F8D">
              <w:rPr>
                <w:rFonts w:ascii="Arial" w:hAnsi="Arial" w:cs="Arial"/>
                <w:sz w:val="24"/>
                <w:szCs w:val="24"/>
              </w:rPr>
              <w:t xml:space="preserve"> gained at no financial cost.  As this m</w:t>
            </w:r>
            <w:r w:rsidR="005846A1">
              <w:rPr>
                <w:rFonts w:ascii="Arial" w:hAnsi="Arial" w:cs="Arial"/>
                <w:sz w:val="24"/>
                <w:szCs w:val="24"/>
              </w:rPr>
              <w:t>ethod is not paid for, usually</w:t>
            </w:r>
            <w:r w:rsidR="009F5F8D">
              <w:rPr>
                <w:rFonts w:ascii="Arial" w:hAnsi="Arial" w:cs="Arial"/>
                <w:sz w:val="24"/>
                <w:szCs w:val="24"/>
              </w:rPr>
              <w:t xml:space="preserve"> publicity gains credibility on its own right</w:t>
            </w:r>
            <w:r w:rsidR="00CF5A5D" w:rsidRPr="00CF5A5D">
              <w:rPr>
                <w:rFonts w:ascii="Arial" w:hAnsi="Arial" w:cs="Arial"/>
                <w:sz w:val="24"/>
                <w:szCs w:val="24"/>
              </w:rPr>
              <w:t>.</w:t>
            </w:r>
            <w:r w:rsidR="009F5F8D">
              <w:rPr>
                <w:rFonts w:ascii="Arial" w:hAnsi="Arial" w:cs="Arial"/>
                <w:sz w:val="24"/>
                <w:szCs w:val="24"/>
              </w:rPr>
              <w:t xml:space="preserve"> </w:t>
            </w:r>
          </w:p>
          <w:p w:rsidR="00CF5A5D" w:rsidRDefault="00CF5A5D" w:rsidP="00CE76CC">
            <w:pPr>
              <w:spacing w:line="360" w:lineRule="auto"/>
              <w:ind w:left="360"/>
              <w:jc w:val="both"/>
              <w:rPr>
                <w:rFonts w:ascii="Arial" w:hAnsi="Arial" w:cs="Arial"/>
                <w:sz w:val="24"/>
                <w:szCs w:val="24"/>
              </w:rPr>
            </w:pPr>
            <w:r w:rsidRPr="00CF5A5D">
              <w:rPr>
                <w:rFonts w:ascii="Arial" w:hAnsi="Arial" w:cs="Arial"/>
                <w:sz w:val="24"/>
                <w:szCs w:val="24"/>
              </w:rPr>
              <w:t>Publ</w:t>
            </w:r>
            <w:r w:rsidR="002C12A4">
              <w:rPr>
                <w:rFonts w:ascii="Arial" w:hAnsi="Arial" w:cs="Arial"/>
                <w:sz w:val="24"/>
                <w:szCs w:val="24"/>
              </w:rPr>
              <w:t xml:space="preserve">icity can result when information </w:t>
            </w:r>
            <w:r w:rsidRPr="00CF5A5D">
              <w:rPr>
                <w:rFonts w:ascii="Arial" w:hAnsi="Arial" w:cs="Arial"/>
                <w:sz w:val="24"/>
                <w:szCs w:val="24"/>
              </w:rPr>
              <w:t>is published</w:t>
            </w:r>
            <w:r w:rsidR="002C12A4">
              <w:rPr>
                <w:rFonts w:ascii="Arial" w:hAnsi="Arial" w:cs="Arial"/>
                <w:sz w:val="24"/>
                <w:szCs w:val="24"/>
              </w:rPr>
              <w:t xml:space="preserve"> or televised from a trustworthy source such as an editor or newsworthy mediums.</w:t>
            </w:r>
            <w:r w:rsidR="005846A1">
              <w:rPr>
                <w:rFonts w:ascii="Arial" w:hAnsi="Arial" w:cs="Arial"/>
                <w:sz w:val="24"/>
                <w:szCs w:val="24"/>
              </w:rPr>
              <w:t xml:space="preserve"> Over time, these stories assist to create an encouraging response of the </w:t>
            </w:r>
            <w:r w:rsidRPr="00CF5A5D">
              <w:rPr>
                <w:rFonts w:ascii="Arial" w:hAnsi="Arial" w:cs="Arial"/>
                <w:sz w:val="24"/>
                <w:szCs w:val="24"/>
              </w:rPr>
              <w:t>product</w:t>
            </w:r>
            <w:r w:rsidR="005846A1">
              <w:rPr>
                <w:rFonts w:ascii="Arial" w:hAnsi="Arial" w:cs="Arial"/>
                <w:sz w:val="24"/>
                <w:szCs w:val="24"/>
              </w:rPr>
              <w:t>s</w:t>
            </w:r>
            <w:r w:rsidRPr="00CF5A5D">
              <w:rPr>
                <w:rFonts w:ascii="Arial" w:hAnsi="Arial" w:cs="Arial"/>
                <w:sz w:val="24"/>
                <w:szCs w:val="24"/>
              </w:rPr>
              <w:t xml:space="preserve"> or services.</w:t>
            </w:r>
          </w:p>
          <w:p w:rsidR="00A26ACE" w:rsidRDefault="00A26ACE" w:rsidP="00CE76CC">
            <w:pPr>
              <w:spacing w:line="360" w:lineRule="auto"/>
              <w:ind w:left="360"/>
              <w:jc w:val="both"/>
              <w:rPr>
                <w:rFonts w:ascii="Arial" w:hAnsi="Arial" w:cs="Arial"/>
                <w:sz w:val="24"/>
                <w:szCs w:val="24"/>
              </w:rPr>
            </w:pPr>
            <w:r>
              <w:rPr>
                <w:rFonts w:ascii="Arial" w:hAnsi="Arial" w:cs="Arial"/>
                <w:sz w:val="24"/>
                <w:szCs w:val="24"/>
              </w:rPr>
              <w:t xml:space="preserve">Taking into consideration </w:t>
            </w:r>
            <w:r w:rsidR="003E4E89">
              <w:rPr>
                <w:rFonts w:ascii="Arial" w:hAnsi="Arial" w:cs="Arial"/>
                <w:sz w:val="24"/>
                <w:szCs w:val="24"/>
              </w:rPr>
              <w:t>corporate</w:t>
            </w:r>
            <w:r>
              <w:rPr>
                <w:rFonts w:ascii="Arial" w:hAnsi="Arial" w:cs="Arial"/>
                <w:sz w:val="24"/>
                <w:szCs w:val="24"/>
              </w:rPr>
              <w:t xml:space="preserve"> establishment publicity may be seen as favorable for reputation stakes and credibility. Paid advertising may deliver a specific message intended by the cooperate perspective, however public opinion and feedback is not generated for </w:t>
            </w:r>
            <w:r w:rsidR="005846A1">
              <w:rPr>
                <w:rFonts w:ascii="Arial" w:hAnsi="Arial" w:cs="Arial"/>
                <w:sz w:val="24"/>
                <w:szCs w:val="24"/>
              </w:rPr>
              <w:t xml:space="preserve">analysis and </w:t>
            </w:r>
            <w:r w:rsidR="005B154B">
              <w:rPr>
                <w:rFonts w:ascii="Arial" w:hAnsi="Arial" w:cs="Arial"/>
                <w:sz w:val="24"/>
                <w:szCs w:val="24"/>
              </w:rPr>
              <w:t>further development.</w:t>
            </w:r>
          </w:p>
          <w:p w:rsidR="002F6E78" w:rsidRDefault="002F6E78" w:rsidP="00CE76CC">
            <w:pPr>
              <w:spacing w:line="360" w:lineRule="auto"/>
              <w:ind w:left="360"/>
              <w:jc w:val="both"/>
              <w:rPr>
                <w:rFonts w:ascii="Arial" w:hAnsi="Arial" w:cs="Arial"/>
                <w:sz w:val="24"/>
                <w:szCs w:val="24"/>
              </w:rPr>
            </w:pPr>
            <w:r>
              <w:rPr>
                <w:rFonts w:ascii="Arial" w:hAnsi="Arial" w:cs="Arial"/>
                <w:sz w:val="24"/>
                <w:szCs w:val="24"/>
              </w:rPr>
              <w:t>“</w:t>
            </w:r>
            <w:r w:rsidRPr="002F6E78">
              <w:rPr>
                <w:rFonts w:ascii="Arial" w:hAnsi="Arial" w:cs="Arial"/>
                <w:sz w:val="24"/>
                <w:szCs w:val="24"/>
              </w:rPr>
              <w:t>Advertising is paid media, public relations is earned media.</w:t>
            </w:r>
            <w:r w:rsidR="005846A1">
              <w:rPr>
                <w:rFonts w:ascii="Arial" w:hAnsi="Arial" w:cs="Arial"/>
                <w:sz w:val="24"/>
                <w:szCs w:val="24"/>
              </w:rPr>
              <w:t>”</w:t>
            </w:r>
            <w:r w:rsidRPr="002F6E78">
              <w:rPr>
                <w:rFonts w:ascii="Arial" w:hAnsi="Arial" w:cs="Arial"/>
                <w:sz w:val="24"/>
                <w:szCs w:val="24"/>
              </w:rPr>
              <w:t xml:space="preserve">  </w:t>
            </w:r>
            <w:r w:rsidR="005846A1">
              <w:rPr>
                <w:rFonts w:ascii="Arial" w:hAnsi="Arial" w:cs="Arial"/>
                <w:sz w:val="24"/>
                <w:szCs w:val="24"/>
              </w:rPr>
              <w:t>Meaning, one can</w:t>
            </w:r>
            <w:r w:rsidRPr="002F6E78">
              <w:rPr>
                <w:rFonts w:ascii="Arial" w:hAnsi="Arial" w:cs="Arial"/>
                <w:sz w:val="24"/>
                <w:szCs w:val="24"/>
              </w:rPr>
              <w:t xml:space="preserve"> </w:t>
            </w:r>
            <w:r w:rsidRPr="002F6E78">
              <w:rPr>
                <w:rFonts w:ascii="Arial" w:hAnsi="Arial" w:cs="Arial"/>
                <w:sz w:val="24"/>
                <w:szCs w:val="24"/>
              </w:rPr>
              <w:lastRenderedPageBreak/>
              <w:t>convince reporters or editors to write a positive story about</w:t>
            </w:r>
            <w:r w:rsidR="005846A1">
              <w:rPr>
                <w:rFonts w:ascii="Arial" w:hAnsi="Arial" w:cs="Arial"/>
                <w:sz w:val="24"/>
                <w:szCs w:val="24"/>
              </w:rPr>
              <w:t xml:space="preserve"> the given organization, brand or matter of concern</w:t>
            </w:r>
            <w:r w:rsidR="003E70CF">
              <w:rPr>
                <w:rFonts w:ascii="Arial" w:hAnsi="Arial" w:cs="Arial"/>
                <w:sz w:val="24"/>
                <w:szCs w:val="24"/>
              </w:rPr>
              <w:t>.  These publications appear</w:t>
            </w:r>
            <w:r w:rsidRPr="002F6E78">
              <w:rPr>
                <w:rFonts w:ascii="Arial" w:hAnsi="Arial" w:cs="Arial"/>
                <w:sz w:val="24"/>
                <w:szCs w:val="24"/>
              </w:rPr>
              <w:t xml:space="preserve"> in the editorial section of the magazine, newspaper, TV station or website, rather than the “paid media” section where advertising messages appear.  </w:t>
            </w:r>
            <w:r w:rsidR="003E70CF">
              <w:rPr>
                <w:rFonts w:ascii="Arial" w:hAnsi="Arial" w:cs="Arial"/>
                <w:sz w:val="24"/>
                <w:szCs w:val="24"/>
              </w:rPr>
              <w:t>Publicity</w:t>
            </w:r>
            <w:r w:rsidRPr="002F6E78">
              <w:rPr>
                <w:rFonts w:ascii="Arial" w:hAnsi="Arial" w:cs="Arial"/>
                <w:sz w:val="24"/>
                <w:szCs w:val="24"/>
              </w:rPr>
              <w:t xml:space="preserve"> has more credibility because it was independently verified by a trusted third party, rather than purchased.</w:t>
            </w:r>
            <w:r>
              <w:rPr>
                <w:rFonts w:ascii="Arial" w:hAnsi="Arial" w:cs="Arial"/>
                <w:sz w:val="24"/>
                <w:szCs w:val="24"/>
              </w:rPr>
              <w:t xml:space="preserve"> (Wayne 2014)</w:t>
            </w:r>
          </w:p>
          <w:p w:rsidR="002C12A4" w:rsidRPr="00CE76CC" w:rsidRDefault="00931D72" w:rsidP="00CE76CC">
            <w:pPr>
              <w:spacing w:line="360" w:lineRule="auto"/>
              <w:ind w:left="360"/>
              <w:jc w:val="both"/>
              <w:rPr>
                <w:rFonts w:ascii="Arial" w:hAnsi="Arial" w:cs="Arial"/>
                <w:sz w:val="24"/>
                <w:szCs w:val="24"/>
              </w:rPr>
            </w:pPr>
            <w:r>
              <w:rPr>
                <w:noProof/>
                <w:lang w:eastAsia="en-GB"/>
              </w:rPr>
              <mc:AlternateContent>
                <mc:Choice Requires="wps">
                  <w:drawing>
                    <wp:anchor distT="0" distB="0" distL="114300" distR="114300" simplePos="0" relativeHeight="251676672" behindDoc="0" locked="0" layoutInCell="1" allowOverlap="1" wp14:anchorId="31391E06" wp14:editId="77418C9E">
                      <wp:simplePos x="0" y="0"/>
                      <wp:positionH relativeFrom="column">
                        <wp:posOffset>3639820</wp:posOffset>
                      </wp:positionH>
                      <wp:positionV relativeFrom="paragraph">
                        <wp:posOffset>-2315210</wp:posOffset>
                      </wp:positionV>
                      <wp:extent cx="2171700" cy="693420"/>
                      <wp:effectExtent l="0" t="0" r="19050" b="1143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931D72" w:rsidRPr="00E328F7" w:rsidRDefault="00931D72" w:rsidP="00931D72">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Concepts of Public Relations. Assessment 2</w:t>
                                  </w:r>
                                  <w:r>
                                    <w:rPr>
                                      <w:rFonts w:ascii="Arial" w:hAnsi="Arial" w:cs="Arial"/>
                                      <w:sz w:val="12"/>
                                      <w:szCs w:val="12"/>
                                    </w:rPr>
                                    <w:br/>
                                    <w:t>Page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286.6pt;margin-top:-182.3pt;width:171pt;height:54.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">
                      <v:textbox>
                        <w:txbxContent>
                          <w:p w:rsidR="00931D72" w:rsidRPr="00E328F7" w:rsidRDefault="00931D72" w:rsidP="00931D72">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Concepts of Publi</w:t>
                            </w:r>
                            <w:r>
                              <w:rPr>
                                <w:rFonts w:ascii="Arial" w:hAnsi="Arial" w:cs="Arial"/>
                                <w:sz w:val="12"/>
                                <w:szCs w:val="12"/>
                              </w:rPr>
                              <w:t>c Relations. Assessment 2</w:t>
                            </w:r>
                            <w:r>
                              <w:rPr>
                                <w:rFonts w:ascii="Arial" w:hAnsi="Arial" w:cs="Arial"/>
                                <w:sz w:val="12"/>
                                <w:szCs w:val="12"/>
                              </w:rPr>
                              <w:br/>
                              <w:t>Page 4</w:t>
                            </w:r>
                          </w:p>
                        </w:txbxContent>
                      </v:textbox>
                    </v:shape>
                  </w:pict>
                </mc:Fallback>
              </mc:AlternateContent>
            </w:r>
          </w:p>
          <w:p w:rsidR="00FB7C8B" w:rsidRDefault="00FB7C8B" w:rsidP="00FB7C8B">
            <w:pPr>
              <w:pStyle w:val="ListParagraph"/>
              <w:numPr>
                <w:ilvl w:val="0"/>
                <w:numId w:val="10"/>
              </w:numPr>
              <w:spacing w:line="360" w:lineRule="auto"/>
              <w:jc w:val="both"/>
              <w:rPr>
                <w:rFonts w:ascii="Arial" w:hAnsi="Arial" w:cs="Arial"/>
                <w:sz w:val="24"/>
                <w:szCs w:val="24"/>
              </w:rPr>
            </w:pPr>
            <w:r>
              <w:rPr>
                <w:rFonts w:ascii="Arial" w:hAnsi="Arial" w:cs="Arial"/>
                <w:sz w:val="24"/>
                <w:szCs w:val="24"/>
              </w:rPr>
              <w:t>What are the similarities between Public Relations, Publicity and Advertising?</w:t>
            </w:r>
          </w:p>
          <w:p w:rsidR="002C12A4" w:rsidRDefault="002A4AA3" w:rsidP="002C12A4">
            <w:pPr>
              <w:spacing w:line="360" w:lineRule="auto"/>
              <w:ind w:left="360"/>
              <w:jc w:val="both"/>
              <w:rPr>
                <w:rFonts w:ascii="Arial" w:hAnsi="Arial" w:cs="Arial"/>
                <w:sz w:val="24"/>
                <w:szCs w:val="24"/>
              </w:rPr>
            </w:pPr>
            <w:r>
              <w:rPr>
                <w:rFonts w:ascii="Arial" w:hAnsi="Arial" w:cs="Arial"/>
                <w:sz w:val="24"/>
                <w:szCs w:val="24"/>
              </w:rPr>
              <w:t>The three disciplines of public relations, publicity and advertisi</w:t>
            </w:r>
            <w:r w:rsidR="00A85FBA">
              <w:rPr>
                <w:rFonts w:ascii="Arial" w:hAnsi="Arial" w:cs="Arial"/>
                <w:sz w:val="24"/>
                <w:szCs w:val="24"/>
              </w:rPr>
              <w:t>ng share the similarities in the following</w:t>
            </w:r>
            <w:r>
              <w:rPr>
                <w:rFonts w:ascii="Arial" w:hAnsi="Arial" w:cs="Arial"/>
                <w:sz w:val="24"/>
                <w:szCs w:val="24"/>
              </w:rPr>
              <w:t xml:space="preserve"> areas:</w:t>
            </w:r>
          </w:p>
          <w:p w:rsidR="002A4AA3" w:rsidRPr="002A4AA3" w:rsidRDefault="002A4AA3" w:rsidP="00A85FBA">
            <w:pPr>
              <w:pStyle w:val="ListParagraph"/>
              <w:numPr>
                <w:ilvl w:val="0"/>
                <w:numId w:val="12"/>
              </w:numPr>
              <w:spacing w:line="360" w:lineRule="auto"/>
              <w:jc w:val="both"/>
              <w:rPr>
                <w:rFonts w:ascii="Arial" w:hAnsi="Arial" w:cs="Arial"/>
                <w:sz w:val="24"/>
                <w:szCs w:val="24"/>
              </w:rPr>
            </w:pPr>
            <w:r w:rsidRPr="002A4AA3">
              <w:rPr>
                <w:rFonts w:ascii="Arial" w:hAnsi="Arial" w:cs="Arial"/>
                <w:sz w:val="24"/>
                <w:szCs w:val="24"/>
              </w:rPr>
              <w:t>the media channels used</w:t>
            </w:r>
            <w:r w:rsidR="002F6E78">
              <w:rPr>
                <w:rFonts w:ascii="Arial" w:hAnsi="Arial" w:cs="Arial"/>
                <w:sz w:val="24"/>
                <w:szCs w:val="24"/>
              </w:rPr>
              <w:t xml:space="preserve"> (TV, editorial press, social media sites </w:t>
            </w:r>
            <w:r w:rsidR="00431466">
              <w:rPr>
                <w:rFonts w:ascii="Arial" w:hAnsi="Arial" w:cs="Arial"/>
                <w:sz w:val="24"/>
                <w:szCs w:val="24"/>
              </w:rPr>
              <w:t>etc.</w:t>
            </w:r>
            <w:r w:rsidR="002F6E78">
              <w:rPr>
                <w:rFonts w:ascii="Arial" w:hAnsi="Arial" w:cs="Arial"/>
                <w:sz w:val="24"/>
                <w:szCs w:val="24"/>
              </w:rPr>
              <w:t>)</w:t>
            </w:r>
          </w:p>
          <w:p w:rsidR="00A85FBA" w:rsidRDefault="002A4AA3" w:rsidP="00A85FBA">
            <w:pPr>
              <w:pStyle w:val="ListParagraph"/>
              <w:numPr>
                <w:ilvl w:val="0"/>
                <w:numId w:val="12"/>
              </w:numPr>
              <w:spacing w:line="360" w:lineRule="auto"/>
              <w:jc w:val="both"/>
              <w:rPr>
                <w:rFonts w:ascii="Arial" w:hAnsi="Arial" w:cs="Arial"/>
                <w:sz w:val="24"/>
                <w:szCs w:val="24"/>
              </w:rPr>
            </w:pPr>
            <w:r>
              <w:rPr>
                <w:rFonts w:ascii="Arial" w:hAnsi="Arial" w:cs="Arial"/>
                <w:sz w:val="24"/>
                <w:szCs w:val="24"/>
              </w:rPr>
              <w:t>the elements in the creation of the message</w:t>
            </w:r>
          </w:p>
          <w:p w:rsidR="002A4AA3" w:rsidRDefault="00A85FBA" w:rsidP="00A85FBA">
            <w:pPr>
              <w:pStyle w:val="ListParagraph"/>
              <w:numPr>
                <w:ilvl w:val="0"/>
                <w:numId w:val="12"/>
              </w:numPr>
              <w:spacing w:line="360" w:lineRule="auto"/>
              <w:jc w:val="both"/>
              <w:rPr>
                <w:rFonts w:ascii="Arial" w:hAnsi="Arial" w:cs="Arial"/>
                <w:sz w:val="24"/>
                <w:szCs w:val="24"/>
              </w:rPr>
            </w:pPr>
            <w:r w:rsidRPr="00A85FBA">
              <w:rPr>
                <w:rFonts w:ascii="Arial" w:hAnsi="Arial" w:cs="Arial"/>
                <w:sz w:val="24"/>
                <w:szCs w:val="24"/>
              </w:rPr>
              <w:t>Ethical issue</w:t>
            </w:r>
            <w:r>
              <w:rPr>
                <w:rFonts w:ascii="Arial" w:hAnsi="Arial" w:cs="Arial"/>
                <w:sz w:val="24"/>
                <w:szCs w:val="24"/>
              </w:rPr>
              <w:t>s</w:t>
            </w:r>
          </w:p>
          <w:p w:rsidR="00A85FBA" w:rsidRPr="00A85FBA" w:rsidRDefault="00A85FBA" w:rsidP="00A85FBA">
            <w:pPr>
              <w:spacing w:line="360" w:lineRule="auto"/>
              <w:ind w:left="720"/>
              <w:jc w:val="both"/>
              <w:rPr>
                <w:rFonts w:ascii="Arial" w:hAnsi="Arial" w:cs="Arial"/>
                <w:sz w:val="24"/>
                <w:szCs w:val="24"/>
              </w:rPr>
            </w:pPr>
          </w:p>
          <w:p w:rsidR="002F6E78" w:rsidRDefault="002F6E78" w:rsidP="002F6E78">
            <w:pPr>
              <w:spacing w:line="360" w:lineRule="auto"/>
              <w:ind w:left="360"/>
              <w:jc w:val="both"/>
              <w:rPr>
                <w:rFonts w:ascii="Arial" w:hAnsi="Arial" w:cs="Arial"/>
                <w:sz w:val="24"/>
                <w:szCs w:val="24"/>
              </w:rPr>
            </w:pPr>
            <w:r w:rsidRPr="002F6E78">
              <w:rPr>
                <w:rFonts w:ascii="Arial" w:hAnsi="Arial" w:cs="Arial"/>
                <w:sz w:val="24"/>
                <w:szCs w:val="24"/>
              </w:rPr>
              <w:t>Public relations</w:t>
            </w:r>
            <w:r>
              <w:rPr>
                <w:rFonts w:ascii="Arial" w:hAnsi="Arial" w:cs="Arial"/>
                <w:sz w:val="24"/>
                <w:szCs w:val="24"/>
              </w:rPr>
              <w:t>, publicity</w:t>
            </w:r>
            <w:r w:rsidRPr="002F6E78">
              <w:rPr>
                <w:rFonts w:ascii="Arial" w:hAnsi="Arial" w:cs="Arial"/>
                <w:sz w:val="24"/>
                <w:szCs w:val="24"/>
              </w:rPr>
              <w:t xml:space="preserve"> and advertis</w:t>
            </w:r>
            <w:r w:rsidR="003E70CF">
              <w:rPr>
                <w:rFonts w:ascii="Arial" w:hAnsi="Arial" w:cs="Arial"/>
                <w:sz w:val="24"/>
                <w:szCs w:val="24"/>
              </w:rPr>
              <w:t>ing are similar in theory</w:t>
            </w:r>
            <w:r>
              <w:rPr>
                <w:rFonts w:ascii="Arial" w:hAnsi="Arial" w:cs="Arial"/>
                <w:sz w:val="24"/>
                <w:szCs w:val="24"/>
              </w:rPr>
              <w:t>. They</w:t>
            </w:r>
            <w:r w:rsidRPr="002F6E78">
              <w:rPr>
                <w:rFonts w:ascii="Arial" w:hAnsi="Arial" w:cs="Arial"/>
                <w:sz w:val="24"/>
                <w:szCs w:val="24"/>
              </w:rPr>
              <w:t xml:space="preserve"> are designed</w:t>
            </w:r>
            <w:r w:rsidR="003E70CF">
              <w:rPr>
                <w:rFonts w:ascii="Arial" w:hAnsi="Arial" w:cs="Arial"/>
                <w:sz w:val="24"/>
                <w:szCs w:val="24"/>
              </w:rPr>
              <w:t xml:space="preserve"> to raise awareness of an organization</w:t>
            </w:r>
            <w:r w:rsidRPr="002F6E78">
              <w:rPr>
                <w:rFonts w:ascii="Arial" w:hAnsi="Arial" w:cs="Arial"/>
                <w:sz w:val="24"/>
                <w:szCs w:val="24"/>
              </w:rPr>
              <w:t xml:space="preserve"> or product in a positive manner. Another similarity i</w:t>
            </w:r>
            <w:r w:rsidR="003E70CF">
              <w:rPr>
                <w:rFonts w:ascii="Arial" w:hAnsi="Arial" w:cs="Arial"/>
                <w:sz w:val="24"/>
                <w:szCs w:val="24"/>
              </w:rPr>
              <w:t>s that in both cases the organization</w:t>
            </w:r>
            <w:r w:rsidRPr="002F6E78">
              <w:rPr>
                <w:rFonts w:ascii="Arial" w:hAnsi="Arial" w:cs="Arial"/>
                <w:sz w:val="24"/>
                <w:szCs w:val="24"/>
              </w:rPr>
              <w:t xml:space="preserve"> will often target its messa</w:t>
            </w:r>
            <w:r w:rsidR="003E70CF">
              <w:rPr>
                <w:rFonts w:ascii="Arial" w:hAnsi="Arial" w:cs="Arial"/>
                <w:sz w:val="24"/>
                <w:szCs w:val="24"/>
              </w:rPr>
              <w:t>ge toward a particular audience; targeting specific variables of their audience particular to the needs and attraction of the products and services.</w:t>
            </w:r>
            <w:r w:rsidRPr="002F6E78">
              <w:rPr>
                <w:rFonts w:ascii="Arial" w:hAnsi="Arial" w:cs="Arial"/>
                <w:sz w:val="24"/>
                <w:szCs w:val="24"/>
              </w:rPr>
              <w:t xml:space="preserve"> This could be people living in a particular location; people of a particular age, gender or social background; or people with particular interests or hobbies.</w:t>
            </w:r>
            <w:r w:rsidRPr="00F6390D">
              <w:rPr>
                <w:rFonts w:ascii="Arial" w:hAnsi="Arial" w:cs="Arial"/>
                <w:sz w:val="24"/>
                <w:szCs w:val="24"/>
              </w:rPr>
              <w:t xml:space="preserve"> </w:t>
            </w:r>
          </w:p>
          <w:p w:rsidR="002F6E78" w:rsidRPr="002A4AA3" w:rsidRDefault="002F6E78" w:rsidP="00A85FBA">
            <w:pPr>
              <w:spacing w:line="360" w:lineRule="auto"/>
              <w:ind w:left="360"/>
              <w:jc w:val="both"/>
              <w:rPr>
                <w:rFonts w:ascii="Arial" w:hAnsi="Arial" w:cs="Arial"/>
                <w:sz w:val="24"/>
                <w:szCs w:val="24"/>
              </w:rPr>
            </w:pPr>
            <w:r w:rsidRPr="00F6390D">
              <w:rPr>
                <w:rFonts w:ascii="Arial" w:hAnsi="Arial" w:cs="Arial"/>
                <w:sz w:val="24"/>
                <w:szCs w:val="24"/>
              </w:rPr>
              <w:t xml:space="preserve">Public relations and advertising </w:t>
            </w:r>
            <w:r w:rsidR="003E4E89" w:rsidRPr="00F6390D">
              <w:rPr>
                <w:rFonts w:ascii="Arial" w:hAnsi="Arial" w:cs="Arial"/>
                <w:sz w:val="24"/>
                <w:szCs w:val="24"/>
              </w:rPr>
              <w:t>is</w:t>
            </w:r>
            <w:r w:rsidRPr="00F6390D">
              <w:rPr>
                <w:rFonts w:ascii="Arial" w:hAnsi="Arial" w:cs="Arial"/>
                <w:sz w:val="24"/>
                <w:szCs w:val="24"/>
              </w:rPr>
              <w:t xml:space="preserve"> not the same thing; however, they do share</w:t>
            </w:r>
            <w:r w:rsidR="00A85FBA">
              <w:rPr>
                <w:rFonts w:ascii="Arial" w:hAnsi="Arial" w:cs="Arial"/>
                <w:sz w:val="24"/>
                <w:szCs w:val="24"/>
              </w:rPr>
              <w:t xml:space="preserve"> anoth</w:t>
            </w:r>
            <w:r w:rsidR="003E4E89">
              <w:rPr>
                <w:rFonts w:ascii="Arial" w:hAnsi="Arial" w:cs="Arial"/>
                <w:sz w:val="24"/>
                <w:szCs w:val="24"/>
              </w:rPr>
              <w:t>er element.</w:t>
            </w:r>
            <w:r w:rsidR="00A85FBA">
              <w:rPr>
                <w:rFonts w:ascii="Arial" w:hAnsi="Arial" w:cs="Arial"/>
                <w:sz w:val="24"/>
                <w:szCs w:val="24"/>
              </w:rPr>
              <w:t xml:space="preserve"> </w:t>
            </w:r>
            <w:r w:rsidR="003E4E89">
              <w:rPr>
                <w:rFonts w:ascii="Arial" w:hAnsi="Arial" w:cs="Arial"/>
                <w:sz w:val="24"/>
                <w:szCs w:val="24"/>
              </w:rPr>
              <w:t>E</w:t>
            </w:r>
            <w:r w:rsidRPr="00F6390D">
              <w:rPr>
                <w:rFonts w:ascii="Arial" w:hAnsi="Arial" w:cs="Arial"/>
                <w:sz w:val="24"/>
                <w:szCs w:val="24"/>
              </w:rPr>
              <w:t>thical concerns</w:t>
            </w:r>
            <w:r w:rsidR="003E4E89">
              <w:rPr>
                <w:rFonts w:ascii="Arial" w:hAnsi="Arial" w:cs="Arial"/>
                <w:sz w:val="24"/>
                <w:szCs w:val="24"/>
              </w:rPr>
              <w:t xml:space="preserve"> are a shared concept</w:t>
            </w:r>
            <w:r w:rsidRPr="00F6390D">
              <w:rPr>
                <w:rFonts w:ascii="Arial" w:hAnsi="Arial" w:cs="Arial"/>
                <w:sz w:val="24"/>
                <w:szCs w:val="24"/>
              </w:rPr>
              <w:t xml:space="preserve"> because of the natur</w:t>
            </w:r>
            <w:r w:rsidR="00A85FBA">
              <w:rPr>
                <w:rFonts w:ascii="Arial" w:hAnsi="Arial" w:cs="Arial"/>
                <w:sz w:val="24"/>
                <w:szCs w:val="24"/>
              </w:rPr>
              <w:t xml:space="preserve">e of the communication act they </w:t>
            </w:r>
            <w:r w:rsidR="003E4E89">
              <w:rPr>
                <w:rFonts w:ascii="Arial" w:hAnsi="Arial" w:cs="Arial"/>
                <w:sz w:val="24"/>
                <w:szCs w:val="24"/>
              </w:rPr>
              <w:t>share (Skibola 2011)</w:t>
            </w:r>
            <w:r w:rsidR="005D01A1">
              <w:rPr>
                <w:rFonts w:ascii="Arial" w:hAnsi="Arial" w:cs="Arial"/>
                <w:sz w:val="24"/>
                <w:szCs w:val="24"/>
              </w:rPr>
              <w:t xml:space="preserve">. In a conscious society advertising needs to adapt to social issues in an ethical and responsible way. This also adds credibility and a corporate social responsibility towards society collaboration and unity. </w:t>
            </w:r>
          </w:p>
          <w:p w:rsidR="002C12A4" w:rsidRPr="002C12A4" w:rsidRDefault="002C12A4" w:rsidP="002C12A4">
            <w:pPr>
              <w:spacing w:line="360" w:lineRule="auto"/>
              <w:jc w:val="both"/>
              <w:rPr>
                <w:rFonts w:ascii="Arial" w:hAnsi="Arial" w:cs="Arial"/>
                <w:sz w:val="24"/>
                <w:szCs w:val="24"/>
              </w:rPr>
            </w:pPr>
          </w:p>
          <w:p w:rsidR="00FB7C8B" w:rsidRDefault="00FB7C8B" w:rsidP="00FB7C8B">
            <w:pPr>
              <w:pStyle w:val="ListParagraph"/>
              <w:numPr>
                <w:ilvl w:val="0"/>
                <w:numId w:val="10"/>
              </w:numPr>
              <w:spacing w:line="360" w:lineRule="auto"/>
              <w:jc w:val="both"/>
              <w:rPr>
                <w:rFonts w:ascii="Arial" w:hAnsi="Arial" w:cs="Arial"/>
                <w:sz w:val="24"/>
                <w:szCs w:val="24"/>
              </w:rPr>
            </w:pPr>
            <w:r>
              <w:rPr>
                <w:rFonts w:ascii="Arial" w:hAnsi="Arial" w:cs="Arial"/>
                <w:sz w:val="24"/>
                <w:szCs w:val="24"/>
              </w:rPr>
              <w:t>Name the two main branches of advertising.</w:t>
            </w:r>
          </w:p>
          <w:p w:rsidR="002A4AA3" w:rsidRDefault="002A4AA3" w:rsidP="002A4AA3">
            <w:pPr>
              <w:spacing w:line="360" w:lineRule="auto"/>
              <w:ind w:left="360"/>
              <w:jc w:val="both"/>
              <w:rPr>
                <w:rFonts w:ascii="Arial" w:hAnsi="Arial" w:cs="Arial"/>
                <w:sz w:val="24"/>
                <w:szCs w:val="24"/>
              </w:rPr>
            </w:pPr>
            <w:r w:rsidRPr="002A4AA3">
              <w:rPr>
                <w:rFonts w:ascii="Arial" w:hAnsi="Arial" w:cs="Arial"/>
                <w:sz w:val="24"/>
                <w:szCs w:val="24"/>
              </w:rPr>
              <w:t>Institutional and direct response adverti</w:t>
            </w:r>
            <w:r w:rsidR="00A85FBA">
              <w:rPr>
                <w:rFonts w:ascii="Arial" w:hAnsi="Arial" w:cs="Arial"/>
                <w:sz w:val="24"/>
                <w:szCs w:val="24"/>
              </w:rPr>
              <w:t>si</w:t>
            </w:r>
            <w:r w:rsidRPr="002A4AA3">
              <w:rPr>
                <w:rFonts w:ascii="Arial" w:hAnsi="Arial" w:cs="Arial"/>
                <w:sz w:val="24"/>
                <w:szCs w:val="24"/>
              </w:rPr>
              <w:t>ng.</w:t>
            </w:r>
            <w:r w:rsidR="006E0B97">
              <w:rPr>
                <w:rFonts w:ascii="Arial" w:hAnsi="Arial" w:cs="Arial"/>
                <w:sz w:val="24"/>
                <w:szCs w:val="24"/>
              </w:rPr>
              <w:t xml:space="preserve"> (</w:t>
            </w:r>
            <w:r w:rsidR="006E0B97" w:rsidRPr="006E0B97">
              <w:rPr>
                <w:rFonts w:ascii="Arial" w:hAnsi="Arial" w:cs="Arial"/>
                <w:sz w:val="24"/>
                <w:szCs w:val="24"/>
              </w:rPr>
              <w:t>Youssef</w:t>
            </w:r>
            <w:r w:rsidR="006E0B97">
              <w:rPr>
                <w:rFonts w:ascii="Arial" w:hAnsi="Arial" w:cs="Arial"/>
                <w:sz w:val="24"/>
                <w:szCs w:val="24"/>
              </w:rPr>
              <w:t xml:space="preserve"> 2011)</w:t>
            </w:r>
          </w:p>
          <w:p w:rsidR="00A85FBA" w:rsidRPr="00A85FBA" w:rsidRDefault="00A85FBA" w:rsidP="00344CCA">
            <w:pPr>
              <w:spacing w:line="360" w:lineRule="auto"/>
              <w:ind w:left="360"/>
              <w:jc w:val="both"/>
              <w:rPr>
                <w:rFonts w:ascii="Arial" w:hAnsi="Arial" w:cs="Arial"/>
                <w:sz w:val="24"/>
                <w:szCs w:val="24"/>
              </w:rPr>
            </w:pPr>
            <w:r w:rsidRPr="00A85FBA">
              <w:rPr>
                <w:rFonts w:ascii="Arial" w:hAnsi="Arial" w:cs="Arial"/>
                <w:sz w:val="24"/>
                <w:szCs w:val="24"/>
              </w:rPr>
              <w:t>Direct response advertising forces the consumer to make a response.  It asks for an action.  It tells the reader to do something, why to do it, how to do it, and when to do it.</w:t>
            </w:r>
          </w:p>
          <w:p w:rsidR="00A85FBA" w:rsidRPr="00A85FBA" w:rsidRDefault="003E70CF" w:rsidP="00344CCA">
            <w:pPr>
              <w:spacing w:line="360" w:lineRule="auto"/>
              <w:ind w:left="360"/>
              <w:jc w:val="both"/>
              <w:rPr>
                <w:rFonts w:ascii="Arial" w:hAnsi="Arial" w:cs="Arial"/>
                <w:sz w:val="24"/>
                <w:szCs w:val="24"/>
              </w:rPr>
            </w:pPr>
            <w:r>
              <w:rPr>
                <w:noProof/>
                <w:lang w:eastAsia="en-GB"/>
              </w:rPr>
              <w:lastRenderedPageBreak/>
              <mc:AlternateContent>
                <mc:Choice Requires="wps">
                  <w:drawing>
                    <wp:anchor distT="0" distB="0" distL="114300" distR="114300" simplePos="0" relativeHeight="251674624" behindDoc="0" locked="0" layoutInCell="1" allowOverlap="1" wp14:anchorId="77AABC04" wp14:editId="6BFBE940">
                      <wp:simplePos x="0" y="0"/>
                      <wp:positionH relativeFrom="column">
                        <wp:posOffset>3619500</wp:posOffset>
                      </wp:positionH>
                      <wp:positionV relativeFrom="paragraph">
                        <wp:posOffset>-730250</wp:posOffset>
                      </wp:positionV>
                      <wp:extent cx="2171700" cy="693420"/>
                      <wp:effectExtent l="0" t="0" r="19050" b="1143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931D72" w:rsidRPr="00E328F7" w:rsidRDefault="00931D72" w:rsidP="00931D72">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Concepts of Public Relations. Assessment 2</w:t>
                                  </w:r>
                                  <w:r>
                                    <w:rPr>
                                      <w:rFonts w:ascii="Arial" w:hAnsi="Arial" w:cs="Arial"/>
                                      <w:sz w:val="12"/>
                                      <w:szCs w:val="12"/>
                                    </w:rPr>
                                    <w:br/>
                                    <w:t>Page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left:0;text-align:left;margin-left:285pt;margin-top:-57.5pt;width:171pt;height:54.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">
                      <v:textbox>
                        <w:txbxContent>
                          <w:p w:rsidR="00931D72" w:rsidRPr="00E328F7" w:rsidRDefault="00931D72" w:rsidP="00931D72">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Concepts of Public Relations. Assessment 2</w:t>
                            </w:r>
                            <w:r>
                              <w:rPr>
                                <w:rFonts w:ascii="Arial" w:hAnsi="Arial" w:cs="Arial"/>
                                <w:sz w:val="12"/>
                                <w:szCs w:val="12"/>
                              </w:rPr>
                              <w:br/>
                              <w:t>Page 5</w:t>
                            </w:r>
                          </w:p>
                        </w:txbxContent>
                      </v:textbox>
                    </v:shape>
                  </w:pict>
                </mc:Fallback>
              </mc:AlternateContent>
            </w:r>
            <w:r w:rsidR="00344CCA">
              <w:rPr>
                <w:rFonts w:ascii="Arial" w:hAnsi="Arial" w:cs="Arial"/>
                <w:sz w:val="24"/>
                <w:szCs w:val="24"/>
              </w:rPr>
              <w:t xml:space="preserve"> </w:t>
            </w:r>
            <w:r w:rsidR="00A85FBA" w:rsidRPr="00A85FBA">
              <w:rPr>
                <w:rFonts w:ascii="Arial" w:hAnsi="Arial" w:cs="Arial"/>
                <w:sz w:val="24"/>
                <w:szCs w:val="24"/>
              </w:rPr>
              <w:t>A normal direct response ad</w:t>
            </w:r>
            <w:r w:rsidR="00344CCA">
              <w:rPr>
                <w:rFonts w:ascii="Arial" w:hAnsi="Arial" w:cs="Arial"/>
                <w:sz w:val="24"/>
                <w:szCs w:val="24"/>
              </w:rPr>
              <w:t>vert</w:t>
            </w:r>
            <w:r w:rsidR="00A85FBA" w:rsidRPr="00A85FBA">
              <w:rPr>
                <w:rFonts w:ascii="Arial" w:hAnsi="Arial" w:cs="Arial"/>
                <w:sz w:val="24"/>
                <w:szCs w:val="24"/>
              </w:rPr>
              <w:t xml:space="preserve"> has one mission: either to make the reader buy something, request more information, or perform some other action.  But a call to action is always requested.</w:t>
            </w:r>
          </w:p>
          <w:p w:rsidR="00344CCA" w:rsidRDefault="00A85FBA" w:rsidP="00344CCA">
            <w:pPr>
              <w:spacing w:line="360" w:lineRule="auto"/>
              <w:ind w:left="360"/>
              <w:jc w:val="both"/>
              <w:rPr>
                <w:rFonts w:ascii="Arial" w:hAnsi="Arial" w:cs="Arial"/>
                <w:sz w:val="24"/>
                <w:szCs w:val="24"/>
              </w:rPr>
            </w:pPr>
            <w:proofErr w:type="gramStart"/>
            <w:r w:rsidRPr="00A85FBA">
              <w:rPr>
                <w:rFonts w:ascii="Arial" w:hAnsi="Arial" w:cs="Arial"/>
                <w:sz w:val="24"/>
                <w:szCs w:val="24"/>
              </w:rPr>
              <w:t>A direct</w:t>
            </w:r>
            <w:proofErr w:type="gramEnd"/>
            <w:r w:rsidRPr="00A85FBA">
              <w:rPr>
                <w:rFonts w:ascii="Arial" w:hAnsi="Arial" w:cs="Arial"/>
                <w:sz w:val="24"/>
                <w:szCs w:val="24"/>
              </w:rPr>
              <w:t xml:space="preserve"> response advertising is the only type that is accountable.  When you spend any money on advertising, you need to know whether an ad</w:t>
            </w:r>
            <w:r w:rsidR="00AE41BA">
              <w:rPr>
                <w:rFonts w:ascii="Arial" w:hAnsi="Arial" w:cs="Arial"/>
                <w:sz w:val="24"/>
                <w:szCs w:val="24"/>
              </w:rPr>
              <w:t>vert</w:t>
            </w:r>
            <w:r w:rsidRPr="00A85FBA">
              <w:rPr>
                <w:rFonts w:ascii="Arial" w:hAnsi="Arial" w:cs="Arial"/>
                <w:sz w:val="24"/>
                <w:szCs w:val="24"/>
              </w:rPr>
              <w:t xml:space="preserve"> was successful or not, and what factors influenced the success or failure of the ad</w:t>
            </w:r>
            <w:r w:rsidR="00AE41BA">
              <w:rPr>
                <w:rFonts w:ascii="Arial" w:hAnsi="Arial" w:cs="Arial"/>
                <w:sz w:val="24"/>
                <w:szCs w:val="24"/>
              </w:rPr>
              <w:t>vert</w:t>
            </w:r>
            <w:r w:rsidRPr="00A85FBA">
              <w:rPr>
                <w:rFonts w:ascii="Arial" w:hAnsi="Arial" w:cs="Arial"/>
                <w:sz w:val="24"/>
                <w:szCs w:val="24"/>
              </w:rPr>
              <w:t>.  You can use tracking methods in ads (like placing an extension or department number after the phone number) to find out what response you're getting, and by using different tracking numbers, you can test different aspects of an advertisement and see how the response changes.</w:t>
            </w:r>
          </w:p>
          <w:p w:rsidR="00A85FBA" w:rsidRPr="00A85FBA" w:rsidRDefault="00A85FBA" w:rsidP="00344CCA">
            <w:pPr>
              <w:spacing w:line="360" w:lineRule="auto"/>
              <w:ind w:left="360"/>
              <w:jc w:val="both"/>
              <w:rPr>
                <w:rFonts w:ascii="Arial" w:hAnsi="Arial" w:cs="Arial"/>
                <w:sz w:val="24"/>
                <w:szCs w:val="24"/>
              </w:rPr>
            </w:pPr>
            <w:r w:rsidRPr="00A85FBA">
              <w:rPr>
                <w:rFonts w:ascii="Arial" w:hAnsi="Arial" w:cs="Arial"/>
                <w:sz w:val="24"/>
                <w:szCs w:val="24"/>
              </w:rPr>
              <w:t>Institutional a</w:t>
            </w:r>
            <w:r w:rsidR="00AE41BA">
              <w:rPr>
                <w:rFonts w:ascii="Arial" w:hAnsi="Arial" w:cs="Arial"/>
                <w:sz w:val="24"/>
                <w:szCs w:val="24"/>
              </w:rPr>
              <w:t>dvertising</w:t>
            </w:r>
            <w:r w:rsidRPr="00A85FBA">
              <w:rPr>
                <w:rFonts w:ascii="Arial" w:hAnsi="Arial" w:cs="Arial"/>
                <w:sz w:val="24"/>
                <w:szCs w:val="24"/>
              </w:rPr>
              <w:t xml:space="preserve"> is used mainly by large institutions, or by smaller businesses who try to mimic large businesses.</w:t>
            </w:r>
          </w:p>
          <w:p w:rsidR="00A85FBA" w:rsidRPr="00A85FBA" w:rsidRDefault="00344CCA" w:rsidP="00344CCA">
            <w:pPr>
              <w:spacing w:line="360" w:lineRule="auto"/>
              <w:ind w:left="360"/>
              <w:jc w:val="both"/>
              <w:rPr>
                <w:rFonts w:ascii="Arial" w:hAnsi="Arial" w:cs="Arial"/>
                <w:sz w:val="24"/>
                <w:szCs w:val="24"/>
              </w:rPr>
            </w:pPr>
            <w:r>
              <w:rPr>
                <w:rFonts w:ascii="Arial" w:hAnsi="Arial" w:cs="Arial"/>
                <w:sz w:val="24"/>
                <w:szCs w:val="24"/>
              </w:rPr>
              <w:t xml:space="preserve"> </w:t>
            </w:r>
            <w:r w:rsidR="00A85FBA" w:rsidRPr="00A85FBA">
              <w:rPr>
                <w:rFonts w:ascii="Arial" w:hAnsi="Arial" w:cs="Arial"/>
                <w:sz w:val="24"/>
                <w:szCs w:val="24"/>
              </w:rPr>
              <w:t xml:space="preserve">Institutional advertising has no call to </w:t>
            </w:r>
            <w:r w:rsidR="00431466" w:rsidRPr="00A85FBA">
              <w:rPr>
                <w:rFonts w:ascii="Arial" w:hAnsi="Arial" w:cs="Arial"/>
                <w:sz w:val="24"/>
                <w:szCs w:val="24"/>
              </w:rPr>
              <w:t>action;</w:t>
            </w:r>
            <w:r w:rsidR="00A85FBA" w:rsidRPr="00A85FBA">
              <w:rPr>
                <w:rFonts w:ascii="Arial" w:hAnsi="Arial" w:cs="Arial"/>
                <w:sz w:val="24"/>
                <w:szCs w:val="24"/>
              </w:rPr>
              <w:t xml:space="preserve"> it doesn't tell the reader what to d</w:t>
            </w:r>
            <w:r w:rsidR="003E70CF">
              <w:rPr>
                <w:rFonts w:ascii="Arial" w:hAnsi="Arial" w:cs="Arial"/>
                <w:sz w:val="24"/>
                <w:szCs w:val="24"/>
              </w:rPr>
              <w:t>o or why to do it.  Also known</w:t>
            </w:r>
            <w:r w:rsidR="00A85FBA" w:rsidRPr="00A85FBA">
              <w:rPr>
                <w:rFonts w:ascii="Arial" w:hAnsi="Arial" w:cs="Arial"/>
                <w:sz w:val="24"/>
                <w:szCs w:val="24"/>
              </w:rPr>
              <w:t xml:space="preserve"> as "image" advertising, its goal is to build the image of t</w:t>
            </w:r>
            <w:r w:rsidR="003E70CF">
              <w:rPr>
                <w:rFonts w:ascii="Arial" w:hAnsi="Arial" w:cs="Arial"/>
                <w:sz w:val="24"/>
                <w:szCs w:val="24"/>
              </w:rPr>
              <w:t>he company with the perspectives of the recipient</w:t>
            </w:r>
            <w:r>
              <w:rPr>
                <w:rFonts w:ascii="Arial" w:hAnsi="Arial" w:cs="Arial"/>
                <w:sz w:val="24"/>
                <w:szCs w:val="24"/>
              </w:rPr>
              <w:t xml:space="preserve">. Institutional advertising </w:t>
            </w:r>
            <w:r w:rsidR="003E70CF">
              <w:rPr>
                <w:rFonts w:ascii="Arial" w:hAnsi="Arial" w:cs="Arial"/>
                <w:sz w:val="24"/>
                <w:szCs w:val="24"/>
              </w:rPr>
              <w:t>has he disadvantage, a lack of</w:t>
            </w:r>
            <w:r w:rsidR="00A85FBA" w:rsidRPr="00A85FBA">
              <w:rPr>
                <w:rFonts w:ascii="Arial" w:hAnsi="Arial" w:cs="Arial"/>
                <w:sz w:val="24"/>
                <w:szCs w:val="24"/>
              </w:rPr>
              <w:t xml:space="preserve"> accountability.  </w:t>
            </w:r>
            <w:r w:rsidR="003E70CF">
              <w:rPr>
                <w:rFonts w:ascii="Arial" w:hAnsi="Arial" w:cs="Arial"/>
                <w:sz w:val="24"/>
                <w:szCs w:val="24"/>
              </w:rPr>
              <w:t>The primary</w:t>
            </w:r>
            <w:r w:rsidR="00A85FBA" w:rsidRPr="00A85FBA">
              <w:rPr>
                <w:rFonts w:ascii="Arial" w:hAnsi="Arial" w:cs="Arial"/>
                <w:sz w:val="24"/>
                <w:szCs w:val="24"/>
              </w:rPr>
              <w:t xml:space="preserve"> goal is usually to be </w:t>
            </w:r>
            <w:r w:rsidR="003E70CF">
              <w:rPr>
                <w:rFonts w:ascii="Arial" w:hAnsi="Arial" w:cs="Arial"/>
                <w:sz w:val="24"/>
                <w:szCs w:val="24"/>
              </w:rPr>
              <w:t>memorable or perky</w:t>
            </w:r>
            <w:r w:rsidR="00A85FBA" w:rsidRPr="00A85FBA">
              <w:rPr>
                <w:rFonts w:ascii="Arial" w:hAnsi="Arial" w:cs="Arial"/>
                <w:sz w:val="24"/>
                <w:szCs w:val="24"/>
              </w:rPr>
              <w:t>, for the purp</w:t>
            </w:r>
            <w:r w:rsidR="0098332D">
              <w:rPr>
                <w:rFonts w:ascii="Arial" w:hAnsi="Arial" w:cs="Arial"/>
                <w:sz w:val="24"/>
                <w:szCs w:val="24"/>
              </w:rPr>
              <w:t>ose of entertaining the receiver. Furthermore</w:t>
            </w:r>
            <w:r w:rsidR="00A85FBA" w:rsidRPr="00A85FBA">
              <w:rPr>
                <w:rFonts w:ascii="Arial" w:hAnsi="Arial" w:cs="Arial"/>
                <w:sz w:val="24"/>
                <w:szCs w:val="24"/>
              </w:rPr>
              <w:t>,</w:t>
            </w:r>
            <w:r w:rsidR="0098332D">
              <w:rPr>
                <w:rFonts w:ascii="Arial" w:hAnsi="Arial" w:cs="Arial"/>
                <w:sz w:val="24"/>
                <w:szCs w:val="24"/>
              </w:rPr>
              <w:t xml:space="preserve"> this method of advertising lacks the ability to </w:t>
            </w:r>
            <w:proofErr w:type="spellStart"/>
            <w:r w:rsidR="0098332D">
              <w:rPr>
                <w:rFonts w:ascii="Arial" w:hAnsi="Arial" w:cs="Arial"/>
                <w:sz w:val="24"/>
                <w:szCs w:val="24"/>
              </w:rPr>
              <w:t>analyse</w:t>
            </w:r>
            <w:proofErr w:type="spellEnd"/>
            <w:r w:rsidR="0098332D">
              <w:rPr>
                <w:rFonts w:ascii="Arial" w:hAnsi="Arial" w:cs="Arial"/>
                <w:sz w:val="24"/>
                <w:szCs w:val="24"/>
              </w:rPr>
              <w:t xml:space="preserve"> responses. </w:t>
            </w:r>
            <w:r w:rsidR="00A85FBA" w:rsidRPr="00A85FBA">
              <w:rPr>
                <w:rFonts w:ascii="Arial" w:hAnsi="Arial" w:cs="Arial"/>
                <w:sz w:val="24"/>
                <w:szCs w:val="24"/>
              </w:rPr>
              <w:t xml:space="preserve"> </w:t>
            </w:r>
          </w:p>
          <w:p w:rsidR="002A4AA3" w:rsidRPr="002A4AA3" w:rsidRDefault="002A4AA3" w:rsidP="002A4AA3">
            <w:pPr>
              <w:spacing w:line="360" w:lineRule="auto"/>
              <w:jc w:val="both"/>
              <w:rPr>
                <w:rFonts w:ascii="Arial" w:hAnsi="Arial" w:cs="Arial"/>
                <w:sz w:val="24"/>
                <w:szCs w:val="24"/>
              </w:rPr>
            </w:pPr>
          </w:p>
          <w:p w:rsidR="00FB7C8B" w:rsidRDefault="00FB7C8B" w:rsidP="00FB7C8B">
            <w:pPr>
              <w:pStyle w:val="ListParagraph"/>
              <w:numPr>
                <w:ilvl w:val="0"/>
                <w:numId w:val="10"/>
              </w:numPr>
              <w:spacing w:line="360" w:lineRule="auto"/>
              <w:jc w:val="both"/>
              <w:rPr>
                <w:rFonts w:ascii="Arial" w:hAnsi="Arial" w:cs="Arial"/>
                <w:sz w:val="24"/>
                <w:szCs w:val="24"/>
              </w:rPr>
            </w:pPr>
            <w:r>
              <w:rPr>
                <w:rFonts w:ascii="Arial" w:hAnsi="Arial" w:cs="Arial"/>
                <w:sz w:val="24"/>
                <w:szCs w:val="24"/>
              </w:rPr>
              <w:t>Outline the main objectives of Public Relations Adverti</w:t>
            </w:r>
            <w:r w:rsidR="005B154B">
              <w:rPr>
                <w:rFonts w:ascii="Arial" w:hAnsi="Arial" w:cs="Arial"/>
                <w:sz w:val="24"/>
                <w:szCs w:val="24"/>
              </w:rPr>
              <w:t>si</w:t>
            </w:r>
            <w:r>
              <w:rPr>
                <w:rFonts w:ascii="Arial" w:hAnsi="Arial" w:cs="Arial"/>
                <w:sz w:val="24"/>
                <w:szCs w:val="24"/>
              </w:rPr>
              <w:t>ng.</w:t>
            </w:r>
          </w:p>
          <w:p w:rsidR="002B1234" w:rsidRDefault="002B1234" w:rsidP="002B1234">
            <w:pPr>
              <w:spacing w:line="360" w:lineRule="auto"/>
              <w:ind w:left="360"/>
              <w:jc w:val="both"/>
              <w:rPr>
                <w:rFonts w:ascii="Arial" w:hAnsi="Arial" w:cs="Arial"/>
                <w:sz w:val="24"/>
                <w:szCs w:val="24"/>
              </w:rPr>
            </w:pPr>
            <w:r>
              <w:rPr>
                <w:rFonts w:ascii="Arial" w:hAnsi="Arial" w:cs="Arial"/>
                <w:sz w:val="24"/>
                <w:szCs w:val="24"/>
              </w:rPr>
              <w:t>Advertising is an</w:t>
            </w:r>
            <w:r w:rsidR="00B266C8" w:rsidRPr="00B266C8">
              <w:rPr>
                <w:rFonts w:ascii="Arial" w:hAnsi="Arial" w:cs="Arial"/>
                <w:sz w:val="24"/>
                <w:szCs w:val="24"/>
              </w:rPr>
              <w:t xml:space="preserve"> artistic way of com</w:t>
            </w:r>
            <w:r w:rsidR="008A12DB">
              <w:rPr>
                <w:rFonts w:ascii="Arial" w:hAnsi="Arial" w:cs="Arial"/>
                <w:sz w:val="24"/>
                <w:szCs w:val="24"/>
              </w:rPr>
              <w:t>municating with the customers. In general t</w:t>
            </w:r>
            <w:r w:rsidR="00B266C8" w:rsidRPr="00B266C8">
              <w:rPr>
                <w:rFonts w:ascii="Arial" w:hAnsi="Arial" w:cs="Arial"/>
                <w:sz w:val="24"/>
                <w:szCs w:val="24"/>
              </w:rPr>
              <w:t>he</w:t>
            </w:r>
            <w:r w:rsidR="008A12DB">
              <w:rPr>
                <w:rFonts w:ascii="Arial" w:hAnsi="Arial" w:cs="Arial"/>
                <w:sz w:val="24"/>
                <w:szCs w:val="24"/>
              </w:rPr>
              <w:t xml:space="preserve"> main characteristics</w:t>
            </w:r>
            <w:r w:rsidR="00B266C8" w:rsidRPr="00B266C8">
              <w:rPr>
                <w:rFonts w:ascii="Arial" w:hAnsi="Arial" w:cs="Arial"/>
                <w:sz w:val="24"/>
                <w:szCs w:val="24"/>
              </w:rPr>
              <w:t xml:space="preserve"> are great communication skill</w:t>
            </w:r>
            <w:r>
              <w:rPr>
                <w:rFonts w:ascii="Arial" w:hAnsi="Arial" w:cs="Arial"/>
                <w:sz w:val="24"/>
                <w:szCs w:val="24"/>
              </w:rPr>
              <w:t>s with persuasive and emotive attributes (O’Keefe, 1990).</w:t>
            </w:r>
          </w:p>
          <w:p w:rsidR="00B266C8" w:rsidRPr="00B266C8" w:rsidRDefault="00B266C8" w:rsidP="002B1234">
            <w:pPr>
              <w:spacing w:line="360" w:lineRule="auto"/>
              <w:ind w:left="360"/>
              <w:jc w:val="both"/>
              <w:rPr>
                <w:rFonts w:ascii="Arial" w:hAnsi="Arial" w:cs="Arial"/>
                <w:sz w:val="24"/>
                <w:szCs w:val="24"/>
              </w:rPr>
            </w:pPr>
            <w:r w:rsidRPr="00B266C8">
              <w:rPr>
                <w:rFonts w:ascii="Arial" w:hAnsi="Arial" w:cs="Arial"/>
                <w:sz w:val="24"/>
                <w:szCs w:val="24"/>
              </w:rPr>
              <w:t>Public relations</w:t>
            </w:r>
            <w:r w:rsidR="006358E3">
              <w:rPr>
                <w:rFonts w:ascii="Arial" w:hAnsi="Arial" w:cs="Arial"/>
                <w:sz w:val="24"/>
                <w:szCs w:val="24"/>
              </w:rPr>
              <w:t xml:space="preserve"> focuses on</w:t>
            </w:r>
            <w:r w:rsidRPr="00B266C8">
              <w:rPr>
                <w:rFonts w:ascii="Arial" w:hAnsi="Arial" w:cs="Arial"/>
                <w:sz w:val="24"/>
                <w:szCs w:val="24"/>
              </w:rPr>
              <w:t xml:space="preserve"> the management of communication between a high profile individual, organization, company, business or other entity and the</w:t>
            </w:r>
            <w:r w:rsidR="006358E3">
              <w:rPr>
                <w:rFonts w:ascii="Arial" w:hAnsi="Arial" w:cs="Arial"/>
                <w:sz w:val="24"/>
                <w:szCs w:val="24"/>
              </w:rPr>
              <w:t>ir</w:t>
            </w:r>
            <w:r w:rsidRPr="00B266C8">
              <w:rPr>
                <w:rFonts w:ascii="Arial" w:hAnsi="Arial" w:cs="Arial"/>
                <w:sz w:val="24"/>
                <w:szCs w:val="24"/>
              </w:rPr>
              <w:t xml:space="preserve"> public</w:t>
            </w:r>
            <w:r w:rsidR="006358E3">
              <w:rPr>
                <w:rFonts w:ascii="Arial" w:hAnsi="Arial" w:cs="Arial"/>
                <w:sz w:val="24"/>
                <w:szCs w:val="24"/>
              </w:rPr>
              <w:t>s</w:t>
            </w:r>
            <w:r w:rsidRPr="00B266C8">
              <w:rPr>
                <w:rFonts w:ascii="Arial" w:hAnsi="Arial" w:cs="Arial"/>
                <w:sz w:val="24"/>
                <w:szCs w:val="24"/>
              </w:rPr>
              <w:t>. Some of the activities that might be included in a public relations campaign could include working with media, speaking at events and conferences, handling reputation management and crisis issues, inter-company employee communication and social media planning and implementation. Campaigns are an integral part of successful public relations and rely upon thorough planning and management.</w:t>
            </w:r>
          </w:p>
          <w:p w:rsidR="00742E0D" w:rsidRDefault="006358E3" w:rsidP="00742E0D">
            <w:pPr>
              <w:spacing w:line="360" w:lineRule="auto"/>
              <w:ind w:left="360"/>
              <w:jc w:val="both"/>
              <w:rPr>
                <w:rFonts w:ascii="Arial" w:hAnsi="Arial" w:cs="Arial"/>
                <w:sz w:val="24"/>
                <w:szCs w:val="24"/>
              </w:rPr>
            </w:pPr>
            <w:r>
              <w:rPr>
                <w:rFonts w:ascii="Arial" w:hAnsi="Arial" w:cs="Arial"/>
                <w:sz w:val="24"/>
                <w:szCs w:val="24"/>
              </w:rPr>
              <w:t>Similar to advertising, public relations objectives are assessing their publics</w:t>
            </w:r>
            <w:r w:rsidR="006E3A31">
              <w:rPr>
                <w:rFonts w:ascii="Arial" w:hAnsi="Arial" w:cs="Arial"/>
                <w:sz w:val="24"/>
                <w:szCs w:val="24"/>
              </w:rPr>
              <w:t xml:space="preserve"> (Phelman 1995)</w:t>
            </w:r>
            <w:r>
              <w:rPr>
                <w:rFonts w:ascii="Arial" w:hAnsi="Arial" w:cs="Arial"/>
                <w:sz w:val="24"/>
                <w:szCs w:val="24"/>
              </w:rPr>
              <w:t xml:space="preserve">, their intended message and using the appropriate media platform to </w:t>
            </w:r>
            <w:r w:rsidR="00E43B09">
              <w:rPr>
                <w:rFonts w:ascii="Arial" w:hAnsi="Arial" w:cs="Arial"/>
                <w:sz w:val="24"/>
                <w:szCs w:val="24"/>
              </w:rPr>
              <w:t>convey that message</w:t>
            </w:r>
            <w:r>
              <w:rPr>
                <w:rFonts w:ascii="Arial" w:hAnsi="Arial" w:cs="Arial"/>
                <w:sz w:val="24"/>
                <w:szCs w:val="24"/>
              </w:rPr>
              <w:t>.</w:t>
            </w:r>
            <w:r w:rsidR="00E43B09">
              <w:t xml:space="preserve"> </w:t>
            </w:r>
            <w:r w:rsidR="00742E0D">
              <w:rPr>
                <w:rFonts w:ascii="Arial" w:hAnsi="Arial" w:cs="Arial"/>
                <w:sz w:val="24"/>
                <w:szCs w:val="24"/>
              </w:rPr>
              <w:t xml:space="preserve">The objectives or goals for public relation </w:t>
            </w:r>
            <w:r w:rsidR="00742E0D">
              <w:rPr>
                <w:rFonts w:ascii="Arial" w:hAnsi="Arial" w:cs="Arial"/>
                <w:sz w:val="24"/>
                <w:szCs w:val="24"/>
              </w:rPr>
              <w:lastRenderedPageBreak/>
              <w:t>advertising also focuses on the image the organization is intending to portray and to modify changes in attitudes of it’s publics</w:t>
            </w:r>
            <w:r w:rsidR="009B06DA">
              <w:rPr>
                <w:rFonts w:ascii="Arial" w:hAnsi="Arial" w:cs="Arial"/>
                <w:sz w:val="24"/>
                <w:szCs w:val="24"/>
              </w:rPr>
              <w:t>.</w:t>
            </w:r>
          </w:p>
          <w:p w:rsidR="009B06DA" w:rsidRPr="00742E0D" w:rsidRDefault="00285450" w:rsidP="00742E0D">
            <w:pPr>
              <w:spacing w:line="360" w:lineRule="auto"/>
              <w:ind w:left="360"/>
              <w:jc w:val="both"/>
              <w:rPr>
                <w:rFonts w:ascii="Arial" w:hAnsi="Arial" w:cs="Arial"/>
                <w:sz w:val="24"/>
                <w:szCs w:val="24"/>
              </w:rPr>
            </w:pPr>
            <w:r>
              <w:rPr>
                <w:noProof/>
                <w:lang w:eastAsia="en-GB"/>
              </w:rPr>
              <mc:AlternateContent>
                <mc:Choice Requires="wps">
                  <w:drawing>
                    <wp:anchor distT="0" distB="0" distL="114300" distR="114300" simplePos="0" relativeHeight="251670528" behindDoc="0" locked="0" layoutInCell="1" allowOverlap="1" wp14:anchorId="5AF19011" wp14:editId="0030CEAC">
                      <wp:simplePos x="0" y="0"/>
                      <wp:positionH relativeFrom="column">
                        <wp:posOffset>3609340</wp:posOffset>
                      </wp:positionH>
                      <wp:positionV relativeFrom="paragraph">
                        <wp:posOffset>-1249045</wp:posOffset>
                      </wp:positionV>
                      <wp:extent cx="2171700" cy="693420"/>
                      <wp:effectExtent l="0" t="0" r="19050" b="1143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931D72" w:rsidRPr="00E328F7" w:rsidRDefault="00931D72" w:rsidP="00931D72">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Concepts of Publi</w:t>
                                  </w:r>
                                  <w:r w:rsidR="00285450">
                                    <w:rPr>
                                      <w:rFonts w:ascii="Arial" w:hAnsi="Arial" w:cs="Arial"/>
                                      <w:sz w:val="12"/>
                                      <w:szCs w:val="12"/>
                                    </w:rPr>
                                    <w:t>c Relations. Assessment 2</w:t>
                                  </w:r>
                                  <w:r w:rsidR="00285450">
                                    <w:rPr>
                                      <w:rFonts w:ascii="Arial" w:hAnsi="Arial" w:cs="Arial"/>
                                      <w:sz w:val="12"/>
                                      <w:szCs w:val="12"/>
                                    </w:rPr>
                                    <w:br/>
                                    <w:t>Page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left:0;text-align:left;margin-left:284.2pt;margin-top:-98.35pt;width:171pt;height:54.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">
                      <v:textbox>
                        <w:txbxContent>
                          <w:p w:rsidR="00931D72" w:rsidRPr="00E328F7" w:rsidRDefault="00931D72" w:rsidP="00931D72">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Concepts of Publi</w:t>
                            </w:r>
                            <w:r w:rsidR="00285450">
                              <w:rPr>
                                <w:rFonts w:ascii="Arial" w:hAnsi="Arial" w:cs="Arial"/>
                                <w:sz w:val="12"/>
                                <w:szCs w:val="12"/>
                              </w:rPr>
                              <w:t>c Relations. Assessment 2</w:t>
                            </w:r>
                            <w:r w:rsidR="00285450">
                              <w:rPr>
                                <w:rFonts w:ascii="Arial" w:hAnsi="Arial" w:cs="Arial"/>
                                <w:sz w:val="12"/>
                                <w:szCs w:val="12"/>
                              </w:rPr>
                              <w:br/>
                              <w:t>Page 6</w:t>
                            </w:r>
                          </w:p>
                        </w:txbxContent>
                      </v:textbox>
                    </v:shape>
                  </w:pict>
                </mc:Fallback>
              </mc:AlternateContent>
            </w:r>
            <w:r w:rsidR="009B06DA">
              <w:rPr>
                <w:rFonts w:ascii="Arial" w:hAnsi="Arial" w:cs="Arial"/>
                <w:sz w:val="24"/>
                <w:szCs w:val="24"/>
              </w:rPr>
              <w:t xml:space="preserve">Educating specific publics also places a vital role whereby the organization uses appropriate mediums and specific information (new products, changes of services) to enhance transparency about the organization. These factors add value to the organizations’ reputation by means of enhancing their social responsibility </w:t>
            </w:r>
            <w:r w:rsidR="00096975">
              <w:rPr>
                <w:rFonts w:ascii="Arial" w:hAnsi="Arial" w:cs="Arial"/>
                <w:sz w:val="24"/>
                <w:szCs w:val="24"/>
              </w:rPr>
              <w:t xml:space="preserve">(corporate social responsibility) </w:t>
            </w:r>
            <w:r w:rsidR="009B06DA">
              <w:rPr>
                <w:rFonts w:ascii="Arial" w:hAnsi="Arial" w:cs="Arial"/>
                <w:sz w:val="24"/>
                <w:szCs w:val="24"/>
              </w:rPr>
              <w:t>within public circles.</w:t>
            </w:r>
            <w:r w:rsidR="00096975">
              <w:rPr>
                <w:rFonts w:ascii="Arial" w:hAnsi="Arial" w:cs="Arial"/>
                <w:sz w:val="24"/>
                <w:szCs w:val="24"/>
              </w:rPr>
              <w:t xml:space="preserve"> </w:t>
            </w:r>
          </w:p>
          <w:p w:rsidR="00B266C8" w:rsidRPr="00742E0D" w:rsidRDefault="007B14E2" w:rsidP="00742E0D">
            <w:pPr>
              <w:spacing w:line="360" w:lineRule="auto"/>
              <w:ind w:left="360"/>
              <w:jc w:val="both"/>
            </w:pPr>
            <w:r>
              <w:rPr>
                <w:rFonts w:ascii="Arial" w:hAnsi="Arial" w:cs="Arial"/>
                <w:sz w:val="24"/>
                <w:szCs w:val="24"/>
              </w:rPr>
              <w:t>As an example Google Inc. is voted as the top organization for work for</w:t>
            </w:r>
            <w:r w:rsidR="00285450">
              <w:rPr>
                <w:rFonts w:ascii="Arial" w:hAnsi="Arial" w:cs="Arial"/>
                <w:sz w:val="24"/>
                <w:szCs w:val="24"/>
              </w:rPr>
              <w:t xml:space="preserve"> (Raymundo 2014)</w:t>
            </w:r>
            <w:r>
              <w:rPr>
                <w:rFonts w:ascii="Arial" w:hAnsi="Arial" w:cs="Arial"/>
                <w:sz w:val="24"/>
                <w:szCs w:val="24"/>
              </w:rPr>
              <w:t>. They have integrated the values, beliefs, needs etc. of their publics (internal and external) to adapt according to social and economic changes and cultures. Therefore, by u</w:t>
            </w:r>
            <w:r w:rsidR="00E43B09" w:rsidRPr="00E43B09">
              <w:rPr>
                <w:rFonts w:ascii="Arial" w:hAnsi="Arial" w:cs="Arial"/>
                <w:sz w:val="24"/>
                <w:szCs w:val="24"/>
              </w:rPr>
              <w:t>sing data found through examin</w:t>
            </w:r>
            <w:r>
              <w:rPr>
                <w:rFonts w:ascii="Arial" w:hAnsi="Arial" w:cs="Arial"/>
                <w:sz w:val="24"/>
                <w:szCs w:val="24"/>
              </w:rPr>
              <w:t>ing the public’s opinion of an</w:t>
            </w:r>
            <w:r w:rsidR="00E43B09" w:rsidRPr="00E43B09">
              <w:rPr>
                <w:rFonts w:ascii="Arial" w:hAnsi="Arial" w:cs="Arial"/>
                <w:sz w:val="24"/>
                <w:szCs w:val="24"/>
              </w:rPr>
              <w:t xml:space="preserve"> organization, emphasize the positive and address public co</w:t>
            </w:r>
            <w:r w:rsidR="00285450">
              <w:rPr>
                <w:rFonts w:ascii="Arial" w:hAnsi="Arial" w:cs="Arial"/>
                <w:sz w:val="24"/>
                <w:szCs w:val="24"/>
              </w:rPr>
              <w:t xml:space="preserve">ncerns that need to be adjusted, in theory these objectives produce a positive reputation and publicity. </w:t>
            </w:r>
          </w:p>
          <w:p w:rsidR="00B266C8" w:rsidRPr="00B76A65" w:rsidRDefault="00B266C8" w:rsidP="00B266C8">
            <w:pPr>
              <w:spacing w:line="360" w:lineRule="auto"/>
              <w:ind w:left="360"/>
              <w:jc w:val="both"/>
              <w:rPr>
                <w:rFonts w:ascii="Arial" w:hAnsi="Arial" w:cs="Arial"/>
                <w:sz w:val="24"/>
                <w:szCs w:val="24"/>
              </w:rPr>
            </w:pPr>
          </w:p>
          <w:p w:rsidR="00FB7C8B" w:rsidRDefault="00FB7C8B" w:rsidP="00FB7C8B">
            <w:pPr>
              <w:pStyle w:val="ListParagraph"/>
              <w:numPr>
                <w:ilvl w:val="0"/>
                <w:numId w:val="10"/>
              </w:numPr>
              <w:spacing w:line="360" w:lineRule="auto"/>
              <w:jc w:val="both"/>
              <w:rPr>
                <w:rFonts w:ascii="Arial" w:hAnsi="Arial" w:cs="Arial"/>
                <w:sz w:val="24"/>
                <w:szCs w:val="24"/>
              </w:rPr>
            </w:pPr>
            <w:r>
              <w:rPr>
                <w:rFonts w:ascii="Arial" w:hAnsi="Arial" w:cs="Arial"/>
                <w:sz w:val="24"/>
                <w:szCs w:val="24"/>
              </w:rPr>
              <w:t>Define public opinion. How it is formed?</w:t>
            </w:r>
          </w:p>
          <w:p w:rsidR="00B53AA9" w:rsidRPr="00B53AA9" w:rsidRDefault="00B53AA9" w:rsidP="00B53AA9">
            <w:pPr>
              <w:spacing w:line="360" w:lineRule="auto"/>
              <w:ind w:left="360"/>
              <w:jc w:val="both"/>
              <w:rPr>
                <w:rFonts w:ascii="Arial" w:hAnsi="Arial" w:cs="Arial"/>
                <w:sz w:val="24"/>
                <w:szCs w:val="24"/>
              </w:rPr>
            </w:pPr>
            <w:r>
              <w:rPr>
                <w:rFonts w:ascii="Arial" w:hAnsi="Arial" w:cs="Arial"/>
                <w:sz w:val="24"/>
                <w:szCs w:val="24"/>
              </w:rPr>
              <w:t xml:space="preserve">Public opinion is </w:t>
            </w:r>
            <w:r w:rsidR="00A922BA">
              <w:rPr>
                <w:rFonts w:ascii="Arial" w:hAnsi="Arial" w:cs="Arial"/>
                <w:sz w:val="24"/>
                <w:szCs w:val="24"/>
              </w:rPr>
              <w:t>described</w:t>
            </w:r>
            <w:r>
              <w:rPr>
                <w:rFonts w:ascii="Arial" w:hAnsi="Arial" w:cs="Arial"/>
                <w:sz w:val="24"/>
                <w:szCs w:val="24"/>
              </w:rPr>
              <w:t xml:space="preserve"> as a collective expression or belief of a group which </w:t>
            </w:r>
            <w:r w:rsidR="00A922BA">
              <w:rPr>
                <w:rFonts w:ascii="Arial" w:hAnsi="Arial" w:cs="Arial"/>
                <w:sz w:val="24"/>
                <w:szCs w:val="24"/>
              </w:rPr>
              <w:t>is considered of high importance (Speier 1950).</w:t>
            </w:r>
          </w:p>
          <w:p w:rsidR="00B76A65" w:rsidRPr="00B76A65" w:rsidRDefault="00E43B09" w:rsidP="006E3A31">
            <w:pPr>
              <w:spacing w:line="360" w:lineRule="auto"/>
              <w:ind w:left="360"/>
              <w:jc w:val="both"/>
              <w:rPr>
                <w:rFonts w:ascii="Arial" w:hAnsi="Arial" w:cs="Arial"/>
                <w:sz w:val="24"/>
                <w:szCs w:val="24"/>
              </w:rPr>
            </w:pPr>
            <w:r>
              <w:rPr>
                <w:rFonts w:ascii="Arial" w:hAnsi="Arial" w:cs="Arial"/>
                <w:sz w:val="24"/>
                <w:szCs w:val="24"/>
              </w:rPr>
              <w:t>Citizens in westernized communities</w:t>
            </w:r>
            <w:r w:rsidR="00B76A65" w:rsidRPr="00B76A65">
              <w:rPr>
                <w:rFonts w:ascii="Arial" w:hAnsi="Arial" w:cs="Arial"/>
                <w:sz w:val="24"/>
                <w:szCs w:val="24"/>
              </w:rPr>
              <w:t xml:space="preserve"> have a tremendous amount of information about politics available to them. The mass media — television and its expanding cable and s</w:t>
            </w:r>
            <w:r w:rsidR="006E3A31">
              <w:rPr>
                <w:rFonts w:ascii="Arial" w:hAnsi="Arial" w:cs="Arial"/>
                <w:sz w:val="24"/>
                <w:szCs w:val="24"/>
              </w:rPr>
              <w:t>atellite outlets in particular</w:t>
            </w:r>
            <w:r w:rsidR="00B76A65" w:rsidRPr="00B76A65">
              <w:rPr>
                <w:rFonts w:ascii="Arial" w:hAnsi="Arial" w:cs="Arial"/>
                <w:sz w:val="24"/>
                <w:szCs w:val="24"/>
              </w:rPr>
              <w:t xml:space="preserve"> provide a daily stream </w:t>
            </w:r>
            <w:r>
              <w:rPr>
                <w:rFonts w:ascii="Arial" w:hAnsi="Arial" w:cs="Arial"/>
                <w:sz w:val="24"/>
                <w:szCs w:val="24"/>
              </w:rPr>
              <w:t>of news and analysis.</w:t>
            </w:r>
            <w:r w:rsidR="00B76A65" w:rsidRPr="00B76A65">
              <w:rPr>
                <w:rFonts w:ascii="Arial" w:hAnsi="Arial" w:cs="Arial"/>
                <w:sz w:val="24"/>
                <w:szCs w:val="24"/>
              </w:rPr>
              <w:t xml:space="preserve"> The availability of information does not necessarily mean that it is absor</w:t>
            </w:r>
            <w:r w:rsidR="006E3A31">
              <w:rPr>
                <w:rFonts w:ascii="Arial" w:hAnsi="Arial" w:cs="Arial"/>
                <w:sz w:val="24"/>
                <w:szCs w:val="24"/>
              </w:rPr>
              <w:t>bed and used, however. Westernized cultures</w:t>
            </w:r>
            <w:r w:rsidR="00B76A65" w:rsidRPr="00B76A65">
              <w:rPr>
                <w:rFonts w:ascii="Arial" w:hAnsi="Arial" w:cs="Arial"/>
                <w:sz w:val="24"/>
                <w:szCs w:val="24"/>
              </w:rPr>
              <w:t xml:space="preserve"> may be politic</w:t>
            </w:r>
            <w:r w:rsidR="0098332D">
              <w:rPr>
                <w:rFonts w:ascii="Arial" w:hAnsi="Arial" w:cs="Arial"/>
                <w:sz w:val="24"/>
                <w:szCs w:val="24"/>
              </w:rPr>
              <w:t>ally engaged, but research suggests</w:t>
            </w:r>
            <w:r w:rsidR="00B76A65" w:rsidRPr="00B76A65">
              <w:rPr>
                <w:rFonts w:ascii="Arial" w:hAnsi="Arial" w:cs="Arial"/>
                <w:sz w:val="24"/>
                <w:szCs w:val="24"/>
              </w:rPr>
              <w:t xml:space="preserve"> that many are unfamiliar with how their government works and what candidates stand for, and many are ignorant about the basic facts of public policy. This lack of know</w:t>
            </w:r>
            <w:r w:rsidR="006E3A31">
              <w:rPr>
                <w:rFonts w:ascii="Arial" w:hAnsi="Arial" w:cs="Arial"/>
                <w:sz w:val="24"/>
                <w:szCs w:val="24"/>
              </w:rPr>
              <w:t>ledge does not prevent the public</w:t>
            </w:r>
            <w:r w:rsidR="00B76A65" w:rsidRPr="00B76A65">
              <w:rPr>
                <w:rFonts w:ascii="Arial" w:hAnsi="Arial" w:cs="Arial"/>
                <w:sz w:val="24"/>
                <w:szCs w:val="24"/>
              </w:rPr>
              <w:t xml:space="preserve"> from expressing their opinions. </w:t>
            </w:r>
          </w:p>
          <w:p w:rsidR="00B76A65" w:rsidRPr="00B76A65" w:rsidRDefault="00B76A65" w:rsidP="00902851">
            <w:pPr>
              <w:spacing w:line="360" w:lineRule="auto"/>
              <w:ind w:left="360"/>
              <w:jc w:val="both"/>
              <w:rPr>
                <w:rFonts w:ascii="Arial" w:hAnsi="Arial" w:cs="Arial"/>
                <w:sz w:val="24"/>
                <w:szCs w:val="24"/>
              </w:rPr>
            </w:pPr>
            <w:r w:rsidRPr="00B76A65">
              <w:rPr>
                <w:rFonts w:ascii="Arial" w:hAnsi="Arial" w:cs="Arial"/>
                <w:sz w:val="24"/>
                <w:szCs w:val="24"/>
              </w:rPr>
              <w:t xml:space="preserve">Personal interest has a straightforward effect on public opinion. Individuals respond to a problem based on how the outcome will affect them. </w:t>
            </w:r>
            <w:r w:rsidR="006E3A31">
              <w:rPr>
                <w:rFonts w:ascii="Arial" w:hAnsi="Arial" w:cs="Arial"/>
                <w:sz w:val="24"/>
                <w:szCs w:val="24"/>
              </w:rPr>
              <w:t xml:space="preserve">Evidence such as tax issues </w:t>
            </w:r>
            <w:r w:rsidRPr="00B76A65">
              <w:rPr>
                <w:rFonts w:ascii="Arial" w:hAnsi="Arial" w:cs="Arial"/>
                <w:sz w:val="24"/>
                <w:szCs w:val="24"/>
              </w:rPr>
              <w:t xml:space="preserve">can have an immediate and direct impact on people's lives. </w:t>
            </w:r>
            <w:r w:rsidR="00C94D21">
              <w:rPr>
                <w:rFonts w:ascii="Arial" w:hAnsi="Arial" w:cs="Arial"/>
                <w:sz w:val="24"/>
                <w:szCs w:val="24"/>
              </w:rPr>
              <w:t>An example in the US s</w:t>
            </w:r>
            <w:r w:rsidRPr="00B76A65">
              <w:rPr>
                <w:rFonts w:ascii="Arial" w:hAnsi="Arial" w:cs="Arial"/>
                <w:sz w:val="24"/>
                <w:szCs w:val="24"/>
              </w:rPr>
              <w:t xml:space="preserve">ince the attacks of </w:t>
            </w:r>
            <w:r w:rsidR="00C94D21">
              <w:rPr>
                <w:rFonts w:ascii="Arial" w:hAnsi="Arial" w:cs="Arial"/>
                <w:sz w:val="24"/>
                <w:szCs w:val="24"/>
              </w:rPr>
              <w:t>September 11,</w:t>
            </w:r>
            <w:r w:rsidRPr="00B76A65">
              <w:rPr>
                <w:rFonts w:ascii="Arial" w:hAnsi="Arial" w:cs="Arial"/>
                <w:sz w:val="24"/>
                <w:szCs w:val="24"/>
              </w:rPr>
              <w:t xml:space="preserve"> every American </w:t>
            </w:r>
            <w:r w:rsidR="0098332D">
              <w:rPr>
                <w:rFonts w:ascii="Arial" w:hAnsi="Arial" w:cs="Arial"/>
                <w:sz w:val="24"/>
                <w:szCs w:val="24"/>
              </w:rPr>
              <w:t xml:space="preserve">had / </w:t>
            </w:r>
            <w:r w:rsidRPr="00B76A65">
              <w:rPr>
                <w:rFonts w:ascii="Arial" w:hAnsi="Arial" w:cs="Arial"/>
                <w:sz w:val="24"/>
                <w:szCs w:val="24"/>
              </w:rPr>
              <w:t>has an opinion on the war on terrorism</w:t>
            </w:r>
            <w:r w:rsidR="00C94D21">
              <w:rPr>
                <w:rFonts w:ascii="Arial" w:hAnsi="Arial" w:cs="Arial"/>
                <w:sz w:val="24"/>
                <w:szCs w:val="24"/>
              </w:rPr>
              <w:t xml:space="preserve">. Even now with the wide spread media regarding ISIS, </w:t>
            </w:r>
            <w:proofErr w:type="gramStart"/>
            <w:r w:rsidR="00431466">
              <w:rPr>
                <w:rFonts w:ascii="Arial" w:hAnsi="Arial" w:cs="Arial"/>
                <w:sz w:val="24"/>
                <w:szCs w:val="24"/>
              </w:rPr>
              <w:t>Am</w:t>
            </w:r>
            <w:r w:rsidR="0098332D">
              <w:rPr>
                <w:rFonts w:ascii="Arial" w:hAnsi="Arial" w:cs="Arial"/>
                <w:sz w:val="24"/>
                <w:szCs w:val="24"/>
              </w:rPr>
              <w:t>ericans,</w:t>
            </w:r>
            <w:proofErr w:type="gramEnd"/>
            <w:r w:rsidR="00C94D21">
              <w:rPr>
                <w:rFonts w:ascii="Arial" w:hAnsi="Arial" w:cs="Arial"/>
                <w:sz w:val="24"/>
                <w:szCs w:val="24"/>
              </w:rPr>
              <w:t xml:space="preserve"> Europeans </w:t>
            </w:r>
            <w:r w:rsidR="00A922BA">
              <w:rPr>
                <w:rFonts w:ascii="Arial" w:hAnsi="Arial" w:cs="Arial"/>
                <w:sz w:val="24"/>
                <w:szCs w:val="24"/>
              </w:rPr>
              <w:t>etc.</w:t>
            </w:r>
            <w:r w:rsidR="00C94D21">
              <w:rPr>
                <w:rFonts w:ascii="Arial" w:hAnsi="Arial" w:cs="Arial"/>
                <w:sz w:val="24"/>
                <w:szCs w:val="24"/>
              </w:rPr>
              <w:t xml:space="preserve"> are</w:t>
            </w:r>
            <w:r w:rsidRPr="00B76A65">
              <w:rPr>
                <w:rFonts w:ascii="Arial" w:hAnsi="Arial" w:cs="Arial"/>
                <w:sz w:val="24"/>
                <w:szCs w:val="24"/>
              </w:rPr>
              <w:t xml:space="preserve"> dealing with the threats to the</w:t>
            </w:r>
            <w:r w:rsidR="00C94D21">
              <w:rPr>
                <w:rFonts w:ascii="Arial" w:hAnsi="Arial" w:cs="Arial"/>
                <w:sz w:val="24"/>
                <w:szCs w:val="24"/>
              </w:rPr>
              <w:t>ir</w:t>
            </w:r>
            <w:r w:rsidRPr="00B76A65">
              <w:rPr>
                <w:rFonts w:ascii="Arial" w:hAnsi="Arial" w:cs="Arial"/>
                <w:sz w:val="24"/>
                <w:szCs w:val="24"/>
              </w:rPr>
              <w:t xml:space="preserve"> country</w:t>
            </w:r>
            <w:r w:rsidR="00C94D21">
              <w:rPr>
                <w:rFonts w:ascii="Arial" w:hAnsi="Arial" w:cs="Arial"/>
                <w:sz w:val="24"/>
                <w:szCs w:val="24"/>
              </w:rPr>
              <w:t xml:space="preserve"> and</w:t>
            </w:r>
            <w:bookmarkStart w:id="0" w:name="_GoBack"/>
            <w:bookmarkEnd w:id="0"/>
            <w:r w:rsidR="00C94D21">
              <w:rPr>
                <w:rFonts w:ascii="Arial" w:hAnsi="Arial" w:cs="Arial"/>
                <w:sz w:val="24"/>
                <w:szCs w:val="24"/>
              </w:rPr>
              <w:t xml:space="preserve"> the impact to their everyday lives.</w:t>
            </w:r>
          </w:p>
          <w:p w:rsidR="00395669" w:rsidRDefault="0098332D" w:rsidP="00B53AA9">
            <w:pPr>
              <w:spacing w:line="360" w:lineRule="auto"/>
              <w:ind w:left="360"/>
              <w:jc w:val="both"/>
              <w:rPr>
                <w:rFonts w:ascii="Arial" w:hAnsi="Arial" w:cs="Arial"/>
                <w:sz w:val="24"/>
                <w:szCs w:val="24"/>
              </w:rPr>
            </w:pPr>
            <w:r>
              <w:rPr>
                <w:noProof/>
                <w:lang w:eastAsia="en-GB"/>
              </w:rPr>
              <w:lastRenderedPageBreak/>
              <mc:AlternateContent>
                <mc:Choice Requires="wps">
                  <w:drawing>
                    <wp:anchor distT="0" distB="0" distL="114300" distR="114300" simplePos="0" relativeHeight="251666432" behindDoc="0" locked="0" layoutInCell="1" allowOverlap="1" wp14:anchorId="0DB3553B" wp14:editId="33D95E93">
                      <wp:simplePos x="0" y="0"/>
                      <wp:positionH relativeFrom="column">
                        <wp:posOffset>3609340</wp:posOffset>
                      </wp:positionH>
                      <wp:positionV relativeFrom="paragraph">
                        <wp:posOffset>-746125</wp:posOffset>
                      </wp:positionV>
                      <wp:extent cx="2171700" cy="693420"/>
                      <wp:effectExtent l="0" t="0" r="1905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931D72" w:rsidRPr="00E328F7" w:rsidRDefault="00931D72" w:rsidP="00931D72">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Concepts of Public R</w:t>
                                  </w:r>
                                  <w:r w:rsidR="00F105C3">
                                    <w:rPr>
                                      <w:rFonts w:ascii="Arial" w:hAnsi="Arial" w:cs="Arial"/>
                                      <w:sz w:val="12"/>
                                      <w:szCs w:val="12"/>
                                    </w:rPr>
                                    <w:t>elations. Assessment 2</w:t>
                                  </w:r>
                                  <w:r w:rsidR="00F105C3">
                                    <w:rPr>
                                      <w:rFonts w:ascii="Arial" w:hAnsi="Arial" w:cs="Arial"/>
                                      <w:sz w:val="12"/>
                                      <w:szCs w:val="12"/>
                                    </w:rPr>
                                    <w:br/>
                                    <w:t>Page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left:0;text-align:left;margin-left:284.2pt;margin-top:-58.75pt;width:171pt;height:54.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">
                      <v:textbox>
                        <w:txbxContent>
                          <w:p w:rsidR="00931D72" w:rsidRPr="00E328F7" w:rsidRDefault="00931D72" w:rsidP="00931D72">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Concepts of Public R</w:t>
                            </w:r>
                            <w:r w:rsidR="00F105C3">
                              <w:rPr>
                                <w:rFonts w:ascii="Arial" w:hAnsi="Arial" w:cs="Arial"/>
                                <w:sz w:val="12"/>
                                <w:szCs w:val="12"/>
                              </w:rPr>
                              <w:t>elations. Assessment 2</w:t>
                            </w:r>
                            <w:r w:rsidR="00F105C3">
                              <w:rPr>
                                <w:rFonts w:ascii="Arial" w:hAnsi="Arial" w:cs="Arial"/>
                                <w:sz w:val="12"/>
                                <w:szCs w:val="12"/>
                              </w:rPr>
                              <w:br/>
                              <w:t>Page 7</w:t>
                            </w:r>
                          </w:p>
                        </w:txbxContent>
                      </v:textbox>
                    </v:shape>
                  </w:pict>
                </mc:Fallback>
              </mc:AlternateContent>
            </w:r>
            <w:r w:rsidR="00A922BA">
              <w:rPr>
                <w:rFonts w:ascii="Arial" w:hAnsi="Arial" w:cs="Arial"/>
                <w:sz w:val="24"/>
                <w:szCs w:val="24"/>
              </w:rPr>
              <w:t>Given the above example</w:t>
            </w:r>
            <w:r>
              <w:rPr>
                <w:rFonts w:ascii="Arial" w:hAnsi="Arial" w:cs="Arial"/>
                <w:sz w:val="24"/>
                <w:szCs w:val="24"/>
              </w:rPr>
              <w:t>,</w:t>
            </w:r>
            <w:r w:rsidR="00A922BA">
              <w:rPr>
                <w:rFonts w:ascii="Arial" w:hAnsi="Arial" w:cs="Arial"/>
                <w:sz w:val="24"/>
                <w:szCs w:val="24"/>
              </w:rPr>
              <w:t xml:space="preserve"> public opinion is formed by an act of dispute or controversy which concerns public interest. If the </w:t>
            </w:r>
            <w:r w:rsidR="00395669">
              <w:rPr>
                <w:rFonts w:ascii="Arial" w:hAnsi="Arial" w:cs="Arial"/>
                <w:sz w:val="24"/>
                <w:szCs w:val="24"/>
              </w:rPr>
              <w:t>attitudes</w:t>
            </w:r>
            <w:r w:rsidR="009F0540">
              <w:rPr>
                <w:rFonts w:ascii="Arial" w:hAnsi="Arial" w:cs="Arial"/>
                <w:sz w:val="24"/>
                <w:szCs w:val="24"/>
              </w:rPr>
              <w:t xml:space="preserve"> and beliefs of individuals</w:t>
            </w:r>
            <w:r w:rsidR="00395669">
              <w:rPr>
                <w:rFonts w:ascii="Arial" w:hAnsi="Arial" w:cs="Arial"/>
                <w:sz w:val="24"/>
                <w:szCs w:val="24"/>
              </w:rPr>
              <w:t xml:space="preserve"> develop into </w:t>
            </w:r>
            <w:r w:rsidR="00A92BF8">
              <w:rPr>
                <w:rFonts w:ascii="Arial" w:hAnsi="Arial" w:cs="Arial"/>
                <w:sz w:val="24"/>
                <w:szCs w:val="24"/>
              </w:rPr>
              <w:t xml:space="preserve">an </w:t>
            </w:r>
            <w:r w:rsidR="00A922BA">
              <w:rPr>
                <w:rFonts w:ascii="Arial" w:hAnsi="Arial" w:cs="Arial"/>
                <w:sz w:val="24"/>
                <w:szCs w:val="24"/>
              </w:rPr>
              <w:t>opin</w:t>
            </w:r>
            <w:r w:rsidR="00395669">
              <w:rPr>
                <w:rFonts w:ascii="Arial" w:hAnsi="Arial" w:cs="Arial"/>
                <w:sz w:val="24"/>
                <w:szCs w:val="24"/>
              </w:rPr>
              <w:t xml:space="preserve">ion </w:t>
            </w:r>
            <w:r w:rsidR="00A92BF8">
              <w:rPr>
                <w:rFonts w:ascii="Arial" w:hAnsi="Arial" w:cs="Arial"/>
                <w:sz w:val="24"/>
                <w:szCs w:val="24"/>
              </w:rPr>
              <w:t xml:space="preserve">which </w:t>
            </w:r>
            <w:r w:rsidR="00395669">
              <w:rPr>
                <w:rFonts w:ascii="Arial" w:hAnsi="Arial" w:cs="Arial"/>
                <w:sz w:val="24"/>
                <w:szCs w:val="24"/>
              </w:rPr>
              <w:t>is shared within a group</w:t>
            </w:r>
            <w:r w:rsidR="00A92BF8">
              <w:rPr>
                <w:rFonts w:ascii="Arial" w:hAnsi="Arial" w:cs="Arial"/>
                <w:sz w:val="24"/>
                <w:szCs w:val="24"/>
              </w:rPr>
              <w:t>,</w:t>
            </w:r>
            <w:r w:rsidR="00395669">
              <w:rPr>
                <w:rFonts w:ascii="Arial" w:hAnsi="Arial" w:cs="Arial"/>
                <w:sz w:val="24"/>
                <w:szCs w:val="24"/>
              </w:rPr>
              <w:t xml:space="preserve"> a</w:t>
            </w:r>
            <w:r w:rsidR="00A922BA">
              <w:rPr>
                <w:rFonts w:ascii="Arial" w:hAnsi="Arial" w:cs="Arial"/>
                <w:sz w:val="24"/>
                <w:szCs w:val="24"/>
              </w:rPr>
              <w:t xml:space="preserve"> leader builds a consensus to act in the best interest of that group. </w:t>
            </w:r>
            <w:r w:rsidR="00395669">
              <w:rPr>
                <w:rFonts w:ascii="Arial" w:hAnsi="Arial" w:cs="Arial"/>
                <w:sz w:val="24"/>
                <w:szCs w:val="24"/>
              </w:rPr>
              <w:t>According to Blumer (1987)</w:t>
            </w:r>
            <w:r w:rsidR="00395669" w:rsidRPr="00395669">
              <w:rPr>
                <w:rFonts w:ascii="Arial" w:hAnsi="Arial" w:cs="Arial"/>
                <w:sz w:val="24"/>
                <w:szCs w:val="24"/>
              </w:rPr>
              <w:t xml:space="preserve">, public opinion is discussed as a form of collective behavior which is made up of those who are discussing a given public issue at any one time. </w:t>
            </w:r>
          </w:p>
          <w:p w:rsidR="009F0540" w:rsidRDefault="009F0540" w:rsidP="00B53AA9">
            <w:pPr>
              <w:spacing w:line="360" w:lineRule="auto"/>
              <w:ind w:left="360"/>
              <w:jc w:val="both"/>
              <w:rPr>
                <w:rFonts w:ascii="Arial" w:hAnsi="Arial" w:cs="Arial"/>
                <w:sz w:val="24"/>
                <w:szCs w:val="24"/>
              </w:rPr>
            </w:pPr>
            <w:proofErr w:type="spellStart"/>
            <w:r>
              <w:rPr>
                <w:rFonts w:ascii="Arial" w:hAnsi="Arial" w:cs="Arial"/>
                <w:sz w:val="24"/>
                <w:szCs w:val="24"/>
              </w:rPr>
              <w:t>Holb</w:t>
            </w:r>
            <w:r w:rsidR="00923692">
              <w:rPr>
                <w:rFonts w:ascii="Arial" w:hAnsi="Arial" w:cs="Arial"/>
                <w:sz w:val="24"/>
                <w:szCs w:val="24"/>
              </w:rPr>
              <w:t>ey</w:t>
            </w:r>
            <w:proofErr w:type="spellEnd"/>
            <w:r w:rsidR="00923692">
              <w:rPr>
                <w:rFonts w:ascii="Arial" w:hAnsi="Arial" w:cs="Arial"/>
                <w:sz w:val="24"/>
                <w:szCs w:val="24"/>
              </w:rPr>
              <w:t xml:space="preserve"> (2012) explains further</w:t>
            </w:r>
            <w:r w:rsidR="00923692" w:rsidRPr="00923692">
              <w:rPr>
                <w:rFonts w:ascii="Arial" w:hAnsi="Arial" w:cs="Arial"/>
                <w:sz w:val="24"/>
                <w:szCs w:val="24"/>
              </w:rPr>
              <w:t xml:space="preserve"> that public opinion has the ability to change the course of history. </w:t>
            </w:r>
            <w:r w:rsidR="00165D8D">
              <w:rPr>
                <w:rFonts w:ascii="Arial" w:hAnsi="Arial" w:cs="Arial"/>
                <w:sz w:val="24"/>
                <w:szCs w:val="24"/>
              </w:rPr>
              <w:t xml:space="preserve">In 2002, Gibraltar’s population succeeded in a referendum by which the Gibraltarian population voted to remain under one British sovereignty instead of the proposed Spain / UK joint </w:t>
            </w:r>
            <w:r w:rsidR="00186719">
              <w:rPr>
                <w:rFonts w:ascii="Arial" w:hAnsi="Arial" w:cs="Arial"/>
                <w:sz w:val="24"/>
                <w:szCs w:val="24"/>
              </w:rPr>
              <w:t>sovereignty</w:t>
            </w:r>
            <w:r w:rsidR="00165D8D">
              <w:rPr>
                <w:rFonts w:ascii="Arial" w:hAnsi="Arial" w:cs="Arial"/>
                <w:sz w:val="24"/>
                <w:szCs w:val="24"/>
              </w:rPr>
              <w:t xml:space="preserve">. Using these votes as an example the Gibraltarian population had the general consensus or public opinion to remain British citizens – 98.48% of the population who voted </w:t>
            </w:r>
            <w:r w:rsidR="00186719">
              <w:rPr>
                <w:rFonts w:ascii="Arial" w:hAnsi="Arial" w:cs="Arial"/>
                <w:sz w:val="24"/>
                <w:szCs w:val="24"/>
              </w:rPr>
              <w:t>against joint sovereignty.</w:t>
            </w:r>
          </w:p>
          <w:p w:rsidR="00923692" w:rsidRDefault="00923692" w:rsidP="00B53AA9">
            <w:pPr>
              <w:spacing w:line="360" w:lineRule="auto"/>
              <w:ind w:left="360"/>
              <w:jc w:val="both"/>
              <w:rPr>
                <w:rFonts w:ascii="Arial" w:hAnsi="Arial" w:cs="Arial"/>
                <w:sz w:val="24"/>
                <w:szCs w:val="24"/>
              </w:rPr>
            </w:pPr>
            <w:r>
              <w:rPr>
                <w:rFonts w:ascii="Arial" w:hAnsi="Arial" w:cs="Arial"/>
                <w:sz w:val="24"/>
                <w:szCs w:val="24"/>
              </w:rPr>
              <w:t>P</w:t>
            </w:r>
            <w:r w:rsidR="00621CF5">
              <w:rPr>
                <w:rFonts w:ascii="Arial" w:hAnsi="Arial" w:cs="Arial"/>
                <w:sz w:val="24"/>
                <w:szCs w:val="24"/>
              </w:rPr>
              <w:t xml:space="preserve">ublic opinion, based on group thinking and a shared consensus </w:t>
            </w:r>
            <w:r w:rsidRPr="00923692">
              <w:rPr>
                <w:rFonts w:ascii="Arial" w:hAnsi="Arial" w:cs="Arial"/>
                <w:sz w:val="24"/>
                <w:szCs w:val="24"/>
              </w:rPr>
              <w:t>across generations highlight</w:t>
            </w:r>
            <w:r>
              <w:rPr>
                <w:rFonts w:ascii="Arial" w:hAnsi="Arial" w:cs="Arial"/>
                <w:sz w:val="24"/>
                <w:szCs w:val="24"/>
              </w:rPr>
              <w:t>s</w:t>
            </w:r>
            <w:r w:rsidRPr="00923692">
              <w:rPr>
                <w:rFonts w:ascii="Arial" w:hAnsi="Arial" w:cs="Arial"/>
                <w:sz w:val="24"/>
                <w:szCs w:val="24"/>
              </w:rPr>
              <w:t xml:space="preserve"> t</w:t>
            </w:r>
            <w:r>
              <w:rPr>
                <w:rFonts w:ascii="Arial" w:hAnsi="Arial" w:cs="Arial"/>
                <w:sz w:val="24"/>
                <w:szCs w:val="24"/>
              </w:rPr>
              <w:t>he profound impact on the formation of public policy priorities of our</w:t>
            </w:r>
            <w:r w:rsidRPr="00923692">
              <w:rPr>
                <w:rFonts w:ascii="Arial" w:hAnsi="Arial" w:cs="Arial"/>
                <w:sz w:val="24"/>
                <w:szCs w:val="24"/>
              </w:rPr>
              <w:t xml:space="preserve"> future.</w:t>
            </w:r>
          </w:p>
          <w:p w:rsidR="00B76A65" w:rsidRDefault="00B76A65" w:rsidP="00FB7C8B">
            <w:pPr>
              <w:spacing w:line="360" w:lineRule="auto"/>
              <w:jc w:val="both"/>
              <w:rPr>
                <w:rFonts w:ascii="Arial" w:hAnsi="Arial" w:cs="Arial"/>
                <w:sz w:val="24"/>
                <w:szCs w:val="24"/>
              </w:rPr>
            </w:pPr>
          </w:p>
          <w:p w:rsidR="001E2CAF" w:rsidRDefault="00B76A65" w:rsidP="00FB7C8B">
            <w:pPr>
              <w:spacing w:line="360" w:lineRule="auto"/>
              <w:jc w:val="both"/>
              <w:rPr>
                <w:rFonts w:ascii="Arial" w:hAnsi="Arial" w:cs="Arial"/>
                <w:sz w:val="24"/>
                <w:szCs w:val="24"/>
              </w:rPr>
            </w:pPr>
            <w:r>
              <w:rPr>
                <w:rFonts w:ascii="Arial" w:hAnsi="Arial" w:cs="Arial"/>
                <w:sz w:val="24"/>
                <w:szCs w:val="24"/>
              </w:rPr>
              <w:t xml:space="preserve">     </w:t>
            </w:r>
            <w:r w:rsidR="00FB7C8B">
              <w:rPr>
                <w:rFonts w:ascii="Arial" w:hAnsi="Arial" w:cs="Arial"/>
                <w:sz w:val="24"/>
                <w:szCs w:val="24"/>
              </w:rPr>
              <w:t>2. How is institutional advertising different from product adverting?</w:t>
            </w:r>
            <w:r w:rsidR="001E2CAF">
              <w:rPr>
                <w:rFonts w:ascii="Arial" w:hAnsi="Arial" w:cs="Arial"/>
                <w:sz w:val="24"/>
                <w:szCs w:val="24"/>
              </w:rPr>
              <w:t xml:space="preserve"> </w:t>
            </w:r>
          </w:p>
          <w:p w:rsidR="00C01E70" w:rsidRDefault="00EE1D10" w:rsidP="000957D4">
            <w:pPr>
              <w:spacing w:line="360" w:lineRule="auto"/>
              <w:ind w:left="360"/>
              <w:jc w:val="both"/>
              <w:rPr>
                <w:rFonts w:ascii="Arial" w:hAnsi="Arial" w:cs="Arial"/>
                <w:sz w:val="24"/>
                <w:szCs w:val="24"/>
              </w:rPr>
            </w:pPr>
            <w:r w:rsidRPr="00EE1D10">
              <w:rPr>
                <w:rFonts w:ascii="Arial" w:hAnsi="Arial" w:cs="Arial"/>
                <w:sz w:val="24"/>
                <w:szCs w:val="24"/>
              </w:rPr>
              <w:t xml:space="preserve">Advertising </w:t>
            </w:r>
            <w:r w:rsidR="00DB1428">
              <w:rPr>
                <w:rFonts w:ascii="Arial" w:hAnsi="Arial" w:cs="Arial"/>
                <w:sz w:val="24"/>
                <w:szCs w:val="24"/>
              </w:rPr>
              <w:t xml:space="preserve">is </w:t>
            </w:r>
            <w:r>
              <w:rPr>
                <w:rFonts w:ascii="Arial" w:hAnsi="Arial" w:cs="Arial"/>
                <w:sz w:val="24"/>
                <w:szCs w:val="24"/>
              </w:rPr>
              <w:t>described as a</w:t>
            </w:r>
            <w:r w:rsidRPr="00EE1D10">
              <w:rPr>
                <w:rFonts w:ascii="Arial" w:hAnsi="Arial" w:cs="Arial"/>
                <w:sz w:val="24"/>
                <w:szCs w:val="24"/>
              </w:rPr>
              <w:t xml:space="preserve"> non</w:t>
            </w:r>
            <w:r w:rsidR="001F4F4A">
              <w:rPr>
                <w:rFonts w:ascii="Arial" w:hAnsi="Arial" w:cs="Arial"/>
                <w:sz w:val="24"/>
                <w:szCs w:val="24"/>
              </w:rPr>
              <w:t>-</w:t>
            </w:r>
            <w:r w:rsidRPr="00EE1D10">
              <w:rPr>
                <w:rFonts w:ascii="Arial" w:hAnsi="Arial" w:cs="Arial"/>
                <w:sz w:val="24"/>
                <w:szCs w:val="24"/>
              </w:rPr>
              <w:t>personal communication of information usually paid for and usually persuasive in nature about products, services or ideas by identified spon</w:t>
            </w:r>
            <w:r w:rsidR="004920D6">
              <w:rPr>
                <w:rFonts w:ascii="Arial" w:hAnsi="Arial" w:cs="Arial"/>
                <w:sz w:val="24"/>
                <w:szCs w:val="24"/>
              </w:rPr>
              <w:t xml:space="preserve">sors through the various media </w:t>
            </w:r>
            <w:r w:rsidRPr="00EE1D10">
              <w:rPr>
                <w:rFonts w:ascii="Arial" w:hAnsi="Arial" w:cs="Arial"/>
                <w:sz w:val="24"/>
                <w:szCs w:val="24"/>
              </w:rPr>
              <w:t>(</w:t>
            </w:r>
            <w:proofErr w:type="spellStart"/>
            <w:r w:rsidRPr="00EE1D10">
              <w:rPr>
                <w:rFonts w:ascii="Arial" w:hAnsi="Arial" w:cs="Arial"/>
                <w:sz w:val="24"/>
                <w:szCs w:val="24"/>
              </w:rPr>
              <w:t>Bove</w:t>
            </w:r>
            <w:r>
              <w:rPr>
                <w:rFonts w:ascii="Arial" w:hAnsi="Arial" w:cs="Arial"/>
                <w:sz w:val="24"/>
                <w:szCs w:val="24"/>
              </w:rPr>
              <w:t>e</w:t>
            </w:r>
            <w:proofErr w:type="spellEnd"/>
            <w:r>
              <w:rPr>
                <w:rFonts w:ascii="Arial" w:hAnsi="Arial" w:cs="Arial"/>
                <w:sz w:val="24"/>
                <w:szCs w:val="24"/>
              </w:rPr>
              <w:t>, 1992</w:t>
            </w:r>
            <w:r w:rsidRPr="00EE1D10">
              <w:rPr>
                <w:rFonts w:ascii="Arial" w:hAnsi="Arial" w:cs="Arial"/>
                <w:sz w:val="24"/>
                <w:szCs w:val="24"/>
              </w:rPr>
              <w:t>)</w:t>
            </w:r>
            <w:r>
              <w:rPr>
                <w:rFonts w:ascii="Arial" w:hAnsi="Arial" w:cs="Arial"/>
                <w:sz w:val="24"/>
                <w:szCs w:val="24"/>
              </w:rPr>
              <w:t xml:space="preserve">. The process of advertising is defined in 3 processes – who places and produces the advert, who pays for the advert and the outcome </w:t>
            </w:r>
            <w:r w:rsidR="00DB1428">
              <w:rPr>
                <w:rFonts w:ascii="Arial" w:hAnsi="Arial" w:cs="Arial"/>
                <w:sz w:val="24"/>
                <w:szCs w:val="24"/>
              </w:rPr>
              <w:t xml:space="preserve">of the advert </w:t>
            </w:r>
            <w:r>
              <w:rPr>
                <w:rFonts w:ascii="Arial" w:hAnsi="Arial" w:cs="Arial"/>
                <w:sz w:val="24"/>
                <w:szCs w:val="24"/>
              </w:rPr>
              <w:t>(Phalen).</w:t>
            </w:r>
          </w:p>
          <w:p w:rsidR="00DB1428" w:rsidRDefault="00180245" w:rsidP="000957D4">
            <w:pPr>
              <w:spacing w:line="360" w:lineRule="auto"/>
              <w:ind w:left="360"/>
              <w:jc w:val="both"/>
              <w:rPr>
                <w:rFonts w:ascii="Arial" w:hAnsi="Arial" w:cs="Arial"/>
                <w:sz w:val="24"/>
                <w:szCs w:val="24"/>
              </w:rPr>
            </w:pPr>
            <w:r>
              <w:rPr>
                <w:rFonts w:ascii="Arial" w:hAnsi="Arial" w:cs="Arial"/>
                <w:sz w:val="24"/>
                <w:szCs w:val="24"/>
              </w:rPr>
              <w:t>Advertisements</w:t>
            </w:r>
            <w:r w:rsidR="00DB1428">
              <w:rPr>
                <w:rFonts w:ascii="Arial" w:hAnsi="Arial" w:cs="Arial"/>
                <w:sz w:val="24"/>
                <w:szCs w:val="24"/>
              </w:rPr>
              <w:t xml:space="preserve"> are </w:t>
            </w:r>
            <w:r>
              <w:rPr>
                <w:rFonts w:ascii="Arial" w:hAnsi="Arial" w:cs="Arial"/>
                <w:sz w:val="24"/>
                <w:szCs w:val="24"/>
              </w:rPr>
              <w:t xml:space="preserve">categorized as </w:t>
            </w:r>
            <w:r w:rsidR="00DB1428">
              <w:rPr>
                <w:rFonts w:ascii="Arial" w:hAnsi="Arial" w:cs="Arial"/>
                <w:sz w:val="24"/>
                <w:szCs w:val="24"/>
              </w:rPr>
              <w:t xml:space="preserve">either institutional </w:t>
            </w:r>
            <w:r>
              <w:rPr>
                <w:rFonts w:ascii="Arial" w:hAnsi="Arial" w:cs="Arial"/>
                <w:sz w:val="24"/>
                <w:szCs w:val="24"/>
              </w:rPr>
              <w:t>advertising or product advertising</w:t>
            </w:r>
            <w:r w:rsidR="00DB1428">
              <w:rPr>
                <w:rFonts w:ascii="Arial" w:hAnsi="Arial" w:cs="Arial"/>
                <w:sz w:val="24"/>
                <w:szCs w:val="24"/>
              </w:rPr>
              <w:t>.</w:t>
            </w:r>
          </w:p>
          <w:p w:rsidR="00180245" w:rsidRDefault="003E1D51" w:rsidP="000957D4">
            <w:pPr>
              <w:spacing w:line="360" w:lineRule="auto"/>
              <w:ind w:left="360"/>
              <w:jc w:val="both"/>
              <w:rPr>
                <w:rFonts w:ascii="Arial" w:hAnsi="Arial" w:cs="Arial"/>
                <w:sz w:val="24"/>
                <w:szCs w:val="24"/>
              </w:rPr>
            </w:pPr>
            <w:r>
              <w:rPr>
                <w:rFonts w:ascii="Arial" w:hAnsi="Arial" w:cs="Arial"/>
                <w:sz w:val="24"/>
                <w:szCs w:val="24"/>
              </w:rPr>
              <w:t>Product advertising is a</w:t>
            </w:r>
            <w:r w:rsidRPr="003E1D51">
              <w:rPr>
                <w:rFonts w:ascii="Arial" w:hAnsi="Arial" w:cs="Arial"/>
                <w:sz w:val="24"/>
                <w:szCs w:val="24"/>
              </w:rPr>
              <w:t xml:space="preserve"> method of communication about the promotion of a product in an attempt to induce potential customers to purchase the product.</w:t>
            </w:r>
            <w:r>
              <w:rPr>
                <w:rFonts w:ascii="Arial" w:hAnsi="Arial" w:cs="Arial"/>
                <w:sz w:val="24"/>
                <w:szCs w:val="24"/>
              </w:rPr>
              <w:t xml:space="preserve"> (Fears 1974)</w:t>
            </w:r>
            <w:r w:rsidRPr="003E1D51">
              <w:rPr>
                <w:rFonts w:ascii="Arial" w:hAnsi="Arial" w:cs="Arial"/>
                <w:sz w:val="24"/>
                <w:szCs w:val="24"/>
              </w:rPr>
              <w:t xml:space="preserve"> </w:t>
            </w:r>
            <w:r w:rsidR="00431466" w:rsidRPr="003E1D51">
              <w:rPr>
                <w:rFonts w:ascii="Arial" w:hAnsi="Arial" w:cs="Arial"/>
                <w:sz w:val="24"/>
                <w:szCs w:val="24"/>
              </w:rPr>
              <w:t>Advertisement</w:t>
            </w:r>
            <w:r w:rsidR="00431466">
              <w:rPr>
                <w:rFonts w:ascii="Arial" w:hAnsi="Arial" w:cs="Arial"/>
                <w:sz w:val="24"/>
                <w:szCs w:val="24"/>
              </w:rPr>
              <w:t>s</w:t>
            </w:r>
            <w:r w:rsidR="00431466" w:rsidRPr="003E1D51">
              <w:rPr>
                <w:rFonts w:ascii="Arial" w:hAnsi="Arial" w:cs="Arial"/>
                <w:sz w:val="24"/>
                <w:szCs w:val="24"/>
              </w:rPr>
              <w:t xml:space="preserve"> usually require</w:t>
            </w:r>
            <w:r w:rsidRPr="003E1D51">
              <w:rPr>
                <w:rFonts w:ascii="Arial" w:hAnsi="Arial" w:cs="Arial"/>
                <w:sz w:val="24"/>
                <w:szCs w:val="24"/>
              </w:rPr>
              <w:t xml:space="preserve"> pa</w:t>
            </w:r>
            <w:r>
              <w:rPr>
                <w:rFonts w:ascii="Arial" w:hAnsi="Arial" w:cs="Arial"/>
                <w:sz w:val="24"/>
                <w:szCs w:val="24"/>
              </w:rPr>
              <w:t>yment to a communication organization</w:t>
            </w:r>
            <w:r w:rsidRPr="003E1D51">
              <w:rPr>
                <w:rFonts w:ascii="Arial" w:hAnsi="Arial" w:cs="Arial"/>
                <w:sz w:val="24"/>
                <w:szCs w:val="24"/>
              </w:rPr>
              <w:t>. The general objective of product advertisement is to increase brand awareness or to demonstrate the differences between the product and competing products to induce purchasing.</w:t>
            </w:r>
          </w:p>
          <w:p w:rsidR="00DA23F2" w:rsidRPr="00DA23F2" w:rsidRDefault="003E1D51" w:rsidP="00DA23F2">
            <w:pPr>
              <w:spacing w:line="360" w:lineRule="auto"/>
              <w:ind w:left="360"/>
              <w:jc w:val="both"/>
              <w:rPr>
                <w:rFonts w:ascii="Arial" w:hAnsi="Arial" w:cs="Arial"/>
                <w:sz w:val="24"/>
                <w:szCs w:val="24"/>
              </w:rPr>
            </w:pPr>
            <w:r>
              <w:rPr>
                <w:rFonts w:ascii="Arial" w:hAnsi="Arial" w:cs="Arial"/>
                <w:sz w:val="24"/>
                <w:szCs w:val="24"/>
              </w:rPr>
              <w:t>Institutional advertising is also known as public relations advertising</w:t>
            </w:r>
            <w:r w:rsidR="00DA23F2">
              <w:rPr>
                <w:rFonts w:ascii="Arial" w:hAnsi="Arial" w:cs="Arial"/>
                <w:sz w:val="24"/>
                <w:szCs w:val="24"/>
              </w:rPr>
              <w:t>, corporate advertising, public advertising or prestige advertising.</w:t>
            </w:r>
            <w:r>
              <w:rPr>
                <w:rFonts w:ascii="Arial" w:hAnsi="Arial" w:cs="Arial"/>
                <w:sz w:val="24"/>
                <w:szCs w:val="24"/>
              </w:rPr>
              <w:t xml:space="preserve"> </w:t>
            </w:r>
            <w:r w:rsidR="00DA23F2" w:rsidRPr="00DA23F2">
              <w:rPr>
                <w:rFonts w:ascii="Arial" w:hAnsi="Arial" w:cs="Arial"/>
                <w:sz w:val="24"/>
                <w:szCs w:val="24"/>
              </w:rPr>
              <w:t xml:space="preserve">Corporate advertising is a promotional strategy that is designed to not only interest consumers in products </w:t>
            </w:r>
            <w:r w:rsidR="00DA23F2" w:rsidRPr="00DA23F2">
              <w:rPr>
                <w:rFonts w:ascii="Arial" w:hAnsi="Arial" w:cs="Arial"/>
                <w:sz w:val="24"/>
                <w:szCs w:val="24"/>
              </w:rPr>
              <w:lastRenderedPageBreak/>
              <w:t>and services offered by the company, but also to cultivate a positive reputation among consumers and others within the business world. The focus of corporate advertising is on the company itself, with the attention to the products produced by the corporation being a byproduct of the advertising effort. This type of corporate marketing is often employed along with advertising campaigns that are directly focused on the goods and services pro</w:t>
            </w:r>
            <w:r w:rsidR="00DA23F2">
              <w:rPr>
                <w:rFonts w:ascii="Arial" w:hAnsi="Arial" w:cs="Arial"/>
                <w:sz w:val="24"/>
                <w:szCs w:val="24"/>
              </w:rPr>
              <w:t>duced by the company.</w:t>
            </w:r>
          </w:p>
          <w:p w:rsidR="003E1D51" w:rsidRDefault="005846A1" w:rsidP="00DA23F2">
            <w:pPr>
              <w:spacing w:line="360" w:lineRule="auto"/>
              <w:ind w:left="360"/>
              <w:jc w:val="both"/>
              <w:rPr>
                <w:rFonts w:ascii="Arial" w:hAnsi="Arial" w:cs="Arial"/>
                <w:sz w:val="24"/>
                <w:szCs w:val="24"/>
              </w:rPr>
            </w:pPr>
            <w:r>
              <w:rPr>
                <w:noProof/>
                <w:lang w:eastAsia="en-GB"/>
              </w:rPr>
              <mc:AlternateContent>
                <mc:Choice Requires="wps">
                  <w:drawing>
                    <wp:anchor distT="0" distB="0" distL="114300" distR="114300" simplePos="0" relativeHeight="251668480" behindDoc="0" locked="0" layoutInCell="1" allowOverlap="1" wp14:anchorId="4F8A1519" wp14:editId="7F582F0E">
                      <wp:simplePos x="0" y="0"/>
                      <wp:positionH relativeFrom="column">
                        <wp:posOffset>3609340</wp:posOffset>
                      </wp:positionH>
                      <wp:positionV relativeFrom="paragraph">
                        <wp:posOffset>-2303780</wp:posOffset>
                      </wp:positionV>
                      <wp:extent cx="2171700" cy="693420"/>
                      <wp:effectExtent l="0" t="0" r="19050" b="1143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931D72" w:rsidRPr="00E328F7" w:rsidRDefault="00931D72" w:rsidP="00931D72">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Concepts of Publi</w:t>
                                  </w:r>
                                  <w:r w:rsidR="00F105C3">
                                    <w:rPr>
                                      <w:rFonts w:ascii="Arial" w:hAnsi="Arial" w:cs="Arial"/>
                                      <w:sz w:val="12"/>
                                      <w:szCs w:val="12"/>
                                    </w:rPr>
                                    <w:t>c Relations. Assessment 2</w:t>
                                  </w:r>
                                  <w:r w:rsidR="00F105C3">
                                    <w:rPr>
                                      <w:rFonts w:ascii="Arial" w:hAnsi="Arial" w:cs="Arial"/>
                                      <w:sz w:val="12"/>
                                      <w:szCs w:val="12"/>
                                    </w:rPr>
                                    <w:br/>
                                    <w:t>Page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left:0;text-align:left;margin-left:284.2pt;margin-top:-181.4pt;width:171pt;height:54.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">
                      <v:textbox>
                        <w:txbxContent>
                          <w:p w:rsidR="00931D72" w:rsidRPr="00E328F7" w:rsidRDefault="00931D72" w:rsidP="00931D72">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Concepts of Publi</w:t>
                            </w:r>
                            <w:r w:rsidR="00F105C3">
                              <w:rPr>
                                <w:rFonts w:ascii="Arial" w:hAnsi="Arial" w:cs="Arial"/>
                                <w:sz w:val="12"/>
                                <w:szCs w:val="12"/>
                              </w:rPr>
                              <w:t>c Relations. Assessment 2</w:t>
                            </w:r>
                            <w:r w:rsidR="00F105C3">
                              <w:rPr>
                                <w:rFonts w:ascii="Arial" w:hAnsi="Arial" w:cs="Arial"/>
                                <w:sz w:val="12"/>
                                <w:szCs w:val="12"/>
                              </w:rPr>
                              <w:br/>
                              <w:t>Page 8</w:t>
                            </w:r>
                          </w:p>
                        </w:txbxContent>
                      </v:textbox>
                    </v:shape>
                  </w:pict>
                </mc:Fallback>
              </mc:AlternateContent>
            </w:r>
            <w:r w:rsidR="00DA23F2" w:rsidRPr="00DA23F2">
              <w:rPr>
                <w:rFonts w:ascii="Arial" w:hAnsi="Arial" w:cs="Arial"/>
                <w:sz w:val="24"/>
                <w:szCs w:val="24"/>
              </w:rPr>
              <w:t>The main function of corporate advertising is to generate and enhance a sense of confidence and ap</w:t>
            </w:r>
            <w:r w:rsidR="004920D6">
              <w:rPr>
                <w:rFonts w:ascii="Arial" w:hAnsi="Arial" w:cs="Arial"/>
                <w:sz w:val="24"/>
                <w:szCs w:val="24"/>
              </w:rPr>
              <w:t>peal among consumer publics</w:t>
            </w:r>
            <w:r w:rsidR="00DA23F2" w:rsidRPr="00DA23F2">
              <w:rPr>
                <w:rFonts w:ascii="Arial" w:hAnsi="Arial" w:cs="Arial"/>
                <w:sz w:val="24"/>
                <w:szCs w:val="24"/>
              </w:rPr>
              <w:t>. Depending on the exact n</w:t>
            </w:r>
            <w:r w:rsidR="00DA23F2">
              <w:rPr>
                <w:rFonts w:ascii="Arial" w:hAnsi="Arial" w:cs="Arial"/>
                <w:sz w:val="24"/>
                <w:szCs w:val="24"/>
              </w:rPr>
              <w:t>ature of the corporate</w:t>
            </w:r>
            <w:r w:rsidR="00DA23F2" w:rsidRPr="00DA23F2">
              <w:rPr>
                <w:rFonts w:ascii="Arial" w:hAnsi="Arial" w:cs="Arial"/>
                <w:sz w:val="24"/>
                <w:szCs w:val="24"/>
              </w:rPr>
              <w:t xml:space="preserve"> approach, the advertising may also be developed with an eye of enhancing the reputation of the company among its peers in a community or within a given sector of the marketpla</w:t>
            </w:r>
            <w:r w:rsidR="004920D6">
              <w:rPr>
                <w:rFonts w:ascii="Arial" w:hAnsi="Arial" w:cs="Arial"/>
                <w:sz w:val="24"/>
                <w:szCs w:val="24"/>
              </w:rPr>
              <w:t>ce. In any application, the main focus</w:t>
            </w:r>
            <w:r w:rsidR="00DA23F2" w:rsidRPr="00DA23F2">
              <w:rPr>
                <w:rFonts w:ascii="Arial" w:hAnsi="Arial" w:cs="Arial"/>
                <w:sz w:val="24"/>
                <w:szCs w:val="24"/>
              </w:rPr>
              <w:t xml:space="preserve"> is to build the most agreeable public image for the corporation as possible.</w:t>
            </w:r>
          </w:p>
          <w:p w:rsidR="00CC2FB3" w:rsidRPr="00FB4468" w:rsidRDefault="004920D6" w:rsidP="00FB4468">
            <w:pPr>
              <w:spacing w:line="360" w:lineRule="auto"/>
              <w:ind w:left="360"/>
              <w:jc w:val="both"/>
              <w:rPr>
                <w:rFonts w:ascii="Arial" w:hAnsi="Arial" w:cs="Arial"/>
                <w:sz w:val="24"/>
                <w:szCs w:val="24"/>
              </w:rPr>
            </w:pPr>
            <w:r>
              <w:rPr>
                <w:rFonts w:ascii="Arial" w:hAnsi="Arial" w:cs="Arial"/>
                <w:sz w:val="24"/>
                <w:szCs w:val="24"/>
              </w:rPr>
              <w:t xml:space="preserve">Whilst product advertising focuses directly on the product or service with an intention to promote and sell, institutional advertising focuses on the </w:t>
            </w:r>
            <w:r w:rsidR="00FB4468">
              <w:rPr>
                <w:rFonts w:ascii="Arial" w:hAnsi="Arial" w:cs="Arial"/>
                <w:sz w:val="24"/>
                <w:szCs w:val="24"/>
              </w:rPr>
              <w:t>public’s</w:t>
            </w:r>
            <w:r>
              <w:rPr>
                <w:rFonts w:ascii="Arial" w:hAnsi="Arial" w:cs="Arial"/>
                <w:sz w:val="24"/>
                <w:szCs w:val="24"/>
              </w:rPr>
              <w:t xml:space="preserve"> perspective of positive beliefs and values. </w:t>
            </w:r>
            <w:r w:rsidR="00FF11CD">
              <w:rPr>
                <w:rFonts w:ascii="Arial" w:hAnsi="Arial" w:cs="Arial"/>
                <w:sz w:val="24"/>
                <w:szCs w:val="24"/>
              </w:rPr>
              <w:t xml:space="preserve">In short, institutional advertising focuses on the </w:t>
            </w:r>
            <w:r w:rsidR="00431466">
              <w:rPr>
                <w:rFonts w:ascii="Arial" w:hAnsi="Arial" w:cs="Arial"/>
                <w:sz w:val="24"/>
                <w:szCs w:val="24"/>
              </w:rPr>
              <w:t>organizations</w:t>
            </w:r>
            <w:r w:rsidR="00FF11CD">
              <w:rPr>
                <w:rFonts w:ascii="Arial" w:hAnsi="Arial" w:cs="Arial"/>
                <w:sz w:val="24"/>
                <w:szCs w:val="24"/>
              </w:rPr>
              <w:t xml:space="preserve"> image and values of what the given </w:t>
            </w:r>
            <w:r w:rsidR="00431466">
              <w:rPr>
                <w:rFonts w:ascii="Arial" w:hAnsi="Arial" w:cs="Arial"/>
                <w:sz w:val="24"/>
                <w:szCs w:val="24"/>
              </w:rPr>
              <w:t>organization</w:t>
            </w:r>
            <w:r w:rsidR="00FF11CD">
              <w:rPr>
                <w:rFonts w:ascii="Arial" w:hAnsi="Arial" w:cs="Arial"/>
                <w:sz w:val="24"/>
                <w:szCs w:val="24"/>
              </w:rPr>
              <w:t xml:space="preserve"> stands for. Providing that the image </w:t>
            </w:r>
            <w:r w:rsidR="00431466">
              <w:rPr>
                <w:rFonts w:ascii="Arial" w:hAnsi="Arial" w:cs="Arial"/>
                <w:sz w:val="24"/>
                <w:szCs w:val="24"/>
              </w:rPr>
              <w:t>sustains positive</w:t>
            </w:r>
            <w:r w:rsidR="00FF11CD">
              <w:rPr>
                <w:rFonts w:ascii="Arial" w:hAnsi="Arial" w:cs="Arial"/>
                <w:sz w:val="24"/>
                <w:szCs w:val="24"/>
              </w:rPr>
              <w:t xml:space="preserve"> values and attributes, the gains are an established and maintained reputation. In turn these subtl</w:t>
            </w:r>
            <w:r>
              <w:rPr>
                <w:rFonts w:ascii="Arial" w:hAnsi="Arial" w:cs="Arial"/>
                <w:sz w:val="24"/>
                <w:szCs w:val="24"/>
              </w:rPr>
              <w:t>e messages and images</w:t>
            </w:r>
            <w:r w:rsidR="00431466">
              <w:rPr>
                <w:rFonts w:ascii="Arial" w:hAnsi="Arial" w:cs="Arial"/>
                <w:sz w:val="24"/>
                <w:szCs w:val="24"/>
              </w:rPr>
              <w:t xml:space="preserve"> of enhanced reputation may have positive consequential effects to sell products or services</w:t>
            </w:r>
            <w:r>
              <w:rPr>
                <w:rFonts w:ascii="Arial" w:hAnsi="Arial" w:cs="Arial"/>
                <w:sz w:val="24"/>
                <w:szCs w:val="24"/>
              </w:rPr>
              <w:t xml:space="preserve"> in the long run</w:t>
            </w:r>
            <w:r w:rsidR="00431466">
              <w:rPr>
                <w:rFonts w:ascii="Arial" w:hAnsi="Arial" w:cs="Arial"/>
                <w:sz w:val="24"/>
                <w:szCs w:val="24"/>
              </w:rPr>
              <w:t>.</w:t>
            </w:r>
            <w:r>
              <w:rPr>
                <w:rFonts w:ascii="Arial" w:hAnsi="Arial" w:cs="Arial"/>
                <w:sz w:val="24"/>
                <w:szCs w:val="24"/>
              </w:rPr>
              <w:t xml:space="preserve"> </w:t>
            </w:r>
            <w:r w:rsidR="000A13CE" w:rsidRPr="00FB4468">
              <w:rPr>
                <w:rFonts w:ascii="Arial" w:hAnsi="Arial" w:cs="Arial"/>
                <w:sz w:val="24"/>
                <w:szCs w:val="24"/>
              </w:rPr>
              <w:t xml:space="preserve"> </w:t>
            </w:r>
          </w:p>
        </w:tc>
      </w:tr>
      <w:tr w:rsidR="00783722" w:rsidTr="00CC2FB3">
        <w:tc>
          <w:tcPr>
            <w:tcW w:w="9242" w:type="dxa"/>
          </w:tcPr>
          <w:p w:rsidR="00783722" w:rsidRPr="00CC2FB3" w:rsidRDefault="00783722" w:rsidP="00A851DA">
            <w:pPr>
              <w:rPr>
                <w:rFonts w:ascii="Arial" w:hAnsi="Arial" w:cs="Arial"/>
                <w:sz w:val="24"/>
                <w:szCs w:val="24"/>
              </w:rPr>
            </w:pPr>
          </w:p>
        </w:tc>
      </w:tr>
    </w:tbl>
    <w:p w:rsidR="000957D4" w:rsidRDefault="000957D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F729A" w:rsidP="00A851DA">
            <w:pPr>
              <w:rPr>
                <w:rFonts w:cs="Bliss-Regular"/>
                <w:color w:val="000000"/>
              </w:rPr>
            </w:pPr>
            <w:r>
              <w:rPr>
                <w:rFonts w:cs="Bliss-Regular"/>
                <w:color w:val="000000"/>
              </w:rPr>
              <w:t xml:space="preserve">Catherine </w:t>
            </w:r>
            <w:r w:rsidR="00027948">
              <w:rPr>
                <w:rFonts w:cs="Bliss-Regular"/>
                <w:color w:val="000000"/>
              </w:rPr>
              <w:t xml:space="preserve">Jane </w:t>
            </w:r>
            <w:r>
              <w:rPr>
                <w:rFonts w:cs="Bliss-Regular"/>
                <w:color w:val="000000"/>
              </w:rPr>
              <w:t>Richardson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B4468" w:rsidP="00A851DA">
            <w:pPr>
              <w:rPr>
                <w:rFonts w:cs="Bliss-Regular"/>
                <w:color w:val="000000"/>
              </w:rPr>
            </w:pPr>
            <w:r>
              <w:rPr>
                <w:rFonts w:cs="Bliss-Regular"/>
                <w:color w:val="000000"/>
              </w:rPr>
              <w:t>22</w:t>
            </w:r>
            <w:r w:rsidRPr="00FB4468">
              <w:rPr>
                <w:rFonts w:cs="Bliss-Regular"/>
                <w:color w:val="000000"/>
                <w:vertAlign w:val="superscript"/>
              </w:rPr>
              <w:t>nd</w:t>
            </w:r>
            <w:r w:rsidR="00931D72">
              <w:rPr>
                <w:rFonts w:cs="Bliss-Regular"/>
                <w:color w:val="000000"/>
              </w:rPr>
              <w:t xml:space="preserve"> July</w:t>
            </w:r>
            <w:r w:rsidR="00AF729A">
              <w:rPr>
                <w:rFonts w:cs="Bliss-Regular"/>
                <w:color w:val="000000"/>
              </w:rPr>
              <w:t xml:space="preserve"> 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11D8" w:rsidRDefault="004511D8" w:rsidP="00CB4D0A">
      <w:pPr>
        <w:spacing w:after="0" w:line="240" w:lineRule="auto"/>
      </w:pPr>
      <w:r>
        <w:separator/>
      </w:r>
    </w:p>
  </w:endnote>
  <w:endnote w:type="continuationSeparator" w:id="0">
    <w:p w:rsidR="004511D8" w:rsidRDefault="004511D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11D8" w:rsidRDefault="004511D8" w:rsidP="00CB4D0A">
      <w:pPr>
        <w:spacing w:after="0" w:line="240" w:lineRule="auto"/>
      </w:pPr>
      <w:r>
        <w:separator/>
      </w:r>
    </w:p>
  </w:footnote>
  <w:footnote w:type="continuationSeparator" w:id="0">
    <w:p w:rsidR="004511D8" w:rsidRDefault="004511D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2F226A"/>
    <w:multiLevelType w:val="hybridMultilevel"/>
    <w:tmpl w:val="A6BC1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1E79A2"/>
    <w:multiLevelType w:val="hybridMultilevel"/>
    <w:tmpl w:val="62A4A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E1272F"/>
    <w:multiLevelType w:val="hybridMultilevel"/>
    <w:tmpl w:val="A15CE412"/>
    <w:lvl w:ilvl="0" w:tplc="F12E3500">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11621A3E"/>
    <w:multiLevelType w:val="hybridMultilevel"/>
    <w:tmpl w:val="25C43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CA0C81"/>
    <w:multiLevelType w:val="hybridMultilevel"/>
    <w:tmpl w:val="0B865642"/>
    <w:lvl w:ilvl="0" w:tplc="4844AB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415539C"/>
    <w:multiLevelType w:val="hybridMultilevel"/>
    <w:tmpl w:val="56CC3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6262AB"/>
    <w:multiLevelType w:val="hybridMultilevel"/>
    <w:tmpl w:val="25688AD8"/>
    <w:lvl w:ilvl="0" w:tplc="3390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0A11B7D"/>
    <w:multiLevelType w:val="hybridMultilevel"/>
    <w:tmpl w:val="C5AE5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275D72"/>
    <w:multiLevelType w:val="hybridMultilevel"/>
    <w:tmpl w:val="77E4D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3"/>
  </w:num>
  <w:num w:numId="4">
    <w:abstractNumId w:val="10"/>
  </w:num>
  <w:num w:numId="5">
    <w:abstractNumId w:val="7"/>
  </w:num>
  <w:num w:numId="6">
    <w:abstractNumId w:val="2"/>
  </w:num>
  <w:num w:numId="7">
    <w:abstractNumId w:val="0"/>
  </w:num>
  <w:num w:numId="8">
    <w:abstractNumId w:val="1"/>
  </w:num>
  <w:num w:numId="9">
    <w:abstractNumId w:val="11"/>
  </w:num>
  <w:num w:numId="10">
    <w:abstractNumId w:val="9"/>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7F61"/>
    <w:rsid w:val="00022E03"/>
    <w:rsid w:val="00027948"/>
    <w:rsid w:val="00032DA3"/>
    <w:rsid w:val="00034CA3"/>
    <w:rsid w:val="00035CDD"/>
    <w:rsid w:val="00040083"/>
    <w:rsid w:val="00055992"/>
    <w:rsid w:val="0005602C"/>
    <w:rsid w:val="000820E8"/>
    <w:rsid w:val="000957D4"/>
    <w:rsid w:val="00096975"/>
    <w:rsid w:val="000A13CE"/>
    <w:rsid w:val="000B4426"/>
    <w:rsid w:val="000E1CBA"/>
    <w:rsid w:val="00105C58"/>
    <w:rsid w:val="001175EE"/>
    <w:rsid w:val="001313A5"/>
    <w:rsid w:val="00157CF6"/>
    <w:rsid w:val="00165D8D"/>
    <w:rsid w:val="00171DC2"/>
    <w:rsid w:val="00175B04"/>
    <w:rsid w:val="00180245"/>
    <w:rsid w:val="00182416"/>
    <w:rsid w:val="00186719"/>
    <w:rsid w:val="00187EB4"/>
    <w:rsid w:val="00190712"/>
    <w:rsid w:val="001E2CAF"/>
    <w:rsid w:val="001F0481"/>
    <w:rsid w:val="001F4F4A"/>
    <w:rsid w:val="00200C92"/>
    <w:rsid w:val="0020451E"/>
    <w:rsid w:val="00206B9D"/>
    <w:rsid w:val="002163F8"/>
    <w:rsid w:val="0023259C"/>
    <w:rsid w:val="00277FA5"/>
    <w:rsid w:val="00283707"/>
    <w:rsid w:val="00285450"/>
    <w:rsid w:val="002A4AA3"/>
    <w:rsid w:val="002B0BD7"/>
    <w:rsid w:val="002B1234"/>
    <w:rsid w:val="002B573D"/>
    <w:rsid w:val="002C12A4"/>
    <w:rsid w:val="002C5CB2"/>
    <w:rsid w:val="002D7FC4"/>
    <w:rsid w:val="002E0223"/>
    <w:rsid w:val="002F6E78"/>
    <w:rsid w:val="002F779F"/>
    <w:rsid w:val="00344CCA"/>
    <w:rsid w:val="003468A1"/>
    <w:rsid w:val="00371885"/>
    <w:rsid w:val="00395669"/>
    <w:rsid w:val="003B05BE"/>
    <w:rsid w:val="003C3757"/>
    <w:rsid w:val="003E1D51"/>
    <w:rsid w:val="003E2B87"/>
    <w:rsid w:val="003E4E89"/>
    <w:rsid w:val="003E70CF"/>
    <w:rsid w:val="003E78D5"/>
    <w:rsid w:val="00402786"/>
    <w:rsid w:val="00405895"/>
    <w:rsid w:val="004058DF"/>
    <w:rsid w:val="00411389"/>
    <w:rsid w:val="004130A4"/>
    <w:rsid w:val="00417D59"/>
    <w:rsid w:val="00431466"/>
    <w:rsid w:val="00443E6F"/>
    <w:rsid w:val="004511D8"/>
    <w:rsid w:val="00465447"/>
    <w:rsid w:val="00486F1A"/>
    <w:rsid w:val="00490CB9"/>
    <w:rsid w:val="004920D6"/>
    <w:rsid w:val="004A2CE2"/>
    <w:rsid w:val="004D21DB"/>
    <w:rsid w:val="004E3CDA"/>
    <w:rsid w:val="004F4B4D"/>
    <w:rsid w:val="0050216D"/>
    <w:rsid w:val="00503D7E"/>
    <w:rsid w:val="0050778F"/>
    <w:rsid w:val="00527C11"/>
    <w:rsid w:val="00535F31"/>
    <w:rsid w:val="0055649F"/>
    <w:rsid w:val="0056584E"/>
    <w:rsid w:val="00570658"/>
    <w:rsid w:val="00574D64"/>
    <w:rsid w:val="005846A1"/>
    <w:rsid w:val="00591365"/>
    <w:rsid w:val="005B154B"/>
    <w:rsid w:val="005B31E4"/>
    <w:rsid w:val="005D01A1"/>
    <w:rsid w:val="006034F6"/>
    <w:rsid w:val="00607874"/>
    <w:rsid w:val="00607E77"/>
    <w:rsid w:val="00617BB3"/>
    <w:rsid w:val="00621CF5"/>
    <w:rsid w:val="0062426A"/>
    <w:rsid w:val="006358E3"/>
    <w:rsid w:val="00645CDD"/>
    <w:rsid w:val="00653DDF"/>
    <w:rsid w:val="006735E0"/>
    <w:rsid w:val="006823A7"/>
    <w:rsid w:val="0068308D"/>
    <w:rsid w:val="00687EE8"/>
    <w:rsid w:val="006A2EB3"/>
    <w:rsid w:val="006A6A1F"/>
    <w:rsid w:val="006C4217"/>
    <w:rsid w:val="006E0B97"/>
    <w:rsid w:val="006E1EE7"/>
    <w:rsid w:val="006E3A31"/>
    <w:rsid w:val="0070347F"/>
    <w:rsid w:val="0070678E"/>
    <w:rsid w:val="00710865"/>
    <w:rsid w:val="00711E18"/>
    <w:rsid w:val="0071603D"/>
    <w:rsid w:val="00721688"/>
    <w:rsid w:val="00742E0D"/>
    <w:rsid w:val="00753DCA"/>
    <w:rsid w:val="00757E9C"/>
    <w:rsid w:val="00783722"/>
    <w:rsid w:val="007B14E2"/>
    <w:rsid w:val="007E0A51"/>
    <w:rsid w:val="007E3E73"/>
    <w:rsid w:val="00831C11"/>
    <w:rsid w:val="00837169"/>
    <w:rsid w:val="00876267"/>
    <w:rsid w:val="008A12DB"/>
    <w:rsid w:val="008A60B4"/>
    <w:rsid w:val="008B3C31"/>
    <w:rsid w:val="008B64FE"/>
    <w:rsid w:val="008E0DFB"/>
    <w:rsid w:val="00902851"/>
    <w:rsid w:val="00923692"/>
    <w:rsid w:val="00926534"/>
    <w:rsid w:val="00931D72"/>
    <w:rsid w:val="00935BF7"/>
    <w:rsid w:val="009439CA"/>
    <w:rsid w:val="009513A7"/>
    <w:rsid w:val="00953687"/>
    <w:rsid w:val="0095442C"/>
    <w:rsid w:val="00957766"/>
    <w:rsid w:val="00967BAD"/>
    <w:rsid w:val="0098332D"/>
    <w:rsid w:val="00983942"/>
    <w:rsid w:val="009A3FB0"/>
    <w:rsid w:val="009B06DA"/>
    <w:rsid w:val="009C10CC"/>
    <w:rsid w:val="009C37E0"/>
    <w:rsid w:val="009C6141"/>
    <w:rsid w:val="009E41F4"/>
    <w:rsid w:val="009F0540"/>
    <w:rsid w:val="009F5F8D"/>
    <w:rsid w:val="009F7A5B"/>
    <w:rsid w:val="00A14B66"/>
    <w:rsid w:val="00A22516"/>
    <w:rsid w:val="00A26ACE"/>
    <w:rsid w:val="00A6436B"/>
    <w:rsid w:val="00A65CF7"/>
    <w:rsid w:val="00A81AB4"/>
    <w:rsid w:val="00A851DA"/>
    <w:rsid w:val="00A85FBA"/>
    <w:rsid w:val="00A922BA"/>
    <w:rsid w:val="00A92BF8"/>
    <w:rsid w:val="00AC3991"/>
    <w:rsid w:val="00AC7D5B"/>
    <w:rsid w:val="00AE1481"/>
    <w:rsid w:val="00AE3C88"/>
    <w:rsid w:val="00AE41BA"/>
    <w:rsid w:val="00AF729A"/>
    <w:rsid w:val="00B0415E"/>
    <w:rsid w:val="00B04678"/>
    <w:rsid w:val="00B266C8"/>
    <w:rsid w:val="00B454C1"/>
    <w:rsid w:val="00B53AA9"/>
    <w:rsid w:val="00B66792"/>
    <w:rsid w:val="00B76A65"/>
    <w:rsid w:val="00BC46DF"/>
    <w:rsid w:val="00C01E70"/>
    <w:rsid w:val="00C03577"/>
    <w:rsid w:val="00C2100A"/>
    <w:rsid w:val="00C31B93"/>
    <w:rsid w:val="00C53029"/>
    <w:rsid w:val="00C65FEA"/>
    <w:rsid w:val="00C73036"/>
    <w:rsid w:val="00C94D21"/>
    <w:rsid w:val="00CA0AC2"/>
    <w:rsid w:val="00CB4D0A"/>
    <w:rsid w:val="00CC2FB3"/>
    <w:rsid w:val="00CC4D55"/>
    <w:rsid w:val="00CC575A"/>
    <w:rsid w:val="00CE76CC"/>
    <w:rsid w:val="00CF123B"/>
    <w:rsid w:val="00CF5A5D"/>
    <w:rsid w:val="00D0396E"/>
    <w:rsid w:val="00D039AC"/>
    <w:rsid w:val="00D427DE"/>
    <w:rsid w:val="00D5587D"/>
    <w:rsid w:val="00D55FBE"/>
    <w:rsid w:val="00D707CC"/>
    <w:rsid w:val="00D821FE"/>
    <w:rsid w:val="00D86C7A"/>
    <w:rsid w:val="00DA23F2"/>
    <w:rsid w:val="00DB0793"/>
    <w:rsid w:val="00DB1428"/>
    <w:rsid w:val="00DF398E"/>
    <w:rsid w:val="00E00821"/>
    <w:rsid w:val="00E04DB4"/>
    <w:rsid w:val="00E30679"/>
    <w:rsid w:val="00E328F7"/>
    <w:rsid w:val="00E43B09"/>
    <w:rsid w:val="00E4597D"/>
    <w:rsid w:val="00E54832"/>
    <w:rsid w:val="00E56A90"/>
    <w:rsid w:val="00E641CC"/>
    <w:rsid w:val="00E82451"/>
    <w:rsid w:val="00E90B2E"/>
    <w:rsid w:val="00EA30AB"/>
    <w:rsid w:val="00EB3925"/>
    <w:rsid w:val="00EC3398"/>
    <w:rsid w:val="00EE1D10"/>
    <w:rsid w:val="00EE7283"/>
    <w:rsid w:val="00EF07E6"/>
    <w:rsid w:val="00F105C3"/>
    <w:rsid w:val="00F536A0"/>
    <w:rsid w:val="00F6390D"/>
    <w:rsid w:val="00F8675A"/>
    <w:rsid w:val="00F96EB3"/>
    <w:rsid w:val="00FB4468"/>
    <w:rsid w:val="00FB7C8B"/>
    <w:rsid w:val="00FC061A"/>
    <w:rsid w:val="00FC43CD"/>
    <w:rsid w:val="00FD504B"/>
    <w:rsid w:val="00FD5BFB"/>
    <w:rsid w:val="00FE45E2"/>
    <w:rsid w:val="00FF11C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E7071-2777-4F55-9738-2EF9AE4DB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8</Pages>
  <Words>2363</Words>
  <Characters>13473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Toyota Gibraltar (Stockholdings) Ltd</Company>
  <LinksUpToDate>false</LinksUpToDate>
  <CharactersWithSpaces>15805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Catherine Richardson</cp:lastModifiedBy>
  <cp:revision>17</cp:revision>
  <cp:lastPrinted>2015-06-05T09:09:00Z</cp:lastPrinted>
  <dcterms:created xsi:type="dcterms:W3CDTF">2015-07-15T10:05:00Z</dcterms:created>
  <dcterms:modified xsi:type="dcterms:W3CDTF">2015-07-22T10:07:00Z</dcterms:modified>
</cp:coreProperties>
</file>