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pStyle w:val="Default"/>
      </w:pPr>
      <w:r>
        <w:rPr>
          <w:rFonts w:ascii="Calibri"/>
          <w:lang w:bidi="ar-sa"/>
        </w:rPr>
        <w:drawing>
          <wp:anchor layoutInCell="1" simplePos="0" behindDoc="0" relativeHeight="251658240" distR="114300" distL="114300" allowOverlap="1" locked="0" distT="0" distB="0">
            <wp:simplePos x="0" y="0"/>
            <wp:positionH relativeFrom="column">
              <wp:posOffset>-342900</wp:posOffset>
            </wp:positionH>
            <wp:positionV relativeFrom="paragraph">
              <wp:posOffset>-295275</wp:posOffset>
            </wp:positionV>
            <wp:extent cy="1419225" cx="2809875"/>
            <wp:effectExtent r="0" l="0" b="0" t="0"/>
            <wp:wrapNone/>
            <wp:docPr name="Picture 1" id="5"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1" id="0" descr="BOLC_Logo"/>
                    <pic:cNvPicPr>
                      <a:picLocks noChangeAspect="1" noChangeArrowheads="1"/>
                    </pic:cNvPicPr>
                  </pic:nvPicPr>
                  <pic:blipFill>
                    <a:blip cstate="print" r:embed="rId8"/>
                    <a:srcRect r="23669" l="20320" b="32001" t="20000"/>
                    <a:stretch>
                      <a:fillRect/>
                    </a:stretch>
                  </pic:blipFill>
                  <pic:spPr bwMode="auto">
                    <a:xfrm>
                      <a:off x="0" y="0"/>
                      <a:ext cy="1419225" cx="2809875"/>
                    </a:xfrm>
                    <a:prstGeom prst="rect">
                      <a:avLst/>
                    </a:prstGeom>
                    <a:noFill/>
                    <a:ln w="9525" algn="in">
                      <a:miter lim="800000"/>
                      <a:headEnd/>
                      <a:tailEnd/>
                    </a:ln>
                  </pic:spPr>
                </pic:pic>
              </a:graphicData>
            </a:graphic>
          </wp:anchor>
        </w:drawing>
      </w:r>
      <w:r>
        <w:rPr>
          <w:rFonts w:ascii="Calibri"/>
          <w:lang w:bidi="ar-sa"/>
        </w:rPr>
        <w:t xml:space="preserve">                                                                  </w:t>
      </w:r>
    </w:p>
    <w:p>
      <w:pPr>
        <w:rPr>
          <w:lang w:val="en-us"/>
        </w:rPr>
      </w:pPr>
      <w:r>
        <w:rPr>
          <w:rFonts w:ascii="Calibri"/>
          <w:lang w:val="en-us" w:bidi="ar-sa"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pPr>
                    <w:jc w:val="center"/>
                    <w:rPr>
                      <w:b w:val="1"/>
                      <w:sz w:val="44.0"/>
                      <w:szCs w:val="40.0"/>
                      <w:color w:val="002060"/>
                    </w:rPr>
                  </w:pPr>
                  <w:r>
                    <w:rPr>
                      <w:sz w:val="24.0"/>
                    </w:rPr>
                    <w:t xml:space="preserve">   </w:t>
                  </w:r>
                  <w:r>
                    <w:rPr>
                      <w:b w:val="1"/>
                      <w:sz w:val="44.0"/>
                      <w:szCs w:val="40.0"/>
                      <w:color w:val="002060"/>
                    </w:rPr>
                    <w:t>Assignment Cover Sheet</w:t>
                  </w:r>
                </w:p>
                <w:p/>
              </w:txbxContent>
            </v:textbox>
          </v:shape>
        </w:pict>
      </w:r>
    </w:p>
    <w:p>
      <w:pPr>
        <w:rPr>
          <w:rFonts w:ascii="Carlito"/>
          <w:lang w:val="en-us"/>
        </w:rPr>
      </w:pPr>
    </w:p>
    <w:p>
      <w:pPr>
        <w:rPr>
          <w:rFonts w:ascii="Carlito"/>
          <w:lang w:val="en-us"/>
        </w:rPr>
      </w:pPr>
    </w:p>
    <w:p>
      <w:pPr>
        <w:rPr>
          <w:rFonts w:ascii="Carlito"/>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566"/>
        <w:gridCol w:w="6676"/>
      </w:tblGrid>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Name: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Abdullah Ahmad Fatouh Abu shehab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Number:</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1494</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Course: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Diploma Hotels management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Assignment NO:</w:t>
            </w:r>
          </w:p>
        </w:tc>
        <w:tc>
          <w:tcPr>
            <w:tcW w:w="6676" w:type="dxa"/>
            <w:tcBorders>
              <w:top w:val="single" w:sz="4" w:space="0" w:color="auto"/>
              <w:bottom w:val="single" w:sz="4" w:space="0" w:color="auto"/>
              <w:left w:val="single" w:sz="4" w:space="0" w:color="auto"/>
              <w:right w:val="single" w:sz="4" w:space="0" w:color="auto"/>
            </w:tcBorders>
            <w:vAlign w:val="top"/>
          </w:tcPr>
          <w:p>
            <w:r>
              <w:rPr>
                <w:rFonts w:ascii="Calibri"/>
                <w:lang w:bidi="ar-sa"/>
              </w:rPr>
              <w:t>9</w:t>
            </w:r>
          </w:p>
        </w:tc>
      </w:tr>
    </w:tbl>
    <w:p>
      <w:pPr>
        <w:rPr>
          <w:rFonts w:ascii="Carlito"/>
          <w:lang w:val="en-us"/>
        </w:rPr>
      </w:pPr>
    </w:p>
    <w:p>
      <w:pPr>
        <w:rPr>
          <w:sz w:val="28.0"/>
          <w:lang w:val="en-us"/>
        </w:rPr>
      </w:pPr>
      <w:r>
        <w:rPr>
          <w:sz w:val="28.0"/>
          <w:rFonts w:ascii="Calibri"/>
          <w:lang w:val="en-us" w:bidi="ar-sa"/>
        </w:rPr>
        <w:t>Marking Criteria:</w:t>
      </w:r>
    </w:p>
    <w:p>
      <w:pPr>
        <w:rPr>
          <w:lang w:val="en-us"/>
        </w:rPr>
      </w:pPr>
      <w:r>
        <w:rPr>
          <w:rFonts w:ascii="Calibri"/>
          <w:lang w:val="en-us" w:bidi="ar-sa"/>
        </w:rPr>
        <w:t xml:space="preserve"> We expect the learners to write minimum one well expressed point in three lines against each allocated mark. This means one needs to write 15 lines with 5 well expressed points to get high grades for a 5 marks question.</w:t>
      </w:r>
    </w:p>
    <w:p>
      <w:pPr>
        <w:rPr>
          <w:lang w:val="en-us"/>
        </w:rPr>
      </w:pPr>
      <w:r>
        <w:rPr>
          <w:rFonts w:ascii="Calibri"/>
          <w:lang w:val="en-us" w:bidi="ar-sa"/>
        </w:rPr>
        <w:t xml:space="preserve">For high grades use examples and illustrations where appropriate. </w:t>
      </w:r>
    </w:p>
    <w:tbl>
      <w:tblPr>
        <w:tblStyle w:val="TableGrid"/>
        <w:tblW w:w="10269" w:type="dxa"/>
        <w:tblInd w:w="-522" w:type="dxa"/>
        <w:jc w:val="center"/>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10269"/>
      </w:tblGrid>
      <w:tr>
        <w:trPr>
          <w:trHeight w:val="4850"/>
        </w:trPr>
        <w:tc>
          <w:tcPr>
            <w:tcW w:w="10269" w:type="dxa"/>
            <w:tcBorders/>
            <w:vAlign w:val="top"/>
          </w:tcPr>
          <w:p>
            <w:pPr>
              <w:tabs>
                <w:tab w:val="left" w:pos="1241"/>
              </w:tabs>
              <w:rPr>
                <w:i w:val="1"/>
                <w:sz w:val="24.0"/>
                <w:szCs w:val="24.0"/>
                <w:rFonts w:cs="Calibri"/>
              </w:rPr>
            </w:pPr>
          </w:p>
          <w:p>
            <w:r>
              <w:rPr>
                <w:b w:val="1"/>
                <w:rFonts w:ascii="Calibri"/>
                <w:lang w:bidi="ar-sa"/>
              </w:rPr>
              <w:t xml:space="preserve">1. Give short answers for the following questions: </w:t>
            </w:r>
          </w:p>
          <w:p>
            <w:r>
              <w:rPr>
                <w:b w:val="1"/>
                <w:rFonts w:ascii="Calibri"/>
                <w:lang w:bidi="ar-sa"/>
              </w:rPr>
              <w:t>I. Which type of information does the sales and marketing department require from the front office?</w:t>
            </w:r>
          </w:p>
          <w:p>
            <w:pPr>
              <w:rPr>
                <w:b w:val="1"/>
                <w:rFonts w:ascii="Calibri"/>
              </w:rPr>
            </w:pPr>
          </w:p>
          <w:p>
            <w:r>
              <w:rPr>
                <w:rFonts w:ascii="Calibri"/>
                <w:lang w:bidi="ar-sa"/>
              </w:rPr>
              <w:t>-It consist of partial information of visit of each guest collected based on the zip code, corporate affiliation, visit frequency, special requirements, &amp; reservations for the rooms additionally, it is the responsibility of the front office to make a good first impression with the visitors, to pass along messages, &amp; to fulfill the guests requests who use the hotel for seminars, meetings &amp; banquets.</w:t>
            </w:r>
          </w:p>
          <w:p/>
          <w:p>
            <w:r>
              <w:rPr>
                <w:b w:val="1"/>
                <w:rFonts w:ascii="Calibri"/>
                <w:lang w:bidi="ar-sa"/>
              </w:rPr>
              <w:t>II. Guests history is an important source of information for sales &amp; marketing department ,why?</w:t>
            </w:r>
          </w:p>
          <w:p>
            <w:pPr>
              <w:rPr>
                <w:b w:val="1"/>
                <w:rFonts w:ascii="Calibri"/>
              </w:rPr>
            </w:pPr>
            <w:r>
              <w:rPr>
                <w:rFonts w:ascii="Calibri"/>
                <w:lang w:bidi="ar-sa"/>
              </w:rPr>
              <w:t>-As we studeid in previews uints regarding the front office how its important &amp; how its play a great part in terms of communications keeping best data recording &amp; deliver a best guests satisfaction lead to perfect first impression to our lovely guest.</w:t>
            </w:r>
          </w:p>
          <w:p>
            <w:pPr>
              <w:rPr>
                <w:b w:val="1"/>
                <w:rFonts w:ascii="Calibri"/>
              </w:rPr>
            </w:pPr>
          </w:p>
          <w:p>
            <w:r>
              <w:rPr>
                <w:rFonts w:ascii="Calibri"/>
                <w:lang w:bidi="ar-sa"/>
              </w:rPr>
              <w:t>-The past history of guests is a vital resource for sales &amp; marketing, as it is used for target marketing campaigns, to develop promotions, get mailing labels ready &amp; choose appropriate advertising media the front office staff has to make every effort to maintain this database up to date and accurate.</w:t>
            </w:r>
          </w:p>
          <w:p>
            <w:pPr>
              <w:rPr>
                <w:rFonts w:ascii="Calibri"/>
              </w:rPr>
            </w:pPr>
          </w:p>
          <w:p>
            <w:pPr>
              <w:rPr>
                <w:b w:val="1"/>
                <w:rFonts w:ascii="Calibri"/>
              </w:rPr>
            </w:pPr>
            <w:r>
              <w:rPr>
                <w:b w:val="1"/>
                <w:rFonts w:ascii="Calibri"/>
                <w:lang w:bidi="ar-sa"/>
              </w:rPr>
              <w:t xml:space="preserve">-Example: </w:t>
            </w:r>
            <w:r>
              <w:rPr>
                <w:rFonts w:ascii="Calibri"/>
                <w:lang w:bidi="ar-sa"/>
              </w:rPr>
              <w:t>some good hotels they have their guest information history specially their birthdays, unvirsareis &amp; they sent special emails &amp; or sms as congratulations in their occasion emagin you who is the one recieve that emails,</w:t>
            </w:r>
            <w:r>
              <w:rPr>
                <w:b w:val="1"/>
                <w:rFonts w:ascii="Calibri"/>
                <w:lang w:bidi="ar-sa"/>
              </w:rPr>
              <w:t xml:space="preserve"> Wow,</w:t>
            </w:r>
            <w:r>
              <w:rPr>
                <w:rFonts w:ascii="Calibri"/>
                <w:lang w:bidi="ar-sa"/>
              </w:rPr>
              <w:t xml:space="preserve"> you will love that hotel &amp; the team, you will never forgat what they did to you, &amp; sure you will tell your freinds &amp; your friends will tell their freind &amp; like that then </w:t>
            </w:r>
            <w:r>
              <w:rPr>
                <w:b w:val="1"/>
                <w:rFonts w:ascii="Calibri"/>
                <w:lang w:bidi="ar-sa"/>
              </w:rPr>
              <w:t xml:space="preserve">what will happened after this acheivement? </w:t>
            </w:r>
            <w:r>
              <w:rPr>
                <w:rFonts w:ascii="Calibri"/>
                <w:lang w:bidi="ar-sa"/>
              </w:rPr>
              <w:t>It create &amp; make an indirect marketing to the hotel with less cost &amp; less effort &amp; later more sales &amp; more repeataple guests.</w:t>
            </w:r>
          </w:p>
          <w:p/>
          <w:p>
            <w:r>
              <w:rPr>
                <w:b w:val="1"/>
                <w:rFonts w:ascii="Calibri"/>
                <w:lang w:bidi="ar-sa"/>
              </w:rPr>
              <w:t>III. What does a banquet manager do?</w:t>
            </w:r>
          </w:p>
          <w:p>
            <w:pPr>
              <w:rPr>
                <w:b w:val="1"/>
                <w:rFonts w:ascii="Calibri"/>
              </w:rPr>
            </w:pPr>
          </w:p>
          <w:p>
            <w:pPr>
              <w:rPr>
                <w:rFonts w:ascii="Calibri"/>
              </w:rPr>
            </w:pPr>
            <w:r>
              <w:rPr>
                <w:rFonts w:ascii="Calibri"/>
                <w:lang w:bidi="ar-sa"/>
              </w:rPr>
              <w:t xml:space="preserve">-A banquet </w:t>
            </w:r>
            <w:r>
              <w:rPr>
                <w:b w:val="1"/>
                <w:rFonts w:ascii="Calibri"/>
                <w:lang w:bidi="ar-sa"/>
              </w:rPr>
              <w:t>manager</w:t>
            </w:r>
            <w:r>
              <w:rPr>
                <w:rFonts w:ascii="Calibri"/>
                <w:lang w:bidi="ar-sa"/>
              </w:rPr>
              <w:t xml:space="preserve"> job begins after the event sale is made; the contract is signed &amp; continues after the last guest has left banquet managers work with banquet sales directors &amp; chefs to ensure that all of the terms of a contract are met &amp; those guests receive the highest quality in food service &amp; overall experience.</w:t>
            </w:r>
          </w:p>
          <w:p/>
          <w:p>
            <w:pPr>
              <w:rPr>
                <w:rFonts w:ascii="Calibri"/>
              </w:rPr>
            </w:pPr>
          </w:p>
          <w:p>
            <w:r>
              <w:rPr>
                <w:rFonts w:ascii="Calibri"/>
                <w:lang w:bidi="ar-sa"/>
              </w:rPr>
              <w:t xml:space="preserve">-Once the banquet manager is familiar with the event logistics, </w:t>
            </w:r>
            <w:r>
              <w:rPr>
                <w:b w:val="1"/>
                <w:rFonts w:ascii="Calibri"/>
                <w:lang w:bidi="ar-sa"/>
              </w:rPr>
              <w:t>he will review</w:t>
            </w:r>
            <w:r>
              <w:rPr>
                <w:rFonts w:ascii="Calibri"/>
                <w:lang w:bidi="ar-sa"/>
              </w:rPr>
              <w:t xml:space="preserve"> the execution of event this includes when cocktails will be served, guests are seated, dinner is served &amp; cleared &amp; the hours the bar will be open </w:t>
            </w:r>
            <w:r>
              <w:rPr>
                <w:b w:val="1"/>
                <w:rFonts w:ascii="Calibri"/>
                <w:lang w:bidi="ar-sa"/>
              </w:rPr>
              <w:t>he</w:t>
            </w:r>
            <w:r>
              <w:rPr>
                <w:rFonts w:ascii="Calibri"/>
                <w:lang w:bidi="ar-sa"/>
              </w:rPr>
              <w:t xml:space="preserve"> </w:t>
            </w:r>
            <w:r>
              <w:rPr>
                <w:b w:val="1"/>
                <w:rFonts w:ascii="Calibri"/>
                <w:lang w:bidi="ar-sa"/>
              </w:rPr>
              <w:t xml:space="preserve">will ensure </w:t>
            </w:r>
            <w:r>
              <w:rPr>
                <w:rFonts w:ascii="Calibri"/>
                <w:lang w:bidi="ar-sa"/>
              </w:rPr>
              <w:t>the facility has everything needed to fulfill the contract taking  inventory of tables, chairs, tablecloths, glasses, centerpieces, candles, utensils, linens, heat lamps &amp; all non kitchen items the function will require the executive chef is responsible for some of the items the banquet staff will use, such as food racks &amp; heating boxes. If the facility does not have a bar manager, the banquet manager handles all beer, wine, liquor &amp; soft drink logistics.</w:t>
            </w:r>
          </w:p>
          <w:p>
            <w:r>
              <w:rPr>
                <w:b w:val="1"/>
                <w:rFonts w:ascii="Calibri"/>
                <w:lang w:bidi="ar-sa"/>
              </w:rPr>
              <w:t>-The banquet manager</w:t>
            </w:r>
            <w:r>
              <w:rPr>
                <w:rFonts w:ascii="Calibri"/>
                <w:lang w:bidi="ar-sa"/>
              </w:rPr>
              <w:t xml:space="preserve"> determines the staffing levels of events, including servers, busboys &amp; bartenders the manager will assign individual in house staff &amp; book any contract labor required </w:t>
            </w:r>
            <w:r>
              <w:rPr>
                <w:b w:val="1"/>
                <w:rFonts w:ascii="Calibri"/>
                <w:lang w:bidi="ar-sa"/>
              </w:rPr>
              <w:t xml:space="preserve">the banquet manager </w:t>
            </w:r>
            <w:r>
              <w:rPr>
                <w:rFonts w:ascii="Calibri"/>
                <w:lang w:bidi="ar-sa"/>
              </w:rPr>
              <w:t xml:space="preserve">&amp; sales director often work on staff budgets to ensure the facility meets its profit goals a </w:t>
            </w:r>
            <w:r>
              <w:rPr>
                <w:b w:val="1"/>
                <w:rFonts w:ascii="Calibri"/>
                <w:lang w:bidi="ar-sa"/>
              </w:rPr>
              <w:t xml:space="preserve">banquet manager helps </w:t>
            </w:r>
            <w:r>
              <w:rPr>
                <w:rFonts w:ascii="Calibri"/>
                <w:lang w:bidi="ar-sa"/>
              </w:rPr>
              <w:t>hire, train, manage, discipline &amp; terminate staff he also determines the distribution of gratuities, usually built into the bill the banquet manager might act as the contact between the banquet client &amp; the facility, answering any questions, such as whether the bar can be kept open, if the wine selection can be changed or if additional quests can be added.</w:t>
            </w:r>
          </w:p>
          <w:p>
            <w:pPr>
              <w:rPr>
                <w:rFonts w:ascii="Calibri"/>
              </w:rPr>
            </w:pPr>
            <w:r>
              <w:rPr>
                <w:rFonts w:ascii="Calibri"/>
                <w:lang w:bidi="ar-sa"/>
              </w:rPr>
              <w:t xml:space="preserve">-After the sales director meets with the chef, </w:t>
            </w:r>
            <w:r>
              <w:rPr>
                <w:b w:val="1"/>
                <w:rFonts w:ascii="Calibri"/>
                <w:lang w:bidi="ar-sa"/>
              </w:rPr>
              <w:t>the banquet manager</w:t>
            </w:r>
            <w:r>
              <w:rPr>
                <w:rFonts w:ascii="Calibri"/>
                <w:lang w:bidi="ar-sa"/>
              </w:rPr>
              <w:t xml:space="preserve"> &amp; chef work together to fulfill the contract the chef usually tells the banquet manager how he plans to serve the meal, with the manager making suggestions concerning meal delivery banquets usually require servers to help with simple meal prep as part of a pre service assembly line process called plating during plating, a row of people send plates from one to another, each adding one item to the plate, with the final person often adding a sauce or gravy &amp; a sprinkle of parsley before covering the plate &amp; placing it in the heating box the chef might start the line, placing the main entree item on the plate, with the banquet manager performing the last function to ensure each plate looks professional before it’s served.</w:t>
            </w:r>
          </w:p>
          <w:p/>
          <w:p>
            <w:r>
              <w:rPr>
                <w:rFonts w:ascii="Calibri"/>
                <w:lang w:bidi="ar-sa"/>
              </w:rPr>
              <w:t xml:space="preserve">-After a banquet, </w:t>
            </w:r>
            <w:r>
              <w:rPr>
                <w:b w:val="1"/>
                <w:rFonts w:ascii="Calibri"/>
                <w:lang w:bidi="ar-sa"/>
              </w:rPr>
              <w:t>the banquet manager</w:t>
            </w:r>
            <w:r>
              <w:rPr>
                <w:rFonts w:ascii="Calibri"/>
                <w:lang w:bidi="ar-sa"/>
              </w:rPr>
              <w:t xml:space="preserve"> will make notes about any items the facility needs to repair or replaced to ensure proper inventory he will have a meeting or conversation with the sales director and or chef to discuss any problems or suggestions for future events.</w:t>
            </w:r>
          </w:p>
          <w:p>
            <w:pPr>
              <w:rPr>
                <w:rFonts w:ascii="Calibri"/>
              </w:rPr>
            </w:pPr>
          </w:p>
          <w:p>
            <w:r>
              <w:rPr>
                <w:b w:val="1"/>
                <w:rFonts w:ascii="Calibri"/>
                <w:lang w:bidi="ar-sa"/>
              </w:rPr>
              <w:t>IV. Explain the terms used to describe housekeeping room status.</w:t>
            </w:r>
          </w:p>
          <w:p>
            <w:pPr>
              <w:rPr>
                <w:b w:val="1"/>
                <w:rFonts w:ascii="Calibri"/>
              </w:rPr>
            </w:pPr>
          </w:p>
          <w:p>
            <w:r>
              <w:rPr>
                <w:b w:val="1"/>
                <w:rFonts w:ascii="Calibri"/>
                <w:lang w:bidi="ar-sa"/>
              </w:rPr>
              <w:t xml:space="preserve"> -Available Clean or Ready: </w:t>
            </w:r>
            <w:r>
              <w:rPr>
                <w:rFonts w:ascii="Calibri"/>
                <w:lang w:bidi="ar-sa"/>
              </w:rPr>
              <w:t>the room is ready to be occupied.</w:t>
            </w:r>
          </w:p>
          <w:p>
            <w:r>
              <w:rPr>
                <w:b w:val="1"/>
                <w:rFonts w:ascii="Calibri"/>
                <w:lang w:bidi="ar-sa"/>
              </w:rPr>
              <w:t xml:space="preserve">- Stay over: </w:t>
            </w:r>
            <w:r>
              <w:rPr>
                <w:rFonts w:ascii="Calibri"/>
                <w:lang w:bidi="ar-sa"/>
              </w:rPr>
              <w:t>guest will not be checking out of a room on the current day.</w:t>
            </w:r>
          </w:p>
          <w:p>
            <w:r>
              <w:rPr>
                <w:b w:val="1"/>
                <w:rFonts w:ascii="Calibri"/>
                <w:lang w:bidi="ar-sa"/>
              </w:rPr>
              <w:t>- Dirty or On Change:</w:t>
            </w:r>
            <w:r>
              <w:rPr>
                <w:rFonts w:ascii="Calibri"/>
                <w:lang w:bidi="ar-sa"/>
              </w:rPr>
              <w:t>guest has checked out of the room, but the housekeeping staff has not released</w:t>
            </w:r>
            <w:r>
              <w:rPr>
                <w:b w:val="1"/>
                <w:rFonts w:ascii="Calibri"/>
                <w:lang w:bidi="ar-sa"/>
              </w:rPr>
              <w:t xml:space="preserve"> </w:t>
            </w:r>
            <w:r>
              <w:rPr>
                <w:rFonts w:ascii="Calibri"/>
                <w:lang w:bidi="ar-sa"/>
              </w:rPr>
              <w:t>the room for occupancy.</w:t>
            </w:r>
          </w:p>
          <w:p>
            <w:pPr>
              <w:rPr>
                <w:rFonts w:ascii="Calibri"/>
              </w:rPr>
            </w:pPr>
            <w:r>
              <w:rPr>
                <w:b w:val="1"/>
                <w:rFonts w:ascii="Calibri"/>
                <w:lang w:bidi="ar-sa"/>
              </w:rPr>
              <w:t xml:space="preserve">- Out of Order room : </w:t>
            </w:r>
            <w:r>
              <w:rPr>
                <w:rFonts w:ascii="Calibri"/>
                <w:lang w:bidi="ar-sa"/>
              </w:rPr>
              <w:t>is not available for occupancy because of a mechanical malfunction.</w:t>
            </w:r>
          </w:p>
          <w:p>
            <w:r>
              <w:rPr>
                <w:b w:val="1"/>
                <w:rFonts w:ascii="Calibri"/>
                <w:lang w:bidi="ar-sa"/>
              </w:rPr>
              <w:t>-Complimentary:</w:t>
            </w:r>
            <w:r>
              <w:rPr>
                <w:rFonts w:ascii="Calibri"/>
                <w:lang w:bidi="ar-sa"/>
              </w:rPr>
              <w:t xml:space="preserve"> The room is occupied, but the guest is assessed no charge for its use.</w:t>
            </w:r>
          </w:p>
          <w:p>
            <w:r>
              <w:rPr>
                <w:b w:val="1"/>
                <w:rFonts w:ascii="Calibri"/>
                <w:lang w:bidi="ar-sa"/>
              </w:rPr>
              <w:t xml:space="preserve">- Occupied: </w:t>
            </w:r>
            <w:r>
              <w:rPr>
                <w:rFonts w:ascii="Calibri"/>
                <w:lang w:bidi="ar-sa"/>
              </w:rPr>
              <w:t>guest or guests are already occupying a room.</w:t>
            </w:r>
          </w:p>
          <w:p>
            <w:r>
              <w:rPr>
                <w:b w:val="1"/>
                <w:rFonts w:ascii="Calibri"/>
                <w:lang w:bidi="ar-sa"/>
              </w:rPr>
              <w:t>-Stay Over: The</w:t>
            </w:r>
            <w:r>
              <w:rPr>
                <w:rFonts w:ascii="Calibri"/>
                <w:lang w:bidi="ar-sa"/>
              </w:rPr>
              <w:t xml:space="preserve"> guest is not expected to check out today &amp; will remain at least one more night.</w:t>
            </w:r>
          </w:p>
          <w:p>
            <w:r>
              <w:rPr>
                <w:b w:val="1"/>
                <w:rFonts w:ascii="Calibri"/>
                <w:lang w:bidi="ar-sa"/>
              </w:rPr>
              <w:t>- On-change:</w:t>
            </w:r>
            <w:r>
              <w:rPr>
                <w:rFonts w:ascii="Calibri"/>
                <w:lang w:bidi="ar-sa"/>
              </w:rPr>
              <w:t xml:space="preserve"> The guest has departed, but the room has not yet been cleaned &amp; readied for re sale.</w:t>
            </w:r>
          </w:p>
          <w:p>
            <w:r>
              <w:rPr>
                <w:b w:val="1"/>
                <w:rFonts w:ascii="Calibri"/>
                <w:lang w:bidi="ar-sa"/>
              </w:rPr>
              <w:t>-Do Not Disturb:</w:t>
            </w:r>
            <w:r>
              <w:rPr>
                <w:rFonts w:ascii="Calibri"/>
                <w:lang w:bidi="ar-sa"/>
              </w:rPr>
              <w:t xml:space="preserve"> The guest has requested not to be disturbed.</w:t>
            </w:r>
          </w:p>
          <w:p>
            <w:r>
              <w:rPr>
                <w:b w:val="1"/>
                <w:rFonts w:ascii="Calibri"/>
                <w:lang w:bidi="ar-sa"/>
              </w:rPr>
              <w:t>-Sleep out:</w:t>
            </w:r>
            <w:r>
              <w:rPr>
                <w:rFonts w:ascii="Calibri"/>
                <w:lang w:bidi="ar-sa"/>
              </w:rPr>
              <w:t xml:space="preserve"> A guest is registered to the room, but the bed has not been used.</w:t>
            </w:r>
          </w:p>
          <w:p>
            <w:r>
              <w:rPr>
                <w:rFonts w:ascii="Calibri"/>
                <w:lang w:bidi="ar-sa"/>
              </w:rPr>
              <w:t>-</w:t>
            </w:r>
            <w:r>
              <w:rPr>
                <w:b w:val="1"/>
                <w:rFonts w:ascii="Calibri"/>
                <w:lang w:bidi="ar-sa"/>
              </w:rPr>
              <w:t>Skipper</w:t>
            </w:r>
            <w:r>
              <w:rPr>
                <w:rFonts w:ascii="Calibri"/>
                <w:lang w:bidi="ar-sa"/>
              </w:rPr>
              <w:t>: The guest has left the hotel without making arrangements to settle his or her account.</w:t>
            </w:r>
          </w:p>
          <w:p>
            <w:r>
              <w:rPr>
                <w:b w:val="1"/>
                <w:rFonts w:ascii="Calibri"/>
                <w:lang w:bidi="ar-sa"/>
              </w:rPr>
              <w:t>-Sleeper:</w:t>
            </w:r>
            <w:r>
              <w:rPr>
                <w:rFonts w:ascii="Calibri"/>
                <w:lang w:bidi="ar-sa"/>
              </w:rPr>
              <w:t xml:space="preserve"> The guest has settled his or her account &amp; left the hotel, but the front office staff has failed to properly update the room’s status.</w:t>
            </w:r>
          </w:p>
          <w:p>
            <w:r>
              <w:rPr>
                <w:b w:val="1"/>
                <w:rFonts w:ascii="Calibri"/>
                <w:lang w:bidi="ar-sa"/>
              </w:rPr>
              <w:t>-Vacant and ready:</w:t>
            </w:r>
            <w:r>
              <w:rPr>
                <w:rFonts w:ascii="Calibri"/>
                <w:lang w:bidi="ar-sa"/>
              </w:rPr>
              <w:t xml:space="preserve"> The room has been cleaned &amp; inspected &amp; is ready for an arriving guest.</w:t>
            </w:r>
          </w:p>
          <w:p>
            <w:r>
              <w:rPr>
                <w:b w:val="1"/>
                <w:rFonts w:ascii="Calibri"/>
                <w:lang w:bidi="ar-sa"/>
              </w:rPr>
              <w:t>-Out of order</w:t>
            </w:r>
            <w:r>
              <w:rPr>
                <w:rFonts w:ascii="Calibri"/>
                <w:lang w:bidi="ar-sa"/>
              </w:rPr>
              <w:t>: The room cannot be assigned to a guest a room may be out of order for a variety of reasons including the need for maintenance, refurbishing &amp; extensive cleaning.</w:t>
            </w:r>
          </w:p>
          <w:p>
            <w:r>
              <w:rPr>
                <w:b w:val="1"/>
                <w:rFonts w:ascii="Calibri"/>
                <w:lang w:bidi="ar-sa"/>
              </w:rPr>
              <w:t>-Double Lock:</w:t>
            </w:r>
            <w:r>
              <w:rPr>
                <w:rFonts w:ascii="Calibri"/>
                <w:lang w:bidi="ar-sa"/>
              </w:rPr>
              <w:t xml:space="preserve"> The guest room door is locked from inside &amp; outside two times so that no one can enter.</w:t>
            </w:r>
          </w:p>
          <w:p>
            <w:r>
              <w:rPr>
                <w:b w:val="1"/>
                <w:rFonts w:ascii="Calibri"/>
                <w:lang w:bidi="ar-sa"/>
              </w:rPr>
              <w:t>-Lockout</w:t>
            </w:r>
            <w:r>
              <w:rPr>
                <w:rFonts w:ascii="Calibri"/>
                <w:lang w:bidi="ar-sa"/>
              </w:rPr>
              <w:t>: The room has been locked so that the guest cannot re enter until a hotel official clears him or her.</w:t>
            </w:r>
          </w:p>
          <w:p>
            <w:r>
              <w:rPr>
                <w:b w:val="1"/>
                <w:rFonts w:ascii="Calibri"/>
                <w:lang w:bidi="ar-sa"/>
              </w:rPr>
              <w:t xml:space="preserve">-DNCO (Did Not Check Out): </w:t>
            </w:r>
            <w:r>
              <w:rPr>
                <w:rFonts w:ascii="Calibri"/>
                <w:lang w:bidi="ar-sa"/>
              </w:rPr>
              <w:t>The guest made arrangements to settle his or her account (&amp; thus is not a skipper), but has left without informing the front office.</w:t>
            </w:r>
          </w:p>
          <w:p>
            <w:r>
              <w:rPr>
                <w:b w:val="1"/>
                <w:rFonts w:ascii="Calibri"/>
                <w:lang w:bidi="ar-sa"/>
              </w:rPr>
              <w:t>-Due out:</w:t>
            </w:r>
            <w:r>
              <w:rPr>
                <w:rFonts w:ascii="Calibri"/>
                <w:lang w:bidi="ar-sa"/>
              </w:rPr>
              <w:t xml:space="preserve"> The room is expected to become vacant after the following days checkout time.</w:t>
            </w:r>
          </w:p>
          <w:p>
            <w:r>
              <w:rPr>
                <w:b w:val="1"/>
                <w:rFonts w:ascii="Calibri"/>
                <w:lang w:bidi="ar-sa"/>
              </w:rPr>
              <w:t>-Do Not Paid</w:t>
            </w:r>
            <w:r>
              <w:rPr>
                <w:rFonts w:ascii="Calibri"/>
                <w:lang w:bidi="ar-sa"/>
              </w:rPr>
              <w:t>: The guest is going to check out from the hotel today.</w:t>
            </w:r>
          </w:p>
          <w:p>
            <w:r>
              <w:rPr>
                <w:b w:val="1"/>
                <w:rFonts w:ascii="Calibri"/>
                <w:lang w:bidi="ar-sa"/>
              </w:rPr>
              <w:t>-Checkout</w:t>
            </w:r>
            <w:r>
              <w:rPr>
                <w:rFonts w:ascii="Calibri"/>
                <w:lang w:bidi="ar-sa"/>
              </w:rPr>
              <w:t>: The guest has settled his or her account, returned the room keys, &amp; left the hotel.</w:t>
            </w:r>
          </w:p>
          <w:p>
            <w:r>
              <w:rPr>
                <w:b w:val="1"/>
                <w:rFonts w:ascii="Calibri"/>
                <w:lang w:bidi="ar-sa"/>
              </w:rPr>
              <w:lastRenderedPageBreak/>
            </w:r>
            <w:r>
              <w:rPr>
                <w:b w:val="1"/>
                <w:rFonts w:ascii="Calibri"/>
                <w:lang w:bidi="ar-sa"/>
              </w:rPr>
              <w:t>Late Check out</w:t>
            </w:r>
            <w:r>
              <w:rPr>
                <w:rFonts w:ascii="Calibri"/>
                <w:lang w:bidi="ar-sa"/>
              </w:rPr>
              <w:t>: The guest has requested &amp; is being allowed to check out later than the hotel’s standard check out time.</w:t>
            </w:r>
          </w:p>
          <w:p>
            <w:pPr>
              <w:rPr>
                <w:rFonts w:ascii="Calibri"/>
              </w:rPr>
            </w:pPr>
          </w:p>
          <w:p>
            <w:r>
              <w:rPr>
                <w:b w:val="1"/>
                <w:rFonts w:ascii="Calibri"/>
                <w:lang w:bidi="ar-sa"/>
              </w:rPr>
              <w:t>V. Communication is important between the front office &amp; food and beverage department,Why ?</w:t>
            </w:r>
          </w:p>
          <w:p>
            <w:pPr>
              <w:rPr>
                <w:rFonts w:ascii="Calibri"/>
              </w:rPr>
            </w:pPr>
          </w:p>
          <w:p>
            <w:r>
              <w:rPr>
                <w:rFonts w:ascii="Calibri"/>
                <w:lang w:bidi="ar-sa"/>
              </w:rPr>
              <w:t>-its important for delivering precise information on transfers, in the way of forms used to pass information regarding a charge to a guests account.</w:t>
            </w:r>
          </w:p>
          <w:p>
            <w:pPr>
              <w:rPr>
                <w:b w:val="1"/>
                <w:rFonts w:ascii="Calibri"/>
              </w:rPr>
            </w:pPr>
          </w:p>
          <w:p>
            <w:r>
              <w:rPr>
                <w:rFonts w:ascii="Calibri"/>
                <w:lang w:bidi="ar-sa"/>
              </w:rPr>
              <w:t>-Portion of this communication is passed  on relaying messages &amp; delivering precise information on transfers, in the way of forms used to pass information regarding a charge to a guests account,predicted house counts is another communication activity, this is an estimated number of guests expected to register determined by using prior occupancy activities &amp; processing requests for paid out out forms used for recording amounts of monies paid from the cashiers drawer on behalf of a guest or an employee of the establishment such vital services aid the overworked food &amp; beverage manager, or any food &amp; beverage team to fulfill the public demands.</w:t>
            </w:r>
          </w:p>
          <w:p>
            <w:pPr>
              <w:rPr>
                <w:rFonts w:ascii="Calibri"/>
              </w:rPr>
            </w:pPr>
          </w:p>
          <w:p>
            <w:pPr>
              <w:rPr>
                <w:b w:val="1"/>
                <w:rFonts w:ascii="Calibri"/>
              </w:rPr>
            </w:pPr>
            <w:r>
              <w:rPr>
                <w:b w:val="1"/>
                <w:rFonts w:ascii="Calibri"/>
                <w:lang w:bidi="ar-sa"/>
              </w:rPr>
              <w:t xml:space="preserve">-Example : </w:t>
            </w:r>
          </w:p>
          <w:p>
            <w:pPr>
              <w:rPr>
                <w:rFonts w:ascii="Calibri"/>
              </w:rPr>
            </w:pPr>
            <w:r>
              <w:rPr>
                <w:rFonts w:ascii="Calibri"/>
                <w:lang w:bidi="ar-sa"/>
              </w:rPr>
              <w:t>Food &amp; beverage department members will at times request the front office for cash, in the form of a paid out, to acquire some last minute things for banquet, the lounge, or the restaurant or to utilize other unforeseen opportunities to endorse hospitality.</w:t>
            </w:r>
          </w:p>
          <w:p>
            <w:pPr>
              <w:rPr>
                <w:rFonts w:ascii="Calibri"/>
              </w:rPr>
            </w:pPr>
          </w:p>
          <w:p>
            <w:r>
              <w:rPr>
                <w:rFonts w:ascii="Calibri"/>
                <w:lang w:bidi="ar-sa"/>
              </w:rPr>
              <w:t>-Messages coming for the food &amp; beverage manager &amp; executive chef from various vendors or other industry representatives are vital to the operation of the food and beverage division. If the switchboard operator is instructed to screen callers (at times, when the executive chef cannot be disturbed due to the workload or staff meetings or vendors that are of no interest to the chef), only the important messages get top priority.</w:t>
            </w:r>
          </w:p>
          <w:p>
            <w:pPr>
              <w:rPr>
                <w:rFonts w:ascii="Calibri"/>
              </w:rPr>
            </w:pPr>
          </w:p>
          <w:p>
            <w:r>
              <w:rPr>
                <w:rFonts w:ascii="Calibri"/>
                <w:lang w:bidi="ar-sa"/>
              </w:rPr>
              <w:t xml:space="preserve">-In a hotel fitted with point of sales terminals, computerised cash registers interfaced with property management system, </w:t>
            </w:r>
            <w:r>
              <w:rPr>
                <w:b w:val="1"/>
                <w:rFonts w:ascii="Calibri"/>
                <w:lang w:bidi="ar-sa"/>
              </w:rPr>
              <w:t>such as the micros system</w:t>
            </w:r>
            <w:r>
              <w:rPr>
                <w:rFonts w:ascii="Calibri"/>
                <w:lang w:bidi="ar-sa"/>
              </w:rPr>
              <w:t xml:space="preserve"> any data on guest charges is automatically posted on the guest’s folio, the record reflects charges and payments. In hotels without point of sale terminals interfacing with the PMS Point</w:t>
            </w:r>
          </w:p>
          <w:p>
            <w:r>
              <w:rPr>
                <w:rFonts w:ascii="Calibri"/>
                <w:lang w:bidi="ar-sa"/>
              </w:rPr>
              <w:t>of sale terminals, it becomes the responsibility of the desk clerk to post accurate charges on the guests folio &amp; he depends on transfer slips from such food &amp; beverage outlet with transfer slips that are properly prepared and posted, the night auditors job is made easier the front office manager needs to work with the food &amp; beverage director to develop standard operating measures &amp; methods to carry out transfer of any charges &amp; on timely manner.</w:t>
            </w:r>
          </w:p>
          <w:p>
            <w:pPr>
              <w:rPr>
                <w:rFonts w:ascii="Calibri"/>
              </w:rPr>
            </w:pPr>
          </w:p>
          <w:p>
            <w:r>
              <w:rPr>
                <w:rFonts w:ascii="Calibri"/>
                <w:lang w:bidi="ar-sa"/>
              </w:rPr>
              <w:t>-To be able to predict sales &amp; schedule employees, the supervisors in the food &amp; beverage division  depend on the predicted house count put together by the front office manager for instance, the restaurant supervisor in the breakfast shift will need to know about the number of guests to be able to finalize the number of servers that need to be scheduled for breakfast service precise &amp; in time preparation of this information tool helps in staffing control &amp; sales predictions.</w:t>
            </w:r>
          </w:p>
          <w:p/>
          <w:p>
            <w:r>
              <w:rPr>
                <w:b w:val="1"/>
                <w:rFonts w:ascii="Calibri"/>
                <w:lang w:bidi="ar-sa"/>
              </w:rPr>
              <w:t>VI. What is the importance of communications between the front office &amp; security department?</w:t>
            </w:r>
          </w:p>
          <w:p>
            <w:pPr>
              <w:rPr>
                <w:b w:val="1"/>
                <w:rFonts w:ascii="Calibri"/>
              </w:rPr>
            </w:pPr>
          </w:p>
          <w:p>
            <w:pPr>
              <w:rPr>
                <w:rFonts w:ascii="Calibri"/>
              </w:rPr>
            </w:pPr>
            <w:r>
              <w:rPr>
                <w:rFonts w:ascii="Calibri"/>
                <w:lang w:bidi="ar-sa"/>
              </w:rPr>
              <w:t>Communications between the security department &amp; the front office are important in providing hospitality to the guest these departments work together closely in maintaining guest security fire safety measures &amp; emergency communication systems as well as procedures for routine investigation of guest security concerns require the cooperation ofthese departments all members of the front office team must be on alert for people who dont belong in the lobby &amp; report inconsistencies with thesecurity department this professional view of security allows the front office to support the security department.</w:t>
            </w:r>
          </w:p>
          <w:p>
            <w:pPr>
              <w:rPr>
                <w:rFonts w:ascii="Calibri"/>
              </w:rPr>
            </w:pPr>
          </w:p>
          <w:p/>
          <w:p>
            <w:pPr>
              <w:rPr>
                <w:b w:val="1"/>
                <w:rFonts w:ascii="Calibri"/>
              </w:rPr>
            </w:pPr>
          </w:p>
          <w:p>
            <w:pPr>
              <w:rPr>
                <w:b w:val="1"/>
                <w:rFonts w:ascii="Calibri"/>
              </w:rPr>
            </w:pPr>
          </w:p>
          <w:p>
            <w:pPr>
              <w:rPr>
                <w:b w:val="1"/>
              </w:rPr>
            </w:pPr>
            <w:r>
              <w:rPr>
                <w:b w:val="1"/>
                <w:rFonts w:ascii="Calibri"/>
                <w:lang w:bidi="ar-sa"/>
              </w:rPr>
              <w:t>2. What is total quality management technique? &amp; what role does it play for the success of a hotel?</w:t>
            </w:r>
          </w:p>
          <w:p>
            <w:pPr>
              <w:rPr>
                <w:b w:val="1"/>
              </w:rPr>
            </w:pPr>
          </w:p>
          <w:p>
            <w:pPr>
              <w:rPr>
                <w:b w:val="1"/>
              </w:rPr>
            </w:pPr>
            <w:r>
              <w:rPr>
                <w:b w:val="1"/>
                <w:rFonts w:ascii="Calibri"/>
                <w:lang w:bidi="ar-sa"/>
              </w:rPr>
              <w:t>-The total quality management technique is.</w:t>
            </w:r>
          </w:p>
          <w:p>
            <w:r>
              <w:rPr>
                <w:rFonts w:ascii="Calibri"/>
                <w:lang w:bidi="ar-sa"/>
              </w:rPr>
              <w:t xml:space="preserve">-It usualy used by managers to critically review processes employed to deliver products &amp; services managers are required to ask frontline employees &amp; supervisors to interrogate every step in the techniques employed to provide hospitality to the guests. </w:t>
            </w:r>
          </w:p>
          <w:p>
            <w:pPr>
              <w:pStyle w:val="ListParagraph"/>
              <w:tabs>
                <w:tab w:val="left" w:pos="1601"/>
              </w:tabs>
              <w:spacing w:before="41"/>
              <w:ind w:left="-595"/>
              <w:rPr>
                <w:rFonts w:ascii="Calibri"/>
              </w:rPr>
            </w:pPr>
          </w:p>
          <w:p>
            <w:r>
              <w:rPr>
                <w:rFonts w:ascii="Calibri"/>
                <w:lang w:bidi="ar-sa"/>
              </w:rPr>
              <w:t>-continuous effort by management to upgrade &amp; improve the processes &amp; systems to ensure superior quality products every organization has to take care of their guest feedbacks important &amp; essential. Total Quality management creates processes &amp; systems based on guests feedbacks  guest history, comnents card tracking &amp; various researches which eventually help in the development of the hotel.</w:t>
            </w:r>
          </w:p>
          <w:p/>
          <w:p>
            <w:pPr>
              <w:rPr>
                <w:b w:val="1"/>
              </w:rPr>
            </w:pPr>
            <w:r>
              <w:rPr>
                <w:b w:val="1"/>
                <w:rFonts w:ascii="Calibri"/>
                <w:lang w:bidi="ar-sa"/>
              </w:rPr>
              <w:t>-What role does it play for the success of the hotel?</w:t>
            </w:r>
          </w:p>
          <w:p>
            <w:pPr>
              <w:pStyle w:val="ListParagraph"/>
              <w:tabs>
                <w:tab w:val="left" w:pos="1601"/>
              </w:tabs>
              <w:spacing w:before="41"/>
              <w:ind w:left="-595"/>
              <w:rPr>
                <w:rFonts w:ascii="Calibri"/>
              </w:rPr>
            </w:pPr>
          </w:p>
          <w:p>
            <w:pPr>
              <w:rPr>
                <w:rFonts w:ascii="Calibri"/>
              </w:rPr>
            </w:pPr>
            <w:r>
              <w:rPr>
                <w:rFonts w:ascii="Calibri"/>
                <w:lang w:bidi="ar-sa"/>
              </w:rPr>
              <w:t>-The interaction taking place between frontline employees &amp; their respective supervisors the employee interaction in a group &amp; or one on one basis to determine  what is the root of the problem  &amp; Total Quality Management practices would ensure that the front office checks with housekeeping to determine availability of a room in this situation the basis is that communication between departments is promoted every time a team made up of members of the defferent divisions, meet to analyse a challenge to delivering hospitality.</w:t>
            </w:r>
          </w:p>
          <w:p/>
          <w:p>
            <w:pPr>
              <w:pStyle w:val="ListParagraph"/>
              <w:tabs>
                <w:tab w:val="left" w:pos="1601"/>
              </w:tabs>
              <w:spacing w:before="41"/>
              <w:ind w:left="-26"/>
            </w:pPr>
            <w:r>
              <w:rPr>
                <w:rFonts w:ascii="Calibri"/>
                <w:lang w:bidi="ar-sa"/>
              </w:rPr>
              <w:t>-The team focuses on each element in the situation the furniture has wheels for moving ease when housekeeping is cleaning while the pillows are an additional decoration, they tend to get scattered &amp; messy appearance.</w:t>
            </w:r>
          </w:p>
          <w:p>
            <w:pPr>
              <w:pStyle w:val="ListParagraph"/>
              <w:tabs>
                <w:tab w:val="left" w:pos="1601"/>
              </w:tabs>
              <w:spacing w:before="41"/>
              <w:ind w:left="-595"/>
              <w:rPr>
                <w:rFonts w:ascii="Calibri"/>
              </w:rPr>
            </w:pPr>
          </w:p>
          <w:p>
            <w:r>
              <w:rPr>
                <w:b w:val="1"/>
                <w:rFonts w:ascii="Calibri"/>
                <w:lang w:bidi="ar-sa"/>
              </w:rPr>
              <w:t xml:space="preserve">-Example : </w:t>
            </w:r>
            <w:r>
              <w:rPr>
                <w:rFonts w:ascii="Calibri"/>
                <w:lang w:bidi="ar-sa"/>
              </w:rPr>
              <w:t>Perhaps, the ashtrays should be taken away &amp; replaced with additional receptacles to use as cigarette extinguishers will a larger waste with swinging lid help in avoiding misplaced garbage.</w:t>
            </w:r>
          </w:p>
          <w:p>
            <w:pPr>
              <w:pStyle w:val="ListParagraph"/>
              <w:tabs>
                <w:tab w:val="left" w:pos="1601"/>
              </w:tabs>
              <w:spacing w:before="41"/>
              <w:ind w:left="-595"/>
              <w:rPr>
                <w:rFonts w:ascii="Calibri"/>
              </w:rPr>
            </w:pPr>
          </w:p>
          <w:p>
            <w:r>
              <w:rPr>
                <w:b w:val="1"/>
                <w:rFonts w:ascii="Calibri"/>
                <w:lang w:bidi="ar-sa"/>
              </w:rPr>
              <w:t>-Examples :</w:t>
            </w:r>
            <w:r>
              <w:rPr>
                <w:rFonts w:ascii="Calibri"/>
                <w:lang w:bidi="ar-sa"/>
              </w:rPr>
              <w:t xml:space="preserve"> (why do guests say out table service is rushed?) Managers along with </w:t>
            </w:r>
          </w:p>
          <w:p>
            <w:pPr>
              <w:pStyle w:val="ListParagraph"/>
              <w:tabs>
                <w:tab w:val="left" w:pos="1601"/>
              </w:tabs>
              <w:spacing w:before="41"/>
              <w:ind w:left="-595"/>
              <w:rPr>
                <w:rFonts w:ascii="Calibri"/>
              </w:rPr>
            </w:pPr>
            <w:r>
              <w:rPr>
                <w:rFonts w:ascii="Calibri"/>
                <w:lang w:bidi="ar-sa"/>
              </w:rPr>
              <w:t>emp     employees have to seek answers for such questions seeking the root of the issue from where does it came from.</w:t>
            </w: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ascii="Calibri"/>
              </w:rPr>
            </w:pPr>
          </w:p>
          <w:p>
            <w:pPr>
              <w:pStyle w:val="ListParagraph"/>
              <w:tabs>
                <w:tab w:val="left" w:pos="1601"/>
              </w:tabs>
              <w:spacing w:before="41"/>
              <w:ind w:left="-595"/>
              <w:rPr>
                <w:rFonts w:cs="Calibri"/>
              </w:rPr>
            </w:pPr>
          </w:p>
          <w:p>
            <w:pPr>
              <w:pStyle w:val="ListParagraph"/>
              <w:tabs>
                <w:tab w:val="left" w:pos="1601"/>
              </w:tabs>
              <w:spacing w:before="41"/>
              <w:ind w:left="-540"/>
              <w:rPr>
                <w:rFonts w:cs="Calibri"/>
              </w:rPr>
            </w:pPr>
            <w:r>
              <w:rPr>
                <w:rFonts w:ascii="Calibri"/>
                <w:lang w:bidi="ar-sa"/>
              </w:rPr>
              <w:t xml:space="preserve">          </w:t>
            </w:r>
          </w:p>
        </w:tc>
      </w:tr>
      <w:tr>
        <w:trPr>
          <w:trHeight w:val="77"/>
        </w:trPr>
        <w:tc>
          <w:tcPr>
            <w:tcW w:w="10269" w:type="dxa"/>
            <w:tcBorders/>
            <w:vAlign w:val="top"/>
          </w:tcPr>
          <w:p/>
        </w:tc>
      </w:tr>
      <w:tr>
        <w:trPr>
          <w:trHeight w:val="77"/>
        </w:trPr>
        <w:tc>
          <w:tcPr>
            <w:tcW w:w="10269" w:type="dxa"/>
            <w:tcBorders/>
            <w:vAlign w:val="top"/>
          </w:tcPr>
          <w:p>
            <w:pPr>
              <w:rPr>
                <w:rFonts w:ascii="Calibri"/>
              </w:rPr>
            </w:pPr>
          </w:p>
        </w:tc>
      </w:tr>
    </w:tbl>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cs="CalvertMT-Bold"/>
          <w:lang w:val="en-us"/>
        </w:rPr>
      </w:pPr>
      <w:r>
        <w:rPr>
          <w:sz w:val="28.0"/>
          <w:color w:val="002060"/>
          <w:rFonts w:ascii="Calibri" w:cs="CalvertMT-Bold"/>
          <w:lang w:val="en-us" w:bidi="ar-sa"/>
        </w:rPr>
        <w:t>Student Statement:</w:t>
      </w:r>
    </w:p>
    <w:p>
      <w:pPr>
        <w:spacing w:after="0" w:line="240" w:lineRule="auto"/>
        <w:rPr>
          <w:color w:val="001AE6"/>
          <w:rFonts w:ascii="Carlito" w:cs="CalvertMT-Bold"/>
          <w:lang w:val="en-us"/>
        </w:rPr>
      </w:pPr>
    </w:p>
    <w:p>
      <w:pPr>
        <w:spacing w:after="0" w:line="240" w:lineRule="auto"/>
        <w:rPr>
          <w:color w:val="000000"/>
          <w:rFonts w:cs="Bliss-Regular"/>
          <w:lang w:val="en-us"/>
        </w:rPr>
      </w:pPr>
      <w:r>
        <w:rPr>
          <w:color w:val="000000"/>
          <w:rFonts w:ascii="Calibri" w:cs="Bliss-Regular"/>
          <w:lang w:val="en-us" w:bidi="ar-sa"/>
        </w:rPr>
        <w:t>By submitting this assignment, I confirm that this is my own work.</w:t>
      </w:r>
    </w:p>
    <w:p>
      <w:pPr>
        <w:spacing w:after="0" w:line="240" w:lineRule="auto"/>
        <w:rPr>
          <w:color w:val="000000"/>
          <w:rFonts w:ascii="Carlito" w:cs="Bliss-Regular"/>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310"/>
        <w:gridCol w:w="4035"/>
        <w:gridCol w:w="1276"/>
        <w:gridCol w:w="1621"/>
      </w:tblGrid>
      <w:tr>
        <w:trPr/>
        <w:tc>
          <w:tcPr>
            <w:tcW w:w="2310" w:type="dxa"/>
            <w:tcBorders/>
            <w:vAlign w:val="top"/>
            <w:shd w:val="clear" w:color="auto" w:fill="D9D9D9" w:themeFill="background1" w:themeFillShade="D9"/>
          </w:tcPr>
          <w:p>
            <w:pPr>
              <w:rPr>
                <w:color w:val="000000"/>
                <w:rFonts w:cs="Bliss-Regular"/>
              </w:rPr>
            </w:pPr>
            <w:r>
              <w:rPr>
                <w:color w:val="000000"/>
                <w:rFonts w:ascii="Calibri" w:cs="Bliss-Regular"/>
                <w:lang w:bidi="ar-sa"/>
              </w:rPr>
              <w:t>Student Signature</w:t>
            </w:r>
          </w:p>
        </w:tc>
        <w:tc>
          <w:tcPr>
            <w:tcW w:w="4035" w:type="dxa"/>
            <w:tcBorders/>
            <w:vAlign w:val="top"/>
          </w:tcPr>
          <w:p>
            <w:pPr>
              <w:rPr>
                <w:b w:val="1"/>
                <w:color w:val="000000"/>
                <w:rFonts w:cs="Bliss-Regular"/>
              </w:rPr>
            </w:pPr>
            <w:r>
              <w:rPr>
                <w:b w:val="1"/>
                <w:color w:val="000000"/>
                <w:rFonts w:ascii="Calibri" w:cs="Bliss-Regular"/>
                <w:lang w:bidi="ar-sa"/>
              </w:rPr>
              <w:t xml:space="preserve">Abdullah Ahmad Fatouh Abu Shehab </w:t>
            </w:r>
          </w:p>
        </w:tc>
        <w:tc>
          <w:tcPr>
            <w:tcW w:w="1276" w:type="dxa"/>
            <w:tcBorders/>
            <w:vAlign w:val="top"/>
            <w:shd w:val="clear" w:color="auto" w:fill="D9D9D9" w:themeFill="background1" w:themeFillShade="D9"/>
          </w:tcPr>
          <w:p>
            <w:pPr>
              <w:rPr>
                <w:color w:val="000000"/>
                <w:rFonts w:cs="Bliss-Regular"/>
              </w:rPr>
            </w:pPr>
            <w:r>
              <w:rPr>
                <w:color w:val="000000"/>
                <w:rFonts w:ascii="Calibri" w:cs="Bliss-Regular"/>
                <w:lang w:bidi="ar-sa"/>
              </w:rPr>
              <w:t>Date</w:t>
            </w:r>
          </w:p>
        </w:tc>
        <w:tc>
          <w:tcPr>
            <w:tcW w:w="1621" w:type="dxa"/>
            <w:tcBorders/>
            <w:vAlign w:val="top"/>
          </w:tcPr>
          <w:p>
            <w:pPr>
              <w:rPr>
                <w:color w:val="000000"/>
                <w:rFonts w:cs="Bliss-Regular"/>
              </w:rPr>
            </w:pPr>
            <w:r>
              <w:rPr>
                <w:color w:val="000000"/>
                <w:rFonts w:ascii="Calibri" w:cs="Bliss-Regular"/>
                <w:lang w:bidi="ar-sa"/>
              </w:rPr>
              <w:t>13/10/2015</w:t>
            </w:r>
          </w:p>
        </w:tc>
      </w:tr>
    </w:tbl>
    <w:p>
      <w:pPr>
        <w:rPr>
          <w:color w:val="000000"/>
          <w:rFonts w:ascii="Carlito" w:cs="Bliss-Regular"/>
          <w:lang w:val="en-us"/>
        </w:rPr>
      </w:pPr>
    </w:p>
    <w:p>
      <w:pPr>
        <w:shd w:val="clear" w:color="auto" w:fill="D9D9D9" w:themeFill="background1" w:themeFillShade="D9"/>
        <w:rPr>
          <w:sz w:val="32.0"/>
          <w:lang w:val="en-us"/>
        </w:rPr>
      </w:pPr>
      <w:r>
        <w:rPr>
          <w:sz w:val="28.0"/>
          <w:rFonts w:ascii="Calibri"/>
          <w:lang w:val="en-us" w:bidi="ar-sa"/>
        </w:rPr>
        <w:t>For Tutor / Assessor Use Only</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4621"/>
        <w:gridCol w:w="4621"/>
      </w:tblGrid>
      <w:tr>
        <w:trPr>
          <w:trHeight w:val="249"/>
        </w:trPr>
        <w:tc>
          <w:tcPr>
            <w:tcW w:w="4621" w:type="dxa"/>
            <w:tcBorders/>
            <w:vAlign w:val="top"/>
            <w:shd w:val="clear" w:color="auto" w:fill="D9D9D9" w:themeFill="background1" w:themeFillShade="D9"/>
          </w:tcPr>
          <w:p>
            <w:pPr>
              <w:rPr>
                <w:color w:val="002060"/>
              </w:rPr>
            </w:pPr>
            <w:r>
              <w:rPr>
                <w:color w:val="002060"/>
                <w:rFonts w:ascii="Calibri"/>
                <w:lang w:bidi="ar-sa"/>
              </w:rPr>
              <w:t>Total Marks</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Marks Obtained</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Percentage / Grade</w:t>
            </w:r>
          </w:p>
        </w:tc>
        <w:tc>
          <w:tcPr>
            <w:tcW w:w="4621" w:type="dxa"/>
            <w:tcBorders/>
            <w:vAlign w:val="top"/>
          </w:tcPr>
          <w:p>
            <w:pPr>
              <w:rPr>
                <w:szCs w:val="32.0"/>
              </w:rPr>
            </w:pPr>
          </w:p>
        </w:tc>
      </w:tr>
    </w:tbl>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sectPr>
      <w:pgSz w:w="11906" w:h="16838" w:orient="portrait"/>
      <w:pgMar w:bottom="630" w:top="1440" w:right="1440" w:left="1440" w:header="708" w:footer="708" w:gutter="0"/>
      <w:cols w:space="708"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0000000000000000000"/>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alibri">
    <w:panose1 w:val="020F0502020204030204"/>
    <w:charset w:val="00"/>
    <w:family w:val="swiss"/>
    <w:pitch w:val="variable"/>
    <w:notTrueType w:val="true"/>
    <w:sig w:usb0="A00002EF" w:usb1="4000207B" w:usb2="00000000" w:usb3="00000000" w:csb0="0000009F" w:csb1="00000000"/>
  </w:font>
  <w:font w:name="Times New Roman">
    <w:panose1 w:val="02020603050405020304"/>
    <w:charset w:val="00"/>
    <w:family w:val="roman"/>
    <w:pitch w:val="variable"/>
    <w:notTrueType w:val="true"/>
    <w:sig w:usb0="20002A87" w:usb1="80000000" w:usb2="00000008" w:usb3="00000000" w:csb0="000001FF" w:csb1="00000000"/>
  </w:font>
  <w:font w:name="Courier New">
    <w:panose1 w:val="02070309020205020404"/>
    <w:charset w:val="00"/>
    <w:family w:val="modern"/>
    <w:pitch w:val="fixed"/>
    <w:notTrueType w:val="true"/>
    <w:sig w:usb0="20002A87" w:usb1="80000000" w:usb2="00000008" w:usb3="00000000" w:csb0="000001FF" w:csb1="00000000"/>
  </w:font>
  <w:font w:name="Wingdings">
    <w:panose1 w:val="05000000000000000000"/>
    <w:charset w:val="02"/>
    <w:family w:val="auto"/>
    <w:pitch w:val="variable"/>
    <w:notTrueType w:val="true"/>
    <w:sig w:usb0="00000000" w:usb1="10000000" w:usb2="00000000" w:usb3="00000000" w:csb0="80000000" w:csb1="00000000"/>
  </w:font>
  <w:font w:name="Symbol">
    <w:panose1 w:val="05050102010706020507"/>
    <w:charset w:val="02"/>
    <w:family w:val="roman"/>
    <w:pitch w:val="variable"/>
    <w:notTrueType w:val="true"/>
    <w:sig w:usb0="00000000" w:usb1="10000000" w:usb2="00000000" w:usb3="00000000" w:csb0="80000000" w:csb1="00000000"/>
  </w:font>
  <w:font w:name="Segoe UI Symbol">
    <w:altName w:val="Arial"/>
    <w:panose1 w:val="00000000000000000000"/>
    <w:charset w:val="00"/>
    <w:family w:val="swiss"/>
    <w:pitch w:val="variable"/>
    <w:notTrueType w:val="true"/>
    <w:sig w:usb0="00000000" w:usb1="00000000" w:usb2="00000000" w:usb3="00000000" w:csb0="00000000" w:csb1="00000000"/>
  </w:font>
  <w:font w:name="Tahoma">
    <w:panose1 w:val="020B0604030504040204"/>
    <w:charset w:val="00"/>
    <w:family w:val="swiss"/>
    <w:pitch w:val="variable"/>
    <w:notTrueType w:val="true"/>
    <w:sig w:usb0="61002A87" w:usb1="80000000" w:usb2="00000008" w:usb3="00000000" w:csb0="000101FF" w:csb1="00000000"/>
  </w:font>
  <w:font w:name="CalvertMT-Bold">
    <w:panose1 w:val="00000000000000000000"/>
    <w:charset w:val="00"/>
    <w:family w:val="roman"/>
    <w:pitch w:val="default"/>
    <w:notTrueType w:val="true"/>
    <w:sig w:usb0="00000003" w:usb1="00000000" w:usb2="00000000" w:usb3="00000000" w:csb0="00000001" w:csb1="00000000"/>
  </w:font>
  <w:font w:name="Bliss-Regular">
    <w:panose1 w:val="00000000000000000000"/>
    <w:charset w:val="00"/>
    <w:family w:val="swiss"/>
    <w:pitch w:val="default"/>
    <w:notTrueType w:val="true"/>
    <w:sig w:usb0="00000003" w:usb1="00000000" w:usb2="00000000" w:usb3="00000000" w:csb0="00000001" w:csb1="00000000"/>
  </w:font>
  <w:font w:name="Cambria">
    <w:panose1 w:val="02040503050406030204"/>
    <w:charset w:val="00"/>
    <w:family w:val="roman"/>
    <w:pitch w:val="variable"/>
    <w:notTrueType w:val="true"/>
    <w:sig w:usb0="A00002EF" w:usb1="4000004B" w:usb2="00000000" w:usb3="00000000" w:csb0="0000009F" w:csb1="00000000"/>
  </w:font>
  <w:font w:name="Arial">
    <w:panose1 w:val="020B0604020202020204"/>
    <w:charset w:val="00"/>
    <w:family w:val="swiss"/>
    <w:pitch w:val="variable"/>
    <w:notTrueType w:val="tru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18">
    <w:multiLevelType w:val="hybridMultilevel"/>
    <w:lvl w:ilvl="0">
      <w:numFmt w:val="decimal"/>
      <w:lvlText w:val="%1."/>
      <w:lvlJc w:val="left"/>
      <w:start w:val="2"/>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1">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20">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7">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14">
    <w:multiLevelType w:val="hybridMultilevel"/>
    <w:lvl w:ilvl="0">
      <w:numFmt w:val="decimal"/>
      <w:lvlText w:val="%1."/>
      <w:lvlJc w:val="left"/>
      <w:start w:val="3"/>
      <w:pPr>
        <w:ind w:left="880" w:hanging="360"/>
      </w:pPr>
      <w:rPr>
        <w:rFonts w:cs="Times New Roman" w:eastAsia="Times New Roman" w:hAnsi="Times New Roman" w:hint="default"/>
      </w:rPr>
    </w:lvl>
    <w:lvl w:ilvl="1">
      <w:numFmt w:val="lowerLetter"/>
      <w:lvlText w:val="%2."/>
      <w:lvlJc w:val="left"/>
      <w:start w:val="1"/>
      <w:pPr>
        <w:ind w:left="1600" w:hanging="360"/>
      </w:pPr>
    </w:lvl>
    <w:lvl w:ilvl="2">
      <w:numFmt w:val="lowerRoman"/>
      <w:lvlText w:val="%3."/>
      <w:lvlJc w:val="right"/>
      <w:start w:val="1"/>
      <w:pPr>
        <w:ind w:left="2320" w:hanging="180"/>
      </w:pPr>
    </w:lvl>
    <w:lvl w:ilvl="3">
      <w:numFmt w:val="decimal"/>
      <w:lvlText w:val="%4."/>
      <w:lvlJc w:val="left"/>
      <w:start w:val="1"/>
      <w:pPr>
        <w:ind w:left="3040" w:hanging="360"/>
      </w:pPr>
    </w:lvl>
    <w:lvl w:ilvl="4">
      <w:numFmt w:val="lowerLetter"/>
      <w:lvlText w:val="%5."/>
      <w:lvlJc w:val="left"/>
      <w:start w:val="1"/>
      <w:pPr>
        <w:ind w:left="3760" w:hanging="360"/>
      </w:pPr>
    </w:lvl>
    <w:lvl w:ilvl="5">
      <w:numFmt w:val="lowerRoman"/>
      <w:lvlText w:val="%6."/>
      <w:lvlJc w:val="right"/>
      <w:start w:val="1"/>
      <w:pPr>
        <w:ind w:left="4480" w:hanging="180"/>
      </w:pPr>
    </w:lvl>
    <w:lvl w:ilvl="6">
      <w:numFmt w:val="decimal"/>
      <w:lvlText w:val="%7."/>
      <w:lvlJc w:val="left"/>
      <w:start w:val="1"/>
      <w:pPr>
        <w:ind w:left="5200" w:hanging="360"/>
      </w:pPr>
    </w:lvl>
    <w:lvl w:ilvl="7">
      <w:numFmt w:val="lowerLetter"/>
      <w:lvlText w:val="%8."/>
      <w:lvlJc w:val="left"/>
      <w:start w:val="1"/>
      <w:pPr>
        <w:ind w:left="5920" w:hanging="360"/>
      </w:pPr>
    </w:lvl>
    <w:lvl w:ilvl="8">
      <w:numFmt w:val="lowerRoman"/>
      <w:lvlText w:val="%9."/>
      <w:lvlJc w:val="right"/>
      <w:start w:val="1"/>
      <w:pPr>
        <w:ind w:left="6640" w:hanging="180"/>
      </w:pPr>
    </w:lvl>
  </w:abstractNum>
  <w:abstractNum w:abstractNumId="2">
    <w:multiLevelType w:val="hybridMultilevel"/>
    <w:lvl w:ilvl="0">
      <w:numFmt w:val="decimal"/>
      <w:lvlText w:val="%1."/>
      <w:lvlJc w:val="left"/>
      <w:start w:val="1"/>
      <w:pPr>
        <w:ind w:left="720" w:hanging="360"/>
      </w:pPr>
      <w:rPr>
        <w:sz w:val="22.0"/>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9">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2">
    <w:multiLevelType w:val="hybridMultilevel"/>
    <w:lvl w:ilvl="0">
      <w:numFmt w:val="decimal"/>
      <w:lvlText w:val="%1."/>
      <w:lvlJc w:val="left"/>
      <w:start w:val="1"/>
      <w:pPr>
        <w:ind w:left="1125" w:hanging="360"/>
      </w:pPr>
      <w:rPr>
        <w:rFonts w:hint="default"/>
      </w:rPr>
    </w:lvl>
    <w:lvl w:ilvl="1">
      <w:numFmt w:val="lowerLetter"/>
      <w:lvlText w:val="%2."/>
      <w:lvlJc w:val="left"/>
      <w:start w:val="1"/>
      <w:pPr>
        <w:ind w:left="1845" w:hanging="360"/>
      </w:pPr>
    </w:lvl>
    <w:lvl w:ilvl="2">
      <w:numFmt w:val="lowerRoman"/>
      <w:lvlText w:val="%3."/>
      <w:lvlJc w:val="right"/>
      <w:start w:val="1"/>
      <w:pPr>
        <w:ind w:left="2565" w:hanging="180"/>
      </w:pPr>
    </w:lvl>
    <w:lvl w:ilvl="3">
      <w:numFmt w:val="decimal"/>
      <w:lvlText w:val="%4."/>
      <w:lvlJc w:val="left"/>
      <w:start w:val="1"/>
      <w:pPr>
        <w:ind w:left="3285" w:hanging="360"/>
      </w:pPr>
    </w:lvl>
    <w:lvl w:ilvl="4">
      <w:numFmt w:val="lowerLetter"/>
      <w:lvlText w:val="%5."/>
      <w:lvlJc w:val="left"/>
      <w:start w:val="1"/>
      <w:pPr>
        <w:ind w:left="4005" w:hanging="360"/>
      </w:pPr>
    </w:lvl>
    <w:lvl w:ilvl="5">
      <w:numFmt w:val="lowerRoman"/>
      <w:lvlText w:val="%6."/>
      <w:lvlJc w:val="right"/>
      <w:start w:val="1"/>
      <w:pPr>
        <w:ind w:left="4725" w:hanging="180"/>
      </w:pPr>
    </w:lvl>
    <w:lvl w:ilvl="6">
      <w:numFmt w:val="decimal"/>
      <w:lvlText w:val="%7."/>
      <w:lvlJc w:val="left"/>
      <w:start w:val="1"/>
      <w:pPr>
        <w:ind w:left="5445" w:hanging="360"/>
      </w:pPr>
    </w:lvl>
    <w:lvl w:ilvl="7">
      <w:numFmt w:val="lowerLetter"/>
      <w:lvlText w:val="%8."/>
      <w:lvlJc w:val="left"/>
      <w:start w:val="1"/>
      <w:pPr>
        <w:ind w:left="6165" w:hanging="360"/>
      </w:pPr>
    </w:lvl>
    <w:lvl w:ilvl="8">
      <w:numFmt w:val="lowerRoman"/>
      <w:lvlText w:val="%9."/>
      <w:lvlJc w:val="right"/>
      <w:start w:val="1"/>
      <w:pPr>
        <w:ind w:left="6885" w:hanging="180"/>
      </w:pPr>
    </w:lvl>
  </w:abstractNum>
  <w:abstractNum w:abstractNumId="23">
    <w:multiLevelType w:val="hybridMultilevel"/>
    <w:lvl w:ilvl="0">
      <w:numFmt w:val="decimal"/>
      <w:lvlText w:val="%1."/>
      <w:lvlJc w:val="left"/>
      <w:start w:val="1"/>
      <w:pPr>
        <w:ind w:left="1127" w:hanging="449"/>
      </w:pPr>
      <w:rPr>
        <w:sz w:val="22.0"/>
        <w:rFonts w:ascii="Calibri" w:eastAsia="Calibri" w:hAnsi="Calibri" w:hint="default"/>
      </w:rPr>
    </w:lvl>
    <w:lvl w:ilvl="1">
      <w:numFmt w:val="bullet"/>
      <w:lvlText w:val="•"/>
      <w:lvlJc w:val="left"/>
      <w:start w:val="1"/>
      <w:pPr>
        <w:ind w:left="1956" w:hanging="449"/>
      </w:pPr>
      <w:rPr>
        <w:rFonts w:hint="default"/>
      </w:rPr>
    </w:lvl>
    <w:lvl w:ilvl="2">
      <w:numFmt w:val="bullet"/>
      <w:lvlText w:val="•"/>
      <w:lvlJc w:val="left"/>
      <w:start w:val="1"/>
      <w:pPr>
        <w:ind w:left="2793" w:hanging="449"/>
      </w:pPr>
      <w:rPr>
        <w:rFonts w:hint="default"/>
      </w:rPr>
    </w:lvl>
    <w:lvl w:ilvl="3">
      <w:numFmt w:val="bullet"/>
      <w:lvlText w:val="•"/>
      <w:lvlJc w:val="left"/>
      <w:start w:val="1"/>
      <w:pPr>
        <w:ind w:left="3630" w:hanging="449"/>
      </w:pPr>
      <w:rPr>
        <w:rFonts w:hint="default"/>
      </w:rPr>
    </w:lvl>
    <w:lvl w:ilvl="4">
      <w:numFmt w:val="bullet"/>
      <w:lvlText w:val="•"/>
      <w:lvlJc w:val="left"/>
      <w:start w:val="1"/>
      <w:pPr>
        <w:ind w:left="4466" w:hanging="449"/>
      </w:pPr>
      <w:rPr>
        <w:rFonts w:hint="default"/>
      </w:rPr>
    </w:lvl>
    <w:lvl w:ilvl="5">
      <w:numFmt w:val="bullet"/>
      <w:lvlText w:val="•"/>
      <w:lvlJc w:val="left"/>
      <w:start w:val="1"/>
      <w:pPr>
        <w:ind w:left="5303" w:hanging="449"/>
      </w:pPr>
      <w:rPr>
        <w:rFonts w:hint="default"/>
      </w:rPr>
    </w:lvl>
    <w:lvl w:ilvl="6">
      <w:numFmt w:val="bullet"/>
      <w:lvlText w:val="•"/>
      <w:lvlJc w:val="left"/>
      <w:start w:val="1"/>
      <w:pPr>
        <w:ind w:left="6140" w:hanging="449"/>
      </w:pPr>
      <w:rPr>
        <w:rFonts w:hint="default"/>
      </w:rPr>
    </w:lvl>
    <w:lvl w:ilvl="7">
      <w:numFmt w:val="bullet"/>
      <w:lvlText w:val="•"/>
      <w:lvlJc w:val="left"/>
      <w:start w:val="1"/>
      <w:pPr>
        <w:ind w:left="6977" w:hanging="449"/>
      </w:pPr>
      <w:rPr>
        <w:rFonts w:hint="default"/>
      </w:rPr>
    </w:lvl>
    <w:lvl w:ilvl="8">
      <w:numFmt w:val="bullet"/>
      <w:lvlText w:val="•"/>
      <w:lvlJc w:val="left"/>
      <w:start w:val="1"/>
      <w:pPr>
        <w:ind w:left="7813" w:hanging="449"/>
      </w:pPr>
      <w:rPr>
        <w:rFonts w:hint="default"/>
      </w:rPr>
    </w:lvl>
  </w:abstractNum>
  <w:abstractNum w:abstractNumId="11">
    <w:multiLevelType w:val="hybridMultilevel"/>
    <w:lvl w:ilvl="0">
      <w:numFmt w:val="bullet"/>
      <w:lvlText w:val="•"/>
      <w:lvlJc w:val="left"/>
      <w:start w:val="1"/>
      <w:pPr>
        <w:ind w:left="897" w:hanging="339"/>
      </w:pPr>
      <w:rPr>
        <w:sz w:val="22.0"/>
        <w:rFonts w:ascii="Calibri" w:eastAsia="Calibri" w:hAnsi="Calibri" w:hint="default"/>
      </w:rPr>
    </w:lvl>
    <w:lvl w:ilvl="1">
      <w:numFmt w:val="bullet"/>
      <w:lvlText w:val="•"/>
      <w:lvlJc w:val="left"/>
      <w:start w:val="1"/>
      <w:pPr>
        <w:ind w:left="1758" w:hanging="339"/>
      </w:pPr>
      <w:rPr>
        <w:rFonts w:hint="default"/>
      </w:rPr>
    </w:lvl>
    <w:lvl w:ilvl="2">
      <w:numFmt w:val="bullet"/>
      <w:lvlText w:val="•"/>
      <w:lvlJc w:val="left"/>
      <w:start w:val="1"/>
      <w:pPr>
        <w:ind w:left="2616" w:hanging="339"/>
      </w:pPr>
      <w:rPr>
        <w:rFonts w:hint="default"/>
      </w:rPr>
    </w:lvl>
    <w:lvl w:ilvl="3">
      <w:numFmt w:val="bullet"/>
      <w:lvlText w:val="•"/>
      <w:lvlJc w:val="left"/>
      <w:start w:val="1"/>
      <w:pPr>
        <w:ind w:left="3475" w:hanging="339"/>
      </w:pPr>
      <w:rPr>
        <w:rFonts w:hint="default"/>
      </w:rPr>
    </w:lvl>
    <w:lvl w:ilvl="4">
      <w:numFmt w:val="bullet"/>
      <w:lvlText w:val="•"/>
      <w:lvlJc w:val="left"/>
      <w:start w:val="1"/>
      <w:pPr>
        <w:ind w:left="4333" w:hanging="339"/>
      </w:pPr>
      <w:rPr>
        <w:rFonts w:hint="default"/>
      </w:rPr>
    </w:lvl>
    <w:lvl w:ilvl="5">
      <w:numFmt w:val="bullet"/>
      <w:lvlText w:val="•"/>
      <w:lvlJc w:val="left"/>
      <w:start w:val="1"/>
      <w:pPr>
        <w:ind w:left="5192" w:hanging="339"/>
      </w:pPr>
      <w:rPr>
        <w:rFonts w:hint="default"/>
      </w:rPr>
    </w:lvl>
    <w:lvl w:ilvl="6">
      <w:numFmt w:val="bullet"/>
      <w:lvlText w:val="•"/>
      <w:lvlJc w:val="left"/>
      <w:start w:val="1"/>
      <w:pPr>
        <w:ind w:left="6050" w:hanging="339"/>
      </w:pPr>
      <w:rPr>
        <w:rFonts w:hint="default"/>
      </w:rPr>
    </w:lvl>
    <w:lvl w:ilvl="7">
      <w:numFmt w:val="bullet"/>
      <w:lvlText w:val="•"/>
      <w:lvlJc w:val="left"/>
      <w:start w:val="1"/>
      <w:pPr>
        <w:ind w:left="6909" w:hanging="339"/>
      </w:pPr>
      <w:rPr>
        <w:rFonts w:hint="default"/>
      </w:rPr>
    </w:lvl>
    <w:lvl w:ilvl="8">
      <w:numFmt w:val="bullet"/>
      <w:lvlText w:val="•"/>
      <w:lvlJc w:val="left"/>
      <w:start w:val="1"/>
      <w:pPr>
        <w:ind w:left="7767" w:hanging="339"/>
      </w:pPr>
      <w:rPr>
        <w:rFonts w:hint="default"/>
      </w:rPr>
    </w:lvl>
  </w:abstractNum>
  <w:abstractNum w:abstractNumId="16">
    <w:multiLevelType w:val="hybridMultilevel"/>
    <w:lvl w:ilvl="0">
      <w:numFmt w:val="decimal"/>
      <w:lvlText w:val="%1"/>
      <w:lvlJc w:val="left"/>
      <w:start w:val="1"/>
      <w:pPr>
        <w:ind w:left="918" w:hanging="360"/>
      </w:pPr>
      <w:rPr>
        <w:rFonts w:hint="default"/>
      </w:rPr>
    </w:lvl>
    <w:lvl w:ilvl="1">
      <w:numFmt w:val="lowerLetter"/>
      <w:lvlText w:val="%2."/>
      <w:lvlJc w:val="left"/>
      <w:start w:val="1"/>
      <w:pPr>
        <w:ind w:left="1638" w:hanging="360"/>
      </w:pPr>
    </w:lvl>
    <w:lvl w:ilvl="2">
      <w:numFmt w:val="lowerRoman"/>
      <w:lvlText w:val="%3."/>
      <w:lvlJc w:val="right"/>
      <w:start w:val="1"/>
      <w:pPr>
        <w:ind w:left="2358" w:hanging="180"/>
      </w:pPr>
    </w:lvl>
    <w:lvl w:ilvl="3">
      <w:numFmt w:val="decimal"/>
      <w:lvlText w:val="%4."/>
      <w:lvlJc w:val="left"/>
      <w:start w:val="1"/>
      <w:pPr>
        <w:ind w:left="3078" w:hanging="360"/>
      </w:pPr>
    </w:lvl>
    <w:lvl w:ilvl="4">
      <w:numFmt w:val="lowerLetter"/>
      <w:lvlText w:val="%5."/>
      <w:lvlJc w:val="left"/>
      <w:start w:val="1"/>
      <w:pPr>
        <w:ind w:left="3798" w:hanging="360"/>
      </w:pPr>
    </w:lvl>
    <w:lvl w:ilvl="5">
      <w:numFmt w:val="lowerRoman"/>
      <w:lvlText w:val="%6."/>
      <w:lvlJc w:val="right"/>
      <w:start w:val="1"/>
      <w:pPr>
        <w:ind w:left="4518" w:hanging="180"/>
      </w:pPr>
    </w:lvl>
    <w:lvl w:ilvl="6">
      <w:numFmt w:val="decimal"/>
      <w:lvlText w:val="%7."/>
      <w:lvlJc w:val="left"/>
      <w:start w:val="1"/>
      <w:pPr>
        <w:ind w:left="5238" w:hanging="360"/>
      </w:pPr>
    </w:lvl>
    <w:lvl w:ilvl="7">
      <w:numFmt w:val="lowerLetter"/>
      <w:lvlText w:val="%8."/>
      <w:lvlJc w:val="left"/>
      <w:start w:val="1"/>
      <w:pPr>
        <w:ind w:left="5958" w:hanging="360"/>
      </w:pPr>
    </w:lvl>
    <w:lvl w:ilvl="8">
      <w:numFmt w:val="lowerRoman"/>
      <w:lvlText w:val="%9."/>
      <w:lvlJc w:val="right"/>
      <w:start w:val="1"/>
      <w:pPr>
        <w:ind w:left="6678" w:hanging="180"/>
      </w:pPr>
    </w:lvl>
  </w:abstractNum>
  <w:abstractNum w:abstractNumId="10">
    <w:multiLevelType w:val="hybridMultilevel"/>
    <w:lvl w:ilvl="0">
      <w:numFmt w:val="decimal"/>
      <w:lvlText w:val="%1."/>
      <w:lvlJc w:val="left"/>
      <w:start w:val="3"/>
      <w:pPr>
        <w:ind w:left="1257" w:hanging="360"/>
      </w:pPr>
      <w:rPr>
        <w:rFonts w:hint="default"/>
      </w:rPr>
    </w:lvl>
    <w:lvl w:ilvl="1">
      <w:numFmt w:val="lowerLetter"/>
      <w:lvlText w:val="%2."/>
      <w:lvlJc w:val="left"/>
      <w:start w:val="1"/>
      <w:pPr>
        <w:ind w:left="1977" w:hanging="360"/>
      </w:pPr>
    </w:lvl>
    <w:lvl w:ilvl="2">
      <w:numFmt w:val="lowerRoman"/>
      <w:lvlText w:val="%3."/>
      <w:lvlJc w:val="right"/>
      <w:start w:val="1"/>
      <w:pPr>
        <w:ind w:left="2697" w:hanging="180"/>
      </w:pPr>
    </w:lvl>
    <w:lvl w:ilvl="3">
      <w:numFmt w:val="decimal"/>
      <w:lvlText w:val="%4."/>
      <w:lvlJc w:val="left"/>
      <w:start w:val="1"/>
      <w:pPr>
        <w:ind w:left="3417" w:hanging="360"/>
      </w:pPr>
    </w:lvl>
    <w:lvl w:ilvl="4">
      <w:numFmt w:val="lowerLetter"/>
      <w:lvlText w:val="%5."/>
      <w:lvlJc w:val="left"/>
      <w:start w:val="1"/>
      <w:pPr>
        <w:ind w:left="4137" w:hanging="360"/>
      </w:pPr>
    </w:lvl>
    <w:lvl w:ilvl="5">
      <w:numFmt w:val="lowerRoman"/>
      <w:lvlText w:val="%6."/>
      <w:lvlJc w:val="right"/>
      <w:start w:val="1"/>
      <w:pPr>
        <w:ind w:left="4857" w:hanging="180"/>
      </w:pPr>
    </w:lvl>
    <w:lvl w:ilvl="6">
      <w:numFmt w:val="decimal"/>
      <w:lvlText w:val="%7."/>
      <w:lvlJc w:val="left"/>
      <w:start w:val="1"/>
      <w:pPr>
        <w:ind w:left="5577" w:hanging="360"/>
      </w:pPr>
    </w:lvl>
    <w:lvl w:ilvl="7">
      <w:numFmt w:val="lowerLetter"/>
      <w:lvlText w:val="%8."/>
      <w:lvlJc w:val="left"/>
      <w:start w:val="1"/>
      <w:pPr>
        <w:ind w:left="6297" w:hanging="360"/>
      </w:pPr>
    </w:lvl>
    <w:lvl w:ilvl="8">
      <w:numFmt w:val="lowerRoman"/>
      <w:lvlText w:val="%9."/>
      <w:lvlJc w:val="right"/>
      <w:start w:val="1"/>
      <w:pPr>
        <w:ind w:left="7017" w:hanging="180"/>
      </w:pPr>
    </w:lvl>
  </w:abstractNum>
  <w:abstractNum w:abstractNumId="13">
    <w:multiLevelType w:val="hybridMultilevel"/>
    <w:lvl w:ilvl="0">
      <w:numFmt w:val="decimal"/>
      <w:lvlText w:val="%1."/>
      <w:lvlJc w:val="left"/>
      <w:start w:val="3"/>
      <w:pPr>
        <w:ind w:left="1353" w:hanging="360"/>
      </w:pPr>
      <w:rPr>
        <w:rFonts w:hint="default"/>
      </w:rPr>
    </w:lvl>
    <w:lvl w:ilvl="1">
      <w:numFmt w:val="lowerLetter"/>
      <w:lvlText w:val="%2."/>
      <w:lvlJc w:val="left"/>
      <w:start w:val="1"/>
      <w:pPr>
        <w:ind w:left="2073" w:hanging="360"/>
      </w:pPr>
    </w:lvl>
    <w:lvl w:ilvl="2">
      <w:numFmt w:val="lowerRoman"/>
      <w:lvlText w:val="%3."/>
      <w:lvlJc w:val="right"/>
      <w:start w:val="1"/>
      <w:pPr>
        <w:ind w:left="2793" w:hanging="180"/>
      </w:pPr>
    </w:lvl>
    <w:lvl w:ilvl="3">
      <w:numFmt w:val="decimal"/>
      <w:lvlText w:val="%4."/>
      <w:lvlJc w:val="left"/>
      <w:start w:val="1"/>
      <w:pPr>
        <w:ind w:left="3513" w:hanging="360"/>
      </w:pPr>
    </w:lvl>
    <w:lvl w:ilvl="4">
      <w:numFmt w:val="lowerLetter"/>
      <w:lvlText w:val="%5."/>
      <w:lvlJc w:val="left"/>
      <w:start w:val="1"/>
      <w:pPr>
        <w:ind w:left="4233" w:hanging="360"/>
      </w:pPr>
    </w:lvl>
    <w:lvl w:ilvl="5">
      <w:numFmt w:val="lowerRoman"/>
      <w:lvlText w:val="%6."/>
      <w:lvlJc w:val="right"/>
      <w:start w:val="1"/>
      <w:pPr>
        <w:ind w:left="4953" w:hanging="180"/>
      </w:pPr>
    </w:lvl>
    <w:lvl w:ilvl="6">
      <w:numFmt w:val="decimal"/>
      <w:lvlText w:val="%7."/>
      <w:lvlJc w:val="left"/>
      <w:start w:val="1"/>
      <w:pPr>
        <w:ind w:left="5673" w:hanging="360"/>
      </w:pPr>
    </w:lvl>
    <w:lvl w:ilvl="7">
      <w:numFmt w:val="lowerLetter"/>
      <w:lvlText w:val="%8."/>
      <w:lvlJc w:val="left"/>
      <w:start w:val="1"/>
      <w:pPr>
        <w:ind w:left="6393" w:hanging="360"/>
      </w:pPr>
    </w:lvl>
    <w:lvl w:ilvl="8">
      <w:numFmt w:val="lowerRoman"/>
      <w:lvlText w:val="%9."/>
      <w:lvlJc w:val="right"/>
      <w:start w:val="1"/>
      <w:pPr>
        <w:ind w:left="7113" w:hanging="180"/>
      </w:pPr>
    </w:lvl>
  </w:abstractNum>
  <w:abstractNum w:abstractNumId="12">
    <w:multiLevelType w:val="hybridMultilevel"/>
    <w:lvl w:ilvl="0">
      <w:numFmt w:val="decimal"/>
      <w:lvlText w:val="%1."/>
      <w:lvlJc w:val="left"/>
      <w:start w:val="3"/>
      <w:pPr>
        <w:ind w:left="1713" w:hanging="360"/>
      </w:pPr>
      <w:rPr>
        <w:rFonts w:hint="default"/>
      </w:rPr>
    </w:lvl>
    <w:lvl w:ilvl="1">
      <w:numFmt w:val="lowerLetter"/>
      <w:lvlText w:val="%2."/>
      <w:lvlJc w:val="left"/>
      <w:start w:val="1"/>
      <w:pPr>
        <w:ind w:left="2433" w:hanging="360"/>
      </w:pPr>
    </w:lvl>
    <w:lvl w:ilvl="2">
      <w:numFmt w:val="lowerRoman"/>
      <w:lvlText w:val="%3."/>
      <w:lvlJc w:val="right"/>
      <w:start w:val="1"/>
      <w:pPr>
        <w:ind w:left="3153" w:hanging="180"/>
      </w:pPr>
    </w:lvl>
    <w:lvl w:ilvl="3">
      <w:numFmt w:val="decimal"/>
      <w:lvlText w:val="%4."/>
      <w:lvlJc w:val="left"/>
      <w:start w:val="1"/>
      <w:pPr>
        <w:ind w:left="3873" w:hanging="360"/>
      </w:pPr>
    </w:lvl>
    <w:lvl w:ilvl="4">
      <w:numFmt w:val="lowerLetter"/>
      <w:lvlText w:val="%5."/>
      <w:lvlJc w:val="left"/>
      <w:start w:val="1"/>
      <w:pPr>
        <w:ind w:left="4593" w:hanging="360"/>
      </w:pPr>
    </w:lvl>
    <w:lvl w:ilvl="5">
      <w:numFmt w:val="lowerRoman"/>
      <w:lvlText w:val="%6."/>
      <w:lvlJc w:val="right"/>
      <w:start w:val="1"/>
      <w:pPr>
        <w:ind w:left="5313" w:hanging="180"/>
      </w:pPr>
    </w:lvl>
    <w:lvl w:ilvl="6">
      <w:numFmt w:val="decimal"/>
      <w:lvlText w:val="%7."/>
      <w:lvlJc w:val="left"/>
      <w:start w:val="1"/>
      <w:pPr>
        <w:ind w:left="6033" w:hanging="360"/>
      </w:pPr>
    </w:lvl>
    <w:lvl w:ilvl="7">
      <w:numFmt w:val="lowerLetter"/>
      <w:lvlText w:val="%8."/>
      <w:lvlJc w:val="left"/>
      <w:start w:val="1"/>
      <w:pPr>
        <w:ind w:left="6753" w:hanging="360"/>
      </w:pPr>
    </w:lvl>
    <w:lvl w:ilvl="8">
      <w:numFmt w:val="lowerRoman"/>
      <w:lvlText w:val="%9."/>
      <w:lvlJc w:val="right"/>
      <w:start w:val="1"/>
      <w:pPr>
        <w:ind w:left="7473" w:hanging="180"/>
      </w:pPr>
    </w:lvl>
  </w:abstractNum>
  <w:abstractNum w:abstractNumId="15">
    <w:multiLevelType w:val="hybridMultilevel"/>
    <w:lvl w:ilvl="0">
      <w:numFmt w:val="lowerRoman"/>
      <w:lvlText w:val="(%1)"/>
      <w:lvlJc w:val="left"/>
      <w:start w:val="1"/>
      <w:pPr>
        <w:ind w:left="811" w:hanging="560"/>
      </w:pPr>
      <w:rPr>
        <w:b w:val="1"/>
        <w:sz w:val="22.0"/>
        <w:color w:val="7030A0"/>
        <w:rFonts w:ascii="Calibri" w:eastAsia="Calibri" w:hAnsi="Calibri" w:hint="default"/>
      </w:rPr>
    </w:lvl>
    <w:lvl w:ilvl="1">
      <w:numFmt w:val="bullet"/>
      <w:lvlText w:val="●"/>
      <w:lvlJc w:val="left"/>
      <w:start w:val="1"/>
      <w:pPr>
        <w:ind w:left="1039" w:hanging="339"/>
      </w:pPr>
      <w:rPr>
        <w:sz w:val="22.0"/>
        <w:rFonts w:ascii="Segoe UI Symbol" w:eastAsia="Segoe UI Symbol" w:hAnsi="Segoe UI Symbol" w:hint="default"/>
      </w:rPr>
    </w:lvl>
    <w:lvl w:ilvl="2">
      <w:numFmt w:val="bullet"/>
      <w:lvlText w:val="•"/>
      <w:lvlJc w:val="left"/>
      <w:start w:val="1"/>
      <w:pPr>
        <w:ind w:left="1978" w:hanging="339"/>
      </w:pPr>
      <w:rPr>
        <w:rFonts w:hint="default"/>
      </w:rPr>
    </w:lvl>
    <w:lvl w:ilvl="3">
      <w:numFmt w:val="bullet"/>
      <w:lvlText w:val="•"/>
      <w:lvlJc w:val="left"/>
      <w:start w:val="1"/>
      <w:pPr>
        <w:ind w:left="2916" w:hanging="339"/>
      </w:pPr>
      <w:rPr>
        <w:rFonts w:hint="default"/>
      </w:rPr>
    </w:lvl>
    <w:lvl w:ilvl="4">
      <w:numFmt w:val="bullet"/>
      <w:lvlText w:val="•"/>
      <w:lvlJc w:val="left"/>
      <w:start w:val="1"/>
      <w:pPr>
        <w:ind w:left="3854" w:hanging="339"/>
      </w:pPr>
      <w:rPr>
        <w:rFonts w:hint="default"/>
      </w:rPr>
    </w:lvl>
    <w:lvl w:ilvl="5">
      <w:numFmt w:val="bullet"/>
      <w:lvlText w:val="•"/>
      <w:lvlJc w:val="left"/>
      <w:start w:val="1"/>
      <w:pPr>
        <w:ind w:left="4793" w:hanging="339"/>
      </w:pPr>
      <w:rPr>
        <w:rFonts w:hint="default"/>
      </w:rPr>
    </w:lvl>
    <w:lvl w:ilvl="6">
      <w:numFmt w:val="bullet"/>
      <w:lvlText w:val="•"/>
      <w:lvlJc w:val="left"/>
      <w:start w:val="1"/>
      <w:pPr>
        <w:ind w:left="5731" w:hanging="339"/>
      </w:pPr>
      <w:rPr>
        <w:rFonts w:hint="default"/>
      </w:rPr>
    </w:lvl>
    <w:lvl w:ilvl="7">
      <w:numFmt w:val="bullet"/>
      <w:lvlText w:val="•"/>
      <w:lvlJc w:val="left"/>
      <w:start w:val="1"/>
      <w:pPr>
        <w:ind w:left="6669" w:hanging="339"/>
      </w:pPr>
      <w:rPr>
        <w:rFonts w:hint="default"/>
      </w:rPr>
    </w:lvl>
    <w:lvl w:ilvl="8">
      <w:numFmt w:val="bullet"/>
      <w:lvlText w:val="•"/>
      <w:lvlJc w:val="left"/>
      <w:start w:val="1"/>
      <w:pPr>
        <w:ind w:left="7608" w:hanging="339"/>
      </w:pPr>
      <w:rPr>
        <w:rFonts w:hint="default"/>
      </w:rPr>
    </w:lvl>
  </w:abstractNum>
  <w:abstractNum w:abstractNumId="8">
    <w:multiLevelType w:val="hybridMultilevel"/>
    <w:lvl w:ilvl="0">
      <w:numFmt w:val="decimal"/>
      <w:lvlText w:val="%1."/>
      <w:lvlJc w:val="left"/>
      <w:start w:val="1"/>
      <w:pPr>
        <w:ind w:left="360" w:hanging="360"/>
      </w:pPr>
      <w:rPr>
        <w:rFonts w:hint="default"/>
      </w:rPr>
    </w:lvl>
    <w:lvl w:ilvl="1">
      <w:numFmt w:val="lowerLetter"/>
      <w:lvlText w:val="%2."/>
      <w:lvlJc w:val="left"/>
      <w:start w:val="1"/>
      <w:pPr>
        <w:ind w:left="1080" w:hanging="360"/>
      </w:pPr>
    </w:lvl>
    <w:lvl w:ilvl="2">
      <w:numFmt w:val="lowerRoman"/>
      <w:lvlText w:val="%3."/>
      <w:lvlJc w:val="right"/>
      <w:start w:val="1"/>
      <w:pPr>
        <w:ind w:left="1800" w:hanging="180"/>
      </w:pPr>
    </w:lvl>
    <w:lvl w:ilvl="3">
      <w:numFmt w:val="decimal"/>
      <w:lvlText w:val="%4."/>
      <w:lvlJc w:val="left"/>
      <w:start w:val="1"/>
      <w:pPr>
        <w:ind w:left="2520" w:hanging="360"/>
      </w:pPr>
    </w:lvl>
    <w:lvl w:ilvl="4">
      <w:numFmt w:val="lowerLetter"/>
      <w:lvlText w:val="%5."/>
      <w:lvlJc w:val="left"/>
      <w:start w:val="1"/>
      <w:pPr>
        <w:ind w:left="3240" w:hanging="360"/>
      </w:pPr>
    </w:lvl>
    <w:lvl w:ilvl="5">
      <w:numFmt w:val="lowerRoman"/>
      <w:lvlText w:val="%6."/>
      <w:lvlJc w:val="right"/>
      <w:start w:val="1"/>
      <w:pPr>
        <w:ind w:left="3960" w:hanging="180"/>
      </w:pPr>
    </w:lvl>
    <w:lvl w:ilvl="6">
      <w:numFmt w:val="decimal"/>
      <w:lvlText w:val="%7."/>
      <w:lvlJc w:val="left"/>
      <w:start w:val="1"/>
      <w:pPr>
        <w:ind w:left="4680" w:hanging="360"/>
      </w:pPr>
    </w:lvl>
    <w:lvl w:ilvl="7">
      <w:numFmt w:val="lowerLetter"/>
      <w:lvlText w:val="%8."/>
      <w:lvlJc w:val="left"/>
      <w:start w:val="1"/>
      <w:pPr>
        <w:ind w:left="5400" w:hanging="360"/>
      </w:pPr>
    </w:lvl>
    <w:lvl w:ilvl="8">
      <w:numFmt w:val="lowerRoman"/>
      <w:lvlText w:val="%9."/>
      <w:lvlJc w:val="right"/>
      <w:start w:val="1"/>
      <w:pPr>
        <w:ind w:left="6120" w:hanging="180"/>
      </w:pPr>
    </w:lvl>
  </w:abstractNum>
  <w:abstractNum w:abstractNumId="3">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19">
    <w:multiLevelType w:val="hybridMultilevel"/>
    <w:lvl w:ilvl="0">
      <w:numFmt w:val="upperRoman"/>
      <w:lvlText w:val="%1."/>
      <w:lvlJc w:val="left"/>
      <w:start w:val="7"/>
      <w:pPr>
        <w:ind w:left="1080" w:hanging="720"/>
      </w:pPr>
      <w:rPr>
        <w:b w:val="1"/>
        <w:rFonts w:cs="Times New Roman"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5">
    <w:multiLevelType w:val="hybridMultilevel"/>
    <w:lvl w:ilvl="0">
      <w:numFmt w:val="upperLetter"/>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4">
    <w:multiLevelType w:val="hybridMultilevel"/>
    <w:lvl w:ilvl="0">
      <w:numFmt w:val="bullet"/>
      <w:lvlText w:val="-"/>
      <w:lvlJc w:val="left"/>
      <w:start w:val="2"/>
      <w:pPr>
        <w:ind w:left="450" w:hanging="360"/>
      </w:pPr>
      <w:rPr>
        <w:rFonts w:ascii="Calibri" w:cs="Calibri" w:eastAsia="Calibri" w:hAnsi="Calibri" w:hint="default"/>
      </w:rPr>
    </w:lvl>
    <w:lvl w:ilvl="1">
      <w:numFmt w:val="bullet"/>
      <w:lvlText w:val="o"/>
      <w:lvlJc w:val="left"/>
      <w:start w:val="1"/>
      <w:pPr>
        <w:ind w:left="1170" w:hanging="360"/>
      </w:pPr>
      <w:rPr>
        <w:rFonts w:ascii="Courier New" w:cs="Courier New" w:hAnsi="Courier New" w:hint="default"/>
      </w:rPr>
    </w:lvl>
    <w:lvl w:ilvl="2">
      <w:numFmt w:val="bullet"/>
      <w:lvlText w:val=""/>
      <w:lvlJc w:val="left"/>
      <w:start w:val="1"/>
      <w:pPr>
        <w:ind w:left="1890" w:hanging="360"/>
      </w:pPr>
      <w:rPr>
        <w:rFonts w:ascii="Wingdings" w:hAnsi="Wingdings" w:hint="default"/>
      </w:rPr>
    </w:lvl>
    <w:lvl w:ilvl="3">
      <w:numFmt w:val="bullet"/>
      <w:lvlText w:val=""/>
      <w:lvlJc w:val="left"/>
      <w:start w:val="1"/>
      <w:pPr>
        <w:ind w:left="2610" w:hanging="360"/>
      </w:pPr>
      <w:rPr>
        <w:rFonts w:ascii="Symbol" w:hAnsi="Symbol" w:hint="default"/>
      </w:rPr>
    </w:lvl>
    <w:lvl w:ilvl="4">
      <w:numFmt w:val="bullet"/>
      <w:lvlText w:val="o"/>
      <w:lvlJc w:val="left"/>
      <w:start w:val="1"/>
      <w:pPr>
        <w:ind w:left="3330" w:hanging="360"/>
      </w:pPr>
      <w:rPr>
        <w:rFonts w:ascii="Courier New" w:cs="Courier New" w:hAnsi="Courier New" w:hint="default"/>
      </w:rPr>
    </w:lvl>
    <w:lvl w:ilvl="5">
      <w:numFmt w:val="bullet"/>
      <w:lvlText w:val=""/>
      <w:lvlJc w:val="left"/>
      <w:start w:val="1"/>
      <w:pPr>
        <w:ind w:left="4050" w:hanging="360"/>
      </w:pPr>
      <w:rPr>
        <w:rFonts w:ascii="Wingdings" w:hAnsi="Wingdings" w:hint="default"/>
      </w:rPr>
    </w:lvl>
    <w:lvl w:ilvl="6">
      <w:numFmt w:val="bullet"/>
      <w:lvlText w:val=""/>
      <w:lvlJc w:val="left"/>
      <w:start w:val="1"/>
      <w:pPr>
        <w:ind w:left="4770" w:hanging="360"/>
      </w:pPr>
      <w:rPr>
        <w:rFonts w:ascii="Symbol" w:hAnsi="Symbol" w:hint="default"/>
      </w:rPr>
    </w:lvl>
    <w:lvl w:ilvl="7">
      <w:numFmt w:val="bullet"/>
      <w:lvlText w:val="o"/>
      <w:lvlJc w:val="left"/>
      <w:start w:val="1"/>
      <w:pPr>
        <w:ind w:left="5490" w:hanging="360"/>
      </w:pPr>
      <w:rPr>
        <w:rFonts w:ascii="Courier New" w:cs="Courier New" w:hAnsi="Courier New" w:hint="default"/>
      </w:rPr>
    </w:lvl>
    <w:lvl w:ilvl="8">
      <w:numFmt w:val="bullet"/>
      <w:lvlText w:val=""/>
      <w:lvlJc w:val="left"/>
      <w:start w:val="1"/>
      <w:pPr>
        <w:ind w:left="6210" w:hanging="360"/>
      </w:pPr>
      <w:rPr>
        <w:rFonts w:ascii="Wingdings" w:hAnsi="Wingdings" w:hint="default"/>
      </w:rPr>
    </w:lvl>
  </w:abstractNum>
  <w:abstractNum w:abstractNumId="17">
    <w:multiLevelType w:val="hybridMultilevel"/>
    <w:lvl w:ilvl="0">
      <w:numFmt w:val="decimal"/>
      <w:lvlText w:val="%1."/>
      <w:lvlJc w:val="left"/>
      <w:start w:val="1"/>
      <w:pPr>
        <w:jc w:val="left"/>
        <w:ind w:left="880" w:hanging="360"/>
      </w:pPr>
      <w:rPr>
        <w:sz w:val="22.0"/>
        <w:rFonts w:ascii="Calibri" w:eastAsia="Calibri" w:hAnsi="Calibri" w:hint="default"/>
      </w:rPr>
    </w:lvl>
    <w:lvl w:ilvl="1">
      <w:numFmt w:val="upperRoman"/>
      <w:lvlText w:val="%2."/>
      <w:lvlJc w:val="left"/>
      <w:start w:val="1"/>
      <w:pPr>
        <w:jc w:val="right"/>
        <w:ind w:left="1600" w:hanging="471"/>
      </w:pPr>
      <w:rPr>
        <w:sz w:val="22.0"/>
        <w:rFonts w:ascii="Calibri" w:eastAsia="Calibri" w:hAnsi="Calibri" w:hint="default"/>
        <w:spacing w:val="-1"/>
      </w:rPr>
    </w:lvl>
    <w:lvl w:ilvl="2">
      <w:numFmt w:val="bullet"/>
      <w:lvlText w:val="•"/>
      <w:lvlJc w:val="left"/>
      <w:start w:val="1"/>
      <w:pPr>
        <w:ind w:left="2500" w:hanging="471"/>
      </w:pPr>
      <w:rPr>
        <w:rFonts w:hint="default"/>
      </w:rPr>
    </w:lvl>
    <w:lvl w:ilvl="3">
      <w:numFmt w:val="bullet"/>
      <w:lvlText w:val="•"/>
      <w:lvlJc w:val="left"/>
      <w:start w:val="1"/>
      <w:pPr>
        <w:ind w:left="3400" w:hanging="471"/>
      </w:pPr>
      <w:rPr>
        <w:rFonts w:hint="default"/>
      </w:rPr>
    </w:lvl>
    <w:lvl w:ilvl="4">
      <w:numFmt w:val="bullet"/>
      <w:lvlText w:val="•"/>
      <w:lvlJc w:val="left"/>
      <w:start w:val="1"/>
      <w:pPr>
        <w:ind w:left="4300" w:hanging="471"/>
      </w:pPr>
      <w:rPr>
        <w:rFonts w:hint="default"/>
      </w:rPr>
    </w:lvl>
    <w:lvl w:ilvl="5">
      <w:numFmt w:val="bullet"/>
      <w:lvlText w:val="•"/>
      <w:lvlJc w:val="left"/>
      <w:start w:val="1"/>
      <w:pPr>
        <w:ind w:left="5200" w:hanging="471"/>
      </w:pPr>
      <w:rPr>
        <w:rFonts w:hint="default"/>
      </w:rPr>
    </w:lvl>
    <w:lvl w:ilvl="6">
      <w:numFmt w:val="bullet"/>
      <w:lvlText w:val="•"/>
      <w:lvlJc w:val="left"/>
      <w:start w:val="1"/>
      <w:pPr>
        <w:ind w:left="6100" w:hanging="471"/>
      </w:pPr>
      <w:rPr>
        <w:rFonts w:hint="default"/>
      </w:rPr>
    </w:lvl>
    <w:lvl w:ilvl="7">
      <w:numFmt w:val="bullet"/>
      <w:lvlText w:val="•"/>
      <w:lvlJc w:val="left"/>
      <w:start w:val="1"/>
      <w:pPr>
        <w:ind w:left="7000" w:hanging="471"/>
      </w:pPr>
      <w:rPr>
        <w:rFonts w:hint="default"/>
      </w:rPr>
    </w:lvl>
    <w:lvl w:ilvl="8">
      <w:numFmt w:val="bullet"/>
      <w:lvlText w:val="•"/>
      <w:lvlJc w:val="left"/>
      <w:start w:val="1"/>
      <w:pPr>
        <w:ind w:left="7900" w:hanging="471"/>
      </w:pPr>
      <w:rPr>
        <w:rFonts w:hint="default"/>
      </w:rPr>
    </w:lvl>
  </w:abstractNum>
  <w:abstractNum w:abstractNumId="6">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1">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0">
    <w:multiLevelType w:val="hybridMultilevel"/>
    <w:lvl w:ilvl="0">
      <w:numFmt w:val="bullet"/>
      <w:lvlText w:val="-"/>
      <w:lvlJc w:val="left"/>
      <w:start w:val="36"/>
      <w:pPr>
        <w:ind w:left="720" w:hanging="360"/>
      </w:pPr>
      <w:rPr>
        <w:rFonts w:ascii="Calibri" w:cs="Times New Roman" w:eastAsia="Times New Roman" w:hAnsi="Calibri"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num w:numId="1">
    <w:abstractNumId w:val="18"/>
  </w:num>
  <w:num w:numId="2">
    <w:abstractNumId w:val="21"/>
  </w:num>
  <w:num w:numId="3">
    <w:abstractNumId w:val="20"/>
  </w:num>
  <w:num w:numId="4">
    <w:abstractNumId w:val="7"/>
  </w:num>
  <w:num w:numId="5">
    <w:abstractNumId w:val="14"/>
  </w:num>
  <w:num w:numId="6">
    <w:abstractNumId w:val="2"/>
  </w:num>
  <w:num w:numId="7">
    <w:abstractNumId w:val="9"/>
  </w:num>
  <w:num w:numId="8">
    <w:abstractNumId w:val="22"/>
  </w:num>
  <w:num w:numId="9">
    <w:abstractNumId w:val="23"/>
  </w:num>
  <w:num w:numId="10">
    <w:abstractNumId w:val="11"/>
  </w:num>
  <w:num w:numId="11">
    <w:abstractNumId w:val="16"/>
  </w:num>
  <w:num w:numId="12">
    <w:abstractNumId w:val="10"/>
  </w:num>
  <w:num w:numId="13">
    <w:abstractNumId w:val="13"/>
  </w:num>
  <w:num w:numId="14">
    <w:abstractNumId w:val="12"/>
  </w:num>
  <w:num w:numId="15">
    <w:abstractNumId w:val="15"/>
  </w:num>
  <w:num w:numId="16">
    <w:abstractNumId w:val="8"/>
  </w:num>
  <w:num w:numId="17">
    <w:abstractNumId w:val="3"/>
  </w:num>
  <w:num w:numId="18">
    <w:abstractNumId w:val="19"/>
  </w:num>
  <w:num w:numId="19">
    <w:abstractNumId w:val="5"/>
  </w:num>
  <w:num w:numId="20">
    <w:abstractNumId w:val="4"/>
  </w:num>
  <w:num w:numId="21">
    <w:abstractNumId w:val="17"/>
  </w:num>
  <w:num w:numId="22">
    <w:abstractNumId w:val="6"/>
  </w:num>
  <w:num w:numId="23">
    <w:abstractNumId w:val="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5954">
      <o:colormenu v:ext="edit" strokecolor="none"/>
    </o:shapedefaults>
  </w:hdrShapeDefaults>
  <w:footnotePr>
    <w:footnote w:id="-1"/>
    <w:footnote w:id="0"/>
  </w:footnotePr>
  <w:endnotePr>
    <w:endnote w:id="-1"/>
    <w:endnote w:id="0"/>
  </w:endnotePr>
  <w:compat/>
  <w:rsids>
    <w:rsidRoot w:val="00490CB9"/>
    <w:rsid w:val="0000507C"/>
    <w:rsid w:val="00007284"/>
    <w:rsid w:val="0001081B"/>
    <w:rsid w:val="000158F9"/>
    <w:rsid w:val="00015BFB"/>
    <w:rsid w:val="00035CDD"/>
    <w:rsid w:val="0003610B"/>
    <w:rsid w:val="00040083"/>
    <w:rsid w:val="00040B94"/>
    <w:rsid w:val="00044DD2"/>
    <w:rsid w:val="0004539A"/>
    <w:rsid w:val="00045B86"/>
    <w:rsid w:val="00055992"/>
    <w:rsid w:val="00073227"/>
    <w:rsid w:val="000820E8"/>
    <w:rsid w:val="000828E2"/>
    <w:rsid w:val="00084971"/>
    <w:rsid w:val="00084B63"/>
    <w:rsid w:val="0009309B"/>
    <w:rsid w:val="000A49FF"/>
    <w:rsid w:val="000B3744"/>
    <w:rsid w:val="000C5539"/>
    <w:rsid w:val="000E1ED8"/>
    <w:rsid w:val="000E1EF3"/>
    <w:rsid w:val="000F2E01"/>
    <w:rsid w:val="00105FA9"/>
    <w:rsid w:val="00113BE5"/>
    <w:rsid w:val="001175EE"/>
    <w:rsid w:val="00127CBD"/>
    <w:rsid w:val="00130AAF"/>
    <w:rsid w:val="00137F1D"/>
    <w:rsid w:val="0014323F"/>
    <w:rsid w:val="00145D76"/>
    <w:rsid w:val="00157CF6"/>
    <w:rsid w:val="00174AE3"/>
    <w:rsid w:val="00182416"/>
    <w:rsid w:val="00184129"/>
    <w:rsid w:val="00187EB4"/>
    <w:rsid w:val="001A7167"/>
    <w:rsid w:val="001B195D"/>
    <w:rsid w:val="001B1DE6"/>
    <w:rsid w:val="001B28AF"/>
    <w:rsid w:val="001B2ED0"/>
    <w:rsid w:val="001B435B"/>
    <w:rsid w:val="001B4CDE"/>
    <w:rsid w:val="001B6EF7"/>
    <w:rsid w:val="001C2A53"/>
    <w:rsid w:val="001D5651"/>
    <w:rsid w:val="001E2EA5"/>
    <w:rsid w:val="001F0481"/>
    <w:rsid w:val="001F0FDF"/>
    <w:rsid w:val="001F1335"/>
    <w:rsid w:val="001F335C"/>
    <w:rsid w:val="00200C92"/>
    <w:rsid w:val="0020451E"/>
    <w:rsid w:val="00206B9D"/>
    <w:rsid w:val="00216EB2"/>
    <w:rsid w:val="00224E60"/>
    <w:rsid w:val="0023259C"/>
    <w:rsid w:val="00233230"/>
    <w:rsid w:val="00237BE1"/>
    <w:rsid w:val="002402E1"/>
    <w:rsid w:val="00252ABA"/>
    <w:rsid w:val="0026075C"/>
    <w:rsid w:val="00262CB1"/>
    <w:rsid w:val="00274CC5"/>
    <w:rsid w:val="0029162E"/>
    <w:rsid w:val="002967A8"/>
    <w:rsid w:val="002A2150"/>
    <w:rsid w:val="002B0BD7"/>
    <w:rsid w:val="002B573D"/>
    <w:rsid w:val="002C2239"/>
    <w:rsid w:val="002C5CB2"/>
    <w:rsid w:val="002F3836"/>
    <w:rsid w:val="002F779F"/>
    <w:rsid w:val="00343273"/>
    <w:rsid w:val="00371885"/>
    <w:rsid w:val="00380DEA"/>
    <w:rsid w:val="003938B2"/>
    <w:rsid w:val="003A5855"/>
    <w:rsid w:val="003B6A6D"/>
    <w:rsid w:val="003C24D4"/>
    <w:rsid w:val="003E22FC"/>
    <w:rsid w:val="003E2B87"/>
    <w:rsid w:val="003F346F"/>
    <w:rsid w:val="003F5EB3"/>
    <w:rsid w:val="004011D9"/>
    <w:rsid w:val="00402786"/>
    <w:rsid w:val="00405895"/>
    <w:rsid w:val="004058DF"/>
    <w:rsid w:val="004223F0"/>
    <w:rsid w:val="00442724"/>
    <w:rsid w:val="00443E6F"/>
    <w:rsid w:val="00466C2D"/>
    <w:rsid w:val="00484584"/>
    <w:rsid w:val="0048465B"/>
    <w:rsid w:val="00486F1A"/>
    <w:rsid w:val="00490CB9"/>
    <w:rsid w:val="00495018"/>
    <w:rsid w:val="004A2CE2"/>
    <w:rsid w:val="004A6EF3"/>
    <w:rsid w:val="004A7BE8"/>
    <w:rsid w:val="004B2661"/>
    <w:rsid w:val="004B501F"/>
    <w:rsid w:val="004D59E2"/>
    <w:rsid w:val="004E3CDA"/>
    <w:rsid w:val="004F4B4D"/>
    <w:rsid w:val="0050216D"/>
    <w:rsid w:val="00503D7E"/>
    <w:rsid w:val="005071C1"/>
    <w:rsid w:val="0050778F"/>
    <w:rsid w:val="0051496A"/>
    <w:rsid w:val="005224C0"/>
    <w:rsid w:val="00527C11"/>
    <w:rsid w:val="00535F31"/>
    <w:rsid w:val="00556D22"/>
    <w:rsid w:val="00574D64"/>
    <w:rsid w:val="00591365"/>
    <w:rsid w:val="005B31E4"/>
    <w:rsid w:val="005B556E"/>
    <w:rsid w:val="005B7241"/>
    <w:rsid w:val="005C09DD"/>
    <w:rsid w:val="005C34AB"/>
    <w:rsid w:val="005D5393"/>
    <w:rsid w:val="005E04AD"/>
    <w:rsid w:val="005E340C"/>
    <w:rsid w:val="005E618D"/>
    <w:rsid w:val="005F7B7E"/>
    <w:rsid w:val="006034F6"/>
    <w:rsid w:val="00605E3D"/>
    <w:rsid w:val="00607874"/>
    <w:rsid w:val="00607E77"/>
    <w:rsid w:val="006117A2"/>
    <w:rsid w:val="00614158"/>
    <w:rsid w:val="00617BB3"/>
    <w:rsid w:val="006218DA"/>
    <w:rsid w:val="0063065D"/>
    <w:rsid w:val="0064109B"/>
    <w:rsid w:val="00645CDD"/>
    <w:rsid w:val="006515BF"/>
    <w:rsid w:val="00661C4E"/>
    <w:rsid w:val="00663281"/>
    <w:rsid w:val="006708E0"/>
    <w:rsid w:val="006823A7"/>
    <w:rsid w:val="00687EE8"/>
    <w:rsid w:val="006A258F"/>
    <w:rsid w:val="006A689E"/>
    <w:rsid w:val="006C59C1"/>
    <w:rsid w:val="006E0979"/>
    <w:rsid w:val="00701EE7"/>
    <w:rsid w:val="007032EE"/>
    <w:rsid w:val="0070347F"/>
    <w:rsid w:val="00704326"/>
    <w:rsid w:val="0070678E"/>
    <w:rsid w:val="00715073"/>
    <w:rsid w:val="00724993"/>
    <w:rsid w:val="00732F01"/>
    <w:rsid w:val="0076528B"/>
    <w:rsid w:val="00766CBA"/>
    <w:rsid w:val="00770B21"/>
    <w:rsid w:val="00780F09"/>
    <w:rsid w:val="00795C99"/>
    <w:rsid w:val="007C49E5"/>
    <w:rsid w:val="007C7B6A"/>
    <w:rsid w:val="007D4621"/>
    <w:rsid w:val="007E0AE1"/>
    <w:rsid w:val="007E1A9E"/>
    <w:rsid w:val="007E44CE"/>
    <w:rsid w:val="007F48F2"/>
    <w:rsid w:val="007F7CB0"/>
    <w:rsid w:val="00814A65"/>
    <w:rsid w:val="008234CD"/>
    <w:rsid w:val="00831C11"/>
    <w:rsid w:val="00861B1C"/>
    <w:rsid w:val="00862A94"/>
    <w:rsid w:val="00882B3E"/>
    <w:rsid w:val="008866B9"/>
    <w:rsid w:val="008874BF"/>
    <w:rsid w:val="008A2B93"/>
    <w:rsid w:val="008A60B4"/>
    <w:rsid w:val="008B3C31"/>
    <w:rsid w:val="008B496C"/>
    <w:rsid w:val="008B64FE"/>
    <w:rsid w:val="008B68D8"/>
    <w:rsid w:val="008C466D"/>
    <w:rsid w:val="008E186F"/>
    <w:rsid w:val="008E6C1B"/>
    <w:rsid w:val="008F120D"/>
    <w:rsid w:val="00910B97"/>
    <w:rsid w:val="00924316"/>
    <w:rsid w:val="00935BF7"/>
    <w:rsid w:val="0095442C"/>
    <w:rsid w:val="00964757"/>
    <w:rsid w:val="00970316"/>
    <w:rsid w:val="00974189"/>
    <w:rsid w:val="00983942"/>
    <w:rsid w:val="009B7FAA"/>
    <w:rsid w:val="009C04AB"/>
    <w:rsid w:val="009C37E0"/>
    <w:rsid w:val="009D2BE4"/>
    <w:rsid w:val="009E17C4"/>
    <w:rsid w:val="009E41F4"/>
    <w:rsid w:val="009E6256"/>
    <w:rsid w:val="009F0DEC"/>
    <w:rsid w:val="00A10E8A"/>
    <w:rsid w:val="00A14B66"/>
    <w:rsid w:val="00A2749E"/>
    <w:rsid w:val="00A41E27"/>
    <w:rsid w:val="00A62881"/>
    <w:rsid w:val="00A631D2"/>
    <w:rsid w:val="00A64991"/>
    <w:rsid w:val="00A65CF7"/>
    <w:rsid w:val="00A774A9"/>
    <w:rsid w:val="00A81AB4"/>
    <w:rsid w:val="00A832F8"/>
    <w:rsid w:val="00A851DA"/>
    <w:rsid w:val="00A92065"/>
    <w:rsid w:val="00AA09A0"/>
    <w:rsid w:val="00AB2C91"/>
    <w:rsid w:val="00AC7D5B"/>
    <w:rsid w:val="00AD373A"/>
    <w:rsid w:val="00AD3884"/>
    <w:rsid w:val="00AD5D6B"/>
    <w:rsid w:val="00AE1481"/>
    <w:rsid w:val="00AF6AB3"/>
    <w:rsid w:val="00B0415E"/>
    <w:rsid w:val="00B04678"/>
    <w:rsid w:val="00B12B86"/>
    <w:rsid w:val="00B24CAC"/>
    <w:rsid w:val="00B33C43"/>
    <w:rsid w:val="00B42FB7"/>
    <w:rsid w:val="00B4742C"/>
    <w:rsid w:val="00B53CB6"/>
    <w:rsid w:val="00B56D9E"/>
    <w:rsid w:val="00B624C2"/>
    <w:rsid w:val="00B658E7"/>
    <w:rsid w:val="00B94D2C"/>
    <w:rsid w:val="00B9769A"/>
    <w:rsid w:val="00BB557F"/>
    <w:rsid w:val="00BC46DF"/>
    <w:rsid w:val="00BD7235"/>
    <w:rsid w:val="00BE74E8"/>
    <w:rsid w:val="00BF26AF"/>
    <w:rsid w:val="00C03577"/>
    <w:rsid w:val="00C06644"/>
    <w:rsid w:val="00C1507D"/>
    <w:rsid w:val="00C206D1"/>
    <w:rsid w:val="00C452D5"/>
    <w:rsid w:val="00C53029"/>
    <w:rsid w:val="00C61D14"/>
    <w:rsid w:val="00C6552D"/>
    <w:rsid w:val="00C65FEA"/>
    <w:rsid w:val="00C9271B"/>
    <w:rsid w:val="00C96CB0"/>
    <w:rsid w:val="00C97DE4"/>
    <w:rsid w:val="00CA0AC2"/>
    <w:rsid w:val="00CB230E"/>
    <w:rsid w:val="00CB4D0A"/>
    <w:rsid w:val="00CC2FB3"/>
    <w:rsid w:val="00CC5554"/>
    <w:rsid w:val="00CC575A"/>
    <w:rsid w:val="00CC6A1B"/>
    <w:rsid w:val="00CD5489"/>
    <w:rsid w:val="00CE0AF3"/>
    <w:rsid w:val="00CF123B"/>
    <w:rsid w:val="00CF33DE"/>
    <w:rsid w:val="00D039AC"/>
    <w:rsid w:val="00D04A5E"/>
    <w:rsid w:val="00D2122E"/>
    <w:rsid w:val="00D264CB"/>
    <w:rsid w:val="00D33D13"/>
    <w:rsid w:val="00D34838"/>
    <w:rsid w:val="00D427DE"/>
    <w:rsid w:val="00D5587D"/>
    <w:rsid w:val="00D56839"/>
    <w:rsid w:val="00D707CC"/>
    <w:rsid w:val="00D821FE"/>
    <w:rsid w:val="00DB0793"/>
    <w:rsid w:val="00DC2E11"/>
    <w:rsid w:val="00DC44D9"/>
    <w:rsid w:val="00DE033E"/>
    <w:rsid w:val="00DE2319"/>
    <w:rsid w:val="00DE590D"/>
    <w:rsid w:val="00E00821"/>
    <w:rsid w:val="00E0114D"/>
    <w:rsid w:val="00E04DB4"/>
    <w:rsid w:val="00E22695"/>
    <w:rsid w:val="00E30679"/>
    <w:rsid w:val="00E4597D"/>
    <w:rsid w:val="00E54832"/>
    <w:rsid w:val="00E56A90"/>
    <w:rsid w:val="00E641CC"/>
    <w:rsid w:val="00EA30AB"/>
    <w:rsid w:val="00EA55E8"/>
    <w:rsid w:val="00EB3925"/>
    <w:rsid w:val="00EC3152"/>
    <w:rsid w:val="00EC7063"/>
    <w:rsid w:val="00EE23FD"/>
    <w:rsid w:val="00F248D7"/>
    <w:rsid w:val="00F36AF8"/>
    <w:rsid w:val="00F373D4"/>
    <w:rsid w:val="00F37BBD"/>
    <w:rsid w:val="00F476C2"/>
    <w:rsid w:val="00F56739"/>
    <w:rsid w:val="00F70BCC"/>
    <w:rsid w:val="00F728AE"/>
    <w:rsid w:val="00F83A59"/>
    <w:rsid w:val="00F96EB3"/>
    <w:rsid w:val="00F97AB1"/>
    <w:rsid w:val="00FA7E06"/>
    <w:rsid w:val="00FB684E"/>
    <w:rsid w:val="00FC3F80"/>
    <w:rsid w:val="00FD1122"/>
    <w:rsid w:val="00FD7F3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5954">
      <o:colormenu v:ext="edit" strokecolor="none"/>
    </o:shapedefaults>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cs="Times New Roman" w:eastAsia="Times New Roman" w:hAnsi="Times New Roman"/>
        <w:lang w:val="en-gb" w:bidi="ar-sa" w:eastAsia="en-us"/>
      </w:rPr>
    </w:rPrDefault>
    <w:pPrDefault>
      <w:pPr>
        <w:spacing w:after="200" w:line="276" w:lineRule="auto"/>
      </w:pPr>
    </w:pPrDefault>
  </w:docDefaults>
  <w:style w:type="paragraph" w:default="1" w:styleId="Normal">
    <w:name w:val="Normal"/>
    <w:qFormat/>
  </w:style>
  <w:style w:type="paragraph" w:styleId="Heading1">
    <w:name w:val="heading 1"/>
    <w:link w:val="Heading1Char"/>
    <w:basedOn w:val="Normal"/>
    <w:uiPriority w:val="1"/>
    <w:qFormat/>
    <w:rPr>
      <w:b w:val="1"/>
      <w:sz w:val="32.0"/>
      <w:szCs w:val="32.0"/>
      <w:rFonts w:eastAsia="Calibri" w:hAnsi="Calibri"/>
      <w:lang w:val="en-us"/>
    </w:rPr>
    <w:pPr>
      <w:outlineLvl w:val="0"/>
      <w:spacing w:after="0" w:line="240" w:lineRule="auto"/>
      <w:ind w:left="160"/>
    </w:pPr>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styleId="Header">
    <w:name w:val="header"/>
    <w:link w:val="HeaderChar"/>
    <w:basedOn w:val="Normal"/>
    <w:uiPriority w:val="99"/>
    <w:pPr>
      <w:tabs>
        <w:tab w:val="center" w:pos="4513"/>
        <w:tab w:val="right" w:pos="9026"/>
      </w:tabs>
      <w:spacing w:after="0" w:line="240" w:lineRule="auto"/>
    </w:pPr>
  </w:style>
  <w:style w:type="character" w:customStyle="1" w:styleId="HeaderChar">
    <w:name w:val="Header Char"/>
    <w:link w:val="Header"/>
    <w:basedOn w:val="DefaultParagraphFont"/>
    <w:uiPriority w:val="99"/>
  </w:style>
  <w:style w:type="paragraph" w:styleId="Footer">
    <w:name w:val="footer"/>
    <w:link w:val="FooterChar"/>
    <w:basedOn w:val="Normal"/>
    <w:uiPriority w:val="99"/>
    <w:pPr>
      <w:tabs>
        <w:tab w:val="center" w:pos="4513"/>
        <w:tab w:val="right" w:pos="9026"/>
      </w:tabs>
      <w:spacing w:after="0" w:line="240" w:lineRule="auto"/>
    </w:pPr>
  </w:style>
  <w:style w:type="character" w:customStyle="1" w:styleId="FooterChar">
    <w:name w:val="Footer Char"/>
    <w:link w:val="Footer"/>
    <w:basedOn w:val="DefaultParagraphFont"/>
    <w:uiPriority w:val="99"/>
  </w:style>
  <w:style w:type="paragraph" w:styleId="BalloonText">
    <w:name w:val="Balloon Text"/>
    <w:link w:val="BalloonTextChar"/>
    <w:basedOn w:val="Normal"/>
    <w:uiPriority w:val="99"/>
    <w:rPr>
      <w:sz w:val="16.0"/>
      <w:szCs w:val="16.0"/>
      <w:rFonts w:ascii="Tahoma" w:cs="Tahoma" w:hAnsi="Tahoma"/>
    </w:rPr>
    <w:pPr>
      <w:spacing w:after="0"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paragraph" w:styleId="ListParagraph">
    <w:name w:val="List Paragraph"/>
    <w:basedOn w:val="Normal"/>
    <w:uiPriority w:val="1"/>
    <w:qFormat/>
    <w:rPr>
      <w:rFonts w:eastAsia="Calibri" w:hAnsi="Calibri"/>
      <w:lang w:val="en-us"/>
    </w:rPr>
    <w:pPr>
      <w:contextualSpacing w:val="true"/>
      <w:ind w:left="720"/>
      <w:rPr>
        <w:rFonts w:eastAsia="Calibri" w:hAnsi="Calibri"/>
        <w:lang w:val="en-us"/>
      </w:rPr>
    </w:pPr>
  </w:style>
  <w:style w:type="paragraph" w:customStyle="1" w:styleId="Default">
    <w:name w:val="Default"/>
    <w:rPr>
      <w:sz w:val="24.0"/>
      <w:szCs w:val="24.0"/>
      <w:color w:val="000000"/>
      <w:rFonts w:cs="Calibri" w:eastAsia="Calibri" w:hAnsi="Calibri"/>
      <w:lang w:val="en-us"/>
    </w:rPr>
    <w:pPr>
      <w:spacing w:after="0" w:line="240" w:lineRule="auto"/>
      <w:rPr>
        <w:sz w:val="24.0"/>
        <w:szCs w:val="24.0"/>
        <w:color w:val="000000"/>
        <w:rFonts w:cs="Calibri" w:eastAsia="Calibri" w:hAnsi="Calibri"/>
        <w:lang w:val="en-us"/>
      </w:rPr>
    </w:pPr>
  </w:style>
  <w:style w:type="table" w:styleId="TableGrid">
    <w:name w:val="Table Grid"/>
    <w:basedOn w:val="TableNormal"/>
    <w:uiPriority w:val="59"/>
    <w:rPr>
      <w:rFonts w:ascii="Carlito"/>
      <w:lang w:val="en-us"/>
    </w:rPr>
    <w:pPr>
      <w:spacing w:after="0" w:line="240" w:lineRule="auto"/>
      <w:rPr>
        <w:rFonts w:ascii="Carlito"/>
        <w:lang w:val="en-us"/>
      </w:rPr>
    </w:pPr>
    <w:tblPr>
      <w:tblW w:w="0" w:type="nil"/>
      <w:tblInd w:w="0"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op w:w="0" w:type="dxa"/>
        <w:bottom w:w="0" w:type="dxa"/>
        <w:left w:w="108" w:type="dxa"/>
        <w:right w:w="108" w:type="dxa"/>
      </w:tblCellMar>
    </w:tblPr>
  </w:style>
  <w:style w:type="paragraph" w:styleId="BodyText">
    <w:name w:val="Body Text"/>
    <w:link w:val="BodyTextChar"/>
    <w:basedOn w:val="Normal"/>
    <w:uiPriority w:val="1"/>
    <w:qFormat/>
    <w:rPr>
      <w:sz w:val="24.0"/>
      <w:szCs w:val="24.0"/>
      <w:rFonts w:eastAsia="Calibri" w:hAnsi="Calibri"/>
      <w:lang w:val="en-us"/>
    </w:rPr>
    <w:pPr>
      <w:spacing w:after="0" w:line="240" w:lineRule="auto"/>
      <w:ind w:left="1240" w:hanging="360"/>
    </w:pPr>
  </w:style>
  <w:style w:type="character" w:customStyle="1" w:styleId="BodyTextChar">
    <w:name w:val="Body Text Char"/>
    <w:link w:val="BodyText"/>
    <w:basedOn w:val="DefaultParagraphFont"/>
    <w:uiPriority w:val="1"/>
    <w:rPr>
      <w:sz w:val="24.0"/>
      <w:szCs w:val="24.0"/>
      <w:rFonts w:eastAsia="Calibri" w:hAnsi="Calibri"/>
      <w:lang w:val="en-us"/>
    </w:rPr>
  </w:style>
  <w:style w:type="paragraph" w:customStyle="1" w:styleId="TableParagraph">
    <w:name w:val="Table Paragraph"/>
    <w:basedOn w:val="Normal"/>
    <w:uiPriority w:val="1"/>
    <w:qFormat/>
    <w:rPr>
      <w:lang w:val="en-us"/>
    </w:rPr>
    <w:pPr>
      <w:spacing w:after="0" w:line="240" w:lineRule="auto"/>
    </w:pPr>
  </w:style>
  <w:style w:type="character" w:customStyle="1" w:styleId="Heading1Char">
    <w:name w:val="Heading 1 Char"/>
    <w:link w:val="Heading1"/>
    <w:basedOn w:val="DefaultParagraphFont"/>
    <w:uiPriority w:val="1"/>
    <w:rPr>
      <w:b w:val="1"/>
      <w:sz w:val="32.0"/>
      <w:szCs w:val="32.0"/>
      <w:rFonts w:eastAsia="Calibri" w:hAnsi="Calibri"/>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F68B1-BF5B-413E-BA2E-8C1B386B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26</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18</cp:revision>
  <dcterms:created xsi:type="dcterms:W3CDTF">2015-10-12T21:05:00Z</dcterms:created>
  <dcterms:modified xsi:type="dcterms:W3CDTF">2015-10-12T21:15:00Z</dcterms:modified>
</cp:coreProperties>
</file>