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5AE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B34ACB">
            <w:pPr>
              <w:pStyle w:val="Default"/>
              <w:rPr>
                <w:rFonts w:ascii="Arial" w:hAnsi="Arial" w:cs="Arial"/>
              </w:rPr>
            </w:pPr>
            <w:r w:rsidRPr="00280A56">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0A56" w:rsidRDefault="00280A56">
            <w:pPr>
              <w:pStyle w:val="Default"/>
              <w:rPr>
                <w:rFonts w:ascii="Arial" w:hAnsi="Arial" w:cs="Arial"/>
              </w:rPr>
            </w:pPr>
            <w:r>
              <w:rPr>
                <w:rFonts w:ascii="Arial" w:hAnsi="Arial" w:cs="Arial"/>
              </w:rPr>
              <w:t>1466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280A56">
            <w:pPr>
              <w:pStyle w:val="Default"/>
              <w:rPr>
                <w:rFonts w:ascii="Arial" w:hAnsi="Arial" w:cs="Arial"/>
              </w:rPr>
            </w:pPr>
            <w:r>
              <w:rPr>
                <w:rFonts w:ascii="Arial" w:hAnsi="Arial" w:cs="Arial"/>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8D0657">
            <w:pPr>
              <w:rPr>
                <w:rFonts w:ascii="Arial" w:hAnsi="Arial" w:cs="Arial"/>
              </w:rPr>
            </w:pPr>
            <w:r>
              <w:rPr>
                <w:rFonts w:ascii="Arial" w:hAnsi="Arial" w:cs="Arial"/>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090D3B" w:rsidTr="00AE45B9">
        <w:tc>
          <w:tcPr>
            <w:tcW w:w="9242" w:type="dxa"/>
          </w:tcPr>
          <w:p w:rsidR="00452F14" w:rsidRPr="0062350F" w:rsidRDefault="0049154F" w:rsidP="009C6DF3">
            <w:pPr>
              <w:jc w:val="both"/>
            </w:pPr>
            <w:r>
              <w:rPr>
                <w:b/>
              </w:rPr>
              <w:t xml:space="preserve">1 – I </w:t>
            </w:r>
            <w:r w:rsidR="00631340">
              <w:rPr>
                <w:b/>
              </w:rPr>
              <w:t>–</w:t>
            </w:r>
            <w:r>
              <w:rPr>
                <w:b/>
              </w:rPr>
              <w:t xml:space="preserve"> </w:t>
            </w:r>
            <w:r w:rsidR="0062350F">
              <w:t xml:space="preserve">An opening ceremony is different than the rest of the event because it is a distinct event on itself. It is the inauguration of the event and it may be attended by people who will not attend the rest of the event and even have media coverage separated from the rest of the event.  Regardless the type of event, </w:t>
            </w:r>
            <w:r w:rsidR="009F43BA">
              <w:t>the opening ceremony it is an upbeat and festive event with its own planned agenda, and may even take place in a separated location that the rest of the event.</w:t>
            </w:r>
          </w:p>
          <w:p w:rsidR="00631340" w:rsidRDefault="00631340" w:rsidP="009C6DF3">
            <w:pPr>
              <w:jc w:val="both"/>
              <w:rPr>
                <w:b/>
              </w:rPr>
            </w:pPr>
          </w:p>
          <w:p w:rsidR="009F43BA" w:rsidRDefault="00631340" w:rsidP="009C6DF3">
            <w:pPr>
              <w:jc w:val="both"/>
            </w:pPr>
            <w:r>
              <w:rPr>
                <w:b/>
              </w:rPr>
              <w:t xml:space="preserve">1 – II </w:t>
            </w:r>
            <w:r w:rsidR="00132FC6">
              <w:rPr>
                <w:b/>
              </w:rPr>
              <w:t>–</w:t>
            </w:r>
            <w:r>
              <w:rPr>
                <w:b/>
              </w:rPr>
              <w:t xml:space="preserve"> </w:t>
            </w:r>
            <w:r w:rsidR="00132FC6">
              <w:t>It is important to have a vision defined before planning a meeting because meetings have the power to affect the goals of an organization, therefore, in order to have a successful meeting, it is necessary to determine the optimal way to communicate and achieve these goals.</w:t>
            </w:r>
            <w:r w:rsidR="000C097A">
              <w:t xml:space="preserve"> If a meeting is organized without a clear vision, it will hardly assist achieving any </w:t>
            </w:r>
            <w:r w:rsidR="00E646E2">
              <w:t>goals, and if no goals are achieved through the meeting, the meeting will be in vain.</w:t>
            </w:r>
          </w:p>
          <w:p w:rsidR="009F43BA" w:rsidRDefault="009F43BA" w:rsidP="009C6DF3">
            <w:pPr>
              <w:jc w:val="both"/>
            </w:pPr>
          </w:p>
          <w:p w:rsidR="000C097A" w:rsidRDefault="009F43BA" w:rsidP="009C6DF3">
            <w:pPr>
              <w:jc w:val="both"/>
            </w:pPr>
            <w:r>
              <w:rPr>
                <w:b/>
              </w:rPr>
              <w:t xml:space="preserve">1 – III </w:t>
            </w:r>
            <w:r w:rsidR="00B16CD0">
              <w:rPr>
                <w:b/>
              </w:rPr>
              <w:t>–</w:t>
            </w:r>
            <w:r>
              <w:rPr>
                <w:b/>
              </w:rPr>
              <w:t xml:space="preserve"> </w:t>
            </w:r>
            <w:r w:rsidR="00B16CD0">
              <w:t>The wed</w:t>
            </w:r>
            <w:r w:rsidR="00BE3C50">
              <w:t xml:space="preserve">ding planner ensures that everything goes exactly as planned, from the initial stage to the closing stage. The main tasks include: Finding a venue for the reception and ceremony; helping with budget, choice of dresses, and choice of wedding themes; setting up the ceremony and reception spaces; assist with speech and vow preparation; organizing catering and deliveries; running the rehearsal;  making sure the wedding party is on time and in the right places; coordinating the wedding timeline; </w:t>
            </w:r>
            <w:r w:rsidR="00AE45B9">
              <w:t>dealing with wedding crashers and unruly guests; finding accommodation for out-of-town guests; planning the honeymoon; ensuring guests get deposit back; returning rentals and borrowed items.</w:t>
            </w:r>
          </w:p>
          <w:p w:rsidR="00E646E2" w:rsidRDefault="00E646E2" w:rsidP="009C6DF3">
            <w:pPr>
              <w:jc w:val="both"/>
            </w:pPr>
          </w:p>
          <w:p w:rsidR="00420E08" w:rsidRDefault="00AE45B9" w:rsidP="009C6DF3">
            <w:pPr>
              <w:jc w:val="both"/>
            </w:pPr>
            <w:r>
              <w:rPr>
                <w:b/>
              </w:rPr>
              <w:t xml:space="preserve">1 – IV </w:t>
            </w:r>
            <w:r w:rsidR="005C7FED">
              <w:rPr>
                <w:b/>
              </w:rPr>
              <w:t>–</w:t>
            </w:r>
            <w:r>
              <w:rPr>
                <w:b/>
              </w:rPr>
              <w:t xml:space="preserve"> </w:t>
            </w:r>
            <w:r w:rsidR="005C7FED">
              <w:t xml:space="preserve">Security is essential in any event has it helps </w:t>
            </w:r>
            <w:r w:rsidR="00420E08">
              <w:t>the event run smoothly by preventing any disruptions</w:t>
            </w:r>
            <w:r w:rsidR="00A26703">
              <w:t xml:space="preserve">. It </w:t>
            </w:r>
            <w:r w:rsidR="00420E08">
              <w:t>provides safe transport of valuables, money and expensive equipment</w:t>
            </w:r>
            <w:r w:rsidR="00A26703">
              <w:t xml:space="preserve">, deals with unruly guests and altercations among attendees, and contacts emergency services if necessary. </w:t>
            </w:r>
            <w:r w:rsidR="00420E08">
              <w:t xml:space="preserve">Security </w:t>
            </w:r>
            <w:r w:rsidR="00A26703">
              <w:t xml:space="preserve">also </w:t>
            </w:r>
            <w:r w:rsidR="00420E08">
              <w:t>enables the guests to better enjoy the event by making them feel safe</w:t>
            </w:r>
            <w:r w:rsidR="00A26703">
              <w:t xml:space="preserve">. </w:t>
            </w:r>
          </w:p>
          <w:p w:rsidR="00AE45B9" w:rsidRDefault="00420E08" w:rsidP="009C6DF3">
            <w:pPr>
              <w:jc w:val="both"/>
            </w:pPr>
            <w:r>
              <w:t xml:space="preserve"> </w:t>
            </w:r>
          </w:p>
          <w:p w:rsidR="00DB7CD2" w:rsidRDefault="00DB7CD2" w:rsidP="009C6DF3">
            <w:pPr>
              <w:jc w:val="both"/>
            </w:pPr>
          </w:p>
          <w:p w:rsidR="00DB7CD2" w:rsidRDefault="00DB7CD2" w:rsidP="009C6DF3">
            <w:pPr>
              <w:jc w:val="both"/>
            </w:pPr>
          </w:p>
          <w:p w:rsidR="00041A09" w:rsidRPr="00DB7CD2" w:rsidRDefault="00041A09" w:rsidP="009C6DF3">
            <w:pPr>
              <w:jc w:val="both"/>
            </w:pPr>
            <w:r>
              <w:rPr>
                <w:b/>
              </w:rPr>
              <w:lastRenderedPageBreak/>
              <w:t xml:space="preserve">1 – V </w:t>
            </w:r>
            <w:r w:rsidR="00F25143">
              <w:rPr>
                <w:b/>
              </w:rPr>
              <w:t>–</w:t>
            </w:r>
            <w:r>
              <w:rPr>
                <w:b/>
              </w:rPr>
              <w:t xml:space="preserve"> </w:t>
            </w:r>
            <w:r w:rsidR="00DB7CD2">
              <w:t>When planning a conference, there are several important factors which must be considered:</w:t>
            </w:r>
          </w:p>
          <w:p w:rsidR="00F25143" w:rsidRDefault="00F25143" w:rsidP="009C6DF3">
            <w:pPr>
              <w:jc w:val="both"/>
            </w:pPr>
            <w:r w:rsidRPr="00DB7CD2">
              <w:rPr>
                <w:u w:val="single"/>
              </w:rPr>
              <w:t>Venue</w:t>
            </w:r>
            <w:r w:rsidR="00DB7CD2">
              <w:t xml:space="preserve"> – It must accommodate all the conference needs and requirements.</w:t>
            </w:r>
          </w:p>
          <w:p w:rsidR="00F25143" w:rsidRPr="00DB7CD2" w:rsidRDefault="00F25143" w:rsidP="009C6DF3">
            <w:pPr>
              <w:jc w:val="both"/>
            </w:pPr>
            <w:r w:rsidRPr="00DB7CD2">
              <w:rPr>
                <w:u w:val="single"/>
              </w:rPr>
              <w:t>Location</w:t>
            </w:r>
            <w:r w:rsidR="00DB7CD2">
              <w:t xml:space="preserve"> – It must take into consideration its distance from the guests and their means of transportation.</w:t>
            </w:r>
          </w:p>
          <w:p w:rsidR="00F25143" w:rsidRPr="00DB7CD2" w:rsidRDefault="00F25143" w:rsidP="009C6DF3">
            <w:pPr>
              <w:jc w:val="both"/>
            </w:pPr>
            <w:r w:rsidRPr="00DB7CD2">
              <w:rPr>
                <w:u w:val="single"/>
              </w:rPr>
              <w:t>Capacity</w:t>
            </w:r>
            <w:r w:rsidR="00DB7CD2">
              <w:t xml:space="preserve"> </w:t>
            </w:r>
            <w:r w:rsidR="00B80AB6">
              <w:t>–</w:t>
            </w:r>
            <w:r w:rsidR="00DB7CD2">
              <w:t xml:space="preserve"> </w:t>
            </w:r>
            <w:r w:rsidR="00B80AB6">
              <w:t>It must provide enough space for the number attending and accommodate the room layout</w:t>
            </w:r>
          </w:p>
          <w:p w:rsidR="00F25143" w:rsidRDefault="00DB7CD2" w:rsidP="009C6DF3">
            <w:pPr>
              <w:jc w:val="both"/>
            </w:pPr>
            <w:r w:rsidRPr="00B80AB6">
              <w:rPr>
                <w:u w:val="single"/>
              </w:rPr>
              <w:t>Layout</w:t>
            </w:r>
            <w:r w:rsidR="00B80AB6">
              <w:t xml:space="preserve"> – It must take into consideration the purpose that the conference wants to achieve</w:t>
            </w:r>
          </w:p>
          <w:p w:rsidR="00B80AB6" w:rsidRDefault="00B80AB6" w:rsidP="009C6DF3">
            <w:pPr>
              <w:jc w:val="both"/>
            </w:pPr>
          </w:p>
          <w:p w:rsidR="001E508F" w:rsidRDefault="00B80AB6" w:rsidP="00E172FF">
            <w:pPr>
              <w:jc w:val="both"/>
            </w:pPr>
            <w:r>
              <w:rPr>
                <w:b/>
              </w:rPr>
              <w:t xml:space="preserve">2 </w:t>
            </w:r>
            <w:r w:rsidR="00CE46E0">
              <w:rPr>
                <w:b/>
              </w:rPr>
              <w:t>–</w:t>
            </w:r>
            <w:r w:rsidR="00846B20">
              <w:t>What wedding planning and special party celebrations have in common is that they are both Private Social Events. Both of these events are organized by individual people and are attended by individual people who have been personally invited</w:t>
            </w:r>
            <w:r w:rsidR="001E508F">
              <w:t xml:space="preserve"> for the event</w:t>
            </w:r>
            <w:r w:rsidR="00E172FF">
              <w:t>. From organizing venues and dates, decoration, catering and deliveries, number of guests, invitations, and guest transportation, many of the event planner duties are common between both event types, and many planner specialized in wedding planning, also work as special party planners.</w:t>
            </w:r>
          </w:p>
          <w:p w:rsidR="001E508F" w:rsidRDefault="001E508F" w:rsidP="009C6DF3">
            <w:pPr>
              <w:jc w:val="both"/>
            </w:pPr>
          </w:p>
          <w:p w:rsidR="00B83D64" w:rsidRDefault="009C6DF3" w:rsidP="00AA564D">
            <w:pPr>
              <w:jc w:val="both"/>
            </w:pPr>
            <w:r>
              <w:rPr>
                <w:b/>
              </w:rPr>
              <w:t xml:space="preserve">3 </w:t>
            </w:r>
            <w:r w:rsidR="00FE7DF9">
              <w:rPr>
                <w:b/>
              </w:rPr>
              <w:t>–</w:t>
            </w:r>
            <w:r w:rsidR="001E508F">
              <w:t xml:space="preserve"> </w:t>
            </w:r>
            <w:r w:rsidR="00FE7DF9">
              <w:t>The main sectors of event planning are Corporate Events, Social Leisure Events, and Social Private Events. An example of these type of events would be a Conference, a Sporting Event, and a Wedding</w:t>
            </w:r>
            <w:r w:rsidR="00F71AF6">
              <w:t>,</w:t>
            </w:r>
            <w:r w:rsidR="00FE7DF9">
              <w:t xml:space="preserve"> accordingly. </w:t>
            </w:r>
            <w:r w:rsidR="001C5724">
              <w:t xml:space="preserve"> </w:t>
            </w:r>
          </w:p>
          <w:p w:rsidR="00400FE7" w:rsidRDefault="00BA0461" w:rsidP="00AA564D">
            <w:pPr>
              <w:jc w:val="both"/>
            </w:pPr>
            <w:r>
              <w:t xml:space="preserve">When </w:t>
            </w:r>
            <w:r w:rsidR="00400FE7">
              <w:t>planning a</w:t>
            </w:r>
            <w:r>
              <w:t xml:space="preserve"> conference, </w:t>
            </w:r>
            <w:r w:rsidR="00B61CEE">
              <w:t xml:space="preserve">the </w:t>
            </w:r>
            <w:r w:rsidR="00400FE7">
              <w:t xml:space="preserve">first aspect is to decide the objective of the event as this will dictate the necessary space and facility requirements when choosing a venue, while when planning a Sporting Event, since the venue will be </w:t>
            </w:r>
            <w:r w:rsidR="00B83D64">
              <w:t xml:space="preserve">one </w:t>
            </w:r>
            <w:r w:rsidR="00400FE7">
              <w:t>specific to the sport (bowling, tennis, etc.), or most commonly, a stadium, the first consideration would then be the event’s budget and source of funds</w:t>
            </w:r>
            <w:r w:rsidR="004B1F4D">
              <w:t>. And when organizing a Wedding, the first aspect would be finding the venue, one that’s has into consideration the location (distance to the guests), capacity (number of guests), and that creates the desired atmosphere for the wedding.</w:t>
            </w:r>
            <w:r w:rsidR="00B83D64">
              <w:t xml:space="preserve"> </w:t>
            </w:r>
          </w:p>
          <w:p w:rsidR="00B83D64" w:rsidRDefault="00B83D64" w:rsidP="00AA564D">
            <w:pPr>
              <w:jc w:val="both"/>
            </w:pPr>
            <w:r>
              <w:t xml:space="preserve">When organizing these events, there will also be different requirements for the guests of honor (key note speakers, athletes, </w:t>
            </w:r>
            <w:r w:rsidR="00211459">
              <w:t>bride and groom</w:t>
            </w:r>
            <w:r>
              <w:t xml:space="preserve">). While for a conference there will be a reduced number of key note speakers, for a sporting event there will be an increased number of athletes attending the event, which translates in a more complicated organization of transport and accommodation. And </w:t>
            </w:r>
            <w:r w:rsidR="00211459">
              <w:t xml:space="preserve">for the wedding. Even though the bride and groom might not require accommodation prior to the wedding (they might need if the wedding is outside of their area of residence), they will require accommodation and transport for the wedding night. </w:t>
            </w:r>
          </w:p>
          <w:p w:rsidR="00211459" w:rsidRDefault="00211459" w:rsidP="00AA564D">
            <w:pPr>
              <w:jc w:val="both"/>
            </w:pPr>
            <w:r>
              <w:t xml:space="preserve">Another aspect that differs between these events, is the guests that will be attending. For a conference, the attending list might have restrictions (for example, only I.T professionals, or only employees of the organizing company), while for a sporting event the attending list will be open to everyone </w:t>
            </w:r>
            <w:r w:rsidR="007A76E5">
              <w:t>who purchases a ticket, and for the wedding, only guests personally invited would be able to attend.</w:t>
            </w:r>
          </w:p>
          <w:p w:rsidR="007A76E5" w:rsidRDefault="007A76E5" w:rsidP="00AA564D">
            <w:pPr>
              <w:jc w:val="both"/>
            </w:pPr>
            <w:r>
              <w:t>Even though all these types of events have organizing aspects in common, due to their different nature and objective, these aspects need to have different considerations when planning each type of event.</w:t>
            </w:r>
          </w:p>
          <w:p w:rsidR="00400FE7" w:rsidRDefault="00400FE7" w:rsidP="00AA564D">
            <w:pPr>
              <w:jc w:val="both"/>
            </w:pPr>
          </w:p>
          <w:p w:rsidR="004A41F9" w:rsidRDefault="004A41F9" w:rsidP="00AA564D">
            <w:pPr>
              <w:jc w:val="both"/>
              <w:rPr>
                <w:b/>
              </w:rPr>
            </w:pPr>
            <w:r>
              <w:rPr>
                <w:b/>
              </w:rPr>
              <w:t>CASE STUDY:</w:t>
            </w:r>
          </w:p>
          <w:p w:rsidR="004A41F9" w:rsidRDefault="004A41F9" w:rsidP="00AA564D">
            <w:pPr>
              <w:jc w:val="both"/>
              <w:rPr>
                <w:b/>
              </w:rPr>
            </w:pPr>
          </w:p>
          <w:p w:rsidR="004A41F9" w:rsidRPr="004A41F9" w:rsidRDefault="0087266A" w:rsidP="004A41F9">
            <w:pPr>
              <w:pStyle w:val="PargrafodaLista"/>
              <w:numPr>
                <w:ilvl w:val="0"/>
                <w:numId w:val="5"/>
              </w:numPr>
              <w:ind w:left="360"/>
              <w:jc w:val="both"/>
              <w:rPr>
                <w:b/>
              </w:rPr>
            </w:pPr>
            <w:r>
              <w:t xml:space="preserve">How many guest will attend the wedding? How much are they looking to spend? What are the most important elements at your wedding? </w:t>
            </w:r>
            <w:r w:rsidR="00F97B2B">
              <w:t xml:space="preserve">What is the style or general mood of the wedding? </w:t>
            </w:r>
            <w:r w:rsidR="00F97B2B">
              <w:t xml:space="preserve">Have they thought about the menu already? </w:t>
            </w:r>
            <w:r w:rsidR="00F97B2B">
              <w:t xml:space="preserve"> </w:t>
            </w:r>
            <w:r w:rsidR="00673D91">
              <w:t xml:space="preserve">Do they want a band? </w:t>
            </w:r>
            <w:r>
              <w:t xml:space="preserve">Any special requests? </w:t>
            </w:r>
          </w:p>
          <w:p w:rsidR="004A41F9" w:rsidRDefault="004A41F9" w:rsidP="004A41F9">
            <w:pPr>
              <w:jc w:val="both"/>
              <w:rPr>
                <w:b/>
              </w:rPr>
            </w:pPr>
          </w:p>
          <w:p w:rsidR="00673D91" w:rsidRPr="00673D91" w:rsidRDefault="00673D91" w:rsidP="00673D91">
            <w:pPr>
              <w:pStyle w:val="PargrafodaLista"/>
              <w:numPr>
                <w:ilvl w:val="0"/>
                <w:numId w:val="5"/>
              </w:numPr>
              <w:ind w:left="360"/>
              <w:jc w:val="both"/>
              <w:rPr>
                <w:b/>
              </w:rPr>
            </w:pPr>
            <w:r>
              <w:t>Preparing the guest list, selecting a menu, choosing a decoration style, advising about the wedding dress, sending invitations, selecting a band, prepare a budget breakdown, assisting with the vows.</w:t>
            </w:r>
          </w:p>
          <w:p w:rsidR="004A41F9" w:rsidRDefault="004A41F9" w:rsidP="004A41F9">
            <w:pPr>
              <w:jc w:val="both"/>
              <w:rPr>
                <w:b/>
              </w:rPr>
            </w:pPr>
          </w:p>
          <w:p w:rsidR="004A41F9" w:rsidRPr="00CE46E0" w:rsidRDefault="004A41F9" w:rsidP="0095412C">
            <w:pPr>
              <w:jc w:val="both"/>
            </w:pPr>
            <w:r>
              <w:rPr>
                <w:b/>
              </w:rPr>
              <w:lastRenderedPageBreak/>
              <w:t>c)</w:t>
            </w:r>
            <w:r w:rsidR="00BA0461">
              <w:t xml:space="preserve"> </w:t>
            </w:r>
            <w:r>
              <w:t xml:space="preserve"> </w:t>
            </w:r>
            <w:r w:rsidR="0095412C">
              <w:t xml:space="preserve">By hiring a wedding planner, they will have experience help with organizing the wedding, this will automatically result in less stress, less time invested on their part, and </w:t>
            </w:r>
            <w:bookmarkStart w:id="0" w:name="_GoBack"/>
            <w:bookmarkEnd w:id="0"/>
            <w:r w:rsidR="0095412C">
              <w:t>better results. The planner will organize contracts with caterers and decorators and will possible get a better deal for them and coordinate everything on the wedding day. He will also deal with last-minute emergencies and unruly guests so it does ruin the wedding day for them.</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0D3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0657" w:rsidP="00C940F4">
            <w:pPr>
              <w:rPr>
                <w:rFonts w:cs="Bliss-Regular"/>
                <w:color w:val="000000"/>
              </w:rPr>
            </w:pPr>
            <w:r>
              <w:rPr>
                <w:rFonts w:cs="Bliss-Regular"/>
                <w:color w:val="000000"/>
              </w:rPr>
              <w:t>1</w:t>
            </w:r>
            <w:r w:rsidR="002F231C">
              <w:rPr>
                <w:rFonts w:cs="Bliss-Regular"/>
                <w:color w:val="000000"/>
              </w:rPr>
              <w:t>8</w:t>
            </w:r>
            <w:r w:rsidR="00090D3B">
              <w:rPr>
                <w:rFonts w:cs="Bliss-Regular"/>
                <w:color w:val="000000"/>
              </w:rPr>
              <w:t>/</w:t>
            </w:r>
            <w:r w:rsidR="00DD01C8">
              <w:rPr>
                <w:rFonts w:cs="Bliss-Regular"/>
                <w:color w:val="000000"/>
              </w:rPr>
              <w:t>0</w:t>
            </w:r>
            <w:r w:rsidR="00215BBC">
              <w:rPr>
                <w:rFonts w:cs="Bliss-Regular"/>
                <w:color w:val="000000"/>
              </w:rPr>
              <w:t>8</w:t>
            </w:r>
            <w:r w:rsidR="00090D3B">
              <w:rPr>
                <w:rFonts w:cs="Bliss-Regular"/>
                <w:color w:val="000000"/>
              </w:rPr>
              <w:t>/2015</w:t>
            </w:r>
          </w:p>
        </w:tc>
      </w:tr>
    </w:tbl>
    <w:p w:rsidR="00090D3B" w:rsidRPr="00090D3B" w:rsidRDefault="00090D3B" w:rsidP="00090D3B">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AE0" w:rsidRDefault="00FB5AE0" w:rsidP="00CB4D0A">
      <w:pPr>
        <w:spacing w:after="0" w:line="240" w:lineRule="auto"/>
      </w:pPr>
      <w:r>
        <w:separator/>
      </w:r>
    </w:p>
  </w:endnote>
  <w:endnote w:type="continuationSeparator" w:id="0">
    <w:p w:rsidR="00FB5AE0" w:rsidRDefault="00FB5A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AE0" w:rsidRDefault="00FB5AE0" w:rsidP="00CB4D0A">
      <w:pPr>
        <w:spacing w:after="0" w:line="240" w:lineRule="auto"/>
      </w:pPr>
      <w:r>
        <w:separator/>
      </w:r>
    </w:p>
  </w:footnote>
  <w:footnote w:type="continuationSeparator" w:id="0">
    <w:p w:rsidR="00FB5AE0" w:rsidRDefault="00FB5AE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4563E"/>
    <w:multiLevelType w:val="hybridMultilevel"/>
    <w:tmpl w:val="763C7A5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5636D69"/>
    <w:multiLevelType w:val="hybridMultilevel"/>
    <w:tmpl w:val="77CC3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854F11"/>
    <w:multiLevelType w:val="hybridMultilevel"/>
    <w:tmpl w:val="E4320A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1A09"/>
    <w:rsid w:val="00055992"/>
    <w:rsid w:val="000820E8"/>
    <w:rsid w:val="00087726"/>
    <w:rsid w:val="00090483"/>
    <w:rsid w:val="00090D3B"/>
    <w:rsid w:val="000C097A"/>
    <w:rsid w:val="001175EE"/>
    <w:rsid w:val="00132FC6"/>
    <w:rsid w:val="0013530F"/>
    <w:rsid w:val="00157CF6"/>
    <w:rsid w:val="00182416"/>
    <w:rsid w:val="00187EB4"/>
    <w:rsid w:val="001A6A96"/>
    <w:rsid w:val="001C5724"/>
    <w:rsid w:val="001D10FC"/>
    <w:rsid w:val="001E508F"/>
    <w:rsid w:val="001F0481"/>
    <w:rsid w:val="00200C92"/>
    <w:rsid w:val="0020451E"/>
    <w:rsid w:val="00206B9D"/>
    <w:rsid w:val="00211459"/>
    <w:rsid w:val="00215BBC"/>
    <w:rsid w:val="0023259C"/>
    <w:rsid w:val="00280A56"/>
    <w:rsid w:val="002B0BD7"/>
    <w:rsid w:val="002B573D"/>
    <w:rsid w:val="002C5CB2"/>
    <w:rsid w:val="002F231C"/>
    <w:rsid w:val="002F779F"/>
    <w:rsid w:val="00303575"/>
    <w:rsid w:val="00371885"/>
    <w:rsid w:val="003949F4"/>
    <w:rsid w:val="003B3E47"/>
    <w:rsid w:val="003D759A"/>
    <w:rsid w:val="003E2B87"/>
    <w:rsid w:val="003F0460"/>
    <w:rsid w:val="003F0C7C"/>
    <w:rsid w:val="00400FE7"/>
    <w:rsid w:val="00402786"/>
    <w:rsid w:val="0040384C"/>
    <w:rsid w:val="00405895"/>
    <w:rsid w:val="004058DF"/>
    <w:rsid w:val="004153B3"/>
    <w:rsid w:val="00420E08"/>
    <w:rsid w:val="00424B1B"/>
    <w:rsid w:val="00443E6F"/>
    <w:rsid w:val="00452F14"/>
    <w:rsid w:val="00486F1A"/>
    <w:rsid w:val="00490CB9"/>
    <w:rsid w:val="0049154F"/>
    <w:rsid w:val="004A2CE2"/>
    <w:rsid w:val="004A41F9"/>
    <w:rsid w:val="004B1F4D"/>
    <w:rsid w:val="004E1C68"/>
    <w:rsid w:val="004E3CDA"/>
    <w:rsid w:val="004F4B4D"/>
    <w:rsid w:val="0050216D"/>
    <w:rsid w:val="00502822"/>
    <w:rsid w:val="00503D7E"/>
    <w:rsid w:val="0050778F"/>
    <w:rsid w:val="00527C11"/>
    <w:rsid w:val="00535F31"/>
    <w:rsid w:val="005610AE"/>
    <w:rsid w:val="00574D64"/>
    <w:rsid w:val="00591365"/>
    <w:rsid w:val="00597F76"/>
    <w:rsid w:val="005B31E4"/>
    <w:rsid w:val="005C7FED"/>
    <w:rsid w:val="006034F6"/>
    <w:rsid w:val="00607874"/>
    <w:rsid w:val="00607E77"/>
    <w:rsid w:val="00617BB3"/>
    <w:rsid w:val="0062350F"/>
    <w:rsid w:val="00631340"/>
    <w:rsid w:val="00645CDD"/>
    <w:rsid w:val="00673D91"/>
    <w:rsid w:val="006823A7"/>
    <w:rsid w:val="00687EE8"/>
    <w:rsid w:val="0070347F"/>
    <w:rsid w:val="0070678E"/>
    <w:rsid w:val="00727C23"/>
    <w:rsid w:val="00754957"/>
    <w:rsid w:val="00755552"/>
    <w:rsid w:val="007A76E3"/>
    <w:rsid w:val="007A76E5"/>
    <w:rsid w:val="007C2FEC"/>
    <w:rsid w:val="00810066"/>
    <w:rsid w:val="00831C11"/>
    <w:rsid w:val="008329C0"/>
    <w:rsid w:val="00846B20"/>
    <w:rsid w:val="0087266A"/>
    <w:rsid w:val="008743EB"/>
    <w:rsid w:val="008A60B4"/>
    <w:rsid w:val="008B3C31"/>
    <w:rsid w:val="008B64FE"/>
    <w:rsid w:val="008C1083"/>
    <w:rsid w:val="008C5E11"/>
    <w:rsid w:val="008D0657"/>
    <w:rsid w:val="00901D36"/>
    <w:rsid w:val="00935BF7"/>
    <w:rsid w:val="0095412C"/>
    <w:rsid w:val="0095442C"/>
    <w:rsid w:val="00983942"/>
    <w:rsid w:val="009C37E0"/>
    <w:rsid w:val="009C6DF3"/>
    <w:rsid w:val="009E41F4"/>
    <w:rsid w:val="009F43BA"/>
    <w:rsid w:val="00A14B66"/>
    <w:rsid w:val="00A26703"/>
    <w:rsid w:val="00A65CF7"/>
    <w:rsid w:val="00A81AB4"/>
    <w:rsid w:val="00A8282D"/>
    <w:rsid w:val="00A851DA"/>
    <w:rsid w:val="00AA564D"/>
    <w:rsid w:val="00AC7D5B"/>
    <w:rsid w:val="00AE1481"/>
    <w:rsid w:val="00AE45B9"/>
    <w:rsid w:val="00AF469F"/>
    <w:rsid w:val="00B0415E"/>
    <w:rsid w:val="00B04678"/>
    <w:rsid w:val="00B16CD0"/>
    <w:rsid w:val="00B34ACB"/>
    <w:rsid w:val="00B61CEE"/>
    <w:rsid w:val="00B720BF"/>
    <w:rsid w:val="00B80AB6"/>
    <w:rsid w:val="00B83D64"/>
    <w:rsid w:val="00BA0461"/>
    <w:rsid w:val="00BA2524"/>
    <w:rsid w:val="00BC46DF"/>
    <w:rsid w:val="00BE3C50"/>
    <w:rsid w:val="00C03577"/>
    <w:rsid w:val="00C3102C"/>
    <w:rsid w:val="00C53029"/>
    <w:rsid w:val="00C6428B"/>
    <w:rsid w:val="00C65FEA"/>
    <w:rsid w:val="00C7566F"/>
    <w:rsid w:val="00C940F4"/>
    <w:rsid w:val="00CA0AC2"/>
    <w:rsid w:val="00CB4D0A"/>
    <w:rsid w:val="00CC03A1"/>
    <w:rsid w:val="00CC2FB3"/>
    <w:rsid w:val="00CC575A"/>
    <w:rsid w:val="00CD406A"/>
    <w:rsid w:val="00CE46E0"/>
    <w:rsid w:val="00CF123B"/>
    <w:rsid w:val="00D039AC"/>
    <w:rsid w:val="00D427DE"/>
    <w:rsid w:val="00D5587D"/>
    <w:rsid w:val="00D707CC"/>
    <w:rsid w:val="00D821FE"/>
    <w:rsid w:val="00D90DD3"/>
    <w:rsid w:val="00DA04CF"/>
    <w:rsid w:val="00DB0793"/>
    <w:rsid w:val="00DB7CD2"/>
    <w:rsid w:val="00DD01C8"/>
    <w:rsid w:val="00DE65F1"/>
    <w:rsid w:val="00E00821"/>
    <w:rsid w:val="00E04DB4"/>
    <w:rsid w:val="00E14C74"/>
    <w:rsid w:val="00E172FF"/>
    <w:rsid w:val="00E30679"/>
    <w:rsid w:val="00E4597D"/>
    <w:rsid w:val="00E54832"/>
    <w:rsid w:val="00E56A90"/>
    <w:rsid w:val="00E641CC"/>
    <w:rsid w:val="00E646E2"/>
    <w:rsid w:val="00EA30AB"/>
    <w:rsid w:val="00EB3925"/>
    <w:rsid w:val="00EB3AE6"/>
    <w:rsid w:val="00EC71C0"/>
    <w:rsid w:val="00ED1C30"/>
    <w:rsid w:val="00F25143"/>
    <w:rsid w:val="00F71AF6"/>
    <w:rsid w:val="00F96EB3"/>
    <w:rsid w:val="00F97B2B"/>
    <w:rsid w:val="00FA608D"/>
    <w:rsid w:val="00FB5AE0"/>
    <w:rsid w:val="00FD640E"/>
    <w:rsid w:val="00FE45E2"/>
    <w:rsid w:val="00FE7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7FE24-A4DE-474D-B20E-73395A8C1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1052</TotalTime>
  <Pages>3</Pages>
  <Words>1013</Words>
  <Characters>5779</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60</cp:revision>
  <dcterms:created xsi:type="dcterms:W3CDTF">2015-01-26T12:24:00Z</dcterms:created>
  <dcterms:modified xsi:type="dcterms:W3CDTF">2015-08-18T12:03:00Z</dcterms:modified>
</cp:coreProperties>
</file>