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C017B"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Rcsostblzat"/>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0719">
            <w:pPr>
              <w:pStyle w:val="Default"/>
              <w:rPr>
                <w:rFonts w:asciiTheme="minorHAnsi" w:hAnsiTheme="minorHAnsi"/>
              </w:rPr>
            </w:pPr>
            <w:r>
              <w:rPr>
                <w:rFonts w:asciiTheme="minorHAnsi" w:hAnsiTheme="minorHAnsi"/>
              </w:rPr>
              <w:t>Vivien Turi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30719">
            <w:pPr>
              <w:pStyle w:val="Default"/>
              <w:rPr>
                <w:rFonts w:asciiTheme="minorHAnsi" w:hAnsiTheme="minorHAnsi"/>
              </w:rPr>
            </w:pPr>
            <w:r>
              <w:rPr>
                <w:rFonts w:asciiTheme="minorHAnsi" w:hAnsiTheme="minorHAnsi"/>
              </w:rPr>
              <w:t>1293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0719">
            <w:pPr>
              <w:pStyle w:val="Default"/>
              <w:rPr>
                <w:rFonts w:asciiTheme="minorHAnsi" w:hAnsiTheme="minorHAnsi"/>
              </w:rPr>
            </w:pPr>
            <w:r w:rsidRPr="00C30719">
              <w:rPr>
                <w:rFonts w:asciiTheme="minorHAnsi" w:hAnsiTheme="minorHAnsi"/>
              </w:rPr>
              <w:t>Diploma in Logistics &amp; Supply Chain Manag</w:t>
            </w:r>
            <w:r>
              <w:rPr>
                <w:rFonts w:asciiTheme="minorHAnsi" w:hAnsiTheme="minorHAnsi"/>
              </w:rPr>
              <w:t>e</w:t>
            </w:r>
            <w:r w:rsidRPr="00C30719">
              <w:rPr>
                <w:rFonts w:asciiTheme="minorHAnsi" w:hAnsiTheme="minorHAnsi"/>
              </w:rP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0719">
            <w:r>
              <w:t>1</w:t>
            </w:r>
          </w:p>
        </w:tc>
      </w:tr>
    </w:tbl>
    <w:p w:rsidR="00CC2FB3" w:rsidRDefault="00CC2FB3" w:rsidP="00A851DA">
      <w:pPr>
        <w:rPr>
          <w:b/>
          <w:lang w:val="en-US"/>
        </w:rPr>
      </w:pPr>
    </w:p>
    <w:tbl>
      <w:tblPr>
        <w:tblStyle w:val="Rcsostblzat"/>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C30719" w:rsidRPr="00C30719" w:rsidRDefault="00C30719" w:rsidP="00C30719">
            <w:pPr>
              <w:spacing w:after="160" w:line="256" w:lineRule="auto"/>
              <w:rPr>
                <w:rFonts w:ascii="Calibri" w:eastAsia="Times New Roman" w:hAnsi="Calibri" w:cs="Times New Roman"/>
                <w:b/>
                <w:sz w:val="48"/>
                <w:szCs w:val="48"/>
                <w:lang w:eastAsia="en-GB"/>
              </w:rPr>
            </w:pPr>
            <w:r w:rsidRPr="00C30719">
              <w:rPr>
                <w:rFonts w:ascii="Calibri" w:eastAsia="Times New Roman" w:hAnsi="Calibri" w:cs="Times New Roman"/>
                <w:b/>
                <w:sz w:val="48"/>
                <w:szCs w:val="48"/>
                <w:lang w:eastAsia="en-GB"/>
              </w:rPr>
              <w:t>Overview of Supply Chain Management</w:t>
            </w:r>
          </w:p>
          <w:p w:rsidR="00C30719" w:rsidRPr="00C30719" w:rsidRDefault="00C30719" w:rsidP="00C30719">
            <w:pPr>
              <w:spacing w:after="160" w:line="256" w:lineRule="auto"/>
              <w:rPr>
                <w:rFonts w:ascii="Calibri" w:eastAsia="Times New Roman" w:hAnsi="Calibri" w:cs="Times New Roman"/>
                <w:b/>
                <w:sz w:val="48"/>
                <w:szCs w:val="48"/>
                <w:lang w:eastAsia="en-GB"/>
              </w:rPr>
            </w:pPr>
          </w:p>
          <w:p w:rsidR="00C30719" w:rsidRPr="00C30719" w:rsidRDefault="00C30719" w:rsidP="00C30719">
            <w:pPr>
              <w:numPr>
                <w:ilvl w:val="0"/>
                <w:numId w:val="2"/>
              </w:numPr>
              <w:spacing w:after="160" w:line="256" w:lineRule="auto"/>
              <w:contextualSpacing/>
              <w:rPr>
                <w:rFonts w:ascii="Calibri" w:eastAsia="Times New Roman" w:hAnsi="Calibri" w:cs="Times New Roman"/>
                <w:b/>
                <w:sz w:val="36"/>
                <w:szCs w:val="36"/>
                <w:lang w:eastAsia="en-GB"/>
              </w:rPr>
            </w:pPr>
            <w:r w:rsidRPr="00C30719">
              <w:rPr>
                <w:rFonts w:ascii="Calibri" w:eastAsia="Times New Roman" w:hAnsi="Calibri" w:cs="Times New Roman"/>
                <w:b/>
                <w:sz w:val="36"/>
                <w:szCs w:val="36"/>
                <w:lang w:eastAsia="en-GB"/>
              </w:rPr>
              <w:t>Give short answers for the following questions.</w:t>
            </w:r>
          </w:p>
          <w:p w:rsidR="00C30719" w:rsidRPr="00C30719" w:rsidRDefault="00C30719" w:rsidP="00C30719">
            <w:pPr>
              <w:spacing w:after="160" w:line="256" w:lineRule="auto"/>
              <w:rPr>
                <w:rFonts w:ascii="Calibri" w:eastAsia="Times New Roman" w:hAnsi="Calibri" w:cs="Times New Roman"/>
                <w:b/>
                <w:sz w:val="28"/>
                <w:szCs w:val="28"/>
                <w:lang w:eastAsia="en-GB"/>
              </w:rPr>
            </w:pPr>
            <w:r w:rsidRPr="00C30719">
              <w:rPr>
                <w:rFonts w:ascii="Calibri" w:eastAsia="Times New Roman" w:hAnsi="Calibri" w:cs="Times New Roman"/>
                <w:b/>
                <w:sz w:val="28"/>
                <w:szCs w:val="28"/>
                <w:lang w:eastAsia="en-GB"/>
              </w:rPr>
              <w:t>I. Outline the main benefits of a supply chain.</w:t>
            </w:r>
          </w:p>
          <w:p w:rsidR="00C30719" w:rsidRPr="00C30719" w:rsidRDefault="00C30719" w:rsidP="00C30719">
            <w:pPr>
              <w:spacing w:after="160" w:line="256" w:lineRule="auto"/>
              <w:rPr>
                <w:rFonts w:ascii="Calibri" w:eastAsia="Times New Roman" w:hAnsi="Calibri" w:cs="Times New Roman"/>
                <w:sz w:val="24"/>
                <w:szCs w:val="24"/>
                <w:lang w:eastAsia="en-GB"/>
              </w:rPr>
            </w:pPr>
            <w:r w:rsidRPr="00C30719">
              <w:rPr>
                <w:rFonts w:ascii="Calibri" w:eastAsia="Times New Roman" w:hAnsi="Calibri" w:cs="Times New Roman"/>
                <w:b/>
                <w:sz w:val="24"/>
                <w:szCs w:val="24"/>
                <w:lang w:eastAsia="en-GB"/>
              </w:rPr>
              <w:t xml:space="preserve">   </w:t>
            </w:r>
            <w:r w:rsidRPr="00C30719">
              <w:rPr>
                <w:rFonts w:ascii="Calibri" w:eastAsia="Times New Roman" w:hAnsi="Calibri" w:cs="Times New Roman"/>
                <w:sz w:val="24"/>
                <w:szCs w:val="24"/>
                <w:lang w:eastAsia="en-GB"/>
              </w:rPr>
              <w:t>-The supply chain consist of several participants and they operate together as a unit. Products don’t need to be stored in large quantities. The distances can be overcome more easily by transit companies and by wholesalers operation. An assortment expanding to the consumers.</w:t>
            </w:r>
          </w:p>
          <w:p w:rsidR="00C30719" w:rsidRPr="00C30719" w:rsidRDefault="00C30719" w:rsidP="00C30719">
            <w:pPr>
              <w:spacing w:after="160" w:line="256" w:lineRule="auto"/>
              <w:rPr>
                <w:rFonts w:ascii="Calibri" w:eastAsia="Times New Roman" w:hAnsi="Calibri" w:cs="Times New Roman"/>
                <w:b/>
                <w:sz w:val="28"/>
                <w:szCs w:val="28"/>
                <w:lang w:eastAsia="en-GB"/>
              </w:rPr>
            </w:pPr>
            <w:r w:rsidRPr="00C30719">
              <w:rPr>
                <w:rFonts w:ascii="Calibri" w:eastAsia="Times New Roman" w:hAnsi="Calibri" w:cs="Times New Roman"/>
                <w:b/>
                <w:sz w:val="28"/>
                <w:szCs w:val="28"/>
                <w:lang w:eastAsia="en-GB"/>
              </w:rPr>
              <w:t>II.</w:t>
            </w:r>
            <w:r w:rsidRPr="00C30719">
              <w:rPr>
                <w:rFonts w:ascii="Calibri" w:eastAsia="Times New Roman" w:hAnsi="Calibri" w:cs="Calibri"/>
                <w:b/>
                <w:sz w:val="28"/>
                <w:szCs w:val="28"/>
                <w:lang w:eastAsia="en-GB"/>
              </w:rPr>
              <w:t xml:space="preserve"> </w:t>
            </w:r>
            <w:r w:rsidRPr="00C30719">
              <w:rPr>
                <w:rFonts w:ascii="Calibri" w:eastAsia="Times New Roman" w:hAnsi="Calibri" w:cs="Times New Roman"/>
                <w:b/>
                <w:sz w:val="28"/>
                <w:szCs w:val="28"/>
                <w:lang w:eastAsia="en-GB"/>
              </w:rPr>
              <w:t>Companies in any supply chain can make their decisions individually and</w:t>
            </w:r>
          </w:p>
          <w:p w:rsidR="00C30719" w:rsidRPr="00C30719" w:rsidRDefault="00C30719" w:rsidP="00C30719">
            <w:pPr>
              <w:spacing w:after="160" w:line="256" w:lineRule="auto"/>
              <w:rPr>
                <w:rFonts w:ascii="Calibri" w:eastAsia="Times New Roman" w:hAnsi="Calibri" w:cs="Times New Roman"/>
                <w:b/>
                <w:sz w:val="28"/>
                <w:szCs w:val="28"/>
                <w:lang w:eastAsia="en-GB"/>
              </w:rPr>
            </w:pPr>
            <w:r w:rsidRPr="00C30719">
              <w:rPr>
                <w:rFonts w:ascii="Calibri" w:eastAsia="Times New Roman" w:hAnsi="Calibri" w:cs="Times New Roman"/>
                <w:b/>
                <w:sz w:val="28"/>
                <w:szCs w:val="28"/>
                <w:lang w:eastAsia="en-GB"/>
              </w:rPr>
              <w:t>collectively in five areas. What are they?</w:t>
            </w:r>
          </w:p>
          <w:p w:rsidR="00C30719" w:rsidRPr="00C30719" w:rsidRDefault="00C30719" w:rsidP="00C30719">
            <w:pPr>
              <w:spacing w:after="160" w:line="256" w:lineRule="auto"/>
              <w:rPr>
                <w:rFonts w:ascii="Calibri" w:eastAsia="Times New Roman" w:hAnsi="Calibri" w:cs="Times New Roman"/>
                <w:sz w:val="24"/>
                <w:szCs w:val="24"/>
                <w:lang w:eastAsia="en-GB"/>
              </w:rPr>
            </w:pPr>
            <w:r w:rsidRPr="00C30719">
              <w:rPr>
                <w:rFonts w:ascii="Calibri" w:eastAsia="Times New Roman" w:hAnsi="Calibri" w:cs="Times New Roman"/>
                <w:b/>
                <w:sz w:val="28"/>
                <w:szCs w:val="28"/>
                <w:lang w:eastAsia="en-GB"/>
              </w:rPr>
              <w:t xml:space="preserve">   </w:t>
            </w:r>
            <w:r w:rsidRPr="00C30719">
              <w:rPr>
                <w:rFonts w:ascii="Calibri" w:eastAsia="Times New Roman" w:hAnsi="Calibri" w:cs="Times New Roman"/>
                <w:sz w:val="24"/>
                <w:szCs w:val="24"/>
                <w:lang w:eastAsia="en-GB"/>
              </w:rPr>
              <w:t>-The businesses must take decisions in the following areas:</w:t>
            </w:r>
          </w:p>
          <w:p w:rsidR="00C30719" w:rsidRPr="00C30719" w:rsidRDefault="00C30719" w:rsidP="00C30719">
            <w:pPr>
              <w:numPr>
                <w:ilvl w:val="0"/>
                <w:numId w:val="3"/>
              </w:numPr>
              <w:spacing w:after="160" w:line="256" w:lineRule="auto"/>
              <w:contextualSpacing/>
              <w:rPr>
                <w:rFonts w:ascii="Calibri" w:eastAsia="Times New Roman" w:hAnsi="Calibri" w:cs="Times New Roman"/>
                <w:sz w:val="24"/>
                <w:szCs w:val="24"/>
                <w:lang w:eastAsia="en-GB"/>
              </w:rPr>
            </w:pPr>
            <w:r w:rsidRPr="00C30719">
              <w:rPr>
                <w:rFonts w:ascii="Calibri" w:eastAsia="Times New Roman" w:hAnsi="Calibri" w:cs="Times New Roman"/>
                <w:sz w:val="24"/>
                <w:szCs w:val="24"/>
                <w:lang w:eastAsia="en-GB"/>
              </w:rPr>
              <w:t>Production</w:t>
            </w:r>
          </w:p>
          <w:p w:rsidR="00C30719" w:rsidRPr="00C30719" w:rsidRDefault="00C30719" w:rsidP="00C30719">
            <w:pPr>
              <w:numPr>
                <w:ilvl w:val="0"/>
                <w:numId w:val="3"/>
              </w:numPr>
              <w:spacing w:after="160" w:line="256" w:lineRule="auto"/>
              <w:contextualSpacing/>
              <w:rPr>
                <w:rFonts w:ascii="Calibri" w:eastAsia="Times New Roman" w:hAnsi="Calibri" w:cs="Times New Roman"/>
                <w:sz w:val="24"/>
                <w:szCs w:val="24"/>
                <w:lang w:eastAsia="en-GB"/>
              </w:rPr>
            </w:pPr>
            <w:r w:rsidRPr="00C30719">
              <w:rPr>
                <w:rFonts w:ascii="Calibri" w:eastAsia="Times New Roman" w:hAnsi="Calibri" w:cs="Times New Roman"/>
                <w:sz w:val="24"/>
                <w:szCs w:val="24"/>
                <w:lang w:eastAsia="en-GB"/>
              </w:rPr>
              <w:t>Inventory</w:t>
            </w:r>
          </w:p>
          <w:p w:rsidR="00C30719" w:rsidRPr="00C30719" w:rsidRDefault="00C30719" w:rsidP="00C30719">
            <w:pPr>
              <w:numPr>
                <w:ilvl w:val="0"/>
                <w:numId w:val="3"/>
              </w:numPr>
              <w:spacing w:after="160" w:line="256" w:lineRule="auto"/>
              <w:contextualSpacing/>
              <w:rPr>
                <w:rFonts w:ascii="Calibri" w:eastAsia="Times New Roman" w:hAnsi="Calibri" w:cs="Times New Roman"/>
                <w:sz w:val="24"/>
                <w:szCs w:val="24"/>
                <w:lang w:eastAsia="en-GB"/>
              </w:rPr>
            </w:pPr>
            <w:r w:rsidRPr="00C30719">
              <w:rPr>
                <w:rFonts w:ascii="Calibri" w:eastAsia="Times New Roman" w:hAnsi="Calibri" w:cs="Times New Roman"/>
                <w:sz w:val="24"/>
                <w:szCs w:val="24"/>
                <w:lang w:eastAsia="en-GB"/>
              </w:rPr>
              <w:t>Location</w:t>
            </w:r>
          </w:p>
          <w:p w:rsidR="00C30719" w:rsidRPr="00C30719" w:rsidRDefault="00C30719" w:rsidP="00C30719">
            <w:pPr>
              <w:numPr>
                <w:ilvl w:val="0"/>
                <w:numId w:val="3"/>
              </w:numPr>
              <w:spacing w:after="160" w:line="256" w:lineRule="auto"/>
              <w:contextualSpacing/>
              <w:rPr>
                <w:rFonts w:ascii="Calibri" w:eastAsia="Times New Roman" w:hAnsi="Calibri" w:cs="Times New Roman"/>
                <w:sz w:val="24"/>
                <w:szCs w:val="24"/>
                <w:lang w:eastAsia="en-GB"/>
              </w:rPr>
            </w:pPr>
            <w:r w:rsidRPr="00C30719">
              <w:rPr>
                <w:rFonts w:ascii="Calibri" w:eastAsia="Times New Roman" w:hAnsi="Calibri" w:cs="Times New Roman"/>
                <w:sz w:val="24"/>
                <w:szCs w:val="24"/>
                <w:lang w:eastAsia="en-GB"/>
              </w:rPr>
              <w:t>Transportation</w:t>
            </w:r>
          </w:p>
          <w:p w:rsidR="00C30719" w:rsidRPr="00C30719" w:rsidRDefault="00C30719" w:rsidP="00C30719">
            <w:pPr>
              <w:numPr>
                <w:ilvl w:val="0"/>
                <w:numId w:val="3"/>
              </w:numPr>
              <w:spacing w:after="160" w:line="256" w:lineRule="auto"/>
              <w:contextualSpacing/>
              <w:rPr>
                <w:rFonts w:ascii="Calibri" w:eastAsia="Times New Roman" w:hAnsi="Calibri" w:cs="Times New Roman"/>
                <w:sz w:val="24"/>
                <w:szCs w:val="24"/>
                <w:lang w:eastAsia="en-GB"/>
              </w:rPr>
            </w:pPr>
            <w:r w:rsidRPr="00C30719">
              <w:rPr>
                <w:rFonts w:ascii="Calibri" w:eastAsia="Times New Roman" w:hAnsi="Calibri" w:cs="Times New Roman"/>
                <w:sz w:val="24"/>
                <w:szCs w:val="24"/>
                <w:lang w:eastAsia="en-GB"/>
              </w:rPr>
              <w:t>Information</w:t>
            </w:r>
          </w:p>
          <w:p w:rsidR="00C30719" w:rsidRPr="00C30719" w:rsidRDefault="00C30719" w:rsidP="00C30719">
            <w:pPr>
              <w:spacing w:after="160" w:line="256" w:lineRule="auto"/>
              <w:rPr>
                <w:rFonts w:ascii="Calibri" w:eastAsia="Times New Roman" w:hAnsi="Calibri" w:cs="Times New Roman"/>
                <w:b/>
                <w:sz w:val="28"/>
                <w:szCs w:val="28"/>
                <w:lang w:eastAsia="en-GB"/>
              </w:rPr>
            </w:pPr>
            <w:r w:rsidRPr="00C30719">
              <w:rPr>
                <w:rFonts w:ascii="Calibri" w:eastAsia="Times New Roman" w:hAnsi="Calibri" w:cs="Times New Roman"/>
                <w:b/>
                <w:sz w:val="28"/>
                <w:szCs w:val="28"/>
                <w:lang w:eastAsia="en-GB"/>
              </w:rPr>
              <w:t>III. How is modern supply chain different from that of the past?</w:t>
            </w:r>
          </w:p>
          <w:p w:rsidR="00C30719" w:rsidRPr="00C30719" w:rsidRDefault="00C30719" w:rsidP="00C30719">
            <w:pPr>
              <w:spacing w:after="160" w:line="256" w:lineRule="auto"/>
              <w:rPr>
                <w:rFonts w:ascii="Calibri" w:eastAsia="Times New Roman" w:hAnsi="Calibri" w:cs="Times New Roman"/>
                <w:sz w:val="24"/>
                <w:szCs w:val="24"/>
                <w:lang w:eastAsia="en-GB"/>
              </w:rPr>
            </w:pPr>
            <w:r w:rsidRPr="00C30719">
              <w:rPr>
                <w:rFonts w:ascii="Calibri" w:eastAsia="Times New Roman" w:hAnsi="Calibri" w:cs="Times New Roman"/>
                <w:sz w:val="24"/>
                <w:szCs w:val="24"/>
                <w:lang w:eastAsia="en-GB"/>
              </w:rPr>
              <w:t xml:space="preserve">     -The modern supply chain is able to provide wide range and more flexible with regard to the changing consumer demands. In the old supply chains the companies put more emphasis on each related branches within the company, for example: transport, packaging, etc.</w:t>
            </w:r>
          </w:p>
          <w:p w:rsidR="00C30719" w:rsidRPr="00C30719" w:rsidRDefault="00C30719" w:rsidP="00C30719">
            <w:pPr>
              <w:spacing w:after="160" w:line="256" w:lineRule="auto"/>
              <w:rPr>
                <w:rFonts w:ascii="Calibri" w:eastAsia="Times New Roman" w:hAnsi="Calibri" w:cs="Times New Roman"/>
                <w:b/>
                <w:sz w:val="28"/>
                <w:szCs w:val="28"/>
                <w:lang w:eastAsia="en-GB"/>
              </w:rPr>
            </w:pPr>
            <w:r w:rsidRPr="00C30719">
              <w:rPr>
                <w:rFonts w:ascii="Calibri" w:eastAsia="Times New Roman" w:hAnsi="Calibri" w:cs="Times New Roman"/>
                <w:b/>
                <w:sz w:val="28"/>
                <w:szCs w:val="28"/>
                <w:lang w:eastAsia="en-GB"/>
              </w:rPr>
              <w:t>IV. What is inventory management?</w:t>
            </w:r>
          </w:p>
          <w:p w:rsidR="00C30719" w:rsidRPr="00C30719" w:rsidRDefault="00C30719" w:rsidP="00C30719">
            <w:pPr>
              <w:spacing w:after="160" w:line="256" w:lineRule="auto"/>
              <w:rPr>
                <w:rFonts w:ascii="Calibri" w:eastAsia="Times New Roman" w:hAnsi="Calibri" w:cs="Times New Roman"/>
                <w:sz w:val="24"/>
                <w:szCs w:val="24"/>
                <w:lang w:eastAsia="en-GB"/>
              </w:rPr>
            </w:pPr>
            <w:r w:rsidRPr="00C30719">
              <w:rPr>
                <w:rFonts w:ascii="Calibri" w:eastAsia="Times New Roman" w:hAnsi="Calibri" w:cs="Times New Roman"/>
                <w:sz w:val="24"/>
                <w:szCs w:val="24"/>
                <w:lang w:eastAsia="en-GB"/>
              </w:rPr>
              <w:lastRenderedPageBreak/>
              <w:t xml:space="preserve">     -The inventory management is an important part of business operations. This ensures th</w:t>
            </w:r>
            <w:r w:rsidR="00F17B1E">
              <w:rPr>
                <w:rFonts w:ascii="Calibri" w:eastAsia="Times New Roman" w:hAnsi="Calibri" w:cs="Times New Roman"/>
                <w:sz w:val="24"/>
                <w:szCs w:val="24"/>
                <w:lang w:eastAsia="en-GB"/>
              </w:rPr>
              <w:t>at the warehouse is well organiz</w:t>
            </w:r>
            <w:r w:rsidRPr="00C30719">
              <w:rPr>
                <w:rFonts w:ascii="Calibri" w:eastAsia="Times New Roman" w:hAnsi="Calibri" w:cs="Times New Roman"/>
                <w:sz w:val="24"/>
                <w:szCs w:val="24"/>
                <w:lang w:eastAsia="en-GB"/>
              </w:rPr>
              <w:t>ed and cost-effective in line with the business profile.</w:t>
            </w:r>
          </w:p>
          <w:p w:rsidR="00C30719" w:rsidRPr="00C30719" w:rsidRDefault="00C30719" w:rsidP="00C30719">
            <w:pPr>
              <w:spacing w:after="160" w:line="256" w:lineRule="auto"/>
              <w:rPr>
                <w:rFonts w:ascii="Calibri" w:eastAsia="Times New Roman" w:hAnsi="Calibri" w:cs="Times New Roman"/>
                <w:b/>
                <w:sz w:val="28"/>
                <w:szCs w:val="28"/>
                <w:lang w:eastAsia="en-GB"/>
              </w:rPr>
            </w:pPr>
            <w:r w:rsidRPr="00C30719">
              <w:rPr>
                <w:rFonts w:ascii="Calibri" w:eastAsia="Times New Roman" w:hAnsi="Calibri" w:cs="Times New Roman"/>
                <w:b/>
                <w:sz w:val="28"/>
                <w:szCs w:val="28"/>
                <w:lang w:eastAsia="en-GB"/>
              </w:rPr>
              <w:t>V. ‘Information’ is one of the five drivers of supply chain. Discuss the purpose of information in a supply chain.</w:t>
            </w:r>
          </w:p>
          <w:p w:rsidR="00C30719" w:rsidRPr="00C30719" w:rsidRDefault="00C30719" w:rsidP="00C30719">
            <w:pPr>
              <w:spacing w:after="160" w:line="256" w:lineRule="auto"/>
              <w:rPr>
                <w:rFonts w:ascii="Calibri" w:eastAsia="Times New Roman" w:hAnsi="Calibri" w:cs="Times New Roman"/>
                <w:sz w:val="24"/>
                <w:szCs w:val="24"/>
                <w:lang w:eastAsia="en-GB"/>
              </w:rPr>
            </w:pPr>
            <w:r w:rsidRPr="00C30719">
              <w:rPr>
                <w:rFonts w:ascii="Calibri" w:eastAsia="Times New Roman" w:hAnsi="Calibri" w:cs="Times New Roman"/>
                <w:sz w:val="24"/>
                <w:szCs w:val="24"/>
                <w:lang w:eastAsia="en-GB"/>
              </w:rPr>
              <w:t xml:space="preserve">     -Fundamentally decisions are made on the information at the other four supply chain drivers. The purpose of information is that the companies can take the right decisions for their operations about each of the daily activities as well as future plans.</w:t>
            </w:r>
            <w:bookmarkStart w:id="0" w:name="_GoBack"/>
            <w:bookmarkEnd w:id="0"/>
          </w:p>
          <w:p w:rsidR="00C30719" w:rsidRPr="00C30719" w:rsidRDefault="00C30719" w:rsidP="00C30719">
            <w:pPr>
              <w:spacing w:after="160" w:line="256" w:lineRule="auto"/>
              <w:rPr>
                <w:rFonts w:ascii="Calibri" w:eastAsia="Times New Roman" w:hAnsi="Calibri" w:cs="Times New Roman"/>
                <w:b/>
                <w:sz w:val="28"/>
                <w:szCs w:val="28"/>
                <w:lang w:eastAsia="en-GB"/>
              </w:rPr>
            </w:pPr>
          </w:p>
          <w:p w:rsidR="00C30719" w:rsidRPr="00C30719" w:rsidRDefault="00C30719" w:rsidP="00C30719">
            <w:pPr>
              <w:spacing w:after="160" w:line="256" w:lineRule="auto"/>
              <w:rPr>
                <w:rFonts w:ascii="Calibri" w:eastAsia="Times New Roman" w:hAnsi="Calibri" w:cs="Times New Roman"/>
                <w:b/>
                <w:sz w:val="28"/>
                <w:szCs w:val="28"/>
                <w:lang w:eastAsia="en-GB"/>
              </w:rPr>
            </w:pPr>
            <w:r w:rsidRPr="00C30719">
              <w:rPr>
                <w:rFonts w:ascii="Calibri" w:eastAsia="Times New Roman" w:hAnsi="Calibri" w:cs="Times New Roman"/>
                <w:b/>
                <w:sz w:val="28"/>
                <w:szCs w:val="28"/>
                <w:lang w:eastAsia="en-GB"/>
              </w:rPr>
              <w:t>VI. Name various types of inventory.</w:t>
            </w:r>
          </w:p>
          <w:p w:rsidR="00C30719" w:rsidRPr="00C30719" w:rsidRDefault="00C30719" w:rsidP="00C30719">
            <w:pPr>
              <w:spacing w:after="160" w:line="256" w:lineRule="auto"/>
              <w:rPr>
                <w:rFonts w:ascii="Calibri" w:eastAsia="Times New Roman" w:hAnsi="Calibri" w:cs="Times New Roman"/>
                <w:sz w:val="24"/>
                <w:szCs w:val="24"/>
                <w:lang w:eastAsia="en-GB"/>
              </w:rPr>
            </w:pPr>
            <w:r w:rsidRPr="00C30719">
              <w:rPr>
                <w:rFonts w:ascii="Calibri" w:eastAsia="Times New Roman" w:hAnsi="Calibri" w:cs="Times New Roman"/>
                <w:sz w:val="24"/>
                <w:szCs w:val="24"/>
                <w:lang w:eastAsia="en-GB"/>
              </w:rPr>
              <w:t xml:space="preserve">     -There are three different type of inventory:</w:t>
            </w:r>
          </w:p>
          <w:p w:rsidR="00C30719" w:rsidRPr="00C30719" w:rsidRDefault="00C30719" w:rsidP="00C30719">
            <w:pPr>
              <w:numPr>
                <w:ilvl w:val="0"/>
                <w:numId w:val="4"/>
              </w:numPr>
              <w:spacing w:after="160" w:line="256" w:lineRule="auto"/>
              <w:contextualSpacing/>
              <w:rPr>
                <w:rFonts w:ascii="Calibri" w:eastAsia="Times New Roman" w:hAnsi="Calibri" w:cs="Times New Roman"/>
                <w:sz w:val="24"/>
                <w:szCs w:val="24"/>
                <w:lang w:eastAsia="en-GB"/>
              </w:rPr>
            </w:pPr>
            <w:r w:rsidRPr="00C30719">
              <w:rPr>
                <w:rFonts w:ascii="Calibri" w:eastAsia="Times New Roman" w:hAnsi="Calibri" w:cs="Times New Roman"/>
                <w:sz w:val="24"/>
                <w:szCs w:val="24"/>
                <w:lang w:eastAsia="en-GB"/>
              </w:rPr>
              <w:t>Cycle Inventory</w:t>
            </w:r>
          </w:p>
          <w:p w:rsidR="00C30719" w:rsidRPr="00C30719" w:rsidRDefault="00C30719" w:rsidP="00C30719">
            <w:pPr>
              <w:numPr>
                <w:ilvl w:val="0"/>
                <w:numId w:val="4"/>
              </w:numPr>
              <w:spacing w:after="160" w:line="256" w:lineRule="auto"/>
              <w:contextualSpacing/>
              <w:rPr>
                <w:rFonts w:ascii="Calibri" w:eastAsia="Times New Roman" w:hAnsi="Calibri" w:cs="Times New Roman"/>
                <w:sz w:val="24"/>
                <w:szCs w:val="24"/>
                <w:lang w:eastAsia="en-GB"/>
              </w:rPr>
            </w:pPr>
            <w:r w:rsidRPr="00C30719">
              <w:rPr>
                <w:rFonts w:ascii="Calibri" w:eastAsia="Times New Roman" w:hAnsi="Calibri" w:cs="Times New Roman"/>
                <w:sz w:val="24"/>
                <w:szCs w:val="24"/>
                <w:lang w:eastAsia="en-GB"/>
              </w:rPr>
              <w:t>Safety Inventory</w:t>
            </w:r>
          </w:p>
          <w:p w:rsidR="00C30719" w:rsidRPr="00C30719" w:rsidRDefault="00C30719" w:rsidP="00C30719">
            <w:pPr>
              <w:numPr>
                <w:ilvl w:val="0"/>
                <w:numId w:val="4"/>
              </w:numPr>
              <w:spacing w:after="160" w:line="256" w:lineRule="auto"/>
              <w:contextualSpacing/>
              <w:rPr>
                <w:rFonts w:ascii="Calibri" w:eastAsia="Times New Roman" w:hAnsi="Calibri" w:cs="Times New Roman"/>
                <w:sz w:val="24"/>
                <w:szCs w:val="24"/>
                <w:lang w:eastAsia="en-GB"/>
              </w:rPr>
            </w:pPr>
            <w:r w:rsidRPr="00C30719">
              <w:rPr>
                <w:rFonts w:ascii="Calibri" w:eastAsia="Times New Roman" w:hAnsi="Calibri" w:cs="Times New Roman"/>
                <w:sz w:val="24"/>
                <w:szCs w:val="24"/>
                <w:lang w:eastAsia="en-GB"/>
              </w:rPr>
              <w:t>Seasonal Inventory</w:t>
            </w:r>
          </w:p>
          <w:p w:rsidR="00C30719" w:rsidRPr="00C30719" w:rsidRDefault="00C30719" w:rsidP="00C30719">
            <w:pPr>
              <w:spacing w:after="160" w:line="256" w:lineRule="auto"/>
              <w:rPr>
                <w:rFonts w:ascii="Calibri" w:eastAsia="Times New Roman" w:hAnsi="Calibri" w:cs="Times New Roman"/>
                <w:sz w:val="24"/>
                <w:szCs w:val="24"/>
                <w:lang w:eastAsia="en-GB"/>
              </w:rPr>
            </w:pPr>
          </w:p>
          <w:p w:rsidR="00C30719" w:rsidRPr="00C30719" w:rsidRDefault="00C30719" w:rsidP="00C30719">
            <w:pPr>
              <w:spacing w:after="160" w:line="256" w:lineRule="auto"/>
              <w:rPr>
                <w:rFonts w:ascii="Calibri" w:eastAsia="Times New Roman" w:hAnsi="Calibri" w:cs="Times New Roman"/>
                <w:b/>
                <w:sz w:val="36"/>
                <w:szCs w:val="36"/>
                <w:lang w:eastAsia="en-GB"/>
              </w:rPr>
            </w:pPr>
            <w:r w:rsidRPr="00C30719">
              <w:rPr>
                <w:rFonts w:ascii="Calibri" w:eastAsia="Times New Roman" w:hAnsi="Calibri" w:cs="Times New Roman"/>
                <w:b/>
                <w:sz w:val="36"/>
                <w:szCs w:val="36"/>
                <w:lang w:eastAsia="en-GB"/>
              </w:rPr>
              <w:t>2.</w:t>
            </w:r>
            <w:r w:rsidRPr="00C30719">
              <w:rPr>
                <w:rFonts w:ascii="Calibri" w:eastAsia="Times New Roman" w:hAnsi="Calibri" w:cs="Calibri"/>
                <w:sz w:val="24"/>
                <w:szCs w:val="24"/>
                <w:lang w:eastAsia="en-GB"/>
              </w:rPr>
              <w:t xml:space="preserve"> </w:t>
            </w:r>
            <w:r w:rsidRPr="00C30719">
              <w:rPr>
                <w:rFonts w:ascii="Calibri" w:eastAsia="Times New Roman" w:hAnsi="Calibri" w:cs="Times New Roman"/>
                <w:b/>
                <w:sz w:val="36"/>
                <w:szCs w:val="36"/>
                <w:lang w:eastAsia="en-GB"/>
              </w:rPr>
              <w:t>“Location decisions have strong impacts on the cost and performance characteristics of a supply chain”. Discuss</w:t>
            </w:r>
          </w:p>
          <w:p w:rsidR="00C30719" w:rsidRPr="00C30719" w:rsidRDefault="00C30719" w:rsidP="00C30719">
            <w:pPr>
              <w:spacing w:line="256" w:lineRule="auto"/>
              <w:rPr>
                <w:rFonts w:ascii="Calibri" w:eastAsia="Times New Roman" w:hAnsi="Calibri" w:cs="Times New Roman"/>
                <w:sz w:val="24"/>
                <w:szCs w:val="24"/>
                <w:lang w:eastAsia="en-GB"/>
              </w:rPr>
            </w:pPr>
            <w:r w:rsidRPr="00C30719">
              <w:rPr>
                <w:rFonts w:ascii="Calibri" w:eastAsia="Times New Roman" w:hAnsi="Calibri" w:cs="Times New Roman"/>
                <w:sz w:val="24"/>
                <w:szCs w:val="24"/>
                <w:lang w:eastAsia="en-GB"/>
              </w:rPr>
              <w:t xml:space="preserve">     -Location of the facilities is highly dependent on the location of business factors (suppliers, wholesalers, consumers, source of raw materials, etc.) that are related with the company. Further other factors are also influential, for example:</w:t>
            </w:r>
          </w:p>
          <w:p w:rsidR="00C30719" w:rsidRPr="00C30719" w:rsidRDefault="00C30719" w:rsidP="00C30719">
            <w:pPr>
              <w:spacing w:line="256" w:lineRule="auto"/>
              <w:rPr>
                <w:rFonts w:ascii="Calibri" w:eastAsia="Times New Roman" w:hAnsi="Calibri" w:cs="Times New Roman"/>
                <w:sz w:val="24"/>
                <w:szCs w:val="24"/>
                <w:lang w:eastAsia="en-GB"/>
              </w:rPr>
            </w:pPr>
            <w:r w:rsidRPr="00C30719">
              <w:rPr>
                <w:rFonts w:ascii="Calibri" w:eastAsia="Times New Roman" w:hAnsi="Calibri" w:cs="Times New Roman"/>
                <w:sz w:val="24"/>
                <w:szCs w:val="24"/>
                <w:lang w:eastAsia="en-GB"/>
              </w:rPr>
              <w:t xml:space="preserve">                                                     -Easily solved transportation </w:t>
            </w:r>
          </w:p>
          <w:p w:rsidR="00C30719" w:rsidRPr="00C30719" w:rsidRDefault="00C30719" w:rsidP="00C30719">
            <w:pPr>
              <w:spacing w:line="256" w:lineRule="auto"/>
              <w:rPr>
                <w:rFonts w:ascii="Calibri" w:eastAsia="Times New Roman" w:hAnsi="Calibri" w:cs="Times New Roman"/>
                <w:sz w:val="24"/>
                <w:szCs w:val="24"/>
                <w:lang w:eastAsia="en-GB"/>
              </w:rPr>
            </w:pPr>
            <w:r w:rsidRPr="00C30719">
              <w:rPr>
                <w:rFonts w:ascii="Calibri" w:eastAsia="Times New Roman" w:hAnsi="Calibri" w:cs="Times New Roman"/>
                <w:sz w:val="24"/>
                <w:szCs w:val="24"/>
                <w:lang w:eastAsia="en-GB"/>
              </w:rPr>
              <w:t xml:space="preserve">                                                     -Low-cost sustainability as far as possible</w:t>
            </w:r>
          </w:p>
          <w:p w:rsidR="00C30719" w:rsidRPr="00C30719" w:rsidRDefault="00C30719" w:rsidP="00C30719">
            <w:pPr>
              <w:spacing w:line="256" w:lineRule="auto"/>
              <w:rPr>
                <w:rFonts w:ascii="Calibri" w:eastAsia="Times New Roman" w:hAnsi="Calibri" w:cs="Times New Roman"/>
                <w:sz w:val="24"/>
                <w:szCs w:val="24"/>
                <w:lang w:eastAsia="en-GB"/>
              </w:rPr>
            </w:pPr>
            <w:r w:rsidRPr="00C30719">
              <w:rPr>
                <w:rFonts w:ascii="Calibri" w:eastAsia="Times New Roman" w:hAnsi="Calibri" w:cs="Times New Roman"/>
                <w:sz w:val="24"/>
                <w:szCs w:val="24"/>
                <w:lang w:eastAsia="en-GB"/>
              </w:rPr>
              <w:t xml:space="preserve">                                                     -Expandability if is necessary</w:t>
            </w:r>
          </w:p>
          <w:p w:rsidR="00C30719" w:rsidRPr="00C30719" w:rsidRDefault="00C30719" w:rsidP="00C30719">
            <w:pPr>
              <w:spacing w:line="256" w:lineRule="auto"/>
              <w:rPr>
                <w:rFonts w:ascii="Calibri" w:eastAsia="Times New Roman" w:hAnsi="Calibri" w:cs="Times New Roman"/>
                <w:sz w:val="24"/>
                <w:szCs w:val="24"/>
                <w:lang w:eastAsia="en-GB"/>
              </w:rPr>
            </w:pPr>
            <w:r w:rsidRPr="00C30719">
              <w:rPr>
                <w:rFonts w:ascii="Calibri" w:eastAsia="Times New Roman" w:hAnsi="Calibri" w:cs="Times New Roman"/>
                <w:sz w:val="24"/>
                <w:szCs w:val="24"/>
                <w:lang w:eastAsia="en-GB"/>
              </w:rPr>
              <w:t>It is important that the facilities are well-located because of fairly large amount of money invested into it and usually planned for long term.</w:t>
            </w:r>
          </w:p>
          <w:p w:rsidR="00C30719" w:rsidRPr="00C30719" w:rsidRDefault="00C30719" w:rsidP="00C30719">
            <w:pPr>
              <w:spacing w:line="256" w:lineRule="auto"/>
              <w:rPr>
                <w:rFonts w:ascii="Calibri" w:eastAsia="Times New Roman" w:hAnsi="Calibri" w:cs="Times New Roman"/>
                <w:sz w:val="24"/>
                <w:szCs w:val="24"/>
                <w:lang w:eastAsia="en-GB"/>
              </w:rPr>
            </w:pPr>
          </w:p>
          <w:p w:rsidR="00C30719" w:rsidRPr="00C30719" w:rsidRDefault="00C30719" w:rsidP="00C30719">
            <w:pPr>
              <w:spacing w:line="256" w:lineRule="auto"/>
              <w:rPr>
                <w:rFonts w:ascii="Calibri" w:eastAsia="Times New Roman" w:hAnsi="Calibri" w:cs="Times New Roman"/>
                <w:b/>
                <w:sz w:val="36"/>
                <w:szCs w:val="36"/>
                <w:lang w:eastAsia="en-GB"/>
              </w:rPr>
            </w:pPr>
          </w:p>
          <w:p w:rsidR="00C30719" w:rsidRPr="00C30719" w:rsidRDefault="00C30719" w:rsidP="00C30719">
            <w:pPr>
              <w:spacing w:before="120" w:after="120" w:line="256" w:lineRule="auto"/>
              <w:rPr>
                <w:rFonts w:ascii="Calibri" w:eastAsia="Times New Roman" w:hAnsi="Calibri" w:cs="Times New Roman"/>
                <w:b/>
                <w:sz w:val="36"/>
                <w:szCs w:val="36"/>
                <w:lang w:eastAsia="en-GB"/>
              </w:rPr>
            </w:pPr>
            <w:r w:rsidRPr="00C30719">
              <w:rPr>
                <w:rFonts w:ascii="Calibri" w:eastAsia="Times New Roman" w:hAnsi="Calibri" w:cs="Times New Roman"/>
                <w:b/>
                <w:sz w:val="36"/>
                <w:szCs w:val="36"/>
                <w:lang w:eastAsia="en-GB"/>
              </w:rPr>
              <w:t>3.</w:t>
            </w:r>
            <w:r w:rsidRPr="00C30719">
              <w:rPr>
                <w:rFonts w:ascii="Calibri" w:eastAsia="Times New Roman" w:hAnsi="Calibri" w:cs="Calibri"/>
                <w:sz w:val="24"/>
                <w:szCs w:val="24"/>
                <w:lang w:eastAsia="en-GB"/>
              </w:rPr>
              <w:t xml:space="preserve"> </w:t>
            </w:r>
            <w:r w:rsidRPr="00C30719">
              <w:rPr>
                <w:rFonts w:ascii="Calibri" w:eastAsia="Times New Roman" w:hAnsi="Calibri" w:cs="Times New Roman"/>
                <w:b/>
                <w:sz w:val="36"/>
                <w:szCs w:val="36"/>
                <w:lang w:eastAsia="en-GB"/>
              </w:rPr>
              <w:t>Write short notes on the following participants of supply chain:</w:t>
            </w:r>
          </w:p>
          <w:p w:rsidR="00C30719" w:rsidRPr="00C30719" w:rsidRDefault="00C30719" w:rsidP="00C30719">
            <w:pPr>
              <w:spacing w:line="256" w:lineRule="auto"/>
              <w:rPr>
                <w:rFonts w:ascii="Calibri" w:eastAsia="Times New Roman" w:hAnsi="Calibri" w:cs="Times New Roman"/>
                <w:b/>
                <w:sz w:val="28"/>
                <w:szCs w:val="28"/>
                <w:lang w:eastAsia="en-GB"/>
              </w:rPr>
            </w:pPr>
            <w:r w:rsidRPr="00C30719">
              <w:rPr>
                <w:rFonts w:ascii="Calibri" w:eastAsia="Times New Roman" w:hAnsi="Calibri" w:cs="Times New Roman"/>
                <w:b/>
                <w:sz w:val="28"/>
                <w:szCs w:val="28"/>
                <w:lang w:eastAsia="en-GB"/>
              </w:rPr>
              <w:t>a) Producers</w:t>
            </w:r>
          </w:p>
          <w:p w:rsidR="00C30719" w:rsidRPr="00C30719" w:rsidRDefault="00C30719" w:rsidP="00C30719">
            <w:pPr>
              <w:spacing w:line="256" w:lineRule="auto"/>
              <w:rPr>
                <w:rFonts w:ascii="Calibri" w:eastAsia="Times New Roman" w:hAnsi="Calibri" w:cs="Times New Roman"/>
                <w:sz w:val="24"/>
                <w:szCs w:val="24"/>
                <w:lang w:eastAsia="en-GB"/>
              </w:rPr>
            </w:pPr>
            <w:r w:rsidRPr="00C30719">
              <w:rPr>
                <w:rFonts w:ascii="Calibri" w:eastAsia="Times New Roman" w:hAnsi="Calibri" w:cs="Times New Roman"/>
                <w:sz w:val="24"/>
                <w:szCs w:val="24"/>
                <w:lang w:eastAsia="en-GB"/>
              </w:rPr>
              <w:t xml:space="preserve">     -Producers are those organizations that make a product. Product can be raw material, finished good, service or even a not tangible item like music.</w:t>
            </w:r>
          </w:p>
          <w:p w:rsidR="00C30719" w:rsidRPr="00C30719" w:rsidRDefault="00C30719" w:rsidP="00C30719">
            <w:pPr>
              <w:spacing w:before="120" w:line="256" w:lineRule="auto"/>
              <w:rPr>
                <w:rFonts w:ascii="Calibri" w:eastAsia="Times New Roman" w:hAnsi="Calibri" w:cs="Times New Roman"/>
                <w:b/>
                <w:sz w:val="28"/>
                <w:szCs w:val="28"/>
                <w:lang w:eastAsia="en-GB"/>
              </w:rPr>
            </w:pPr>
            <w:r w:rsidRPr="00C30719">
              <w:rPr>
                <w:rFonts w:ascii="Calibri" w:eastAsia="Times New Roman" w:hAnsi="Calibri" w:cs="Times New Roman"/>
                <w:b/>
                <w:sz w:val="28"/>
                <w:szCs w:val="28"/>
                <w:lang w:eastAsia="en-GB"/>
              </w:rPr>
              <w:t>b) Distributors</w:t>
            </w:r>
          </w:p>
          <w:p w:rsidR="00C30719" w:rsidRPr="00C30719" w:rsidRDefault="00C30719" w:rsidP="00C30719">
            <w:pPr>
              <w:spacing w:line="256" w:lineRule="auto"/>
              <w:rPr>
                <w:rFonts w:ascii="Calibri" w:eastAsia="Times New Roman" w:hAnsi="Calibri" w:cs="Times New Roman"/>
                <w:sz w:val="24"/>
                <w:szCs w:val="24"/>
                <w:lang w:eastAsia="en-GB"/>
              </w:rPr>
            </w:pPr>
            <w:r w:rsidRPr="00C30719">
              <w:rPr>
                <w:rFonts w:ascii="Calibri" w:eastAsia="Times New Roman" w:hAnsi="Calibri" w:cs="Times New Roman"/>
                <w:b/>
                <w:sz w:val="28"/>
                <w:szCs w:val="28"/>
                <w:lang w:eastAsia="en-GB"/>
              </w:rPr>
              <w:t xml:space="preserve">     </w:t>
            </w:r>
            <w:r w:rsidRPr="00C30719">
              <w:rPr>
                <w:rFonts w:ascii="Calibri" w:eastAsia="Times New Roman" w:hAnsi="Calibri" w:cs="Times New Roman"/>
                <w:sz w:val="24"/>
                <w:szCs w:val="24"/>
                <w:lang w:eastAsia="en-GB"/>
              </w:rPr>
              <w:t>-Distributors are mediators between the producers and the consumers. These businesses usually purchase large quantities of products and hold mass inventory, also in the same time they are always up to date as regards the consumer needs.</w:t>
            </w:r>
          </w:p>
          <w:p w:rsidR="00C30719" w:rsidRPr="00C30719" w:rsidRDefault="00C30719" w:rsidP="00C30719">
            <w:pPr>
              <w:spacing w:before="120" w:line="256" w:lineRule="auto"/>
              <w:rPr>
                <w:rFonts w:ascii="Calibri" w:eastAsia="Times New Roman" w:hAnsi="Calibri" w:cs="Times New Roman"/>
                <w:b/>
                <w:sz w:val="28"/>
                <w:szCs w:val="28"/>
                <w:lang w:eastAsia="en-GB"/>
              </w:rPr>
            </w:pPr>
            <w:r w:rsidRPr="00C30719">
              <w:rPr>
                <w:rFonts w:ascii="Calibri" w:eastAsia="Times New Roman" w:hAnsi="Calibri" w:cs="Times New Roman"/>
                <w:b/>
                <w:sz w:val="28"/>
                <w:szCs w:val="28"/>
                <w:lang w:eastAsia="en-GB"/>
              </w:rPr>
              <w:lastRenderedPageBreak/>
              <w:t>c) Retailers</w:t>
            </w:r>
          </w:p>
          <w:p w:rsidR="00C30719" w:rsidRDefault="00C30719" w:rsidP="00C30719">
            <w:pPr>
              <w:spacing w:line="256" w:lineRule="auto"/>
              <w:rPr>
                <w:rFonts w:ascii="Calibri" w:eastAsia="Times New Roman" w:hAnsi="Calibri" w:cs="Times New Roman"/>
                <w:sz w:val="24"/>
                <w:szCs w:val="24"/>
                <w:lang w:eastAsia="en-GB"/>
              </w:rPr>
            </w:pPr>
            <w:r w:rsidRPr="00C30719">
              <w:rPr>
                <w:rFonts w:ascii="Calibri" w:eastAsia="Times New Roman" w:hAnsi="Calibri" w:cs="Times New Roman"/>
                <w:sz w:val="24"/>
                <w:szCs w:val="24"/>
                <w:lang w:eastAsia="en-GB"/>
              </w:rPr>
              <w:t xml:space="preserve">     -The retailers are trying to closely track the demands, usually don’t keep large stocks and they often advertise their products, make special offers, etc. to the costumers.</w:t>
            </w:r>
          </w:p>
          <w:p w:rsidR="00C30719" w:rsidRPr="00C30719" w:rsidRDefault="00C30719" w:rsidP="00C30719">
            <w:pPr>
              <w:spacing w:line="256" w:lineRule="auto"/>
              <w:rPr>
                <w:rFonts w:ascii="Calibri" w:eastAsia="Times New Roman" w:hAnsi="Calibri" w:cs="Times New Roman"/>
                <w:sz w:val="24"/>
                <w:szCs w:val="24"/>
                <w:lang w:eastAsia="en-GB"/>
              </w:rPr>
            </w:pPr>
          </w:p>
          <w:p w:rsidR="00CC2FB3" w:rsidRDefault="00CC2FB3" w:rsidP="00A851DA">
            <w:pPr>
              <w:rPr>
                <w:b/>
              </w:rPr>
            </w:pPr>
          </w:p>
          <w:p w:rsidR="00C30719" w:rsidRPr="00C30719" w:rsidRDefault="00C30719" w:rsidP="00C30719">
            <w:pPr>
              <w:spacing w:after="160" w:line="256" w:lineRule="auto"/>
              <w:rPr>
                <w:rFonts w:ascii="Calibri" w:eastAsia="Times New Roman" w:hAnsi="Calibri" w:cs="Times New Roman"/>
                <w:b/>
                <w:sz w:val="36"/>
                <w:szCs w:val="36"/>
                <w:lang w:eastAsia="en-GB"/>
              </w:rPr>
            </w:pPr>
            <w:r w:rsidRPr="00C30719">
              <w:rPr>
                <w:rFonts w:ascii="Calibri" w:eastAsia="Times New Roman" w:hAnsi="Calibri" w:cs="Times New Roman"/>
                <w:b/>
                <w:sz w:val="36"/>
                <w:szCs w:val="36"/>
                <w:lang w:eastAsia="en-GB"/>
              </w:rPr>
              <w:t>Case study</w:t>
            </w:r>
          </w:p>
          <w:p w:rsidR="00C30719" w:rsidRPr="00C30719" w:rsidRDefault="00C30719" w:rsidP="00C30719">
            <w:pPr>
              <w:numPr>
                <w:ilvl w:val="0"/>
                <w:numId w:val="5"/>
              </w:numPr>
              <w:spacing w:after="160" w:line="256" w:lineRule="auto"/>
              <w:contextualSpacing/>
              <w:rPr>
                <w:rFonts w:ascii="Calibri" w:eastAsia="Times New Roman" w:hAnsi="Calibri" w:cs="Times New Roman"/>
                <w:b/>
                <w:sz w:val="28"/>
                <w:szCs w:val="28"/>
                <w:lang w:eastAsia="en-GB"/>
              </w:rPr>
            </w:pPr>
            <w:r w:rsidRPr="00C30719">
              <w:rPr>
                <w:rFonts w:ascii="Calibri" w:eastAsia="Times New Roman" w:hAnsi="Calibri" w:cs="Times New Roman"/>
                <w:b/>
                <w:sz w:val="28"/>
                <w:szCs w:val="28"/>
                <w:lang w:eastAsia="en-GB"/>
              </w:rPr>
              <w:t>Describe the supply chain for milk.</w:t>
            </w:r>
          </w:p>
          <w:p w:rsidR="00C30719" w:rsidRPr="00C30719" w:rsidRDefault="00C30719" w:rsidP="00C30719">
            <w:pPr>
              <w:spacing w:line="256" w:lineRule="auto"/>
              <w:rPr>
                <w:rFonts w:ascii="Calibri" w:eastAsia="Times New Roman" w:hAnsi="Calibri" w:cs="Times New Roman"/>
                <w:sz w:val="24"/>
                <w:szCs w:val="24"/>
                <w:lang w:eastAsia="en-GB"/>
              </w:rPr>
            </w:pPr>
            <w:r w:rsidRPr="00C30719">
              <w:rPr>
                <w:rFonts w:ascii="Calibri" w:eastAsia="Times New Roman" w:hAnsi="Calibri" w:cs="Times New Roman"/>
                <w:sz w:val="24"/>
                <w:szCs w:val="24"/>
                <w:lang w:eastAsia="en-GB"/>
              </w:rPr>
              <w:t xml:space="preserve">Dairy farm   </w:t>
            </w:r>
            <w:r w:rsidRPr="00C30719">
              <w:rPr>
                <w:rFonts w:ascii="Calibri" w:eastAsia="Times New Roman" w:hAnsi="Calibri" w:cs="Times New Roman"/>
                <w:sz w:val="24"/>
                <w:szCs w:val="24"/>
                <w:lang w:eastAsia="en-GB"/>
              </w:rPr>
              <w:sym w:font="Symbol" w:char="F0DE"/>
            </w:r>
            <w:r w:rsidRPr="00C30719">
              <w:rPr>
                <w:rFonts w:ascii="Calibri" w:eastAsia="Times New Roman" w:hAnsi="Calibri" w:cs="Times New Roman"/>
                <w:sz w:val="24"/>
                <w:szCs w:val="24"/>
                <w:lang w:eastAsia="en-GB"/>
              </w:rPr>
              <w:t xml:space="preserve">  Dairy processor  </w:t>
            </w:r>
            <w:r w:rsidRPr="00C30719">
              <w:rPr>
                <w:rFonts w:ascii="Calibri" w:eastAsia="Times New Roman" w:hAnsi="Calibri" w:cs="Times New Roman"/>
                <w:sz w:val="24"/>
                <w:szCs w:val="24"/>
                <w:lang w:eastAsia="en-GB"/>
              </w:rPr>
              <w:sym w:font="Symbol" w:char="F0DE"/>
            </w:r>
            <w:r w:rsidRPr="00C30719">
              <w:rPr>
                <w:rFonts w:ascii="Calibri" w:eastAsia="Times New Roman" w:hAnsi="Calibri" w:cs="Times New Roman"/>
                <w:sz w:val="24"/>
                <w:szCs w:val="24"/>
                <w:lang w:eastAsia="en-GB"/>
              </w:rPr>
              <w:t xml:space="preserve">  Delivery service  </w:t>
            </w:r>
            <w:r w:rsidRPr="00C30719">
              <w:rPr>
                <w:rFonts w:ascii="Calibri" w:eastAsia="Times New Roman" w:hAnsi="Calibri" w:cs="Times New Roman"/>
                <w:sz w:val="24"/>
                <w:szCs w:val="24"/>
                <w:lang w:eastAsia="en-GB"/>
              </w:rPr>
              <w:sym w:font="Symbol" w:char="F0DE"/>
            </w:r>
            <w:r w:rsidRPr="00C30719">
              <w:rPr>
                <w:rFonts w:ascii="Calibri" w:eastAsia="Times New Roman" w:hAnsi="Calibri" w:cs="Times New Roman"/>
                <w:sz w:val="24"/>
                <w:szCs w:val="24"/>
                <w:lang w:eastAsia="en-GB"/>
              </w:rPr>
              <w:t xml:space="preserve">  Consumer                                                                                </w:t>
            </w:r>
          </w:p>
          <w:p w:rsidR="00C30719" w:rsidRPr="00C30719" w:rsidRDefault="00C30719" w:rsidP="00C30719">
            <w:pPr>
              <w:spacing w:line="256" w:lineRule="auto"/>
              <w:rPr>
                <w:rFonts w:ascii="Calibri" w:eastAsia="Times New Roman" w:hAnsi="Calibri" w:cs="Times New Roman"/>
                <w:sz w:val="20"/>
                <w:szCs w:val="20"/>
                <w:lang w:eastAsia="en-GB"/>
              </w:rPr>
            </w:pPr>
            <w:r w:rsidRPr="00C30719">
              <w:rPr>
                <w:rFonts w:ascii="Calibri" w:eastAsia="Times New Roman" w:hAnsi="Calibri" w:cs="Times New Roman"/>
                <w:sz w:val="20"/>
                <w:szCs w:val="20"/>
                <w:lang w:eastAsia="en-GB"/>
              </w:rPr>
              <w:t xml:space="preserve">  (Producer)           (Secondary producer)         (Transportation)</w:t>
            </w:r>
          </w:p>
          <w:p w:rsidR="00C30719" w:rsidRPr="00C30719" w:rsidRDefault="00C30719" w:rsidP="00C30719">
            <w:pPr>
              <w:spacing w:line="256" w:lineRule="auto"/>
              <w:rPr>
                <w:rFonts w:ascii="Calibri" w:eastAsia="Times New Roman" w:hAnsi="Calibri" w:cs="Times New Roman"/>
                <w:sz w:val="20"/>
                <w:szCs w:val="20"/>
                <w:lang w:eastAsia="en-GB"/>
              </w:rPr>
            </w:pPr>
          </w:p>
          <w:p w:rsidR="00C30719" w:rsidRPr="00C30719" w:rsidRDefault="00C30719" w:rsidP="00C30719">
            <w:pPr>
              <w:spacing w:line="256" w:lineRule="auto"/>
              <w:rPr>
                <w:rFonts w:ascii="Calibri" w:eastAsia="Times New Roman" w:hAnsi="Calibri" w:cs="Times New Roman"/>
                <w:sz w:val="20"/>
                <w:szCs w:val="20"/>
                <w:lang w:eastAsia="en-GB"/>
              </w:rPr>
            </w:pPr>
          </w:p>
          <w:p w:rsidR="00C30719" w:rsidRPr="00C30719" w:rsidRDefault="00C30719" w:rsidP="00C30719">
            <w:pPr>
              <w:numPr>
                <w:ilvl w:val="0"/>
                <w:numId w:val="5"/>
              </w:numPr>
              <w:spacing w:after="160" w:line="256" w:lineRule="auto"/>
              <w:contextualSpacing/>
              <w:rPr>
                <w:rFonts w:ascii="Calibri" w:eastAsia="Times New Roman" w:hAnsi="Calibri" w:cs="Times New Roman"/>
                <w:b/>
                <w:sz w:val="28"/>
                <w:szCs w:val="28"/>
                <w:lang w:eastAsia="en-GB"/>
              </w:rPr>
            </w:pPr>
            <w:r w:rsidRPr="00C30719">
              <w:rPr>
                <w:rFonts w:ascii="Calibri" w:eastAsia="Times New Roman" w:hAnsi="Calibri" w:cs="Times New Roman"/>
                <w:b/>
                <w:sz w:val="28"/>
                <w:szCs w:val="28"/>
                <w:lang w:eastAsia="en-GB"/>
              </w:rPr>
              <w:t>Where does PE Dairies fit into this? What specific activities form the logistics in PE Dairies?</w:t>
            </w:r>
          </w:p>
          <w:p w:rsidR="00C30719" w:rsidRPr="00C30719" w:rsidRDefault="00C30719" w:rsidP="00C30719">
            <w:pPr>
              <w:spacing w:after="160" w:line="256" w:lineRule="auto"/>
              <w:rPr>
                <w:rFonts w:ascii="Calibri" w:eastAsia="Times New Roman" w:hAnsi="Calibri" w:cs="Times New Roman"/>
                <w:sz w:val="24"/>
                <w:szCs w:val="24"/>
                <w:lang w:eastAsia="en-GB"/>
              </w:rPr>
            </w:pPr>
            <w:r w:rsidRPr="00C30719">
              <w:rPr>
                <w:rFonts w:ascii="Calibri" w:eastAsia="Times New Roman" w:hAnsi="Calibri" w:cs="Times New Roman"/>
                <w:sz w:val="24"/>
                <w:szCs w:val="24"/>
                <w:lang w:eastAsia="en-GB"/>
              </w:rPr>
              <w:t>- PE Dairies can be the ‘secondary producer’ and can run the delivery service in the same company.</w:t>
            </w:r>
          </w:p>
          <w:p w:rsidR="00C30719" w:rsidRPr="00C30719" w:rsidRDefault="00C30719" w:rsidP="00C30719">
            <w:pPr>
              <w:spacing w:after="160" w:line="256" w:lineRule="auto"/>
              <w:rPr>
                <w:rFonts w:ascii="Calibri" w:eastAsia="Times New Roman" w:hAnsi="Calibri" w:cs="Times New Roman"/>
                <w:sz w:val="24"/>
                <w:szCs w:val="24"/>
                <w:lang w:eastAsia="en-GB"/>
              </w:rPr>
            </w:pPr>
            <w:r w:rsidRPr="00C30719">
              <w:rPr>
                <w:rFonts w:ascii="Calibri" w:eastAsia="Times New Roman" w:hAnsi="Calibri" w:cs="Times New Roman"/>
                <w:sz w:val="24"/>
                <w:szCs w:val="24"/>
                <w:lang w:eastAsia="en-GB"/>
              </w:rPr>
              <w:t>- PE Dairies must take the orders from the costumers and then obtain the products. After the inventory has occurred, needs to be organized the delivery. In addition, the company carrying out surveys in demands of consumers and handling complaints.</w:t>
            </w:r>
          </w:p>
          <w:p w:rsidR="00C30719" w:rsidRPr="00C30719" w:rsidRDefault="00C30719" w:rsidP="00C30719">
            <w:pPr>
              <w:spacing w:after="160" w:line="256" w:lineRule="auto"/>
              <w:rPr>
                <w:rFonts w:ascii="Calibri" w:eastAsia="Times New Roman" w:hAnsi="Calibri" w:cs="Times New Roman"/>
                <w:sz w:val="24"/>
                <w:szCs w:val="24"/>
                <w:lang w:eastAsia="en-GB"/>
              </w:rPr>
            </w:pPr>
          </w:p>
          <w:p w:rsidR="00C30719" w:rsidRPr="00C30719" w:rsidRDefault="00C30719" w:rsidP="00C30719">
            <w:pPr>
              <w:numPr>
                <w:ilvl w:val="0"/>
                <w:numId w:val="5"/>
              </w:numPr>
              <w:spacing w:after="160" w:line="256" w:lineRule="auto"/>
              <w:contextualSpacing/>
              <w:rPr>
                <w:rFonts w:ascii="Calibri" w:eastAsia="Times New Roman" w:hAnsi="Calibri" w:cs="Times New Roman"/>
                <w:b/>
                <w:sz w:val="28"/>
                <w:szCs w:val="28"/>
                <w:lang w:eastAsia="en-GB"/>
              </w:rPr>
            </w:pPr>
            <w:r w:rsidRPr="00C30719">
              <w:rPr>
                <w:rFonts w:ascii="Calibri" w:eastAsia="Times New Roman" w:hAnsi="Calibri" w:cs="Times New Roman"/>
                <w:b/>
                <w:sz w:val="28"/>
                <w:szCs w:val="28"/>
                <w:lang w:eastAsia="en-GB"/>
              </w:rPr>
              <w:t>What are the main problems that PE Dairies has with logistics?</w:t>
            </w:r>
          </w:p>
          <w:p w:rsidR="00C30719" w:rsidRPr="00C30719" w:rsidRDefault="00C30719" w:rsidP="00C30719">
            <w:pPr>
              <w:spacing w:after="160" w:line="256" w:lineRule="auto"/>
              <w:rPr>
                <w:rFonts w:ascii="Calibri" w:eastAsia="Times New Roman" w:hAnsi="Calibri" w:cs="Times New Roman"/>
                <w:sz w:val="24"/>
                <w:szCs w:val="24"/>
                <w:lang w:eastAsia="en-GB"/>
              </w:rPr>
            </w:pPr>
            <w:r w:rsidRPr="00C30719">
              <w:rPr>
                <w:rFonts w:ascii="Calibri" w:eastAsia="Times New Roman" w:hAnsi="Calibri" w:cs="Times New Roman"/>
                <w:sz w:val="24"/>
                <w:szCs w:val="24"/>
                <w:lang w:eastAsia="en-GB"/>
              </w:rPr>
              <w:t>-One of the main problems keeping a stock, this is not really possible because dairy products are short-lived. The other problem is the delivery, it must be fast and well organized.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Rcsostblzat"/>
        <w:tblW w:w="0" w:type="auto"/>
        <w:tblLook w:val="04A0" w:firstRow="1" w:lastRow="0" w:firstColumn="1" w:lastColumn="0" w:noHBand="0" w:noVBand="1"/>
      </w:tblPr>
      <w:tblGrid>
        <w:gridCol w:w="2216"/>
        <w:gridCol w:w="3871"/>
        <w:gridCol w:w="1224"/>
        <w:gridCol w:w="1555"/>
      </w:tblGrid>
      <w:tr w:rsidR="00405895" w:rsidRPr="00B0415E" w:rsidTr="00C30719">
        <w:trPr>
          <w:trHeight w:val="269"/>
        </w:trPr>
        <w:tc>
          <w:tcPr>
            <w:tcW w:w="221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871" w:type="dxa"/>
          </w:tcPr>
          <w:p w:rsidR="00405895" w:rsidRPr="00B0415E" w:rsidRDefault="00C30719" w:rsidP="00A851DA">
            <w:pPr>
              <w:rPr>
                <w:rFonts w:cs="Bliss-Regular"/>
                <w:color w:val="000000"/>
              </w:rPr>
            </w:pPr>
            <w:r>
              <w:rPr>
                <w:rFonts w:cs="Bliss-Regular"/>
                <w:color w:val="000000"/>
              </w:rPr>
              <w:t>Vivien Turi</w:t>
            </w:r>
          </w:p>
        </w:tc>
        <w:tc>
          <w:tcPr>
            <w:tcW w:w="1224"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555" w:type="dxa"/>
          </w:tcPr>
          <w:p w:rsidR="00405895" w:rsidRPr="00B0415E" w:rsidRDefault="00C30719" w:rsidP="00A851DA">
            <w:pPr>
              <w:rPr>
                <w:rFonts w:cs="Bliss-Regular"/>
                <w:color w:val="000000"/>
              </w:rPr>
            </w:pPr>
            <w:r>
              <w:rPr>
                <w:rFonts w:cs="Bliss-Regular"/>
                <w:color w:val="000000"/>
              </w:rPr>
              <w:t>29.09.2014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Rcsostblzat"/>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4A6" w:rsidRDefault="001A04A6" w:rsidP="00CB4D0A">
      <w:pPr>
        <w:spacing w:after="0" w:line="240" w:lineRule="auto"/>
      </w:pPr>
      <w:r>
        <w:separator/>
      </w:r>
    </w:p>
  </w:endnote>
  <w:endnote w:type="continuationSeparator" w:id="0">
    <w:p w:rsidR="001A04A6" w:rsidRDefault="001A04A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4A6" w:rsidRDefault="001A04A6" w:rsidP="00CB4D0A">
      <w:pPr>
        <w:spacing w:after="0" w:line="240" w:lineRule="auto"/>
      </w:pPr>
      <w:r>
        <w:separator/>
      </w:r>
    </w:p>
  </w:footnote>
  <w:footnote w:type="continuationSeparator" w:id="0">
    <w:p w:rsidR="001A04A6" w:rsidRDefault="001A04A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961014"/>
    <w:multiLevelType w:val="hybridMultilevel"/>
    <w:tmpl w:val="A83474F4"/>
    <w:lvl w:ilvl="0" w:tplc="0809000F">
      <w:start w:val="1"/>
      <w:numFmt w:val="decimal"/>
      <w:lvlText w:val="%1."/>
      <w:lvlJc w:val="left"/>
      <w:pPr>
        <w:ind w:left="36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326217"/>
    <w:multiLevelType w:val="hybridMultilevel"/>
    <w:tmpl w:val="A1560954"/>
    <w:lvl w:ilvl="0" w:tplc="08090001">
      <w:start w:val="1"/>
      <w:numFmt w:val="bullet"/>
      <w:lvlText w:val=""/>
      <w:lvlJc w:val="left"/>
      <w:pPr>
        <w:ind w:left="3825"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nsid w:val="551432E1"/>
    <w:multiLevelType w:val="hybridMultilevel"/>
    <w:tmpl w:val="9E5A6E4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4">
    <w:nsid w:val="59D17556"/>
    <w:multiLevelType w:val="hybridMultilevel"/>
    <w:tmpl w:val="5E5E9E1C"/>
    <w:lvl w:ilvl="0" w:tplc="08090001">
      <w:start w:val="1"/>
      <w:numFmt w:val="bullet"/>
      <w:lvlText w:val=""/>
      <w:lvlJc w:val="left"/>
      <w:pPr>
        <w:ind w:left="246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A04A6"/>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5C017B"/>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30719"/>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7B1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16BF087-81B1-49EA-920D-6BCDD7F41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187EB4"/>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CB4D0A"/>
    <w:pPr>
      <w:tabs>
        <w:tab w:val="center" w:pos="4513"/>
        <w:tab w:val="right" w:pos="9026"/>
      </w:tabs>
      <w:spacing w:after="0" w:line="240" w:lineRule="auto"/>
    </w:pPr>
  </w:style>
  <w:style w:type="character" w:customStyle="1" w:styleId="lfejChar">
    <w:name w:val="Élőfej Char"/>
    <w:basedOn w:val="Bekezdsalapbettpusa"/>
    <w:link w:val="lfej"/>
    <w:uiPriority w:val="99"/>
    <w:semiHidden/>
    <w:rsid w:val="00CB4D0A"/>
  </w:style>
  <w:style w:type="paragraph" w:styleId="llb">
    <w:name w:val="footer"/>
    <w:basedOn w:val="Norml"/>
    <w:link w:val="llbChar"/>
    <w:uiPriority w:val="99"/>
    <w:semiHidden/>
    <w:unhideWhenUsed/>
    <w:rsid w:val="00CB4D0A"/>
    <w:pPr>
      <w:tabs>
        <w:tab w:val="center" w:pos="4513"/>
        <w:tab w:val="right" w:pos="9026"/>
      </w:tabs>
      <w:spacing w:after="0" w:line="240" w:lineRule="auto"/>
    </w:pPr>
  </w:style>
  <w:style w:type="character" w:customStyle="1" w:styleId="llbChar">
    <w:name w:val="Élőláb Char"/>
    <w:basedOn w:val="Bekezdsalapbettpusa"/>
    <w:link w:val="llb"/>
    <w:uiPriority w:val="99"/>
    <w:semiHidden/>
    <w:rsid w:val="00CB4D0A"/>
  </w:style>
  <w:style w:type="paragraph" w:styleId="Buborkszveg">
    <w:name w:val="Balloon Text"/>
    <w:basedOn w:val="Norml"/>
    <w:link w:val="BuborkszvegChar"/>
    <w:uiPriority w:val="99"/>
    <w:semiHidden/>
    <w:unhideWhenUsed/>
    <w:rsid w:val="0020451E"/>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20451E"/>
    <w:rPr>
      <w:rFonts w:ascii="Tahoma" w:hAnsi="Tahoma" w:cs="Tahoma"/>
      <w:sz w:val="16"/>
      <w:szCs w:val="16"/>
    </w:rPr>
  </w:style>
  <w:style w:type="paragraph" w:styleId="Listaszerbekezds">
    <w:name w:val="List Paragraph"/>
    <w:basedOn w:val="Norm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Rcsostblzat">
    <w:name w:val="Table Grid"/>
    <w:basedOn w:val="Normltblzat"/>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4198579">
      <w:bodyDiv w:val="1"/>
      <w:marLeft w:val="0"/>
      <w:marRight w:val="0"/>
      <w:marTop w:val="0"/>
      <w:marBottom w:val="0"/>
      <w:divBdr>
        <w:top w:val="none" w:sz="0" w:space="0" w:color="auto"/>
        <w:left w:val="none" w:sz="0" w:space="0" w:color="auto"/>
        <w:bottom w:val="none" w:sz="0" w:space="0" w:color="auto"/>
        <w:right w:val="none" w:sz="0" w:space="0" w:color="auto"/>
      </w:divBdr>
    </w:div>
    <w:div w:id="153087903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F4900F-0BE5-45A4-AD86-E1E91C06F0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681</Words>
  <Characters>3888</Characters>
  <Application>Microsoft Office Word</Application>
  <DocSecurity>0</DocSecurity>
  <Lines>32</Lines>
  <Paragraphs>9</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Vivien</cp:lastModifiedBy>
  <cp:revision>3</cp:revision>
  <dcterms:created xsi:type="dcterms:W3CDTF">2014-09-29T14:07:00Z</dcterms:created>
  <dcterms:modified xsi:type="dcterms:W3CDTF">2014-09-29T14:08:00Z</dcterms:modified>
</cp:coreProperties>
</file>