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128E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B2C66" w:rsidRDefault="003B2C66" w:rsidP="00405895">
                            <w:pPr>
                              <w:jc w:val="center"/>
                              <w:rPr>
                                <w:b/>
                                <w:bCs/>
                                <w:color w:val="002060"/>
                                <w:sz w:val="44"/>
                                <w:szCs w:val="40"/>
                              </w:rPr>
                            </w:pPr>
                            <w:r>
                              <w:rPr>
                                <w:sz w:val="24"/>
                              </w:rPr>
                              <w:t xml:space="preserve">   </w:t>
                            </w:r>
                            <w:r>
                              <w:rPr>
                                <w:b/>
                                <w:bCs/>
                                <w:color w:val="002060"/>
                                <w:sz w:val="44"/>
                                <w:szCs w:val="40"/>
                              </w:rPr>
                              <w:t>Assignment Cover Sheet</w:t>
                            </w:r>
                          </w:p>
                          <w:p w:rsidR="003B2C66" w:rsidRDefault="003B2C6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3B2C66" w:rsidRDefault="003B2C66" w:rsidP="00405895">
                      <w:pPr>
                        <w:jc w:val="center"/>
                        <w:rPr>
                          <w:b/>
                          <w:bCs/>
                          <w:color w:val="002060"/>
                          <w:sz w:val="44"/>
                          <w:szCs w:val="40"/>
                        </w:rPr>
                      </w:pPr>
                      <w:r>
                        <w:rPr>
                          <w:sz w:val="24"/>
                        </w:rPr>
                        <w:t xml:space="preserve">   </w:t>
                      </w:r>
                      <w:r>
                        <w:rPr>
                          <w:b/>
                          <w:bCs/>
                          <w:color w:val="002060"/>
                          <w:sz w:val="44"/>
                          <w:szCs w:val="40"/>
                        </w:rPr>
                        <w:t>Assignment Cover Sheet</w:t>
                      </w:r>
                    </w:p>
                    <w:p w:rsidR="003B2C66" w:rsidRDefault="003B2C66"/>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F2E9C">
            <w:pPr>
              <w:pStyle w:val="Default"/>
              <w:rPr>
                <w:rFonts w:asciiTheme="minorHAnsi" w:hAnsiTheme="minorHAnsi"/>
              </w:rPr>
            </w:pPr>
            <w:r>
              <w:rPr>
                <w:rFonts w:asciiTheme="minorHAnsi" w:hAnsiTheme="minorHAnsi"/>
              </w:rPr>
              <w:t>Rajeev Chawla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F2E9C">
            <w:pPr>
              <w:pStyle w:val="Default"/>
              <w:rPr>
                <w:rFonts w:asciiTheme="minorHAnsi" w:hAnsiTheme="minorHAnsi"/>
              </w:rPr>
            </w:pPr>
            <w:r>
              <w:rPr>
                <w:rFonts w:asciiTheme="minorHAnsi" w:hAnsiTheme="minorHAnsi"/>
              </w:rPr>
              <w:t>1537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F2E9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F2E9C">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F66397">
        <w:tc>
          <w:tcPr>
            <w:tcW w:w="9016" w:type="dxa"/>
          </w:tcPr>
          <w:p w:rsidR="00CC2FB3" w:rsidRPr="005B486B" w:rsidRDefault="00DF2E9C" w:rsidP="00DF2E9C">
            <w:pPr>
              <w:pStyle w:val="ListParagraph"/>
              <w:numPr>
                <w:ilvl w:val="0"/>
                <w:numId w:val="2"/>
              </w:numPr>
              <w:rPr>
                <w:rFonts w:ascii="Arial" w:hAnsi="Arial" w:cs="Arial"/>
                <w:b/>
                <w:sz w:val="24"/>
                <w:szCs w:val="24"/>
              </w:rPr>
            </w:pPr>
            <w:r w:rsidRPr="005B486B">
              <w:rPr>
                <w:rFonts w:ascii="Arial" w:hAnsi="Arial" w:cs="Arial"/>
                <w:b/>
                <w:sz w:val="24"/>
                <w:szCs w:val="24"/>
              </w:rPr>
              <w:t>Short Questions</w:t>
            </w:r>
          </w:p>
          <w:p w:rsidR="00DF2E9C" w:rsidRPr="005B486B" w:rsidRDefault="00DF2E9C" w:rsidP="00DF2E9C">
            <w:pPr>
              <w:ind w:left="360"/>
              <w:rPr>
                <w:rFonts w:ascii="Arial" w:hAnsi="Arial" w:cs="Arial"/>
                <w:sz w:val="24"/>
                <w:szCs w:val="24"/>
              </w:rPr>
            </w:pPr>
          </w:p>
          <w:p w:rsidR="00DF2E9C" w:rsidRPr="005B486B" w:rsidRDefault="00DF2E9C" w:rsidP="00DF2E9C">
            <w:pPr>
              <w:pStyle w:val="ListParagraph"/>
              <w:numPr>
                <w:ilvl w:val="0"/>
                <w:numId w:val="3"/>
              </w:numPr>
              <w:rPr>
                <w:rFonts w:ascii="Arial" w:hAnsi="Arial" w:cs="Arial"/>
                <w:b/>
                <w:sz w:val="24"/>
                <w:szCs w:val="24"/>
              </w:rPr>
            </w:pPr>
            <w:r w:rsidRPr="005B486B">
              <w:rPr>
                <w:rFonts w:ascii="Arial" w:hAnsi="Arial" w:cs="Arial"/>
                <w:b/>
                <w:sz w:val="24"/>
                <w:szCs w:val="24"/>
              </w:rPr>
              <w:t>What is Fraud?</w:t>
            </w:r>
          </w:p>
          <w:p w:rsidR="00DF2E9C" w:rsidRPr="005B486B" w:rsidRDefault="00DF2E9C" w:rsidP="00DF2E9C">
            <w:pPr>
              <w:pStyle w:val="ListParagraph"/>
              <w:ind w:left="1080"/>
              <w:rPr>
                <w:rFonts w:ascii="Arial" w:hAnsi="Arial" w:cs="Arial"/>
                <w:b/>
                <w:sz w:val="24"/>
                <w:szCs w:val="24"/>
              </w:rPr>
            </w:pPr>
          </w:p>
          <w:p w:rsidR="00677D2C" w:rsidRPr="005B486B" w:rsidRDefault="00DF2E9C" w:rsidP="00677D2C">
            <w:pPr>
              <w:pStyle w:val="ListParagraph"/>
              <w:ind w:left="1080"/>
              <w:jc w:val="both"/>
              <w:rPr>
                <w:rFonts w:ascii="Arial" w:hAnsi="Arial" w:cs="Arial"/>
                <w:sz w:val="24"/>
                <w:szCs w:val="24"/>
              </w:rPr>
            </w:pPr>
            <w:r w:rsidRPr="005B486B">
              <w:rPr>
                <w:rFonts w:ascii="Arial" w:hAnsi="Arial" w:cs="Arial"/>
                <w:sz w:val="24"/>
                <w:szCs w:val="24"/>
              </w:rPr>
              <w:t xml:space="preserve">The word Fraud is derived from a Latin word </w:t>
            </w:r>
            <w:r w:rsidRPr="005B486B">
              <w:rPr>
                <w:rFonts w:ascii="Arial" w:hAnsi="Arial" w:cs="Arial"/>
                <w:i/>
                <w:sz w:val="24"/>
                <w:szCs w:val="24"/>
              </w:rPr>
              <w:t xml:space="preserve">fraus </w:t>
            </w:r>
            <w:r w:rsidRPr="005B486B">
              <w:rPr>
                <w:rFonts w:ascii="Arial" w:hAnsi="Arial" w:cs="Arial"/>
                <w:sz w:val="24"/>
                <w:szCs w:val="24"/>
              </w:rPr>
              <w:t>which means deceit or injury.</w:t>
            </w:r>
          </w:p>
          <w:p w:rsidR="005B486B" w:rsidRPr="005B486B" w:rsidRDefault="00DF2E9C" w:rsidP="00677D2C">
            <w:pPr>
              <w:pStyle w:val="ListParagraph"/>
              <w:ind w:left="1080"/>
              <w:jc w:val="both"/>
              <w:rPr>
                <w:rFonts w:ascii="Arial" w:hAnsi="Arial" w:cs="Arial"/>
                <w:sz w:val="24"/>
                <w:szCs w:val="24"/>
              </w:rPr>
            </w:pPr>
            <w:r w:rsidRPr="005B486B">
              <w:rPr>
                <w:rFonts w:ascii="Arial" w:hAnsi="Arial" w:cs="Arial"/>
                <w:sz w:val="24"/>
                <w:szCs w:val="24"/>
              </w:rPr>
              <w:t>In law, a fraud is a deliberate deception for u</w:t>
            </w:r>
            <w:r w:rsidR="00677D2C" w:rsidRPr="005B486B">
              <w:rPr>
                <w:rFonts w:ascii="Arial" w:hAnsi="Arial" w:cs="Arial"/>
                <w:sz w:val="24"/>
                <w:szCs w:val="24"/>
              </w:rPr>
              <w:t>nfair gains. Occupation fraud occurs when an employee</w:t>
            </w:r>
            <w:r w:rsidRPr="005B486B">
              <w:rPr>
                <w:rFonts w:ascii="Arial" w:hAnsi="Arial" w:cs="Arial"/>
                <w:sz w:val="24"/>
                <w:szCs w:val="24"/>
              </w:rPr>
              <w:t xml:space="preserve"> use</w:t>
            </w:r>
            <w:r w:rsidR="00677D2C" w:rsidRPr="005B486B">
              <w:rPr>
                <w:rFonts w:ascii="Arial" w:hAnsi="Arial" w:cs="Arial"/>
                <w:sz w:val="24"/>
                <w:szCs w:val="24"/>
              </w:rPr>
              <w:t>s</w:t>
            </w:r>
            <w:r w:rsidRPr="005B486B">
              <w:rPr>
                <w:rFonts w:ascii="Arial" w:hAnsi="Arial" w:cs="Arial"/>
                <w:sz w:val="24"/>
                <w:szCs w:val="24"/>
              </w:rPr>
              <w:t xml:space="preserve"> </w:t>
            </w:r>
            <w:r w:rsidR="00677D2C" w:rsidRPr="005B486B">
              <w:rPr>
                <w:rFonts w:ascii="Arial" w:hAnsi="Arial" w:cs="Arial"/>
                <w:sz w:val="24"/>
                <w:szCs w:val="24"/>
              </w:rPr>
              <w:t>his position</w:t>
            </w:r>
            <w:r w:rsidRPr="005B486B">
              <w:rPr>
                <w:rFonts w:ascii="Arial" w:hAnsi="Arial" w:cs="Arial"/>
                <w:sz w:val="24"/>
                <w:szCs w:val="24"/>
              </w:rPr>
              <w:t xml:space="preserve"> for personal enrichment by means of intentional misuse and misapplication of the employing organization’s resources or assets.</w:t>
            </w:r>
          </w:p>
          <w:p w:rsidR="005B486B" w:rsidRPr="005B486B" w:rsidRDefault="00677D2C" w:rsidP="00677D2C">
            <w:pPr>
              <w:pStyle w:val="ListParagraph"/>
              <w:ind w:left="1080"/>
              <w:jc w:val="both"/>
              <w:rPr>
                <w:rFonts w:ascii="Arial" w:hAnsi="Arial" w:cs="Arial"/>
                <w:sz w:val="24"/>
                <w:szCs w:val="24"/>
              </w:rPr>
            </w:pPr>
            <w:r w:rsidRPr="005B486B">
              <w:rPr>
                <w:rFonts w:ascii="Arial" w:hAnsi="Arial" w:cs="Arial"/>
                <w:sz w:val="24"/>
                <w:szCs w:val="24"/>
              </w:rPr>
              <w:t>The purpose of a fraud is not only monetary but may also be for other benefits like obtaining passport via false documents.</w:t>
            </w:r>
          </w:p>
          <w:p w:rsidR="00DF2E9C" w:rsidRPr="005B486B" w:rsidRDefault="005B486B" w:rsidP="00677D2C">
            <w:pPr>
              <w:pStyle w:val="ListParagraph"/>
              <w:ind w:left="1080"/>
              <w:jc w:val="both"/>
              <w:rPr>
                <w:rFonts w:ascii="Arial" w:hAnsi="Arial" w:cs="Arial"/>
                <w:sz w:val="24"/>
                <w:szCs w:val="24"/>
              </w:rPr>
            </w:pPr>
            <w:r w:rsidRPr="005B486B">
              <w:rPr>
                <w:rFonts w:ascii="Arial" w:hAnsi="Arial" w:cs="Arial"/>
                <w:sz w:val="24"/>
                <w:szCs w:val="24"/>
              </w:rPr>
              <w:t>Fraud</w:t>
            </w:r>
            <w:r w:rsidR="00677D2C" w:rsidRPr="005B486B">
              <w:rPr>
                <w:rFonts w:ascii="Arial" w:hAnsi="Arial" w:cs="Arial"/>
                <w:sz w:val="24"/>
                <w:szCs w:val="24"/>
              </w:rPr>
              <w:t xml:space="preserve"> has severe negative repercussions on not only the economy and society but also on the organization and individuals.</w:t>
            </w:r>
            <w:r w:rsidRPr="005B486B">
              <w:rPr>
                <w:rFonts w:ascii="Arial" w:hAnsi="Arial" w:cs="Arial"/>
                <w:sz w:val="24"/>
                <w:szCs w:val="24"/>
              </w:rPr>
              <w:t xml:space="preserve"> Almost 5% of annual revenue of a typical organization is lost to some kind of fraud. Banking, manufacturing and government industries are most commonly affected by fraud.</w:t>
            </w:r>
          </w:p>
          <w:p w:rsidR="00DF2E9C" w:rsidRPr="005B486B" w:rsidRDefault="00DF2E9C" w:rsidP="00DF2E9C">
            <w:pPr>
              <w:pStyle w:val="ListParagraph"/>
              <w:rPr>
                <w:rFonts w:ascii="Arial" w:hAnsi="Arial" w:cs="Arial"/>
                <w:b/>
                <w:sz w:val="24"/>
                <w:szCs w:val="24"/>
              </w:rPr>
            </w:pPr>
          </w:p>
          <w:p w:rsidR="00CC2FB3" w:rsidRDefault="005B486B" w:rsidP="005B486B">
            <w:pPr>
              <w:pStyle w:val="ListParagraph"/>
              <w:numPr>
                <w:ilvl w:val="0"/>
                <w:numId w:val="3"/>
              </w:numPr>
              <w:rPr>
                <w:rFonts w:ascii="Arial" w:hAnsi="Arial" w:cs="Arial"/>
                <w:b/>
                <w:sz w:val="24"/>
                <w:szCs w:val="24"/>
              </w:rPr>
            </w:pPr>
            <w:r w:rsidRPr="005B486B">
              <w:rPr>
                <w:rFonts w:ascii="Arial" w:hAnsi="Arial" w:cs="Arial"/>
                <w:b/>
                <w:sz w:val="24"/>
                <w:szCs w:val="24"/>
              </w:rPr>
              <w:t>What skills are most important to the successful practice of forensic accounting?</w:t>
            </w:r>
          </w:p>
          <w:p w:rsidR="005B486B" w:rsidRDefault="005B486B" w:rsidP="005B486B">
            <w:pPr>
              <w:pStyle w:val="ListParagraph"/>
              <w:ind w:left="1080"/>
              <w:jc w:val="both"/>
              <w:rPr>
                <w:rFonts w:ascii="Arial" w:hAnsi="Arial" w:cs="Arial"/>
                <w:b/>
                <w:sz w:val="24"/>
                <w:szCs w:val="24"/>
              </w:rPr>
            </w:pPr>
          </w:p>
          <w:p w:rsidR="005B486B" w:rsidRPr="00AD4608" w:rsidRDefault="00AD4608" w:rsidP="005B486B">
            <w:pPr>
              <w:pStyle w:val="ListParagraph"/>
              <w:ind w:left="1080"/>
              <w:jc w:val="both"/>
              <w:rPr>
                <w:rFonts w:ascii="Arial" w:hAnsi="Arial" w:cs="Arial"/>
                <w:sz w:val="24"/>
                <w:szCs w:val="24"/>
              </w:rPr>
            </w:pPr>
            <w:r w:rsidRPr="00AD4608">
              <w:rPr>
                <w:rFonts w:ascii="Arial" w:hAnsi="Arial" w:cs="Arial"/>
                <w:sz w:val="24"/>
                <w:szCs w:val="24"/>
              </w:rPr>
              <w:t>Forensic accountants require a wide variety of skills owing to the complicated nature of the job. Some of the most important skills are as follows:</w:t>
            </w:r>
          </w:p>
          <w:p w:rsidR="00AD4608" w:rsidRPr="00AD4608" w:rsidRDefault="00AD4608" w:rsidP="00AD4608">
            <w:pPr>
              <w:pStyle w:val="ListParagraph"/>
              <w:numPr>
                <w:ilvl w:val="0"/>
                <w:numId w:val="4"/>
              </w:numPr>
              <w:jc w:val="both"/>
              <w:rPr>
                <w:rFonts w:ascii="Arial" w:hAnsi="Arial" w:cs="Arial"/>
                <w:sz w:val="24"/>
                <w:szCs w:val="24"/>
              </w:rPr>
            </w:pPr>
            <w:r w:rsidRPr="00AD4608">
              <w:rPr>
                <w:rFonts w:ascii="Arial" w:hAnsi="Arial" w:cs="Arial"/>
                <w:sz w:val="24"/>
                <w:szCs w:val="24"/>
              </w:rPr>
              <w:t>Ability to identify fraud with limited initial information and probable theories.</w:t>
            </w:r>
          </w:p>
          <w:p w:rsidR="00AD4608" w:rsidRPr="00AD4608" w:rsidRDefault="00AD4608" w:rsidP="00AD4608">
            <w:pPr>
              <w:pStyle w:val="ListParagraph"/>
              <w:numPr>
                <w:ilvl w:val="0"/>
                <w:numId w:val="4"/>
              </w:numPr>
              <w:jc w:val="both"/>
              <w:rPr>
                <w:rFonts w:ascii="Arial" w:hAnsi="Arial" w:cs="Arial"/>
                <w:sz w:val="24"/>
                <w:szCs w:val="24"/>
              </w:rPr>
            </w:pPr>
            <w:r w:rsidRPr="00AD4608">
              <w:rPr>
                <w:rFonts w:ascii="Arial" w:hAnsi="Arial" w:cs="Arial"/>
                <w:sz w:val="24"/>
                <w:szCs w:val="24"/>
              </w:rPr>
              <w:lastRenderedPageBreak/>
              <w:t>Expert interviewing skills to help extract evidence and confessions in a way that is admissible in court.</w:t>
            </w:r>
          </w:p>
          <w:p w:rsidR="00AD4608" w:rsidRPr="00AD4608" w:rsidRDefault="00AD4608" w:rsidP="00AD4608">
            <w:pPr>
              <w:pStyle w:val="ListParagraph"/>
              <w:numPr>
                <w:ilvl w:val="0"/>
                <w:numId w:val="4"/>
              </w:numPr>
              <w:jc w:val="both"/>
              <w:rPr>
                <w:rFonts w:ascii="Arial" w:hAnsi="Arial" w:cs="Arial"/>
                <w:sz w:val="24"/>
                <w:szCs w:val="24"/>
              </w:rPr>
            </w:pPr>
            <w:r w:rsidRPr="00AD4608">
              <w:rPr>
                <w:rFonts w:ascii="Arial" w:hAnsi="Arial" w:cs="Arial"/>
                <w:sz w:val="24"/>
                <w:szCs w:val="24"/>
              </w:rPr>
              <w:t>Creative Mindset with developed impulse.</w:t>
            </w:r>
          </w:p>
          <w:p w:rsidR="00AD4608" w:rsidRPr="00AD4608" w:rsidRDefault="00AD4608" w:rsidP="00AD4608">
            <w:pPr>
              <w:pStyle w:val="ListParagraph"/>
              <w:numPr>
                <w:ilvl w:val="0"/>
                <w:numId w:val="4"/>
              </w:numPr>
              <w:jc w:val="both"/>
              <w:rPr>
                <w:rFonts w:ascii="Arial" w:hAnsi="Arial" w:cs="Arial"/>
                <w:sz w:val="24"/>
                <w:szCs w:val="24"/>
              </w:rPr>
            </w:pPr>
            <w:r w:rsidRPr="00AD4608">
              <w:rPr>
                <w:rFonts w:ascii="Arial" w:hAnsi="Arial" w:cs="Arial"/>
                <w:sz w:val="24"/>
                <w:szCs w:val="24"/>
              </w:rPr>
              <w:t>Knowledge of evidence such that it can be admissible in court.</w:t>
            </w:r>
          </w:p>
          <w:p w:rsidR="00AD4608" w:rsidRPr="00AD4608" w:rsidRDefault="00AD4608" w:rsidP="00AD4608">
            <w:pPr>
              <w:pStyle w:val="ListParagraph"/>
              <w:numPr>
                <w:ilvl w:val="0"/>
                <w:numId w:val="4"/>
              </w:numPr>
              <w:jc w:val="both"/>
              <w:rPr>
                <w:rFonts w:ascii="Arial" w:hAnsi="Arial" w:cs="Arial"/>
                <w:sz w:val="24"/>
                <w:szCs w:val="24"/>
              </w:rPr>
            </w:pPr>
            <w:r w:rsidRPr="00AD4608">
              <w:rPr>
                <w:rFonts w:ascii="Arial" w:hAnsi="Arial" w:cs="Arial"/>
                <w:sz w:val="24"/>
                <w:szCs w:val="24"/>
              </w:rPr>
              <w:t>Presentation skills not only for court but also for laymen.</w:t>
            </w:r>
          </w:p>
          <w:p w:rsidR="00AD4608" w:rsidRPr="00AD4608" w:rsidRDefault="00AD4608" w:rsidP="00AD4608">
            <w:pPr>
              <w:pStyle w:val="ListParagraph"/>
              <w:numPr>
                <w:ilvl w:val="0"/>
                <w:numId w:val="4"/>
              </w:numPr>
              <w:jc w:val="both"/>
              <w:rPr>
                <w:rFonts w:ascii="Arial" w:hAnsi="Arial" w:cs="Arial"/>
                <w:sz w:val="24"/>
                <w:szCs w:val="24"/>
              </w:rPr>
            </w:pPr>
            <w:r w:rsidRPr="00AD4608">
              <w:rPr>
                <w:rFonts w:ascii="Arial" w:hAnsi="Arial" w:cs="Arial"/>
                <w:sz w:val="24"/>
                <w:szCs w:val="24"/>
              </w:rPr>
              <w:t>Developed investigative skills, techniques and mentality.</w:t>
            </w:r>
          </w:p>
          <w:p w:rsidR="00AD4608" w:rsidRPr="00AD4608" w:rsidRDefault="00AD4608" w:rsidP="00AD4608">
            <w:pPr>
              <w:pStyle w:val="ListParagraph"/>
              <w:numPr>
                <w:ilvl w:val="0"/>
                <w:numId w:val="4"/>
              </w:numPr>
              <w:jc w:val="both"/>
              <w:rPr>
                <w:rFonts w:ascii="Arial" w:hAnsi="Arial" w:cs="Arial"/>
                <w:sz w:val="24"/>
                <w:szCs w:val="24"/>
              </w:rPr>
            </w:pPr>
            <w:r w:rsidRPr="00AD4608">
              <w:rPr>
                <w:rFonts w:ascii="Arial" w:hAnsi="Arial" w:cs="Arial"/>
                <w:sz w:val="24"/>
                <w:szCs w:val="24"/>
              </w:rPr>
              <w:t>Not restricting scope as a result of materiality since fraud usually starts simple and small.</w:t>
            </w:r>
          </w:p>
          <w:p w:rsidR="00AD4608" w:rsidRPr="00AD4608" w:rsidRDefault="00AD4608" w:rsidP="00AD4608">
            <w:pPr>
              <w:pStyle w:val="ListParagraph"/>
              <w:numPr>
                <w:ilvl w:val="0"/>
                <w:numId w:val="4"/>
              </w:numPr>
              <w:jc w:val="both"/>
              <w:rPr>
                <w:rFonts w:ascii="Arial" w:hAnsi="Arial" w:cs="Arial"/>
                <w:sz w:val="24"/>
                <w:szCs w:val="24"/>
              </w:rPr>
            </w:pPr>
            <w:r w:rsidRPr="00AD4608">
              <w:rPr>
                <w:rFonts w:ascii="Arial" w:hAnsi="Arial" w:cs="Arial"/>
                <w:sz w:val="24"/>
                <w:szCs w:val="24"/>
              </w:rPr>
              <w:t>Identification of Financial issues to help separate it from irrelevant facts.</w:t>
            </w:r>
          </w:p>
          <w:p w:rsidR="00AD4608" w:rsidRPr="00AD4608" w:rsidRDefault="00AD4608" w:rsidP="00AD4608">
            <w:pPr>
              <w:pStyle w:val="ListParagraph"/>
              <w:numPr>
                <w:ilvl w:val="0"/>
                <w:numId w:val="4"/>
              </w:numPr>
              <w:jc w:val="both"/>
              <w:rPr>
                <w:rFonts w:ascii="Arial" w:hAnsi="Arial" w:cs="Arial"/>
                <w:sz w:val="24"/>
                <w:szCs w:val="24"/>
              </w:rPr>
            </w:pPr>
            <w:r w:rsidRPr="00AD4608">
              <w:rPr>
                <w:rFonts w:ascii="Arial" w:hAnsi="Arial" w:cs="Arial"/>
                <w:sz w:val="24"/>
                <w:szCs w:val="24"/>
              </w:rPr>
              <w:t>Interpretation of Financial information since a single transaction may have multiple interpretation.</w:t>
            </w:r>
          </w:p>
          <w:p w:rsidR="00CC2FB3" w:rsidRPr="005B486B" w:rsidRDefault="00CC2FB3" w:rsidP="00A851DA">
            <w:pPr>
              <w:rPr>
                <w:rFonts w:ascii="Arial" w:hAnsi="Arial" w:cs="Arial"/>
                <w:b/>
                <w:sz w:val="24"/>
                <w:szCs w:val="24"/>
              </w:rPr>
            </w:pPr>
          </w:p>
          <w:p w:rsidR="00CC2FB3" w:rsidRDefault="00AD4608" w:rsidP="00AD4608">
            <w:pPr>
              <w:pStyle w:val="ListParagraph"/>
              <w:numPr>
                <w:ilvl w:val="0"/>
                <w:numId w:val="3"/>
              </w:numPr>
              <w:rPr>
                <w:rFonts w:ascii="Arial" w:hAnsi="Arial" w:cs="Arial"/>
                <w:b/>
                <w:sz w:val="24"/>
                <w:szCs w:val="24"/>
              </w:rPr>
            </w:pPr>
            <w:r w:rsidRPr="00AD4608">
              <w:rPr>
                <w:rFonts w:ascii="Arial" w:hAnsi="Arial" w:cs="Arial"/>
                <w:b/>
                <w:sz w:val="24"/>
                <w:szCs w:val="24"/>
              </w:rPr>
              <w:t>What qualities of mind/ and or body should a forensic accountant possess?</w:t>
            </w:r>
          </w:p>
          <w:p w:rsidR="00AD4608" w:rsidRDefault="00AD4608" w:rsidP="002872A4">
            <w:pPr>
              <w:pStyle w:val="ListParagraph"/>
              <w:ind w:left="1080"/>
              <w:jc w:val="both"/>
              <w:rPr>
                <w:rFonts w:ascii="Arial" w:hAnsi="Arial" w:cs="Arial"/>
                <w:b/>
                <w:sz w:val="24"/>
                <w:szCs w:val="24"/>
              </w:rPr>
            </w:pPr>
          </w:p>
          <w:p w:rsidR="008848CB" w:rsidRPr="001A4249" w:rsidRDefault="008848CB" w:rsidP="002872A4">
            <w:pPr>
              <w:pStyle w:val="ListParagraph"/>
              <w:ind w:left="1080"/>
              <w:jc w:val="both"/>
              <w:rPr>
                <w:rFonts w:ascii="Arial" w:hAnsi="Arial" w:cs="Arial"/>
                <w:sz w:val="24"/>
                <w:szCs w:val="24"/>
              </w:rPr>
            </w:pPr>
            <w:r w:rsidRPr="001A4249">
              <w:rPr>
                <w:rFonts w:ascii="Arial" w:hAnsi="Arial" w:cs="Arial"/>
                <w:sz w:val="24"/>
                <w:szCs w:val="24"/>
              </w:rPr>
              <w:t>As per research carried out by Carnegie Institute of Technology 85% of success in any career is due to non-technical abilities like personality, ability to communicate etc. The same is true for forensic accountants. A forensic accountant must possess the following qualities of mind and body:</w:t>
            </w:r>
          </w:p>
          <w:p w:rsidR="008848CB" w:rsidRPr="001A4249" w:rsidRDefault="008848CB" w:rsidP="008848CB">
            <w:pPr>
              <w:pStyle w:val="ListParagraph"/>
              <w:numPr>
                <w:ilvl w:val="0"/>
                <w:numId w:val="5"/>
              </w:numPr>
              <w:jc w:val="both"/>
              <w:rPr>
                <w:rFonts w:ascii="Arial" w:hAnsi="Arial" w:cs="Arial"/>
                <w:sz w:val="24"/>
                <w:szCs w:val="24"/>
              </w:rPr>
            </w:pPr>
            <w:r w:rsidRPr="001A4249">
              <w:rPr>
                <w:rFonts w:ascii="Arial" w:hAnsi="Arial" w:cs="Arial"/>
                <w:sz w:val="24"/>
                <w:szCs w:val="24"/>
              </w:rPr>
              <w:t>Interpersonal skills – to effectively communicate with witnesses and stakeholders</w:t>
            </w:r>
          </w:p>
          <w:p w:rsidR="008848CB" w:rsidRPr="001A4249" w:rsidRDefault="008848CB" w:rsidP="008848CB">
            <w:pPr>
              <w:pStyle w:val="ListParagraph"/>
              <w:numPr>
                <w:ilvl w:val="0"/>
                <w:numId w:val="5"/>
              </w:numPr>
              <w:jc w:val="both"/>
              <w:rPr>
                <w:rFonts w:ascii="Arial" w:hAnsi="Arial" w:cs="Arial"/>
                <w:sz w:val="24"/>
                <w:szCs w:val="24"/>
              </w:rPr>
            </w:pPr>
            <w:r w:rsidRPr="001A4249">
              <w:rPr>
                <w:rFonts w:ascii="Arial" w:hAnsi="Arial" w:cs="Arial"/>
                <w:sz w:val="24"/>
                <w:szCs w:val="24"/>
              </w:rPr>
              <w:t>Analytical skills – for proper understanding and usage of financial data</w:t>
            </w:r>
          </w:p>
          <w:p w:rsidR="008848CB" w:rsidRPr="001A4249" w:rsidRDefault="008848CB" w:rsidP="008848CB">
            <w:pPr>
              <w:pStyle w:val="ListParagraph"/>
              <w:numPr>
                <w:ilvl w:val="0"/>
                <w:numId w:val="5"/>
              </w:numPr>
              <w:jc w:val="both"/>
              <w:rPr>
                <w:rFonts w:ascii="Arial" w:hAnsi="Arial" w:cs="Arial"/>
                <w:sz w:val="24"/>
                <w:szCs w:val="24"/>
              </w:rPr>
            </w:pPr>
            <w:r w:rsidRPr="001A4249">
              <w:rPr>
                <w:rFonts w:ascii="Arial" w:hAnsi="Arial" w:cs="Arial"/>
                <w:sz w:val="24"/>
                <w:szCs w:val="24"/>
              </w:rPr>
              <w:t>Intuitive</w:t>
            </w:r>
            <w:r w:rsidR="001A4249" w:rsidRPr="001A4249">
              <w:rPr>
                <w:rFonts w:ascii="Arial" w:hAnsi="Arial" w:cs="Arial"/>
                <w:sz w:val="24"/>
                <w:szCs w:val="24"/>
              </w:rPr>
              <w:t xml:space="preserve"> mind – to spot fraud in a huge mass of data</w:t>
            </w:r>
          </w:p>
          <w:p w:rsidR="008848CB" w:rsidRPr="001A4249" w:rsidRDefault="008848CB" w:rsidP="008848CB">
            <w:pPr>
              <w:pStyle w:val="ListParagraph"/>
              <w:numPr>
                <w:ilvl w:val="0"/>
                <w:numId w:val="5"/>
              </w:numPr>
              <w:jc w:val="both"/>
              <w:rPr>
                <w:rFonts w:ascii="Arial" w:hAnsi="Arial" w:cs="Arial"/>
                <w:sz w:val="24"/>
                <w:szCs w:val="24"/>
              </w:rPr>
            </w:pPr>
            <w:r w:rsidRPr="001A4249">
              <w:rPr>
                <w:rFonts w:ascii="Arial" w:hAnsi="Arial" w:cs="Arial"/>
                <w:sz w:val="24"/>
                <w:szCs w:val="24"/>
              </w:rPr>
              <w:t>Confidence</w:t>
            </w:r>
            <w:r w:rsidR="001A4249" w:rsidRPr="001A4249">
              <w:rPr>
                <w:rFonts w:ascii="Arial" w:hAnsi="Arial" w:cs="Arial"/>
                <w:sz w:val="24"/>
                <w:szCs w:val="24"/>
              </w:rPr>
              <w:t xml:space="preserve"> – to be bold in his investigation and not be afraid to freely engage himself in the system</w:t>
            </w:r>
          </w:p>
          <w:p w:rsidR="008848CB" w:rsidRPr="001A4249" w:rsidRDefault="008848CB" w:rsidP="008848CB">
            <w:pPr>
              <w:pStyle w:val="ListParagraph"/>
              <w:numPr>
                <w:ilvl w:val="0"/>
                <w:numId w:val="5"/>
              </w:numPr>
              <w:jc w:val="both"/>
              <w:rPr>
                <w:rFonts w:ascii="Arial" w:hAnsi="Arial" w:cs="Arial"/>
                <w:sz w:val="24"/>
                <w:szCs w:val="24"/>
              </w:rPr>
            </w:pPr>
            <w:r w:rsidRPr="001A4249">
              <w:rPr>
                <w:rFonts w:ascii="Arial" w:hAnsi="Arial" w:cs="Arial"/>
                <w:sz w:val="24"/>
                <w:szCs w:val="24"/>
              </w:rPr>
              <w:t>Resilient</w:t>
            </w:r>
            <w:r w:rsidR="001A4249" w:rsidRPr="001A4249">
              <w:rPr>
                <w:rFonts w:ascii="Arial" w:hAnsi="Arial" w:cs="Arial"/>
                <w:sz w:val="24"/>
                <w:szCs w:val="24"/>
              </w:rPr>
              <w:t xml:space="preserve"> – to be able to handle all kinds of situations he is thrown in.</w:t>
            </w:r>
          </w:p>
          <w:p w:rsidR="008848CB" w:rsidRPr="001A4249" w:rsidRDefault="008848CB" w:rsidP="008848CB">
            <w:pPr>
              <w:pStyle w:val="ListParagraph"/>
              <w:numPr>
                <w:ilvl w:val="0"/>
                <w:numId w:val="5"/>
              </w:numPr>
              <w:jc w:val="both"/>
              <w:rPr>
                <w:rFonts w:ascii="Arial" w:hAnsi="Arial" w:cs="Arial"/>
                <w:sz w:val="24"/>
                <w:szCs w:val="24"/>
              </w:rPr>
            </w:pPr>
            <w:r w:rsidRPr="001A4249">
              <w:rPr>
                <w:rFonts w:ascii="Arial" w:hAnsi="Arial" w:cs="Arial"/>
                <w:sz w:val="24"/>
                <w:szCs w:val="24"/>
              </w:rPr>
              <w:t>Common Sense</w:t>
            </w:r>
            <w:r w:rsidR="001A4249" w:rsidRPr="001A4249">
              <w:rPr>
                <w:rFonts w:ascii="Arial" w:hAnsi="Arial" w:cs="Arial"/>
                <w:sz w:val="24"/>
                <w:szCs w:val="24"/>
              </w:rPr>
              <w:t xml:space="preserve"> – Sometimes lack of common sense makes us blind to items apparent on the face of the situation.</w:t>
            </w:r>
          </w:p>
          <w:p w:rsidR="008848CB" w:rsidRPr="001A4249" w:rsidRDefault="008848CB" w:rsidP="008848CB">
            <w:pPr>
              <w:pStyle w:val="ListParagraph"/>
              <w:numPr>
                <w:ilvl w:val="0"/>
                <w:numId w:val="5"/>
              </w:numPr>
              <w:jc w:val="both"/>
              <w:rPr>
                <w:rFonts w:ascii="Arial" w:hAnsi="Arial" w:cs="Arial"/>
                <w:sz w:val="24"/>
                <w:szCs w:val="24"/>
              </w:rPr>
            </w:pPr>
            <w:r w:rsidRPr="001A4249">
              <w:rPr>
                <w:rFonts w:ascii="Arial" w:hAnsi="Arial" w:cs="Arial"/>
                <w:sz w:val="24"/>
                <w:szCs w:val="24"/>
              </w:rPr>
              <w:t>Calmness</w:t>
            </w:r>
            <w:r w:rsidR="001A4249" w:rsidRPr="001A4249">
              <w:rPr>
                <w:rFonts w:ascii="Arial" w:hAnsi="Arial" w:cs="Arial"/>
                <w:sz w:val="24"/>
                <w:szCs w:val="24"/>
              </w:rPr>
              <w:t xml:space="preserve"> – to remain level headed in stressful and high pressure environment of an investigation.</w:t>
            </w:r>
          </w:p>
          <w:p w:rsidR="008848CB" w:rsidRPr="001A4249" w:rsidRDefault="008848CB" w:rsidP="008848CB">
            <w:pPr>
              <w:pStyle w:val="ListParagraph"/>
              <w:numPr>
                <w:ilvl w:val="0"/>
                <w:numId w:val="5"/>
              </w:numPr>
              <w:jc w:val="both"/>
              <w:rPr>
                <w:rFonts w:ascii="Arial" w:hAnsi="Arial" w:cs="Arial"/>
                <w:sz w:val="24"/>
                <w:szCs w:val="24"/>
              </w:rPr>
            </w:pPr>
            <w:r w:rsidRPr="001A4249">
              <w:rPr>
                <w:rFonts w:ascii="Arial" w:hAnsi="Arial" w:cs="Arial"/>
                <w:sz w:val="24"/>
                <w:szCs w:val="24"/>
              </w:rPr>
              <w:t>Methodical</w:t>
            </w:r>
            <w:r w:rsidR="001A4249" w:rsidRPr="001A4249">
              <w:rPr>
                <w:rFonts w:ascii="Arial" w:hAnsi="Arial" w:cs="Arial"/>
                <w:sz w:val="24"/>
                <w:szCs w:val="24"/>
              </w:rPr>
              <w:t xml:space="preserve"> – to help find gaps in the set system and to properly comb through the entire information available.</w:t>
            </w:r>
          </w:p>
          <w:p w:rsidR="008848CB" w:rsidRPr="001A4249" w:rsidRDefault="008848CB" w:rsidP="008848CB">
            <w:pPr>
              <w:pStyle w:val="ListParagraph"/>
              <w:numPr>
                <w:ilvl w:val="0"/>
                <w:numId w:val="5"/>
              </w:numPr>
              <w:jc w:val="both"/>
              <w:rPr>
                <w:rFonts w:ascii="Arial" w:hAnsi="Arial" w:cs="Arial"/>
                <w:sz w:val="24"/>
                <w:szCs w:val="24"/>
              </w:rPr>
            </w:pPr>
            <w:r w:rsidRPr="001A4249">
              <w:rPr>
                <w:rFonts w:ascii="Arial" w:hAnsi="Arial" w:cs="Arial"/>
                <w:sz w:val="24"/>
                <w:szCs w:val="24"/>
              </w:rPr>
              <w:t>Collegiality</w:t>
            </w:r>
            <w:r w:rsidR="001A4249" w:rsidRPr="001A4249">
              <w:rPr>
                <w:rFonts w:ascii="Arial" w:hAnsi="Arial" w:cs="Arial"/>
                <w:sz w:val="24"/>
                <w:szCs w:val="24"/>
              </w:rPr>
              <w:t xml:space="preserve"> – since most investigations would require a team of varied skill sets to uncover a fraud.</w:t>
            </w:r>
          </w:p>
          <w:p w:rsidR="008848CB" w:rsidRPr="001A4249" w:rsidRDefault="008848CB" w:rsidP="008848CB">
            <w:pPr>
              <w:pStyle w:val="ListParagraph"/>
              <w:numPr>
                <w:ilvl w:val="0"/>
                <w:numId w:val="5"/>
              </w:numPr>
              <w:jc w:val="both"/>
              <w:rPr>
                <w:rFonts w:ascii="Arial" w:hAnsi="Arial" w:cs="Arial"/>
                <w:sz w:val="24"/>
                <w:szCs w:val="24"/>
              </w:rPr>
            </w:pPr>
            <w:r w:rsidRPr="001A4249">
              <w:rPr>
                <w:rFonts w:ascii="Arial" w:hAnsi="Arial" w:cs="Arial"/>
                <w:sz w:val="24"/>
                <w:szCs w:val="24"/>
              </w:rPr>
              <w:t>Flexible</w:t>
            </w:r>
            <w:r w:rsidR="001A4249" w:rsidRPr="001A4249">
              <w:rPr>
                <w:rFonts w:ascii="Arial" w:hAnsi="Arial" w:cs="Arial"/>
                <w:sz w:val="24"/>
                <w:szCs w:val="24"/>
              </w:rPr>
              <w:t xml:space="preserve"> – to adapt in all scenarios possible.</w:t>
            </w:r>
          </w:p>
          <w:p w:rsidR="008848CB" w:rsidRDefault="008848CB" w:rsidP="008848CB">
            <w:pPr>
              <w:pStyle w:val="ListParagraph"/>
              <w:numPr>
                <w:ilvl w:val="0"/>
                <w:numId w:val="5"/>
              </w:numPr>
              <w:jc w:val="both"/>
              <w:rPr>
                <w:rFonts w:ascii="Arial" w:hAnsi="Arial" w:cs="Arial"/>
                <w:sz w:val="24"/>
                <w:szCs w:val="24"/>
              </w:rPr>
            </w:pPr>
            <w:r w:rsidRPr="001A4249">
              <w:rPr>
                <w:rFonts w:ascii="Arial" w:hAnsi="Arial" w:cs="Arial"/>
                <w:sz w:val="24"/>
                <w:szCs w:val="24"/>
              </w:rPr>
              <w:t>Integrity</w:t>
            </w:r>
            <w:r w:rsidR="001A4249" w:rsidRPr="001A4249">
              <w:rPr>
                <w:rFonts w:ascii="Arial" w:hAnsi="Arial" w:cs="Arial"/>
                <w:sz w:val="24"/>
                <w:szCs w:val="24"/>
              </w:rPr>
              <w:t xml:space="preserve"> – It is very important for any forensic accountant since he is being relied on by the stakeholders to uncover integrity issues in the organization.</w:t>
            </w:r>
          </w:p>
          <w:p w:rsidR="001A4249" w:rsidRDefault="001A4249" w:rsidP="001A4249">
            <w:pPr>
              <w:jc w:val="both"/>
              <w:rPr>
                <w:rFonts w:ascii="Arial" w:hAnsi="Arial" w:cs="Arial"/>
                <w:sz w:val="24"/>
                <w:szCs w:val="24"/>
              </w:rPr>
            </w:pPr>
          </w:p>
          <w:p w:rsidR="001A4249" w:rsidRPr="001A4249" w:rsidRDefault="001A4249" w:rsidP="001A4249">
            <w:pPr>
              <w:pStyle w:val="ListParagraph"/>
              <w:numPr>
                <w:ilvl w:val="0"/>
                <w:numId w:val="3"/>
              </w:numPr>
              <w:jc w:val="both"/>
              <w:rPr>
                <w:rFonts w:ascii="Arial" w:hAnsi="Arial" w:cs="Arial"/>
                <w:b/>
                <w:sz w:val="24"/>
                <w:szCs w:val="24"/>
              </w:rPr>
            </w:pPr>
            <w:r w:rsidRPr="001A4249">
              <w:rPr>
                <w:rFonts w:ascii="Arial" w:hAnsi="Arial" w:cs="Arial"/>
                <w:b/>
                <w:sz w:val="24"/>
                <w:szCs w:val="24"/>
              </w:rPr>
              <w:t>Outline the basic steps involved in fraud investigation.</w:t>
            </w:r>
          </w:p>
          <w:p w:rsidR="00CC2FB3" w:rsidRPr="005B486B" w:rsidRDefault="00CC2FB3" w:rsidP="00A851DA">
            <w:pPr>
              <w:rPr>
                <w:rFonts w:ascii="Arial" w:hAnsi="Arial" w:cs="Arial"/>
                <w:b/>
                <w:sz w:val="24"/>
                <w:szCs w:val="24"/>
              </w:rPr>
            </w:pPr>
          </w:p>
          <w:p w:rsidR="00CC2FB3" w:rsidRPr="004C7231" w:rsidRDefault="009B72F2" w:rsidP="009B72F2">
            <w:pPr>
              <w:pStyle w:val="ListParagraph"/>
              <w:ind w:left="1080"/>
              <w:jc w:val="both"/>
              <w:rPr>
                <w:rFonts w:ascii="Arial" w:hAnsi="Arial" w:cs="Arial"/>
                <w:sz w:val="24"/>
                <w:szCs w:val="24"/>
              </w:rPr>
            </w:pPr>
            <w:r w:rsidRPr="004C7231">
              <w:rPr>
                <w:rFonts w:ascii="Arial" w:hAnsi="Arial" w:cs="Arial"/>
                <w:sz w:val="24"/>
                <w:szCs w:val="24"/>
              </w:rPr>
              <w:t xml:space="preserve">A fraud investigation is </w:t>
            </w:r>
            <w:r w:rsidR="00E86A81" w:rsidRPr="004C7231">
              <w:rPr>
                <w:rFonts w:ascii="Arial" w:hAnsi="Arial" w:cs="Arial"/>
                <w:sz w:val="24"/>
                <w:szCs w:val="24"/>
              </w:rPr>
              <w:t>similar to undertaking audit practices but has some extra steps to protect business, minimize disruptions and to preserve evidence. An investigator has to act quickly to help prevent a financial havoc. The basic fraud investigation steps are as follows:</w:t>
            </w:r>
          </w:p>
          <w:p w:rsidR="00E86A81" w:rsidRPr="004C7231" w:rsidRDefault="000A2F3E" w:rsidP="00E86A81">
            <w:pPr>
              <w:pStyle w:val="ListParagraph"/>
              <w:numPr>
                <w:ilvl w:val="0"/>
                <w:numId w:val="6"/>
              </w:numPr>
              <w:jc w:val="both"/>
              <w:rPr>
                <w:rFonts w:ascii="Arial" w:hAnsi="Arial" w:cs="Arial"/>
                <w:sz w:val="24"/>
                <w:szCs w:val="24"/>
              </w:rPr>
            </w:pPr>
            <w:r w:rsidRPr="004C7231">
              <w:rPr>
                <w:rFonts w:ascii="Arial" w:hAnsi="Arial" w:cs="Arial"/>
                <w:sz w:val="24"/>
                <w:szCs w:val="24"/>
              </w:rPr>
              <w:t>Accepting the investigation</w:t>
            </w:r>
            <w:r w:rsidR="00811DAC" w:rsidRPr="004C7231">
              <w:rPr>
                <w:rFonts w:ascii="Arial" w:hAnsi="Arial" w:cs="Arial"/>
                <w:sz w:val="24"/>
                <w:szCs w:val="24"/>
              </w:rPr>
              <w:t xml:space="preserve"> – to check whether the team being selected is competent to undertake the investigation since it is a highly </w:t>
            </w:r>
            <w:r w:rsidR="00811DAC" w:rsidRPr="004C7231">
              <w:rPr>
                <w:rFonts w:ascii="Arial" w:hAnsi="Arial" w:cs="Arial"/>
                <w:sz w:val="24"/>
                <w:szCs w:val="24"/>
              </w:rPr>
              <w:lastRenderedPageBreak/>
              <w:t>specialized</w:t>
            </w:r>
            <w:r w:rsidR="00C77B10" w:rsidRPr="004C7231">
              <w:rPr>
                <w:rFonts w:ascii="Arial" w:hAnsi="Arial" w:cs="Arial"/>
                <w:sz w:val="24"/>
                <w:szCs w:val="24"/>
              </w:rPr>
              <w:t xml:space="preserve"> field and to avoid ethical dilemmas for example new investigation posing a conflict for an ongoing engagement.</w:t>
            </w:r>
          </w:p>
          <w:p w:rsidR="00C77B10" w:rsidRPr="004C7231" w:rsidRDefault="00C77B10" w:rsidP="00C77B10">
            <w:pPr>
              <w:pStyle w:val="ListParagraph"/>
              <w:numPr>
                <w:ilvl w:val="0"/>
                <w:numId w:val="6"/>
              </w:numPr>
              <w:jc w:val="both"/>
              <w:rPr>
                <w:rFonts w:ascii="Arial" w:hAnsi="Arial" w:cs="Arial"/>
                <w:sz w:val="24"/>
                <w:szCs w:val="24"/>
              </w:rPr>
            </w:pPr>
            <w:r w:rsidRPr="004C7231">
              <w:rPr>
                <w:rFonts w:ascii="Arial" w:hAnsi="Arial" w:cs="Arial"/>
                <w:sz w:val="24"/>
                <w:szCs w:val="24"/>
              </w:rPr>
              <w:t>Planning the Investigation – Creating a plan is an important and often overlooked part of the fraud investigation. A comprehensive plan must be prepared for proper investigation.</w:t>
            </w:r>
          </w:p>
          <w:p w:rsidR="00C77B10" w:rsidRPr="004C7231" w:rsidRDefault="00C77B10" w:rsidP="00C77B10">
            <w:pPr>
              <w:pStyle w:val="ListParagraph"/>
              <w:numPr>
                <w:ilvl w:val="0"/>
                <w:numId w:val="6"/>
              </w:numPr>
              <w:jc w:val="both"/>
              <w:rPr>
                <w:rFonts w:ascii="Arial" w:hAnsi="Arial" w:cs="Arial"/>
                <w:sz w:val="24"/>
                <w:szCs w:val="24"/>
              </w:rPr>
            </w:pPr>
            <w:r w:rsidRPr="004C7231">
              <w:rPr>
                <w:rFonts w:ascii="Arial" w:hAnsi="Arial" w:cs="Arial"/>
                <w:sz w:val="24"/>
                <w:szCs w:val="24"/>
              </w:rPr>
              <w:t>Gathering Evidence – Gather relevant evidence using CAAT, reconciliations, trend analysis and internal control checks. It is essential to ensure that proper chain of custody is maintained to be admissible in court</w:t>
            </w:r>
            <w:r w:rsidR="00710B2C" w:rsidRPr="004C7231">
              <w:rPr>
                <w:rFonts w:ascii="Arial" w:hAnsi="Arial" w:cs="Arial"/>
                <w:sz w:val="24"/>
                <w:szCs w:val="24"/>
              </w:rPr>
              <w:t>. Interviewing suspects is</w:t>
            </w:r>
            <w:r w:rsidRPr="004C7231">
              <w:rPr>
                <w:rFonts w:ascii="Arial" w:hAnsi="Arial" w:cs="Arial"/>
                <w:sz w:val="24"/>
                <w:szCs w:val="24"/>
              </w:rPr>
              <w:t xml:space="preserve"> a</w:t>
            </w:r>
            <w:r w:rsidR="00710B2C" w:rsidRPr="004C7231">
              <w:rPr>
                <w:rFonts w:ascii="Arial" w:hAnsi="Arial" w:cs="Arial"/>
                <w:sz w:val="24"/>
                <w:szCs w:val="24"/>
              </w:rPr>
              <w:t xml:space="preserve"> crucial</w:t>
            </w:r>
            <w:r w:rsidRPr="004C7231">
              <w:rPr>
                <w:rFonts w:ascii="Arial" w:hAnsi="Arial" w:cs="Arial"/>
                <w:sz w:val="24"/>
                <w:szCs w:val="24"/>
              </w:rPr>
              <w:t xml:space="preserve"> part of this step</w:t>
            </w:r>
            <w:r w:rsidR="00710B2C" w:rsidRPr="004C7231">
              <w:rPr>
                <w:rFonts w:ascii="Arial" w:hAnsi="Arial" w:cs="Arial"/>
                <w:sz w:val="24"/>
                <w:szCs w:val="24"/>
              </w:rPr>
              <w:t>.</w:t>
            </w:r>
          </w:p>
          <w:p w:rsidR="00710B2C" w:rsidRDefault="00710B2C" w:rsidP="00C77B10">
            <w:pPr>
              <w:pStyle w:val="ListParagraph"/>
              <w:numPr>
                <w:ilvl w:val="0"/>
                <w:numId w:val="6"/>
              </w:numPr>
              <w:jc w:val="both"/>
              <w:rPr>
                <w:rFonts w:ascii="Arial" w:hAnsi="Arial" w:cs="Arial"/>
                <w:sz w:val="24"/>
                <w:szCs w:val="24"/>
              </w:rPr>
            </w:pPr>
            <w:r w:rsidRPr="004C7231">
              <w:rPr>
                <w:rFonts w:ascii="Arial" w:hAnsi="Arial" w:cs="Arial"/>
                <w:sz w:val="24"/>
                <w:szCs w:val="24"/>
              </w:rPr>
              <w:t>Reporting – Submission of a full report containing all details</w:t>
            </w:r>
            <w:r w:rsidR="008770B8">
              <w:rPr>
                <w:rFonts w:ascii="Arial" w:hAnsi="Arial" w:cs="Arial"/>
                <w:sz w:val="24"/>
                <w:szCs w:val="24"/>
              </w:rPr>
              <w:t xml:space="preserve"> of the investigation and its findings. Suggestions to improve internal controls may also be provided.</w:t>
            </w:r>
          </w:p>
          <w:p w:rsidR="008770B8" w:rsidRDefault="008770B8" w:rsidP="00C77B10">
            <w:pPr>
              <w:pStyle w:val="ListParagraph"/>
              <w:numPr>
                <w:ilvl w:val="0"/>
                <w:numId w:val="6"/>
              </w:numPr>
              <w:jc w:val="both"/>
              <w:rPr>
                <w:rFonts w:ascii="Arial" w:hAnsi="Arial" w:cs="Arial"/>
                <w:sz w:val="24"/>
                <w:szCs w:val="24"/>
              </w:rPr>
            </w:pPr>
            <w:r>
              <w:rPr>
                <w:rFonts w:ascii="Arial" w:hAnsi="Arial" w:cs="Arial"/>
                <w:sz w:val="24"/>
                <w:szCs w:val="24"/>
              </w:rPr>
              <w:t xml:space="preserve">Court Proceedings </w:t>
            </w:r>
            <w:r w:rsidR="00BA43F2">
              <w:rPr>
                <w:rFonts w:ascii="Arial" w:hAnsi="Arial" w:cs="Arial"/>
                <w:sz w:val="24"/>
                <w:szCs w:val="24"/>
              </w:rPr>
              <w:t>–</w:t>
            </w:r>
            <w:r>
              <w:rPr>
                <w:rFonts w:ascii="Arial" w:hAnsi="Arial" w:cs="Arial"/>
                <w:sz w:val="24"/>
                <w:szCs w:val="24"/>
              </w:rPr>
              <w:t xml:space="preserve"> </w:t>
            </w:r>
            <w:r w:rsidR="00BA43F2">
              <w:rPr>
                <w:rFonts w:ascii="Arial" w:hAnsi="Arial" w:cs="Arial"/>
                <w:sz w:val="24"/>
                <w:szCs w:val="24"/>
              </w:rPr>
              <w:t>Investigation team may be required to explain how they have identified the perpetrators of the fraud and the evidence they have gathered and defend their conclusions in a lay-man’s language for the non-accounting people.</w:t>
            </w:r>
          </w:p>
          <w:p w:rsidR="00BA43F2" w:rsidRDefault="00BA43F2" w:rsidP="00BA43F2">
            <w:pPr>
              <w:jc w:val="both"/>
              <w:rPr>
                <w:rFonts w:ascii="Arial" w:hAnsi="Arial" w:cs="Arial"/>
                <w:sz w:val="24"/>
                <w:szCs w:val="24"/>
              </w:rPr>
            </w:pPr>
          </w:p>
          <w:p w:rsidR="00BA43F2" w:rsidRPr="00BA43F2" w:rsidRDefault="00BA43F2" w:rsidP="00BA43F2">
            <w:pPr>
              <w:pStyle w:val="ListParagraph"/>
              <w:numPr>
                <w:ilvl w:val="0"/>
                <w:numId w:val="3"/>
              </w:numPr>
              <w:rPr>
                <w:rFonts w:ascii="Arial" w:hAnsi="Arial" w:cs="Arial"/>
                <w:b/>
                <w:sz w:val="24"/>
                <w:szCs w:val="24"/>
              </w:rPr>
            </w:pPr>
            <w:r w:rsidRPr="00BA43F2">
              <w:rPr>
                <w:rFonts w:ascii="Arial" w:hAnsi="Arial" w:cs="Arial"/>
                <w:b/>
                <w:sz w:val="24"/>
                <w:szCs w:val="24"/>
              </w:rPr>
              <w:t>How would you distinguish forensic accounting, fraud auditing, and investigative auditing from financial auditing?</w:t>
            </w:r>
          </w:p>
          <w:p w:rsidR="00CC2FB3" w:rsidRPr="005B486B" w:rsidRDefault="00CC2FB3" w:rsidP="00A851DA">
            <w:pPr>
              <w:rPr>
                <w:rFonts w:ascii="Arial" w:hAnsi="Arial" w:cs="Arial"/>
                <w:b/>
                <w:sz w:val="24"/>
                <w:szCs w:val="24"/>
              </w:rPr>
            </w:pPr>
          </w:p>
          <w:p w:rsidR="00CC2FB3" w:rsidRPr="008C72FC" w:rsidRDefault="00BA43F2" w:rsidP="00BA43F2">
            <w:pPr>
              <w:pStyle w:val="ListParagraph"/>
              <w:ind w:left="1080"/>
              <w:jc w:val="both"/>
              <w:rPr>
                <w:rFonts w:ascii="Arial" w:hAnsi="Arial" w:cs="Arial"/>
                <w:sz w:val="24"/>
                <w:szCs w:val="24"/>
              </w:rPr>
            </w:pPr>
            <w:r w:rsidRPr="008C72FC">
              <w:rPr>
                <w:rFonts w:ascii="Arial" w:hAnsi="Arial" w:cs="Arial"/>
                <w:sz w:val="24"/>
                <w:szCs w:val="24"/>
              </w:rPr>
              <w:t>a. Forensic Accounting - Forensic Accounting is the specialty practice area of accounting that uses accounting skills to investigate fraud or embezzlement and analyzes financial information for use in legal proceedings.</w:t>
            </w:r>
          </w:p>
          <w:p w:rsidR="00BA43F2" w:rsidRPr="008C72FC" w:rsidRDefault="00BA43F2" w:rsidP="00BA43F2">
            <w:pPr>
              <w:pStyle w:val="ListParagraph"/>
              <w:ind w:left="1080"/>
              <w:jc w:val="both"/>
              <w:rPr>
                <w:rFonts w:ascii="Arial" w:hAnsi="Arial" w:cs="Arial"/>
                <w:sz w:val="24"/>
                <w:szCs w:val="24"/>
              </w:rPr>
            </w:pPr>
            <w:r w:rsidRPr="008C72FC">
              <w:rPr>
                <w:rFonts w:ascii="Arial" w:hAnsi="Arial" w:cs="Arial"/>
                <w:sz w:val="24"/>
                <w:szCs w:val="24"/>
              </w:rPr>
              <w:t>b. Fraud Auditing – Fraud Auditing is a an area of Forensic Accounting which deals with</w:t>
            </w:r>
            <w:r w:rsidR="008C72FC" w:rsidRPr="008C72FC">
              <w:rPr>
                <w:rFonts w:ascii="Arial" w:hAnsi="Arial" w:cs="Arial"/>
                <w:sz w:val="24"/>
                <w:szCs w:val="24"/>
              </w:rPr>
              <w:t xml:space="preserve"> meticulous review of financial documents</w:t>
            </w:r>
            <w:r w:rsidRPr="008C72FC">
              <w:rPr>
                <w:rFonts w:ascii="Arial" w:hAnsi="Arial" w:cs="Arial"/>
                <w:sz w:val="24"/>
                <w:szCs w:val="24"/>
              </w:rPr>
              <w:t xml:space="preserve"> </w:t>
            </w:r>
            <w:r w:rsidR="008C72FC" w:rsidRPr="008C72FC">
              <w:rPr>
                <w:rFonts w:ascii="Arial" w:hAnsi="Arial" w:cs="Arial"/>
                <w:sz w:val="24"/>
                <w:szCs w:val="24"/>
              </w:rPr>
              <w:t>when fraud is suspected but it is not an investigation to figure out how fraudulent transactions were created.</w:t>
            </w:r>
          </w:p>
          <w:p w:rsidR="008C72FC" w:rsidRPr="008C72FC" w:rsidRDefault="008C72FC" w:rsidP="00BA43F2">
            <w:pPr>
              <w:pStyle w:val="ListParagraph"/>
              <w:ind w:left="1080"/>
              <w:jc w:val="both"/>
              <w:rPr>
                <w:rFonts w:ascii="Arial" w:hAnsi="Arial" w:cs="Arial"/>
                <w:sz w:val="24"/>
                <w:szCs w:val="24"/>
              </w:rPr>
            </w:pPr>
            <w:r w:rsidRPr="008C72FC">
              <w:rPr>
                <w:rFonts w:ascii="Arial" w:hAnsi="Arial" w:cs="Arial"/>
                <w:sz w:val="24"/>
                <w:szCs w:val="24"/>
              </w:rPr>
              <w:t>c. Investigative Auditing – Investigative Auditing is an audit that takes place as a result of a report of unusual or suspicious activity on the part of an individual or a department. It is usually focused on specific aspects of the work of a department or individual.</w:t>
            </w:r>
          </w:p>
          <w:p w:rsidR="008C72FC" w:rsidRDefault="008C72FC" w:rsidP="00BA43F2">
            <w:pPr>
              <w:pStyle w:val="ListParagraph"/>
              <w:ind w:left="1080"/>
              <w:jc w:val="both"/>
              <w:rPr>
                <w:rFonts w:ascii="Arial" w:hAnsi="Arial" w:cs="Arial"/>
                <w:sz w:val="24"/>
                <w:szCs w:val="24"/>
              </w:rPr>
            </w:pPr>
            <w:r w:rsidRPr="008C72FC">
              <w:rPr>
                <w:rFonts w:ascii="Arial" w:hAnsi="Arial" w:cs="Arial"/>
                <w:sz w:val="24"/>
                <w:szCs w:val="24"/>
              </w:rPr>
              <w:t>d. Financial Auditing - A Financial Audit is a historically oriented, independent evaluation performed for the purpose of</w:t>
            </w:r>
            <w:r>
              <w:rPr>
                <w:rFonts w:ascii="Arial" w:hAnsi="Arial" w:cs="Arial"/>
                <w:sz w:val="24"/>
                <w:szCs w:val="24"/>
              </w:rPr>
              <w:t xml:space="preserve"> compliance to regulatory standards and to attest</w:t>
            </w:r>
            <w:r w:rsidRPr="008C72FC">
              <w:rPr>
                <w:rFonts w:ascii="Arial" w:hAnsi="Arial" w:cs="Arial"/>
                <w:sz w:val="24"/>
                <w:szCs w:val="24"/>
              </w:rPr>
              <w:t xml:space="preserve"> to the fairness, accuracy, and reliability of financial data.</w:t>
            </w:r>
          </w:p>
          <w:p w:rsidR="003B2C66" w:rsidRDefault="003B2C66" w:rsidP="00BA43F2">
            <w:pPr>
              <w:pStyle w:val="ListParagraph"/>
              <w:ind w:left="1080"/>
              <w:jc w:val="both"/>
              <w:rPr>
                <w:rFonts w:ascii="Arial" w:hAnsi="Arial" w:cs="Arial"/>
                <w:sz w:val="24"/>
                <w:szCs w:val="24"/>
              </w:rPr>
            </w:pPr>
          </w:p>
          <w:p w:rsidR="003B2C66" w:rsidRPr="008C72FC" w:rsidRDefault="003B2C66" w:rsidP="00BA43F2">
            <w:pPr>
              <w:pStyle w:val="ListParagraph"/>
              <w:ind w:left="1080"/>
              <w:jc w:val="both"/>
              <w:rPr>
                <w:rFonts w:ascii="Arial" w:hAnsi="Arial" w:cs="Arial"/>
                <w:sz w:val="24"/>
                <w:szCs w:val="24"/>
              </w:rPr>
            </w:pPr>
          </w:p>
          <w:p w:rsidR="00E641CE" w:rsidRPr="005B486B" w:rsidRDefault="00E641CE" w:rsidP="00E641CE">
            <w:pPr>
              <w:pStyle w:val="ListParagraph"/>
              <w:numPr>
                <w:ilvl w:val="0"/>
                <w:numId w:val="2"/>
              </w:numPr>
              <w:rPr>
                <w:rFonts w:ascii="Arial" w:hAnsi="Arial" w:cs="Arial"/>
                <w:b/>
                <w:sz w:val="24"/>
                <w:szCs w:val="24"/>
              </w:rPr>
            </w:pPr>
            <w:r>
              <w:rPr>
                <w:rFonts w:ascii="Arial" w:hAnsi="Arial" w:cs="Arial"/>
                <w:b/>
                <w:sz w:val="24"/>
                <w:szCs w:val="24"/>
              </w:rPr>
              <w:t>Case Study</w:t>
            </w:r>
          </w:p>
          <w:p w:rsidR="00E641CE" w:rsidRPr="005B486B" w:rsidRDefault="00E641CE" w:rsidP="00E641CE">
            <w:pPr>
              <w:ind w:left="360"/>
              <w:rPr>
                <w:rFonts w:ascii="Arial" w:hAnsi="Arial" w:cs="Arial"/>
                <w:sz w:val="24"/>
                <w:szCs w:val="24"/>
              </w:rPr>
            </w:pPr>
          </w:p>
          <w:p w:rsidR="00E641CE" w:rsidRDefault="00E641CE" w:rsidP="00E641CE">
            <w:pPr>
              <w:pStyle w:val="ListParagraph"/>
              <w:numPr>
                <w:ilvl w:val="0"/>
                <w:numId w:val="7"/>
              </w:numPr>
              <w:rPr>
                <w:rFonts w:ascii="Arial" w:hAnsi="Arial" w:cs="Arial"/>
                <w:b/>
                <w:sz w:val="24"/>
                <w:szCs w:val="24"/>
              </w:rPr>
            </w:pPr>
            <w:r w:rsidRPr="00E641CE">
              <w:rPr>
                <w:rFonts w:ascii="Arial" w:hAnsi="Arial" w:cs="Arial"/>
                <w:b/>
                <w:sz w:val="24"/>
                <w:szCs w:val="24"/>
              </w:rPr>
              <w:t>How the investigation for the above case should be started?</w:t>
            </w:r>
          </w:p>
          <w:p w:rsidR="00E641CE" w:rsidRDefault="00E641CE" w:rsidP="00E641CE">
            <w:pPr>
              <w:pStyle w:val="ListParagraph"/>
              <w:rPr>
                <w:rFonts w:ascii="Arial" w:hAnsi="Arial" w:cs="Arial"/>
                <w:b/>
                <w:sz w:val="24"/>
                <w:szCs w:val="24"/>
              </w:rPr>
            </w:pPr>
          </w:p>
          <w:p w:rsidR="00E641CE" w:rsidRDefault="00E641CE" w:rsidP="00E641CE">
            <w:pPr>
              <w:pStyle w:val="ListParagraph"/>
              <w:ind w:left="1080"/>
              <w:jc w:val="both"/>
              <w:rPr>
                <w:rFonts w:ascii="Arial" w:hAnsi="Arial" w:cs="Arial"/>
                <w:sz w:val="24"/>
                <w:szCs w:val="24"/>
              </w:rPr>
            </w:pPr>
            <w:r w:rsidRPr="00CE5F8A">
              <w:rPr>
                <w:rFonts w:ascii="Arial" w:hAnsi="Arial" w:cs="Arial"/>
                <w:sz w:val="24"/>
                <w:szCs w:val="24"/>
              </w:rPr>
              <w:t xml:space="preserve">In the given case </w:t>
            </w:r>
            <w:r w:rsidR="00FE6713" w:rsidRPr="00CE5F8A">
              <w:rPr>
                <w:rFonts w:ascii="Arial" w:hAnsi="Arial" w:cs="Arial"/>
                <w:sz w:val="24"/>
                <w:szCs w:val="24"/>
              </w:rPr>
              <w:t>the secretary blew the whistle on the administrator when she became aware of some of his fraudulent a</w:t>
            </w:r>
            <w:r w:rsidR="00463FEE">
              <w:rPr>
                <w:rFonts w:ascii="Arial" w:hAnsi="Arial" w:cs="Arial"/>
                <w:sz w:val="24"/>
                <w:szCs w:val="24"/>
              </w:rPr>
              <w:t>ctivities. Since the case started</w:t>
            </w:r>
            <w:bookmarkStart w:id="0" w:name="_GoBack"/>
            <w:bookmarkEnd w:id="0"/>
            <w:r w:rsidR="00FE6713" w:rsidRPr="00CE5F8A">
              <w:rPr>
                <w:rFonts w:ascii="Arial" w:hAnsi="Arial" w:cs="Arial"/>
                <w:sz w:val="24"/>
                <w:szCs w:val="24"/>
              </w:rPr>
              <w:t xml:space="preserve"> with a complaint, the investigation should be started by fully debriefing the complainant to extract as much information as </w:t>
            </w:r>
            <w:r w:rsidR="00CE5F8A" w:rsidRPr="00CE5F8A">
              <w:rPr>
                <w:rFonts w:ascii="Arial" w:hAnsi="Arial" w:cs="Arial"/>
                <w:sz w:val="24"/>
                <w:szCs w:val="24"/>
              </w:rPr>
              <w:t>possible. This will also enable the investigators to formulate a proper plan for the investigation.</w:t>
            </w:r>
          </w:p>
          <w:p w:rsidR="00CE5F8A" w:rsidRPr="00CE5F8A" w:rsidRDefault="00CE5F8A" w:rsidP="00E641CE">
            <w:pPr>
              <w:pStyle w:val="ListParagraph"/>
              <w:ind w:left="1080"/>
              <w:jc w:val="both"/>
              <w:rPr>
                <w:rFonts w:ascii="Arial" w:hAnsi="Arial" w:cs="Arial"/>
                <w:b/>
                <w:sz w:val="24"/>
                <w:szCs w:val="24"/>
              </w:rPr>
            </w:pPr>
          </w:p>
          <w:p w:rsidR="00CE5F8A" w:rsidRDefault="00CE5F8A" w:rsidP="00CE5F8A">
            <w:pPr>
              <w:pStyle w:val="ListParagraph"/>
              <w:numPr>
                <w:ilvl w:val="0"/>
                <w:numId w:val="7"/>
              </w:numPr>
              <w:rPr>
                <w:rFonts w:ascii="Arial" w:hAnsi="Arial" w:cs="Arial"/>
                <w:b/>
                <w:sz w:val="24"/>
                <w:szCs w:val="24"/>
              </w:rPr>
            </w:pPr>
            <w:r w:rsidRPr="00CE5F8A">
              <w:rPr>
                <w:rFonts w:ascii="Arial" w:hAnsi="Arial" w:cs="Arial"/>
                <w:b/>
                <w:sz w:val="24"/>
                <w:szCs w:val="24"/>
              </w:rPr>
              <w:lastRenderedPageBreak/>
              <w:t>Outline some documents which you think can help disclose the administrator’s fraud activities.</w:t>
            </w:r>
          </w:p>
          <w:p w:rsidR="00CE5F8A" w:rsidRDefault="00CE5F8A" w:rsidP="00CE5F8A">
            <w:pPr>
              <w:rPr>
                <w:rFonts w:ascii="Arial" w:hAnsi="Arial" w:cs="Arial"/>
                <w:b/>
                <w:sz w:val="24"/>
                <w:szCs w:val="24"/>
              </w:rPr>
            </w:pPr>
          </w:p>
          <w:p w:rsidR="00CE5F8A" w:rsidRPr="00CE5F8A" w:rsidRDefault="00CE5F8A" w:rsidP="00CE5F8A">
            <w:pPr>
              <w:pStyle w:val="ListParagraph"/>
              <w:ind w:left="1080"/>
              <w:jc w:val="both"/>
              <w:rPr>
                <w:rFonts w:ascii="Arial" w:hAnsi="Arial" w:cs="Arial"/>
                <w:sz w:val="24"/>
                <w:szCs w:val="24"/>
              </w:rPr>
            </w:pPr>
            <w:r w:rsidRPr="00CE5F8A">
              <w:rPr>
                <w:rFonts w:ascii="Arial" w:hAnsi="Arial" w:cs="Arial"/>
                <w:sz w:val="24"/>
                <w:szCs w:val="24"/>
              </w:rPr>
              <w:t>Some of the documents which can help disclose the administrator’s fraudulent activities are:</w:t>
            </w:r>
          </w:p>
          <w:p w:rsidR="00CE5F8A" w:rsidRDefault="009D778B" w:rsidP="00CE5F8A">
            <w:pPr>
              <w:pStyle w:val="ListParagraph"/>
              <w:numPr>
                <w:ilvl w:val="0"/>
                <w:numId w:val="8"/>
              </w:numPr>
              <w:jc w:val="both"/>
              <w:rPr>
                <w:rFonts w:ascii="Arial" w:hAnsi="Arial" w:cs="Arial"/>
                <w:sz w:val="24"/>
                <w:szCs w:val="24"/>
              </w:rPr>
            </w:pPr>
            <w:r>
              <w:rPr>
                <w:rFonts w:ascii="Arial" w:hAnsi="Arial" w:cs="Arial"/>
                <w:sz w:val="24"/>
                <w:szCs w:val="24"/>
              </w:rPr>
              <w:t>Bank Statement – to check all payments being made out to cash or the administrator’s personal account</w:t>
            </w:r>
            <w:r w:rsidR="001900B8">
              <w:rPr>
                <w:rFonts w:ascii="Arial" w:hAnsi="Arial" w:cs="Arial"/>
                <w:sz w:val="24"/>
                <w:szCs w:val="24"/>
              </w:rPr>
              <w:t>.</w:t>
            </w:r>
          </w:p>
          <w:p w:rsidR="001900B8" w:rsidRDefault="009D778B" w:rsidP="00B4609C">
            <w:pPr>
              <w:pStyle w:val="ListParagraph"/>
              <w:numPr>
                <w:ilvl w:val="0"/>
                <w:numId w:val="8"/>
              </w:numPr>
              <w:jc w:val="both"/>
              <w:rPr>
                <w:rFonts w:ascii="Arial" w:hAnsi="Arial" w:cs="Arial"/>
                <w:sz w:val="24"/>
                <w:szCs w:val="24"/>
              </w:rPr>
            </w:pPr>
            <w:r w:rsidRPr="001900B8">
              <w:rPr>
                <w:rFonts w:ascii="Arial" w:hAnsi="Arial" w:cs="Arial"/>
                <w:sz w:val="24"/>
                <w:szCs w:val="24"/>
              </w:rPr>
              <w:t xml:space="preserve">Reimbursement Bills – to check </w:t>
            </w:r>
            <w:r w:rsidR="001900B8" w:rsidRPr="001900B8">
              <w:rPr>
                <w:rFonts w:ascii="Arial" w:hAnsi="Arial" w:cs="Arial"/>
                <w:sz w:val="24"/>
                <w:szCs w:val="24"/>
              </w:rPr>
              <w:t>the nature of</w:t>
            </w:r>
            <w:r w:rsidRPr="001900B8">
              <w:rPr>
                <w:rFonts w:ascii="Arial" w:hAnsi="Arial" w:cs="Arial"/>
                <w:sz w:val="24"/>
                <w:szCs w:val="24"/>
              </w:rPr>
              <w:t xml:space="preserve"> expenses incurred</w:t>
            </w:r>
            <w:r w:rsidR="001900B8">
              <w:rPr>
                <w:rFonts w:ascii="Arial" w:hAnsi="Arial" w:cs="Arial"/>
                <w:sz w:val="24"/>
                <w:szCs w:val="24"/>
              </w:rPr>
              <w:t>.</w:t>
            </w:r>
          </w:p>
          <w:p w:rsidR="00780014" w:rsidRPr="001900B8" w:rsidRDefault="009D778B" w:rsidP="00B4609C">
            <w:pPr>
              <w:pStyle w:val="ListParagraph"/>
              <w:numPr>
                <w:ilvl w:val="0"/>
                <w:numId w:val="8"/>
              </w:numPr>
              <w:jc w:val="both"/>
              <w:rPr>
                <w:rFonts w:ascii="Arial" w:hAnsi="Arial" w:cs="Arial"/>
                <w:sz w:val="24"/>
                <w:szCs w:val="24"/>
              </w:rPr>
            </w:pPr>
            <w:r w:rsidRPr="001900B8">
              <w:rPr>
                <w:rFonts w:ascii="Arial" w:hAnsi="Arial" w:cs="Arial"/>
                <w:sz w:val="24"/>
                <w:szCs w:val="24"/>
              </w:rPr>
              <w:t>Cash Book –</w:t>
            </w:r>
            <w:r w:rsidR="001900B8">
              <w:rPr>
                <w:rFonts w:ascii="Arial" w:hAnsi="Arial" w:cs="Arial"/>
                <w:sz w:val="24"/>
                <w:szCs w:val="24"/>
              </w:rPr>
              <w:t xml:space="preserve"> to check for</w:t>
            </w:r>
            <w:r w:rsidRPr="001900B8">
              <w:rPr>
                <w:rFonts w:ascii="Arial" w:hAnsi="Arial" w:cs="Arial"/>
                <w:sz w:val="24"/>
                <w:szCs w:val="24"/>
              </w:rPr>
              <w:t xml:space="preserve"> embezzle</w:t>
            </w:r>
            <w:r w:rsidR="001900B8">
              <w:rPr>
                <w:rFonts w:ascii="Arial" w:hAnsi="Arial" w:cs="Arial"/>
                <w:sz w:val="24"/>
                <w:szCs w:val="24"/>
              </w:rPr>
              <w:t>ment</w:t>
            </w:r>
            <w:r w:rsidRPr="001900B8">
              <w:rPr>
                <w:rFonts w:ascii="Arial" w:hAnsi="Arial" w:cs="Arial"/>
                <w:sz w:val="24"/>
                <w:szCs w:val="24"/>
              </w:rPr>
              <w:t>.</w:t>
            </w:r>
          </w:p>
          <w:p w:rsidR="001900B8" w:rsidRPr="001900B8" w:rsidRDefault="009D778B" w:rsidP="001900B8">
            <w:pPr>
              <w:pStyle w:val="ListParagraph"/>
              <w:numPr>
                <w:ilvl w:val="0"/>
                <w:numId w:val="8"/>
              </w:numPr>
              <w:jc w:val="both"/>
              <w:rPr>
                <w:rFonts w:ascii="Arial" w:hAnsi="Arial" w:cs="Arial"/>
                <w:sz w:val="24"/>
                <w:szCs w:val="24"/>
              </w:rPr>
            </w:pPr>
            <w:r>
              <w:rPr>
                <w:rFonts w:ascii="Arial" w:hAnsi="Arial" w:cs="Arial"/>
                <w:sz w:val="24"/>
                <w:szCs w:val="24"/>
              </w:rPr>
              <w:t xml:space="preserve">Credit Card Statement – to </w:t>
            </w:r>
            <w:r w:rsidR="001900B8">
              <w:rPr>
                <w:rFonts w:ascii="Arial" w:hAnsi="Arial" w:cs="Arial"/>
                <w:sz w:val="24"/>
                <w:szCs w:val="24"/>
              </w:rPr>
              <w:t>check for payment of non-business expenses</w:t>
            </w:r>
            <w:r>
              <w:rPr>
                <w:rFonts w:ascii="Arial" w:hAnsi="Arial" w:cs="Arial"/>
                <w:sz w:val="24"/>
                <w:szCs w:val="24"/>
              </w:rPr>
              <w:t>.</w:t>
            </w:r>
          </w:p>
          <w:p w:rsidR="00780014" w:rsidRPr="00780014" w:rsidRDefault="00780014" w:rsidP="00780014">
            <w:pPr>
              <w:jc w:val="both"/>
              <w:rPr>
                <w:rFonts w:ascii="Arial" w:hAnsi="Arial" w:cs="Arial"/>
                <w:b/>
                <w:sz w:val="24"/>
                <w:szCs w:val="24"/>
              </w:rPr>
            </w:pPr>
          </w:p>
          <w:p w:rsidR="00780014" w:rsidRDefault="00780014" w:rsidP="00780014">
            <w:pPr>
              <w:pStyle w:val="ListParagraph"/>
              <w:numPr>
                <w:ilvl w:val="0"/>
                <w:numId w:val="7"/>
              </w:numPr>
              <w:rPr>
                <w:rFonts w:ascii="Arial" w:hAnsi="Arial" w:cs="Arial"/>
                <w:b/>
                <w:sz w:val="24"/>
                <w:szCs w:val="24"/>
              </w:rPr>
            </w:pPr>
            <w:r w:rsidRPr="00780014">
              <w:rPr>
                <w:rFonts w:ascii="Arial" w:hAnsi="Arial" w:cs="Arial"/>
                <w:b/>
                <w:sz w:val="24"/>
                <w:szCs w:val="24"/>
              </w:rPr>
              <w:t>If the forensic accountant is to be hired, how should he be chosen?</w:t>
            </w:r>
          </w:p>
          <w:p w:rsidR="00780014" w:rsidRDefault="00780014" w:rsidP="00780014">
            <w:pPr>
              <w:pStyle w:val="ListParagraph"/>
              <w:ind w:left="1080"/>
              <w:jc w:val="both"/>
              <w:rPr>
                <w:rFonts w:ascii="Arial" w:hAnsi="Arial" w:cs="Arial"/>
                <w:b/>
                <w:sz w:val="24"/>
                <w:szCs w:val="24"/>
              </w:rPr>
            </w:pPr>
          </w:p>
          <w:p w:rsidR="00780014" w:rsidRDefault="001900B8" w:rsidP="00780014">
            <w:pPr>
              <w:pStyle w:val="ListParagraph"/>
              <w:ind w:left="1080"/>
              <w:jc w:val="both"/>
              <w:rPr>
                <w:rFonts w:ascii="Arial" w:hAnsi="Arial" w:cs="Arial"/>
                <w:sz w:val="24"/>
                <w:szCs w:val="24"/>
              </w:rPr>
            </w:pPr>
            <w:r>
              <w:rPr>
                <w:rFonts w:ascii="Arial" w:hAnsi="Arial" w:cs="Arial"/>
                <w:sz w:val="24"/>
                <w:szCs w:val="24"/>
              </w:rPr>
              <w:t>The following things must be considered for hiring a Forensic Accountant</w:t>
            </w:r>
          </w:p>
          <w:p w:rsidR="00F66397" w:rsidRDefault="001900B8" w:rsidP="00F66397">
            <w:pPr>
              <w:pStyle w:val="ListParagraph"/>
              <w:numPr>
                <w:ilvl w:val="0"/>
                <w:numId w:val="9"/>
              </w:numPr>
              <w:jc w:val="both"/>
              <w:rPr>
                <w:rFonts w:ascii="Arial" w:hAnsi="Arial" w:cs="Arial"/>
                <w:sz w:val="24"/>
                <w:szCs w:val="24"/>
              </w:rPr>
            </w:pPr>
            <w:r>
              <w:rPr>
                <w:rFonts w:ascii="Arial" w:hAnsi="Arial" w:cs="Arial"/>
                <w:sz w:val="24"/>
                <w:szCs w:val="24"/>
              </w:rPr>
              <w:t xml:space="preserve">The Forensic Accountant must have required skills and experience </w:t>
            </w:r>
            <w:r w:rsidR="00F66397">
              <w:rPr>
                <w:rFonts w:ascii="Arial" w:hAnsi="Arial" w:cs="Arial"/>
                <w:sz w:val="24"/>
                <w:szCs w:val="24"/>
              </w:rPr>
              <w:t>for the investigation.</w:t>
            </w:r>
          </w:p>
          <w:p w:rsidR="00F66397" w:rsidRDefault="00F66397" w:rsidP="00F66397">
            <w:pPr>
              <w:pStyle w:val="ListParagraph"/>
              <w:numPr>
                <w:ilvl w:val="0"/>
                <w:numId w:val="9"/>
              </w:numPr>
              <w:jc w:val="both"/>
              <w:rPr>
                <w:rFonts w:ascii="Arial" w:hAnsi="Arial" w:cs="Arial"/>
                <w:sz w:val="24"/>
                <w:szCs w:val="24"/>
              </w:rPr>
            </w:pPr>
            <w:r>
              <w:rPr>
                <w:rFonts w:ascii="Arial" w:hAnsi="Arial" w:cs="Arial"/>
                <w:sz w:val="24"/>
                <w:szCs w:val="24"/>
              </w:rPr>
              <w:t>This is a specialist field and the team must be well acquainted with investigation techniques and legal requirements.</w:t>
            </w:r>
          </w:p>
          <w:p w:rsidR="00F66397" w:rsidRDefault="00F66397" w:rsidP="00F66397">
            <w:pPr>
              <w:pStyle w:val="ListParagraph"/>
              <w:numPr>
                <w:ilvl w:val="0"/>
                <w:numId w:val="9"/>
              </w:numPr>
              <w:jc w:val="both"/>
              <w:rPr>
                <w:rFonts w:ascii="Arial" w:hAnsi="Arial" w:cs="Arial"/>
                <w:sz w:val="24"/>
                <w:szCs w:val="24"/>
              </w:rPr>
            </w:pPr>
            <w:r>
              <w:rPr>
                <w:rFonts w:ascii="Arial" w:hAnsi="Arial" w:cs="Arial"/>
                <w:sz w:val="24"/>
                <w:szCs w:val="24"/>
              </w:rPr>
              <w:t>The accountant must be properly capable to handle evidence and keep it in safe custody.</w:t>
            </w:r>
          </w:p>
          <w:p w:rsidR="00F66397" w:rsidRPr="00F66397" w:rsidRDefault="00F66397" w:rsidP="00F66397">
            <w:pPr>
              <w:pStyle w:val="ListParagraph"/>
              <w:numPr>
                <w:ilvl w:val="0"/>
                <w:numId w:val="9"/>
              </w:numPr>
              <w:jc w:val="both"/>
              <w:rPr>
                <w:rFonts w:ascii="Arial" w:hAnsi="Arial" w:cs="Arial"/>
                <w:sz w:val="24"/>
                <w:szCs w:val="24"/>
              </w:rPr>
            </w:pPr>
            <w:r>
              <w:rPr>
                <w:rFonts w:ascii="Arial" w:hAnsi="Arial" w:cs="Arial"/>
                <w:sz w:val="24"/>
                <w:szCs w:val="24"/>
              </w:rPr>
              <w:t>There should be no ethical dilemma i.e. no bias should be present towards the party being investigated.</w:t>
            </w:r>
          </w:p>
          <w:p w:rsidR="009D778B" w:rsidRPr="009D778B" w:rsidRDefault="009D778B" w:rsidP="009D778B">
            <w:pPr>
              <w:jc w:val="both"/>
              <w:rPr>
                <w:rFonts w:ascii="Arial" w:hAnsi="Arial" w:cs="Arial"/>
                <w:b/>
                <w:sz w:val="24"/>
                <w:szCs w:val="24"/>
              </w:rPr>
            </w:pPr>
          </w:p>
          <w:p w:rsidR="009D778B" w:rsidRDefault="009D778B" w:rsidP="009D778B">
            <w:pPr>
              <w:pStyle w:val="ListParagraph"/>
              <w:numPr>
                <w:ilvl w:val="0"/>
                <w:numId w:val="7"/>
              </w:numPr>
              <w:rPr>
                <w:rFonts w:ascii="Arial" w:hAnsi="Arial" w:cs="Arial"/>
                <w:b/>
                <w:sz w:val="24"/>
                <w:szCs w:val="24"/>
              </w:rPr>
            </w:pPr>
            <w:r w:rsidRPr="009D778B">
              <w:rPr>
                <w:rFonts w:ascii="Arial" w:hAnsi="Arial" w:cs="Arial"/>
                <w:b/>
                <w:sz w:val="24"/>
                <w:szCs w:val="24"/>
              </w:rPr>
              <w:t>Should the administrator be interviewed? If so at which stage?</w:t>
            </w:r>
          </w:p>
          <w:p w:rsidR="009D778B" w:rsidRDefault="009D778B" w:rsidP="009D778B">
            <w:pPr>
              <w:pStyle w:val="ListParagraph"/>
              <w:ind w:left="1080"/>
              <w:jc w:val="both"/>
              <w:rPr>
                <w:rFonts w:ascii="Arial" w:hAnsi="Arial" w:cs="Arial"/>
                <w:b/>
                <w:sz w:val="24"/>
                <w:szCs w:val="24"/>
              </w:rPr>
            </w:pPr>
          </w:p>
          <w:p w:rsidR="009D778B" w:rsidRPr="009D778B" w:rsidRDefault="00F66397" w:rsidP="009D778B">
            <w:pPr>
              <w:pStyle w:val="ListParagraph"/>
              <w:ind w:left="1080"/>
              <w:jc w:val="both"/>
              <w:rPr>
                <w:rFonts w:ascii="Arial" w:hAnsi="Arial" w:cs="Arial"/>
                <w:sz w:val="24"/>
                <w:szCs w:val="24"/>
              </w:rPr>
            </w:pPr>
            <w:r>
              <w:rPr>
                <w:rFonts w:ascii="Arial" w:hAnsi="Arial" w:cs="Arial"/>
                <w:sz w:val="24"/>
                <w:szCs w:val="24"/>
              </w:rPr>
              <w:t xml:space="preserve">Yes, the administrator should be interviewed. First all the evidence which speaks against the administrator should be gathered and compiled properly. Once all the evidence has been properly identified and safeguarded we should interview the administrator. At this stage the evidence would help to obtain a confession of fraud from the administrator. </w:t>
            </w:r>
          </w:p>
          <w:p w:rsidR="00CE5F8A" w:rsidRPr="009D778B" w:rsidRDefault="00CE5F8A" w:rsidP="00E641CE">
            <w:pPr>
              <w:pStyle w:val="ListParagraph"/>
              <w:ind w:left="1080"/>
              <w:jc w:val="both"/>
              <w:rPr>
                <w:rFonts w:ascii="Arial" w:hAnsi="Arial" w:cs="Arial"/>
                <w:b/>
                <w:sz w:val="24"/>
                <w:szCs w:val="24"/>
              </w:rPr>
            </w:pPr>
          </w:p>
          <w:p w:rsidR="00CC2FB3" w:rsidRDefault="00CC2FB3" w:rsidP="00F66397">
            <w:pPr>
              <w:pStyle w:val="ListParagraph"/>
              <w:ind w:left="1080"/>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6"/>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F2E9C" w:rsidP="00A851DA">
            <w:pPr>
              <w:rPr>
                <w:rFonts w:cs="Bliss-Regular"/>
                <w:color w:val="000000"/>
              </w:rPr>
            </w:pPr>
            <w:r>
              <w:rPr>
                <w:rFonts w:cs="Bliss-Regular"/>
                <w:color w:val="000000"/>
              </w:rPr>
              <w:t>Rajeev Chawla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66397" w:rsidP="00A851DA">
            <w:pPr>
              <w:rPr>
                <w:rFonts w:cs="Bliss-Regular"/>
                <w:color w:val="000000"/>
              </w:rPr>
            </w:pPr>
            <w:r>
              <w:rPr>
                <w:rFonts w:cs="Bliss-Regular"/>
                <w:color w:val="000000"/>
              </w:rPr>
              <w:t>23rd</w:t>
            </w:r>
            <w:r w:rsidR="00DF2E9C">
              <w:rPr>
                <w:rFonts w:cs="Bliss-Regular"/>
                <w:color w:val="000000"/>
              </w:rPr>
              <w:t xml:space="preserve"> Oct 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611F" w:rsidRDefault="000C611F" w:rsidP="00CB4D0A">
      <w:pPr>
        <w:spacing w:after="0" w:line="240" w:lineRule="auto"/>
      </w:pPr>
      <w:r>
        <w:separator/>
      </w:r>
    </w:p>
  </w:endnote>
  <w:endnote w:type="continuationSeparator" w:id="0">
    <w:p w:rsidR="000C611F" w:rsidRDefault="000C611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611F" w:rsidRDefault="000C611F" w:rsidP="00CB4D0A">
      <w:pPr>
        <w:spacing w:after="0" w:line="240" w:lineRule="auto"/>
      </w:pPr>
      <w:r>
        <w:separator/>
      </w:r>
    </w:p>
  </w:footnote>
  <w:footnote w:type="continuationSeparator" w:id="0">
    <w:p w:rsidR="000C611F" w:rsidRDefault="000C611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F31C9"/>
    <w:multiLevelType w:val="hybridMultilevel"/>
    <w:tmpl w:val="13CA7A4E"/>
    <w:lvl w:ilvl="0" w:tplc="F3CC5E6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D01B65"/>
    <w:multiLevelType w:val="hybridMultilevel"/>
    <w:tmpl w:val="1C7866C4"/>
    <w:lvl w:ilvl="0" w:tplc="D090A46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2566B1"/>
    <w:multiLevelType w:val="hybridMultilevel"/>
    <w:tmpl w:val="C2A001D6"/>
    <w:lvl w:ilvl="0" w:tplc="69E63A6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C686975"/>
    <w:multiLevelType w:val="hybridMultilevel"/>
    <w:tmpl w:val="1C02E4C0"/>
    <w:lvl w:ilvl="0" w:tplc="2F0067FE">
      <w:start w:val="1"/>
      <w:numFmt w:val="decimal"/>
      <w:lvlText w:val="%1."/>
      <w:lvlJc w:val="left"/>
      <w:pPr>
        <w:ind w:left="720" w:hanging="360"/>
      </w:pPr>
      <w:rPr>
        <w:rFonts w:ascii="Arial" w:hAnsi="Arial" w:cs="Arial"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8629BD"/>
    <w:multiLevelType w:val="hybridMultilevel"/>
    <w:tmpl w:val="41E42BC4"/>
    <w:lvl w:ilvl="0" w:tplc="C7DE224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0D15F9"/>
    <w:multiLevelType w:val="hybridMultilevel"/>
    <w:tmpl w:val="ACA0E8B2"/>
    <w:lvl w:ilvl="0" w:tplc="F3745C2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03168D4"/>
    <w:multiLevelType w:val="hybridMultilevel"/>
    <w:tmpl w:val="89286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F221D7C"/>
    <w:multiLevelType w:val="hybridMultilevel"/>
    <w:tmpl w:val="900207D4"/>
    <w:lvl w:ilvl="0" w:tplc="6588895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3"/>
  </w:num>
  <w:num w:numId="3">
    <w:abstractNumId w:val="1"/>
  </w:num>
  <w:num w:numId="4">
    <w:abstractNumId w:val="6"/>
  </w:num>
  <w:num w:numId="5">
    <w:abstractNumId w:val="0"/>
  </w:num>
  <w:num w:numId="6">
    <w:abstractNumId w:val="2"/>
  </w:num>
  <w:num w:numId="7">
    <w:abstractNumId w:val="7"/>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2BDF"/>
    <w:rsid w:val="00035CDD"/>
    <w:rsid w:val="00040083"/>
    <w:rsid w:val="00055992"/>
    <w:rsid w:val="000820E8"/>
    <w:rsid w:val="000A2F3E"/>
    <w:rsid w:val="000C611F"/>
    <w:rsid w:val="001175EE"/>
    <w:rsid w:val="00157CF6"/>
    <w:rsid w:val="00182416"/>
    <w:rsid w:val="00187EB4"/>
    <w:rsid w:val="001900B8"/>
    <w:rsid w:val="001A4249"/>
    <w:rsid w:val="001F0481"/>
    <w:rsid w:val="00200C92"/>
    <w:rsid w:val="0020451E"/>
    <w:rsid w:val="00206B9D"/>
    <w:rsid w:val="0023259C"/>
    <w:rsid w:val="002872A4"/>
    <w:rsid w:val="002A3F70"/>
    <w:rsid w:val="002B0BD7"/>
    <w:rsid w:val="002B573D"/>
    <w:rsid w:val="002C5CB2"/>
    <w:rsid w:val="002D7079"/>
    <w:rsid w:val="002F779F"/>
    <w:rsid w:val="00371885"/>
    <w:rsid w:val="003B2C66"/>
    <w:rsid w:val="003E2B87"/>
    <w:rsid w:val="00402786"/>
    <w:rsid w:val="00405895"/>
    <w:rsid w:val="004058DF"/>
    <w:rsid w:val="004128E2"/>
    <w:rsid w:val="00443E6F"/>
    <w:rsid w:val="00463FEE"/>
    <w:rsid w:val="00486F1A"/>
    <w:rsid w:val="00490CB9"/>
    <w:rsid w:val="004A2CE2"/>
    <w:rsid w:val="004C7231"/>
    <w:rsid w:val="004E3CDA"/>
    <w:rsid w:val="004F4B4D"/>
    <w:rsid w:val="0050216D"/>
    <w:rsid w:val="00503D7E"/>
    <w:rsid w:val="0050778F"/>
    <w:rsid w:val="00527C11"/>
    <w:rsid w:val="00535F31"/>
    <w:rsid w:val="00574D64"/>
    <w:rsid w:val="00591365"/>
    <w:rsid w:val="005B31E4"/>
    <w:rsid w:val="005B486B"/>
    <w:rsid w:val="006034F6"/>
    <w:rsid w:val="00607874"/>
    <w:rsid w:val="00607E77"/>
    <w:rsid w:val="00617BB3"/>
    <w:rsid w:val="00645CDD"/>
    <w:rsid w:val="00677D2C"/>
    <w:rsid w:val="006823A7"/>
    <w:rsid w:val="00687EE8"/>
    <w:rsid w:val="006B6B94"/>
    <w:rsid w:val="0070347F"/>
    <w:rsid w:val="0070678E"/>
    <w:rsid w:val="007103E9"/>
    <w:rsid w:val="00710B2C"/>
    <w:rsid w:val="00756D8C"/>
    <w:rsid w:val="00780014"/>
    <w:rsid w:val="00811DAC"/>
    <w:rsid w:val="00831C11"/>
    <w:rsid w:val="008770B8"/>
    <w:rsid w:val="008848CB"/>
    <w:rsid w:val="008A60B4"/>
    <w:rsid w:val="008B3C31"/>
    <w:rsid w:val="008B64FE"/>
    <w:rsid w:val="008C72FC"/>
    <w:rsid w:val="00935BF7"/>
    <w:rsid w:val="0095442C"/>
    <w:rsid w:val="00983942"/>
    <w:rsid w:val="009B72F2"/>
    <w:rsid w:val="009C37E0"/>
    <w:rsid w:val="009D778B"/>
    <w:rsid w:val="009E41F4"/>
    <w:rsid w:val="00A14B66"/>
    <w:rsid w:val="00A65CF7"/>
    <w:rsid w:val="00A81AB4"/>
    <w:rsid w:val="00A851DA"/>
    <w:rsid w:val="00AC7D5B"/>
    <w:rsid w:val="00AD4608"/>
    <w:rsid w:val="00AE1481"/>
    <w:rsid w:val="00B0415E"/>
    <w:rsid w:val="00B04678"/>
    <w:rsid w:val="00BA43F2"/>
    <w:rsid w:val="00BC46DF"/>
    <w:rsid w:val="00C0021B"/>
    <w:rsid w:val="00C03577"/>
    <w:rsid w:val="00C53029"/>
    <w:rsid w:val="00C65FEA"/>
    <w:rsid w:val="00C77B10"/>
    <w:rsid w:val="00C85E7E"/>
    <w:rsid w:val="00CA0AC2"/>
    <w:rsid w:val="00CB4D0A"/>
    <w:rsid w:val="00CC2FB3"/>
    <w:rsid w:val="00CC575A"/>
    <w:rsid w:val="00CE5F8A"/>
    <w:rsid w:val="00CF123B"/>
    <w:rsid w:val="00D039AC"/>
    <w:rsid w:val="00D427DE"/>
    <w:rsid w:val="00D5587D"/>
    <w:rsid w:val="00D707CC"/>
    <w:rsid w:val="00D821FE"/>
    <w:rsid w:val="00DB0793"/>
    <w:rsid w:val="00DF2E9C"/>
    <w:rsid w:val="00E00821"/>
    <w:rsid w:val="00E04DB4"/>
    <w:rsid w:val="00E30679"/>
    <w:rsid w:val="00E4597D"/>
    <w:rsid w:val="00E54832"/>
    <w:rsid w:val="00E56A90"/>
    <w:rsid w:val="00E641CC"/>
    <w:rsid w:val="00E641CE"/>
    <w:rsid w:val="00E86A81"/>
    <w:rsid w:val="00EA30AB"/>
    <w:rsid w:val="00EB3925"/>
    <w:rsid w:val="00F66397"/>
    <w:rsid w:val="00F85941"/>
    <w:rsid w:val="00F96EB3"/>
    <w:rsid w:val="00FE45E2"/>
    <w:rsid w:val="00FE67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7973092-451C-4EBB-83DD-D2FB0833A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B9C527-2A4D-4E80-A6B0-78F607426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2080</TotalTime>
  <Pages>1</Pages>
  <Words>1224</Words>
  <Characters>6982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Rajeev Chawla (WT01 - Finance)</cp:lastModifiedBy>
  <cp:revision>11</cp:revision>
  <dcterms:created xsi:type="dcterms:W3CDTF">2015-01-26T12:24:00Z</dcterms:created>
  <dcterms:modified xsi:type="dcterms:W3CDTF">2015-10-23T09:16:00Z</dcterms:modified>
</cp:coreProperties>
</file>