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4575" w:rsidRPr="00B0415E" w:rsidRDefault="00C84575" w:rsidP="00A851DA">
      <w:pPr>
        <w:pStyle w:val="Defaul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C84575" w:rsidRDefault="00C84575" w:rsidP="00A851DA">
      <w:pPr>
        <w:rPr>
          <w:lang w:val="en-US"/>
        </w:rPr>
      </w:pPr>
      <w:r>
        <w:rPr>
          <w:noProof/>
          <w:lang w:val="en-US"/>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C84575" w:rsidRDefault="00C84575" w:rsidP="00405895">
                  <w:pPr>
                    <w:jc w:val="center"/>
                    <w:rPr>
                      <w:b/>
                      <w:bCs/>
                      <w:color w:val="002060"/>
                      <w:sz w:val="44"/>
                      <w:szCs w:val="40"/>
                    </w:rPr>
                  </w:pPr>
                  <w:r>
                    <w:rPr>
                      <w:sz w:val="24"/>
                    </w:rPr>
                    <w:t xml:space="preserve">   </w:t>
                  </w:r>
                  <w:r>
                    <w:rPr>
                      <w:b/>
                      <w:bCs/>
                      <w:color w:val="002060"/>
                      <w:sz w:val="44"/>
                      <w:szCs w:val="40"/>
                    </w:rPr>
                    <w:t>Assignment Cover Sheet</w:t>
                  </w:r>
                </w:p>
                <w:p w:rsidR="00C84575" w:rsidRDefault="00C84575"/>
              </w:txbxContent>
            </v:textbox>
          </v:shape>
        </w:pict>
      </w:r>
    </w:p>
    <w:p w:rsidR="00C84575" w:rsidRDefault="00C84575" w:rsidP="00A851DA">
      <w:pPr>
        <w:rPr>
          <w:lang w:val="en-US"/>
        </w:rPr>
      </w:pPr>
    </w:p>
    <w:p w:rsidR="00C84575" w:rsidRDefault="00C84575" w:rsidP="00A851DA">
      <w:pPr>
        <w:rPr>
          <w:lang w:val="en-US"/>
        </w:rPr>
      </w:pPr>
    </w:p>
    <w:p w:rsidR="00C84575" w:rsidRDefault="00C84575"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C84575" w:rsidRPr="00F92639" w:rsidTr="00F92639">
        <w:tc>
          <w:tcPr>
            <w:tcW w:w="2566" w:type="dxa"/>
            <w:shd w:val="clear" w:color="auto" w:fill="D9D9D9"/>
          </w:tcPr>
          <w:p w:rsidR="00C84575" w:rsidRPr="00F92639" w:rsidRDefault="00C84575" w:rsidP="00F92639">
            <w:pPr>
              <w:spacing w:after="0" w:line="240" w:lineRule="auto"/>
              <w:rPr>
                <w:b/>
                <w:color w:val="002060"/>
                <w:lang w:val="en-US"/>
              </w:rPr>
            </w:pPr>
            <w:r w:rsidRPr="00F92639">
              <w:rPr>
                <w:b/>
                <w:color w:val="002060"/>
                <w:lang w:val="en-US"/>
              </w:rPr>
              <w:t>Student Name:</w:t>
            </w:r>
          </w:p>
        </w:tc>
        <w:tc>
          <w:tcPr>
            <w:tcW w:w="6676" w:type="dxa"/>
          </w:tcPr>
          <w:p w:rsidR="00C84575" w:rsidRPr="00A8508E" w:rsidRDefault="00C84575">
            <w:pPr>
              <w:pStyle w:val="Default"/>
              <w:rPr>
                <w:rFonts w:ascii="Arial" w:hAnsi="Arial" w:cs="Arial"/>
                <w:b/>
              </w:rPr>
            </w:pPr>
            <w:r w:rsidRPr="00A8508E">
              <w:rPr>
                <w:rFonts w:ascii="Arial" w:hAnsi="Arial" w:cs="Arial"/>
                <w:b/>
              </w:rPr>
              <w:t>Gordana Matovic</w:t>
            </w:r>
          </w:p>
        </w:tc>
      </w:tr>
      <w:tr w:rsidR="00C84575" w:rsidRPr="00F92639" w:rsidTr="00F92639">
        <w:tc>
          <w:tcPr>
            <w:tcW w:w="2566" w:type="dxa"/>
            <w:shd w:val="clear" w:color="auto" w:fill="D9D9D9"/>
          </w:tcPr>
          <w:p w:rsidR="00C84575" w:rsidRPr="00F92639" w:rsidRDefault="00C84575" w:rsidP="00F92639">
            <w:pPr>
              <w:spacing w:after="0" w:line="240" w:lineRule="auto"/>
              <w:rPr>
                <w:b/>
                <w:color w:val="002060"/>
                <w:lang w:val="en-US"/>
              </w:rPr>
            </w:pPr>
            <w:r w:rsidRPr="00F92639">
              <w:rPr>
                <w:b/>
                <w:color w:val="002060"/>
                <w:lang w:val="en-US"/>
              </w:rPr>
              <w:t>Student Number:</w:t>
            </w:r>
          </w:p>
        </w:tc>
        <w:tc>
          <w:tcPr>
            <w:tcW w:w="6676" w:type="dxa"/>
          </w:tcPr>
          <w:p w:rsidR="00C84575" w:rsidRPr="00A8508E" w:rsidRDefault="00C84575">
            <w:pPr>
              <w:pStyle w:val="Default"/>
              <w:rPr>
                <w:rFonts w:ascii="Arial" w:hAnsi="Arial" w:cs="Arial"/>
                <w:b/>
              </w:rPr>
            </w:pPr>
            <w:r w:rsidRPr="00A8508E">
              <w:rPr>
                <w:rFonts w:ascii="Arial" w:hAnsi="Arial" w:cs="Arial"/>
                <w:b/>
              </w:rPr>
              <w:t>1509</w:t>
            </w:r>
          </w:p>
        </w:tc>
      </w:tr>
      <w:tr w:rsidR="00C84575" w:rsidRPr="00F92639" w:rsidTr="00F92639">
        <w:tc>
          <w:tcPr>
            <w:tcW w:w="2566" w:type="dxa"/>
            <w:shd w:val="clear" w:color="auto" w:fill="D9D9D9"/>
          </w:tcPr>
          <w:p w:rsidR="00C84575" w:rsidRPr="00F92639" w:rsidRDefault="00C84575" w:rsidP="00F92639">
            <w:pPr>
              <w:spacing w:after="0" w:line="240" w:lineRule="auto"/>
              <w:rPr>
                <w:b/>
                <w:color w:val="002060"/>
                <w:lang w:val="en-US"/>
              </w:rPr>
            </w:pPr>
            <w:r w:rsidRPr="00F92639">
              <w:rPr>
                <w:b/>
                <w:color w:val="002060"/>
                <w:lang w:val="en-US"/>
              </w:rPr>
              <w:t>Course:</w:t>
            </w:r>
          </w:p>
        </w:tc>
        <w:tc>
          <w:tcPr>
            <w:tcW w:w="6676" w:type="dxa"/>
          </w:tcPr>
          <w:p w:rsidR="00C84575" w:rsidRPr="00A8508E" w:rsidRDefault="00C84575">
            <w:pPr>
              <w:pStyle w:val="Default"/>
              <w:rPr>
                <w:rFonts w:ascii="Arial" w:hAnsi="Arial" w:cs="Arial"/>
                <w:b/>
              </w:rPr>
            </w:pPr>
            <w:r w:rsidRPr="00A8508E">
              <w:rPr>
                <w:rFonts w:ascii="Arial" w:hAnsi="Arial" w:cs="Arial"/>
                <w:b/>
              </w:rPr>
              <w:t>Diploma in Forensic Accounting</w:t>
            </w:r>
          </w:p>
        </w:tc>
      </w:tr>
      <w:tr w:rsidR="00C84575" w:rsidRPr="00F92639" w:rsidTr="00F92639">
        <w:tc>
          <w:tcPr>
            <w:tcW w:w="2566" w:type="dxa"/>
            <w:shd w:val="clear" w:color="auto" w:fill="D9D9D9"/>
          </w:tcPr>
          <w:p w:rsidR="00C84575" w:rsidRPr="00F92639" w:rsidRDefault="00C84575" w:rsidP="00F92639">
            <w:pPr>
              <w:spacing w:after="0" w:line="240" w:lineRule="auto"/>
              <w:rPr>
                <w:b/>
                <w:color w:val="002060"/>
                <w:lang w:val="en-US"/>
              </w:rPr>
            </w:pPr>
            <w:r w:rsidRPr="00F92639">
              <w:rPr>
                <w:b/>
                <w:color w:val="002060"/>
                <w:lang w:val="en-US"/>
              </w:rPr>
              <w:t>Assignment NO:</w:t>
            </w:r>
          </w:p>
        </w:tc>
        <w:tc>
          <w:tcPr>
            <w:tcW w:w="6676" w:type="dxa"/>
          </w:tcPr>
          <w:p w:rsidR="00C84575" w:rsidRPr="00A8508E" w:rsidRDefault="00C84575" w:rsidP="00F92639">
            <w:pPr>
              <w:spacing w:after="0" w:line="240" w:lineRule="auto"/>
              <w:rPr>
                <w:rFonts w:ascii="Arial" w:hAnsi="Arial" w:cs="Arial"/>
                <w:b/>
                <w:sz w:val="24"/>
                <w:szCs w:val="24"/>
                <w:lang w:val="en-US"/>
              </w:rPr>
            </w:pPr>
            <w:r w:rsidRPr="00A8508E">
              <w:rPr>
                <w:rFonts w:ascii="Arial" w:hAnsi="Arial" w:cs="Arial"/>
                <w:b/>
                <w:sz w:val="24"/>
                <w:szCs w:val="24"/>
                <w:lang w:val="en-US"/>
              </w:rPr>
              <w:t>1</w:t>
            </w:r>
          </w:p>
        </w:tc>
      </w:tr>
    </w:tbl>
    <w:p w:rsidR="00C84575" w:rsidRDefault="00C84575" w:rsidP="00A851DA">
      <w:pPr>
        <w:rPr>
          <w:b/>
          <w:lang w:val="en-US"/>
        </w:rPr>
      </w:pPr>
    </w:p>
    <w:p w:rsidR="00C84575" w:rsidRDefault="00C84575" w:rsidP="00A851DA">
      <w:pPr>
        <w:rPr>
          <w:b/>
          <w:sz w:val="28"/>
          <w:lang w:val="en-US"/>
        </w:rPr>
      </w:pPr>
      <w:r w:rsidRPr="00443E6F">
        <w:rPr>
          <w:b/>
          <w:sz w:val="28"/>
          <w:lang w:val="en-US"/>
        </w:rPr>
        <w:t>Marking Criteria:</w:t>
      </w:r>
    </w:p>
    <w:p w:rsidR="00C84575" w:rsidRDefault="00C84575" w:rsidP="00A851DA">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C84575" w:rsidRPr="00443E6F" w:rsidRDefault="00C84575" w:rsidP="00A851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C84575" w:rsidRPr="00F92639" w:rsidTr="00F92639">
        <w:tc>
          <w:tcPr>
            <w:tcW w:w="9242" w:type="dxa"/>
          </w:tcPr>
          <w:p w:rsidR="00C84575" w:rsidRPr="00F92639" w:rsidRDefault="00C84575" w:rsidP="006E124C">
            <w:pPr>
              <w:spacing w:after="0" w:line="360" w:lineRule="auto"/>
              <w:rPr>
                <w:b/>
                <w:lang w:val="en-US"/>
              </w:rPr>
            </w:pPr>
          </w:p>
          <w:p w:rsidR="00C84575" w:rsidRPr="006E124C" w:rsidRDefault="00C84575" w:rsidP="006E124C">
            <w:pPr>
              <w:spacing w:after="0" w:line="360" w:lineRule="auto"/>
              <w:rPr>
                <w:rFonts w:ascii="Arial" w:hAnsi="Arial" w:cs="Arial"/>
                <w:sz w:val="24"/>
                <w:szCs w:val="24"/>
                <w:lang w:val="sr-Latn-CS"/>
              </w:rPr>
            </w:pPr>
            <w:r w:rsidRPr="006E124C">
              <w:rPr>
                <w:rFonts w:ascii="Arial" w:hAnsi="Arial" w:cs="Arial"/>
                <w:b/>
                <w:bCs/>
                <w:color w:val="000000"/>
                <w:sz w:val="24"/>
                <w:szCs w:val="24"/>
              </w:rPr>
              <w:t xml:space="preserve">Q.1: Short Questions: </w:t>
            </w:r>
            <w:r>
              <w:rPr>
                <w:rFonts w:ascii="Arial" w:hAnsi="Arial" w:cs="Arial"/>
                <w:b/>
                <w:bCs/>
                <w:color w:val="000000"/>
                <w:sz w:val="24"/>
                <w:szCs w:val="24"/>
              </w:rPr>
              <w:t xml:space="preserve">                                                            </w:t>
            </w:r>
            <w:r w:rsidRPr="006E124C">
              <w:rPr>
                <w:rFonts w:ascii="Arial" w:hAnsi="Arial" w:cs="Arial"/>
                <w:b/>
                <w:bCs/>
                <w:color w:val="000000"/>
                <w:sz w:val="24"/>
                <w:szCs w:val="24"/>
              </w:rPr>
              <w:t>Total Marks: 30</w:t>
            </w:r>
          </w:p>
          <w:p w:rsidR="00C84575" w:rsidRDefault="00C84575" w:rsidP="006E124C">
            <w:pPr>
              <w:pStyle w:val="Default"/>
              <w:numPr>
                <w:ilvl w:val="0"/>
                <w:numId w:val="2"/>
              </w:numPr>
              <w:spacing w:line="360" w:lineRule="auto"/>
              <w:ind w:left="0"/>
              <w:rPr>
                <w:rFonts w:ascii="Arial" w:hAnsi="Arial" w:cs="Arial"/>
                <w:b/>
                <w:color w:val="auto"/>
              </w:rPr>
            </w:pPr>
            <w:r>
              <w:rPr>
                <w:rFonts w:ascii="Arial" w:hAnsi="Arial" w:cs="Arial"/>
                <w:b/>
                <w:color w:val="auto"/>
              </w:rPr>
              <w:t xml:space="preserve">I </w:t>
            </w:r>
            <w:r w:rsidRPr="009614E9">
              <w:rPr>
                <w:rFonts w:ascii="Arial" w:hAnsi="Arial" w:cs="Arial"/>
                <w:b/>
                <w:color w:val="auto"/>
              </w:rPr>
              <w:t>What is fraud?</w:t>
            </w:r>
          </w:p>
          <w:p w:rsidR="00C84575" w:rsidRDefault="00C84575" w:rsidP="00B65C02">
            <w:pPr>
              <w:autoSpaceDE w:val="0"/>
              <w:autoSpaceDN w:val="0"/>
              <w:adjustRightInd w:val="0"/>
              <w:spacing w:after="0" w:line="360" w:lineRule="auto"/>
              <w:jc w:val="both"/>
              <w:rPr>
                <w:rFonts w:ascii="Arial" w:hAnsi="Arial" w:cs="Arial"/>
                <w:sz w:val="24"/>
                <w:szCs w:val="24"/>
              </w:rPr>
            </w:pPr>
            <w:r w:rsidRPr="00CA4E98">
              <w:rPr>
                <w:rFonts w:ascii="Arial" w:hAnsi="Arial" w:cs="Arial"/>
                <w:color w:val="000000"/>
                <w:sz w:val="24"/>
                <w:szCs w:val="24"/>
              </w:rPr>
              <w:t>Fraud includes any behaviour which leads the exploitation of another person unfairly or unlawful appropriation of property used in an unworthy manner.</w:t>
            </w:r>
            <w:r>
              <w:rPr>
                <w:rFonts w:ascii="Arial" w:hAnsi="Arial" w:cs="Arial"/>
                <w:color w:val="000000"/>
                <w:sz w:val="24"/>
                <w:szCs w:val="24"/>
              </w:rPr>
              <w:t xml:space="preserve"> </w:t>
            </w:r>
            <w:r w:rsidRPr="003D679E">
              <w:rPr>
                <w:rFonts w:ascii="Arial" w:hAnsi="Arial" w:cs="Arial"/>
                <w:sz w:val="24"/>
                <w:szCs w:val="24"/>
              </w:rPr>
              <w:t>Fraud has severe consequences for the economy, corporations, and individuals</w:t>
            </w:r>
            <w:r>
              <w:rPr>
                <w:rFonts w:ascii="Arial" w:hAnsi="Arial" w:cs="Arial"/>
                <w:sz w:val="24"/>
                <w:szCs w:val="24"/>
              </w:rPr>
              <w:t xml:space="preserve">. </w:t>
            </w:r>
          </w:p>
          <w:p w:rsidR="00C84575" w:rsidRDefault="00C84575" w:rsidP="003633BA">
            <w:pPr>
              <w:autoSpaceDE w:val="0"/>
              <w:autoSpaceDN w:val="0"/>
              <w:adjustRightInd w:val="0"/>
              <w:spacing w:after="0" w:line="360" w:lineRule="auto"/>
              <w:jc w:val="both"/>
              <w:rPr>
                <w:rFonts w:ascii="Arial" w:hAnsi="Arial" w:cs="Arial"/>
                <w:sz w:val="24"/>
                <w:szCs w:val="24"/>
              </w:rPr>
            </w:pPr>
            <w:r w:rsidRPr="003D679E">
              <w:rPr>
                <w:rFonts w:ascii="Arial" w:hAnsi="Arial" w:cs="Arial"/>
                <w:sz w:val="24"/>
                <w:szCs w:val="24"/>
              </w:rPr>
              <w:t>The modern definition derived from</w:t>
            </w:r>
            <w:r>
              <w:rPr>
                <w:rFonts w:ascii="Arial" w:hAnsi="Arial" w:cs="Arial"/>
                <w:sz w:val="24"/>
                <w:szCs w:val="24"/>
              </w:rPr>
              <w:t xml:space="preserve"> </w:t>
            </w:r>
            <w:r w:rsidRPr="003D679E">
              <w:rPr>
                <w:rFonts w:ascii="Arial" w:hAnsi="Arial" w:cs="Arial"/>
                <w:sz w:val="24"/>
                <w:szCs w:val="24"/>
              </w:rPr>
              <w:t>case law focuses on the intent of the fraudster(s) to separate the trusting victim</w:t>
            </w:r>
            <w:r>
              <w:rPr>
                <w:rFonts w:ascii="Arial" w:hAnsi="Arial" w:cs="Arial"/>
                <w:sz w:val="24"/>
                <w:szCs w:val="24"/>
              </w:rPr>
              <w:t xml:space="preserve"> </w:t>
            </w:r>
            <w:r w:rsidRPr="003D679E">
              <w:rPr>
                <w:rFonts w:ascii="Arial" w:hAnsi="Arial" w:cs="Arial"/>
                <w:sz w:val="24"/>
                <w:szCs w:val="24"/>
              </w:rPr>
              <w:t>from property or a legal right through deception for his or her own benefit.</w:t>
            </w:r>
          </w:p>
          <w:p w:rsidR="00C84575" w:rsidRDefault="00C84575" w:rsidP="003633BA">
            <w:pPr>
              <w:autoSpaceDE w:val="0"/>
              <w:autoSpaceDN w:val="0"/>
              <w:adjustRightInd w:val="0"/>
              <w:spacing w:after="0" w:line="360" w:lineRule="auto"/>
              <w:jc w:val="both"/>
              <w:rPr>
                <w:rFonts w:ascii="Arial" w:hAnsi="Arial" w:cs="Arial"/>
                <w:sz w:val="24"/>
                <w:szCs w:val="24"/>
              </w:rPr>
            </w:pPr>
          </w:p>
          <w:p w:rsidR="00C84575" w:rsidRDefault="00C84575" w:rsidP="003633BA">
            <w:pPr>
              <w:autoSpaceDE w:val="0"/>
              <w:autoSpaceDN w:val="0"/>
              <w:adjustRightInd w:val="0"/>
              <w:spacing w:after="0" w:line="360" w:lineRule="auto"/>
              <w:jc w:val="both"/>
              <w:rPr>
                <w:rFonts w:ascii="Arial" w:hAnsi="Arial" w:cs="Arial"/>
                <w:sz w:val="24"/>
                <w:szCs w:val="24"/>
              </w:rPr>
            </w:pPr>
            <w:r w:rsidRPr="003D679E">
              <w:rPr>
                <w:rFonts w:ascii="Arial" w:hAnsi="Arial" w:cs="Arial"/>
                <w:sz w:val="24"/>
                <w:szCs w:val="24"/>
              </w:rPr>
              <w:t>The Association of Certified Fraud Examiners defines occupational fraud as: “The use of one’s occupation for personal enrichment through the deliberate misuse or misapplication of the employing organization’s resources or assets.”</w:t>
            </w:r>
          </w:p>
          <w:p w:rsidR="00C84575" w:rsidRPr="003633BA" w:rsidRDefault="00C84575" w:rsidP="003633BA">
            <w:pPr>
              <w:autoSpaceDE w:val="0"/>
              <w:autoSpaceDN w:val="0"/>
              <w:adjustRightInd w:val="0"/>
              <w:spacing w:after="0" w:line="360" w:lineRule="auto"/>
              <w:jc w:val="both"/>
              <w:rPr>
                <w:rFonts w:ascii="Arial" w:hAnsi="Arial" w:cs="Arial"/>
                <w:color w:val="000000"/>
                <w:sz w:val="24"/>
                <w:szCs w:val="24"/>
                <w:lang w:val="en-US"/>
              </w:rPr>
            </w:pPr>
          </w:p>
          <w:p w:rsidR="00C84575" w:rsidRDefault="00C84575" w:rsidP="003633BA">
            <w:pPr>
              <w:autoSpaceDE w:val="0"/>
              <w:autoSpaceDN w:val="0"/>
              <w:adjustRightInd w:val="0"/>
              <w:spacing w:after="0" w:line="360" w:lineRule="auto"/>
              <w:jc w:val="both"/>
              <w:rPr>
                <w:rFonts w:ascii="Arial" w:hAnsi="Arial" w:cs="Arial"/>
                <w:color w:val="000000"/>
                <w:sz w:val="24"/>
                <w:szCs w:val="24"/>
                <w:lang w:val="en-US"/>
              </w:rPr>
            </w:pPr>
            <w:r w:rsidRPr="003633BA">
              <w:rPr>
                <w:rFonts w:ascii="Arial" w:hAnsi="Arial" w:cs="Arial"/>
                <w:color w:val="000000"/>
                <w:sz w:val="24"/>
                <w:szCs w:val="24"/>
                <w:lang w:val="en-US"/>
              </w:rPr>
              <w:t>Fraud can range from minor employee theft and unproductive behavior to misappropriation of assets and fraudulent financial reporting. In different situational contexts, fraud can take somewhat different forms – for example, bribery, embezzlement, securities fraud, health care fraud, money-laundering scams, inter</w:t>
            </w:r>
            <w:r>
              <w:rPr>
                <w:rFonts w:ascii="Arial" w:hAnsi="Arial" w:cs="Arial"/>
                <w:color w:val="000000"/>
                <w:sz w:val="24"/>
                <w:szCs w:val="24"/>
                <w:lang w:val="en-US"/>
              </w:rPr>
              <w:t xml:space="preserve">net fraud, telemarketing fraud, etc. </w:t>
            </w:r>
            <w:r w:rsidRPr="003633BA">
              <w:rPr>
                <w:rFonts w:ascii="Arial" w:hAnsi="Arial" w:cs="Arial"/>
                <w:color w:val="000000"/>
                <w:sz w:val="24"/>
                <w:szCs w:val="24"/>
                <w:lang w:val="en-US"/>
              </w:rPr>
              <w:t xml:space="preserve"> There are at least as many types of fraud as there are types of people who commit it. But in each instance, fraud involves deception. </w:t>
            </w:r>
          </w:p>
          <w:p w:rsidR="00C84575" w:rsidRPr="003633BA" w:rsidRDefault="00C84575" w:rsidP="003633BA">
            <w:pPr>
              <w:autoSpaceDE w:val="0"/>
              <w:autoSpaceDN w:val="0"/>
              <w:adjustRightInd w:val="0"/>
              <w:spacing w:after="0" w:line="360" w:lineRule="auto"/>
              <w:jc w:val="both"/>
              <w:rPr>
                <w:rFonts w:ascii="Arial" w:hAnsi="Arial" w:cs="Arial"/>
                <w:sz w:val="24"/>
                <w:szCs w:val="24"/>
              </w:rPr>
            </w:pPr>
          </w:p>
          <w:p w:rsidR="00C84575" w:rsidRDefault="00C84575" w:rsidP="00B65C02">
            <w:pPr>
              <w:autoSpaceDE w:val="0"/>
              <w:autoSpaceDN w:val="0"/>
              <w:adjustRightInd w:val="0"/>
              <w:spacing w:after="0" w:line="360" w:lineRule="auto"/>
              <w:jc w:val="both"/>
              <w:rPr>
                <w:rFonts w:ascii="Arial" w:hAnsi="Arial" w:cs="Arial"/>
                <w:sz w:val="24"/>
                <w:szCs w:val="24"/>
              </w:rPr>
            </w:pPr>
            <w:r w:rsidRPr="003D679E">
              <w:rPr>
                <w:rFonts w:ascii="Arial" w:hAnsi="Arial" w:cs="Arial"/>
                <w:sz w:val="24"/>
                <w:szCs w:val="24"/>
              </w:rPr>
              <w:t xml:space="preserve">White-collar crime should be viewed as a subclass of fraud. </w:t>
            </w:r>
            <w:r>
              <w:rPr>
                <w:rFonts w:ascii="Arial" w:hAnsi="Arial" w:cs="Arial"/>
                <w:sz w:val="24"/>
                <w:szCs w:val="24"/>
              </w:rPr>
              <w:t xml:space="preserve"> </w:t>
            </w:r>
            <w:r w:rsidRPr="00CA4E98">
              <w:rPr>
                <w:rFonts w:ascii="Arial" w:hAnsi="Arial" w:cs="Arial"/>
                <w:sz w:val="24"/>
                <w:szCs w:val="24"/>
              </w:rPr>
              <w:t xml:space="preserve">According to FBI definition </w:t>
            </w:r>
            <w:r>
              <w:rPr>
                <w:rFonts w:ascii="Arial" w:hAnsi="Arial" w:cs="Arial"/>
                <w:sz w:val="24"/>
                <w:szCs w:val="24"/>
              </w:rPr>
              <w:t>w</w:t>
            </w:r>
            <w:r w:rsidRPr="00CA4E98">
              <w:rPr>
                <w:rFonts w:ascii="Arial" w:hAnsi="Arial" w:cs="Arial"/>
                <w:sz w:val="24"/>
                <w:szCs w:val="24"/>
              </w:rPr>
              <w:t>hite-col</w:t>
            </w:r>
            <w:r>
              <w:rPr>
                <w:rFonts w:ascii="Arial" w:hAnsi="Arial" w:cs="Arial"/>
                <w:sz w:val="24"/>
                <w:szCs w:val="24"/>
              </w:rPr>
              <w:t>lar crimes are characterized by”</w:t>
            </w:r>
            <w:r w:rsidRPr="00CA4E98">
              <w:rPr>
                <w:rFonts w:ascii="Arial" w:hAnsi="Arial" w:cs="Arial"/>
                <w:sz w:val="24"/>
                <w:szCs w:val="24"/>
              </w:rPr>
              <w:t>deceit, concealment, or violation of trust and are not dependent upon the application or threat of physical force or violence. Such acts are committed by individuals and organizations to obtain money, property, or services; to avoid the payment or loss of money or services; or to secure a personal or business advantage</w:t>
            </w:r>
            <w:r>
              <w:rPr>
                <w:rFonts w:ascii="Arial" w:hAnsi="Arial" w:cs="Arial"/>
                <w:sz w:val="24"/>
                <w:szCs w:val="24"/>
              </w:rPr>
              <w:t>”.</w:t>
            </w:r>
          </w:p>
          <w:p w:rsidR="00C84575" w:rsidRDefault="00C84575" w:rsidP="00B65C02">
            <w:pPr>
              <w:autoSpaceDE w:val="0"/>
              <w:autoSpaceDN w:val="0"/>
              <w:adjustRightInd w:val="0"/>
              <w:spacing w:after="0" w:line="360" w:lineRule="auto"/>
              <w:jc w:val="both"/>
              <w:rPr>
                <w:rFonts w:ascii="Arial" w:hAnsi="Arial" w:cs="Arial"/>
                <w:sz w:val="24"/>
                <w:szCs w:val="24"/>
              </w:rPr>
            </w:pPr>
          </w:p>
          <w:p w:rsidR="00C84575" w:rsidRDefault="00C84575" w:rsidP="00B65C02">
            <w:pPr>
              <w:autoSpaceDE w:val="0"/>
              <w:autoSpaceDN w:val="0"/>
              <w:adjustRightInd w:val="0"/>
              <w:spacing w:after="0" w:line="360" w:lineRule="auto"/>
              <w:jc w:val="both"/>
              <w:rPr>
                <w:rFonts w:ascii="Arial" w:hAnsi="Arial" w:cs="Arial"/>
                <w:b/>
                <w:bCs/>
                <w:sz w:val="24"/>
                <w:szCs w:val="24"/>
                <w:lang w:val="sr-Latn-CS" w:eastAsia="sr-Latn-CS"/>
              </w:rPr>
            </w:pPr>
            <w:r w:rsidRPr="00136D94">
              <w:rPr>
                <w:rFonts w:ascii="Arial" w:hAnsi="Arial" w:cs="Arial"/>
                <w:sz w:val="24"/>
                <w:szCs w:val="24"/>
                <w:lang w:val="sr-Latn-CS" w:eastAsia="sr-Latn-CS"/>
              </w:rPr>
              <w:t xml:space="preserve">The Association of Certified Fraud Examiners describes the elements of fraud as a </w:t>
            </w:r>
            <w:r w:rsidRPr="00136D94">
              <w:rPr>
                <w:rFonts w:ascii="Arial" w:hAnsi="Arial" w:cs="Arial"/>
                <w:b/>
                <w:bCs/>
                <w:sz w:val="24"/>
                <w:szCs w:val="24"/>
                <w:lang w:val="sr-Latn-CS" w:eastAsia="sr-Latn-CS"/>
              </w:rPr>
              <w:t>triangle</w:t>
            </w:r>
            <w:r w:rsidRPr="00136D94">
              <w:rPr>
                <w:rFonts w:ascii="Arial" w:hAnsi="Arial" w:cs="Arial"/>
                <w:sz w:val="24"/>
                <w:szCs w:val="24"/>
                <w:lang w:val="sr-Latn-CS" w:eastAsia="sr-Latn-CS"/>
              </w:rPr>
              <w:t>. The</w:t>
            </w:r>
            <w:r>
              <w:rPr>
                <w:rFonts w:ascii="Arial" w:hAnsi="Arial" w:cs="Arial"/>
                <w:sz w:val="24"/>
                <w:szCs w:val="24"/>
                <w:lang w:val="sr-Latn-CS" w:eastAsia="sr-Latn-CS"/>
              </w:rPr>
              <w:t xml:space="preserve"> </w:t>
            </w:r>
            <w:r w:rsidRPr="00136D94">
              <w:rPr>
                <w:rFonts w:ascii="Arial" w:hAnsi="Arial" w:cs="Arial"/>
                <w:sz w:val="24"/>
                <w:szCs w:val="24"/>
                <w:lang w:val="sr-Latn-CS" w:eastAsia="sr-Latn-CS"/>
              </w:rPr>
              <w:t xml:space="preserve">three legs of the triangle are </w:t>
            </w:r>
            <w:r w:rsidRPr="000E0CD4">
              <w:rPr>
                <w:rFonts w:ascii="Arial" w:hAnsi="Arial" w:cs="Arial"/>
                <w:bCs/>
                <w:sz w:val="24"/>
                <w:szCs w:val="24"/>
                <w:lang w:val="sr-Latn-CS" w:eastAsia="sr-Latn-CS"/>
              </w:rPr>
              <w:t>opportunity, motivation, and rationalization</w:t>
            </w:r>
            <w:r w:rsidRPr="00136D94">
              <w:rPr>
                <w:rFonts w:ascii="Arial" w:hAnsi="Arial" w:cs="Arial"/>
                <w:sz w:val="24"/>
                <w:szCs w:val="24"/>
                <w:lang w:val="sr-Latn-CS" w:eastAsia="sr-Latn-CS"/>
              </w:rPr>
              <w:t>.</w:t>
            </w:r>
            <w:r w:rsidRPr="00136D94">
              <w:rPr>
                <w:rFonts w:ascii="Arial" w:hAnsi="Arial" w:cs="Arial"/>
                <w:b/>
                <w:bCs/>
                <w:sz w:val="24"/>
                <w:szCs w:val="24"/>
                <w:lang w:val="sr-Latn-CS" w:eastAsia="sr-Latn-CS"/>
              </w:rPr>
              <w:t xml:space="preserve"> </w:t>
            </w:r>
          </w:p>
          <w:p w:rsidR="00C84575" w:rsidRPr="00136D94" w:rsidRDefault="00C84575" w:rsidP="00B65C02">
            <w:pPr>
              <w:autoSpaceDE w:val="0"/>
              <w:autoSpaceDN w:val="0"/>
              <w:adjustRightInd w:val="0"/>
              <w:spacing w:after="0" w:line="360" w:lineRule="auto"/>
              <w:jc w:val="both"/>
              <w:rPr>
                <w:rFonts w:ascii="Arial" w:hAnsi="Arial" w:cs="Arial"/>
                <w:sz w:val="24"/>
                <w:szCs w:val="24"/>
              </w:rPr>
            </w:pPr>
          </w:p>
          <w:p w:rsidR="00C84575" w:rsidRPr="001A64D4" w:rsidRDefault="00C84575" w:rsidP="00B65C02">
            <w:pPr>
              <w:pStyle w:val="Default"/>
              <w:spacing w:line="360" w:lineRule="auto"/>
              <w:jc w:val="both"/>
              <w:rPr>
                <w:rFonts w:ascii="Arial" w:hAnsi="Arial" w:cs="Arial"/>
              </w:rPr>
            </w:pPr>
            <w:r w:rsidRPr="001A64D4">
              <w:rPr>
                <w:rFonts w:ascii="Arial" w:hAnsi="Arial" w:cs="Arial"/>
              </w:rPr>
              <w:t xml:space="preserve">There are many different </w:t>
            </w:r>
            <w:r w:rsidRPr="00636CB7">
              <w:rPr>
                <w:rFonts w:ascii="Arial" w:hAnsi="Arial" w:cs="Arial"/>
                <w:b/>
              </w:rPr>
              <w:t>types of fraud</w:t>
            </w:r>
            <w:r w:rsidRPr="001A64D4">
              <w:rPr>
                <w:rFonts w:ascii="Arial" w:hAnsi="Arial" w:cs="Arial"/>
              </w:rPr>
              <w:t>, but in greatest relevance to accountants are the following broad categories: (i) Employee Fraud/Misappropriation of Assets (ii) Financial Statement Fraud and (iii) Corrupt</w:t>
            </w:r>
            <w:r>
              <w:rPr>
                <w:rFonts w:ascii="Arial" w:hAnsi="Arial" w:cs="Arial"/>
              </w:rPr>
              <w:t xml:space="preserve">ion. </w:t>
            </w:r>
          </w:p>
          <w:p w:rsidR="00C84575" w:rsidRPr="00BF1D1D" w:rsidRDefault="00C84575" w:rsidP="006E124C">
            <w:pPr>
              <w:pStyle w:val="Default"/>
              <w:spacing w:line="360" w:lineRule="auto"/>
              <w:rPr>
                <w:rFonts w:ascii="Arial" w:hAnsi="Arial" w:cs="Arial"/>
              </w:rPr>
            </w:pPr>
          </w:p>
          <w:p w:rsidR="00C84575" w:rsidRDefault="00C84575" w:rsidP="006E124C">
            <w:pPr>
              <w:pStyle w:val="Default"/>
              <w:numPr>
                <w:ilvl w:val="0"/>
                <w:numId w:val="2"/>
              </w:numPr>
              <w:spacing w:line="360" w:lineRule="auto"/>
              <w:ind w:left="0"/>
              <w:rPr>
                <w:rFonts w:ascii="Arial" w:hAnsi="Arial" w:cs="Arial"/>
                <w:b/>
              </w:rPr>
            </w:pPr>
            <w:r>
              <w:rPr>
                <w:rFonts w:ascii="Arial" w:hAnsi="Arial" w:cs="Arial"/>
                <w:b/>
              </w:rPr>
              <w:t xml:space="preserve">II </w:t>
            </w:r>
            <w:r w:rsidRPr="00EA58EA">
              <w:rPr>
                <w:rFonts w:ascii="Arial" w:hAnsi="Arial" w:cs="Arial"/>
                <w:b/>
              </w:rPr>
              <w:t xml:space="preserve">What skills are most important to the successful practice of forensic accounting? </w:t>
            </w:r>
          </w:p>
          <w:p w:rsidR="00C84575" w:rsidRDefault="00C84575" w:rsidP="006E124C">
            <w:pPr>
              <w:pStyle w:val="Default"/>
              <w:spacing w:line="360" w:lineRule="auto"/>
              <w:rPr>
                <w:rFonts w:ascii="Arial" w:hAnsi="Arial" w:cs="Arial"/>
                <w:b/>
              </w:rPr>
            </w:pPr>
          </w:p>
          <w:p w:rsidR="00C84575" w:rsidRDefault="00C84575" w:rsidP="006E124C">
            <w:pPr>
              <w:autoSpaceDE w:val="0"/>
              <w:autoSpaceDN w:val="0"/>
              <w:adjustRightInd w:val="0"/>
              <w:spacing w:after="0" w:line="360" w:lineRule="auto"/>
              <w:jc w:val="both"/>
              <w:rPr>
                <w:rFonts w:ascii="Arial" w:hAnsi="Arial" w:cs="Arial"/>
                <w:sz w:val="24"/>
                <w:szCs w:val="24"/>
              </w:rPr>
            </w:pPr>
            <w:r>
              <w:rPr>
                <w:rFonts w:ascii="Arial" w:hAnsi="Arial" w:cs="Arial"/>
                <w:b/>
                <w:sz w:val="24"/>
                <w:szCs w:val="24"/>
              </w:rPr>
              <w:t xml:space="preserve">(i) </w:t>
            </w:r>
            <w:r w:rsidRPr="00BD27F2">
              <w:rPr>
                <w:rFonts w:ascii="Arial" w:hAnsi="Arial" w:cs="Arial"/>
                <w:b/>
                <w:sz w:val="24"/>
                <w:szCs w:val="24"/>
              </w:rPr>
              <w:t>Generally</w:t>
            </w:r>
            <w:r w:rsidRPr="00F01BFE">
              <w:rPr>
                <w:rFonts w:ascii="Arial" w:hAnsi="Arial" w:cs="Arial"/>
                <w:b/>
                <w:sz w:val="24"/>
                <w:szCs w:val="24"/>
              </w:rPr>
              <w:t>,</w:t>
            </w:r>
            <w:r>
              <w:rPr>
                <w:rFonts w:ascii="Arial" w:hAnsi="Arial" w:cs="Arial"/>
                <w:sz w:val="24"/>
                <w:szCs w:val="24"/>
              </w:rPr>
              <w:t xml:space="preserve"> most important skills for forensic accounting are: s</w:t>
            </w:r>
            <w:r w:rsidRPr="004709FD">
              <w:rPr>
                <w:rFonts w:ascii="Arial" w:hAnsi="Arial" w:cs="Arial"/>
                <w:sz w:val="24"/>
                <w:szCs w:val="24"/>
              </w:rPr>
              <w:t>olid technical accounting and financial skills—the basis of ‘‘expertise’’; ability to quickly prioritize issues and</w:t>
            </w:r>
            <w:r>
              <w:rPr>
                <w:rFonts w:ascii="Arial" w:hAnsi="Arial" w:cs="Arial"/>
                <w:sz w:val="24"/>
                <w:szCs w:val="24"/>
              </w:rPr>
              <w:t xml:space="preserve"> </w:t>
            </w:r>
            <w:r w:rsidRPr="004709FD">
              <w:rPr>
                <w:rFonts w:ascii="Arial" w:hAnsi="Arial" w:cs="Arial"/>
                <w:sz w:val="24"/>
                <w:szCs w:val="24"/>
              </w:rPr>
              <w:t xml:space="preserve">—good judgment; </w:t>
            </w:r>
            <w:r>
              <w:rPr>
                <w:rFonts w:ascii="Arial" w:hAnsi="Arial" w:cs="Arial"/>
                <w:sz w:val="24"/>
                <w:szCs w:val="24"/>
              </w:rPr>
              <w:t xml:space="preserve">to have evidence-gathering techniques skills, ability to communicate well, </w:t>
            </w:r>
            <w:r w:rsidRPr="004709FD">
              <w:rPr>
                <w:rFonts w:ascii="Arial" w:hAnsi="Arial" w:cs="Arial"/>
                <w:sz w:val="24"/>
                <w:szCs w:val="24"/>
              </w:rPr>
              <w:t xml:space="preserve"> both verbally and in writing</w:t>
            </w:r>
            <w:r>
              <w:rPr>
                <w:rFonts w:ascii="Arial" w:hAnsi="Arial" w:cs="Arial"/>
                <w:sz w:val="24"/>
                <w:szCs w:val="24"/>
              </w:rPr>
              <w:t>,</w:t>
            </w:r>
            <w:r w:rsidRPr="004709FD">
              <w:rPr>
                <w:rFonts w:ascii="Arial" w:hAnsi="Arial" w:cs="Arial"/>
                <w:sz w:val="24"/>
                <w:szCs w:val="24"/>
              </w:rPr>
              <w:t xml:space="preserve"> is necessary to obtaining information</w:t>
            </w:r>
            <w:r>
              <w:rPr>
                <w:rFonts w:ascii="Arial" w:hAnsi="Arial" w:cs="Arial"/>
                <w:sz w:val="24"/>
                <w:szCs w:val="24"/>
              </w:rPr>
              <w:t xml:space="preserve"> (Interviewing skills), and ability to </w:t>
            </w:r>
            <w:r w:rsidRPr="004709FD">
              <w:rPr>
                <w:rFonts w:ascii="Arial" w:hAnsi="Arial" w:cs="Arial"/>
                <w:sz w:val="24"/>
                <w:szCs w:val="24"/>
              </w:rPr>
              <w:t xml:space="preserve">presenting </w:t>
            </w:r>
            <w:r>
              <w:rPr>
                <w:rFonts w:ascii="Arial" w:hAnsi="Arial" w:cs="Arial"/>
                <w:sz w:val="24"/>
                <w:szCs w:val="24"/>
              </w:rPr>
              <w:t>the findings.</w:t>
            </w:r>
          </w:p>
          <w:p w:rsidR="00C84575" w:rsidRDefault="00C84575" w:rsidP="006E124C">
            <w:pPr>
              <w:autoSpaceDE w:val="0"/>
              <w:autoSpaceDN w:val="0"/>
              <w:adjustRightInd w:val="0"/>
              <w:spacing w:after="0" w:line="360" w:lineRule="auto"/>
              <w:jc w:val="both"/>
              <w:rPr>
                <w:rFonts w:ascii="Arial" w:hAnsi="Arial" w:cs="Arial"/>
                <w:sz w:val="24"/>
                <w:szCs w:val="24"/>
              </w:rPr>
            </w:pPr>
          </w:p>
          <w:p w:rsidR="00C84575" w:rsidRDefault="00C84575" w:rsidP="006E124C">
            <w:pPr>
              <w:autoSpaceDE w:val="0"/>
              <w:autoSpaceDN w:val="0"/>
              <w:adjustRightInd w:val="0"/>
              <w:spacing w:after="0" w:line="360" w:lineRule="auto"/>
              <w:jc w:val="both"/>
              <w:rPr>
                <w:rFonts w:ascii="Arial" w:hAnsi="Arial" w:cs="Arial"/>
                <w:color w:val="000000"/>
                <w:sz w:val="24"/>
                <w:szCs w:val="24"/>
              </w:rPr>
            </w:pPr>
            <w:r w:rsidRPr="00BD27F2">
              <w:rPr>
                <w:rFonts w:ascii="Arial" w:hAnsi="Arial" w:cs="Arial"/>
                <w:b/>
                <w:sz w:val="24"/>
                <w:szCs w:val="24"/>
              </w:rPr>
              <w:t>(ii) Mind</w:t>
            </w:r>
            <w:r w:rsidRPr="00F01BFE">
              <w:rPr>
                <w:rFonts w:ascii="Arial" w:hAnsi="Arial" w:cs="Arial"/>
                <w:b/>
                <w:sz w:val="24"/>
                <w:szCs w:val="24"/>
              </w:rPr>
              <w:t>-set.</w:t>
            </w:r>
            <w:r>
              <w:rPr>
                <w:rFonts w:ascii="Arial" w:hAnsi="Arial" w:cs="Arial"/>
                <w:b/>
                <w:sz w:val="24"/>
                <w:szCs w:val="24"/>
              </w:rPr>
              <w:t xml:space="preserve"> </w:t>
            </w:r>
            <w:r w:rsidRPr="00876666">
              <w:rPr>
                <w:rFonts w:ascii="Arial" w:hAnsi="Arial" w:cs="Arial"/>
                <w:sz w:val="24"/>
                <w:szCs w:val="24"/>
              </w:rPr>
              <w:t xml:space="preserve">A forensic accountant needs to be precise, pay attention to detail, and be a broad thinker, </w:t>
            </w:r>
            <w:r>
              <w:rPr>
                <w:rFonts w:ascii="Arial" w:hAnsi="Arial" w:cs="Arial"/>
                <w:color w:val="000000"/>
                <w:sz w:val="24"/>
                <w:szCs w:val="24"/>
              </w:rPr>
              <w:t xml:space="preserve">able to think like a </w:t>
            </w:r>
            <w:r w:rsidRPr="003D679E">
              <w:rPr>
                <w:rFonts w:ascii="Arial" w:hAnsi="Arial" w:cs="Arial"/>
                <w:sz w:val="24"/>
                <w:szCs w:val="24"/>
              </w:rPr>
              <w:t>fraudster</w:t>
            </w:r>
            <w:r>
              <w:rPr>
                <w:rFonts w:ascii="Arial" w:hAnsi="Arial" w:cs="Arial"/>
                <w:color w:val="000000"/>
                <w:sz w:val="24"/>
                <w:szCs w:val="24"/>
              </w:rPr>
              <w:t xml:space="preserve">, </w:t>
            </w:r>
            <w:r w:rsidRPr="00876666">
              <w:rPr>
                <w:rFonts w:ascii="Arial" w:hAnsi="Arial" w:cs="Arial"/>
                <w:color w:val="000000"/>
                <w:sz w:val="24"/>
                <w:szCs w:val="24"/>
              </w:rPr>
              <w:t xml:space="preserve">and be able to sense the anomaly sometimes before actually knowing the nature of the anomaly. </w:t>
            </w:r>
            <w:r w:rsidRPr="00876666">
              <w:rPr>
                <w:rFonts w:ascii="Arial" w:hAnsi="Arial" w:cs="Arial"/>
                <w:sz w:val="24"/>
                <w:szCs w:val="24"/>
              </w:rPr>
              <w:t xml:space="preserve">This person has a healthy scepticism at all times, neither fully trusting people nor fully distrusting them. They have a natural tendency to question the substance behind transactions, documents, and testimony </w:t>
            </w:r>
            <w:r w:rsidRPr="00876666">
              <w:rPr>
                <w:rFonts w:ascii="Arial" w:hAnsi="Arial" w:cs="Arial"/>
                <w:color w:val="000000"/>
                <w:sz w:val="24"/>
                <w:szCs w:val="24"/>
              </w:rPr>
              <w:t>(written or oral) that others do not have</w:t>
            </w:r>
            <w:r w:rsidRPr="00593B15">
              <w:rPr>
                <w:rFonts w:ascii="Arial" w:hAnsi="Arial" w:cs="Arial"/>
                <w:color w:val="000000"/>
                <w:sz w:val="24"/>
                <w:szCs w:val="24"/>
              </w:rPr>
              <w:t>.</w:t>
            </w:r>
          </w:p>
          <w:p w:rsidR="00C84575" w:rsidRDefault="00C84575" w:rsidP="006E124C">
            <w:pPr>
              <w:autoSpaceDE w:val="0"/>
              <w:autoSpaceDN w:val="0"/>
              <w:adjustRightInd w:val="0"/>
              <w:spacing w:after="0" w:line="360" w:lineRule="auto"/>
              <w:jc w:val="both"/>
              <w:rPr>
                <w:rFonts w:ascii="Arial" w:hAnsi="Arial" w:cs="Arial"/>
                <w:color w:val="000000"/>
                <w:sz w:val="24"/>
                <w:szCs w:val="24"/>
              </w:rPr>
            </w:pPr>
          </w:p>
          <w:p w:rsidR="00C84575" w:rsidRDefault="00C84575" w:rsidP="006E124C">
            <w:pPr>
              <w:autoSpaceDE w:val="0"/>
              <w:autoSpaceDN w:val="0"/>
              <w:adjustRightInd w:val="0"/>
              <w:spacing w:after="0" w:line="360" w:lineRule="auto"/>
              <w:jc w:val="both"/>
              <w:rPr>
                <w:rFonts w:ascii="Arial" w:hAnsi="Arial" w:cs="Arial"/>
                <w:sz w:val="24"/>
                <w:szCs w:val="24"/>
              </w:rPr>
            </w:pPr>
            <w:r w:rsidRPr="00BD27F2">
              <w:rPr>
                <w:rFonts w:ascii="Arial" w:hAnsi="Arial" w:cs="Arial"/>
                <w:b/>
                <w:color w:val="000000"/>
                <w:sz w:val="24"/>
                <w:szCs w:val="24"/>
              </w:rPr>
              <w:t>(iii)</w:t>
            </w:r>
            <w:r w:rsidRPr="00F01BFE">
              <w:rPr>
                <w:rFonts w:ascii="Arial" w:hAnsi="Arial" w:cs="Arial"/>
                <w:color w:val="000000"/>
                <w:sz w:val="24"/>
                <w:szCs w:val="24"/>
              </w:rPr>
              <w:t xml:space="preserve"> </w:t>
            </w:r>
            <w:r w:rsidRPr="00F01BFE">
              <w:rPr>
                <w:rFonts w:ascii="Arial" w:hAnsi="Arial" w:cs="Arial"/>
                <w:b/>
                <w:color w:val="000000"/>
                <w:sz w:val="24"/>
                <w:szCs w:val="24"/>
              </w:rPr>
              <w:t xml:space="preserve">Knowledge of investigative techniques and </w:t>
            </w:r>
            <w:r w:rsidRPr="00F01BFE">
              <w:rPr>
                <w:rFonts w:ascii="Arial" w:hAnsi="Arial" w:cs="Arial"/>
                <w:b/>
                <w:sz w:val="24"/>
                <w:szCs w:val="24"/>
              </w:rPr>
              <w:t>investigative skills</w:t>
            </w:r>
            <w:r>
              <w:rPr>
                <w:rFonts w:ascii="Arial" w:hAnsi="Arial" w:cs="Arial"/>
                <w:b/>
                <w:sz w:val="24"/>
                <w:szCs w:val="24"/>
              </w:rPr>
              <w:t>.</w:t>
            </w:r>
            <w:r>
              <w:rPr>
                <w:rFonts w:ascii="Arial" w:hAnsi="Arial" w:cs="Arial"/>
                <w:color w:val="000000"/>
                <w:sz w:val="24"/>
                <w:szCs w:val="24"/>
              </w:rPr>
              <w:t xml:space="preserve">  </w:t>
            </w:r>
            <w:r w:rsidRPr="00593B15">
              <w:rPr>
                <w:rFonts w:ascii="Arial" w:hAnsi="Arial" w:cs="Arial"/>
                <w:color w:val="000000"/>
                <w:sz w:val="24"/>
                <w:szCs w:val="24"/>
              </w:rPr>
              <w:t>When the issues have been identified,</w:t>
            </w:r>
            <w:r>
              <w:rPr>
                <w:rFonts w:ascii="Arial" w:hAnsi="Arial" w:cs="Arial"/>
                <w:color w:val="000000"/>
                <w:sz w:val="24"/>
                <w:szCs w:val="24"/>
              </w:rPr>
              <w:t xml:space="preserve"> </w:t>
            </w:r>
            <w:r w:rsidRPr="00593B15">
              <w:rPr>
                <w:rFonts w:ascii="Arial" w:hAnsi="Arial" w:cs="Arial"/>
                <w:sz w:val="24"/>
                <w:szCs w:val="24"/>
              </w:rPr>
              <w:t>it is imperative that further information and documentation be acquired to obtain further evidence to assist in either supporting or refuting the allegation or claim</w:t>
            </w:r>
            <w:r>
              <w:rPr>
                <w:rFonts w:ascii="Arial" w:hAnsi="Arial" w:cs="Arial"/>
                <w:sz w:val="24"/>
                <w:szCs w:val="24"/>
              </w:rPr>
              <w:t xml:space="preserve"> and because of that </w:t>
            </w:r>
            <w:r>
              <w:rPr>
                <w:rFonts w:ascii="Arial" w:hAnsi="Arial" w:cs="Arial"/>
                <w:color w:val="000000"/>
                <w:sz w:val="24"/>
                <w:szCs w:val="24"/>
              </w:rPr>
              <w:t>k</w:t>
            </w:r>
            <w:r w:rsidRPr="00F01BFE">
              <w:rPr>
                <w:rFonts w:ascii="Arial" w:hAnsi="Arial" w:cs="Arial"/>
                <w:color w:val="000000"/>
                <w:sz w:val="24"/>
                <w:szCs w:val="24"/>
              </w:rPr>
              <w:t xml:space="preserve">nowledge of investigative techniques and </w:t>
            </w:r>
            <w:r w:rsidRPr="00F01BFE">
              <w:rPr>
                <w:rFonts w:ascii="Arial" w:hAnsi="Arial" w:cs="Arial"/>
                <w:sz w:val="24"/>
                <w:szCs w:val="24"/>
              </w:rPr>
              <w:t xml:space="preserve">investigative skills are essential. </w:t>
            </w:r>
            <w:r>
              <w:rPr>
                <w:rFonts w:ascii="Arial" w:hAnsi="Arial" w:cs="Arial"/>
                <w:sz w:val="24"/>
                <w:szCs w:val="24"/>
              </w:rPr>
              <w:t>I</w:t>
            </w:r>
            <w:r w:rsidRPr="00F01BFE">
              <w:rPr>
                <w:rFonts w:ascii="Arial" w:hAnsi="Arial" w:cs="Arial"/>
                <w:sz w:val="24"/>
                <w:szCs w:val="24"/>
              </w:rPr>
              <w:t>nvestigative skills would include areas such</w:t>
            </w:r>
            <w:r w:rsidRPr="004709FD">
              <w:rPr>
                <w:rFonts w:ascii="Arial" w:hAnsi="Arial" w:cs="Arial"/>
                <w:sz w:val="24"/>
                <w:szCs w:val="24"/>
              </w:rPr>
              <w:t xml:space="preserve"> as the ability to assimilate large volumes of information, general organization, and administrative skills, use the microcomputer, or understand</w:t>
            </w:r>
            <w:r>
              <w:rPr>
                <w:rFonts w:ascii="Arial" w:hAnsi="Arial" w:cs="Arial"/>
                <w:sz w:val="24"/>
                <w:szCs w:val="24"/>
              </w:rPr>
              <w:t xml:space="preserve"> </w:t>
            </w:r>
            <w:r w:rsidRPr="004709FD">
              <w:rPr>
                <w:rFonts w:ascii="Arial" w:hAnsi="Arial" w:cs="Arial"/>
                <w:sz w:val="24"/>
                <w:szCs w:val="24"/>
              </w:rPr>
              <w:t xml:space="preserve">the abilities of the microcomputer, and interpersonal skills. </w:t>
            </w:r>
          </w:p>
          <w:p w:rsidR="00C84575" w:rsidRPr="004709FD" w:rsidRDefault="00C84575" w:rsidP="006E124C">
            <w:pPr>
              <w:autoSpaceDE w:val="0"/>
              <w:autoSpaceDN w:val="0"/>
              <w:adjustRightInd w:val="0"/>
              <w:spacing w:after="0" w:line="360" w:lineRule="auto"/>
              <w:jc w:val="both"/>
              <w:rPr>
                <w:rFonts w:ascii="Arial" w:hAnsi="Arial" w:cs="Arial"/>
                <w:sz w:val="24"/>
                <w:szCs w:val="24"/>
              </w:rPr>
            </w:pPr>
          </w:p>
          <w:p w:rsidR="00C84575" w:rsidRPr="00593B15" w:rsidRDefault="00C84575" w:rsidP="006E124C">
            <w:pPr>
              <w:autoSpaceDE w:val="0"/>
              <w:autoSpaceDN w:val="0"/>
              <w:adjustRightInd w:val="0"/>
              <w:spacing w:after="0" w:line="360" w:lineRule="auto"/>
              <w:jc w:val="both"/>
              <w:rPr>
                <w:rFonts w:ascii="Arial" w:hAnsi="Arial" w:cs="Arial"/>
                <w:color w:val="000000"/>
                <w:sz w:val="24"/>
                <w:szCs w:val="24"/>
              </w:rPr>
            </w:pPr>
            <w:r w:rsidRPr="00BD27F2">
              <w:rPr>
                <w:rFonts w:ascii="Arial" w:hAnsi="Arial" w:cs="Arial"/>
                <w:b/>
                <w:sz w:val="24"/>
                <w:szCs w:val="24"/>
              </w:rPr>
              <w:t>(iv)</w:t>
            </w:r>
            <w:r w:rsidRPr="004709FD">
              <w:rPr>
                <w:rFonts w:ascii="Arial" w:hAnsi="Arial" w:cs="Arial"/>
                <w:sz w:val="24"/>
                <w:szCs w:val="24"/>
              </w:rPr>
              <w:t xml:space="preserve"> </w:t>
            </w:r>
            <w:r w:rsidRPr="00F01BFE">
              <w:rPr>
                <w:rFonts w:ascii="Arial" w:hAnsi="Arial" w:cs="Arial"/>
                <w:b/>
                <w:sz w:val="24"/>
                <w:szCs w:val="24"/>
              </w:rPr>
              <w:t>Communications skills</w:t>
            </w:r>
            <w:r w:rsidRPr="004709FD">
              <w:rPr>
                <w:rFonts w:ascii="Arial" w:hAnsi="Arial" w:cs="Arial"/>
                <w:sz w:val="24"/>
                <w:szCs w:val="24"/>
              </w:rPr>
              <w:t>: oral/written; interpersonal skills; listening skills; ability to synthesize/integrate; ability to identify/prioritize objectives/ issues.</w:t>
            </w:r>
            <w:r>
              <w:rPr>
                <w:rFonts w:ascii="Arial" w:hAnsi="Arial" w:cs="Arial"/>
                <w:sz w:val="24"/>
                <w:szCs w:val="24"/>
              </w:rPr>
              <w:t xml:space="preserve"> </w:t>
            </w:r>
            <w:r w:rsidRPr="004709FD">
              <w:rPr>
                <w:rFonts w:ascii="Arial" w:hAnsi="Arial" w:cs="Arial"/>
                <w:sz w:val="24"/>
                <w:szCs w:val="24"/>
              </w:rPr>
              <w:t>Communication skills would include the ability to write a comprehensive report understandably.</w:t>
            </w:r>
            <w:r w:rsidRPr="00593B15">
              <w:rPr>
                <w:rFonts w:ascii="Arial" w:hAnsi="Arial" w:cs="Arial"/>
                <w:color w:val="000000"/>
                <w:sz w:val="24"/>
                <w:szCs w:val="24"/>
              </w:rPr>
              <w:t xml:space="preserve"> The forensic accountant must have the ability to</w:t>
            </w:r>
            <w:r>
              <w:rPr>
                <w:rFonts w:ascii="Arial" w:hAnsi="Arial" w:cs="Arial"/>
                <w:color w:val="000000"/>
                <w:sz w:val="24"/>
                <w:szCs w:val="24"/>
              </w:rPr>
              <w:t xml:space="preserve"> </w:t>
            </w:r>
            <w:r w:rsidRPr="00593B15">
              <w:rPr>
                <w:rFonts w:ascii="Arial" w:hAnsi="Arial" w:cs="Arial"/>
                <w:color w:val="000000"/>
                <w:sz w:val="24"/>
                <w:szCs w:val="24"/>
              </w:rPr>
              <w:t>clearly communicate the findings resulting from the investigation in a</w:t>
            </w:r>
            <w:r>
              <w:rPr>
                <w:rFonts w:ascii="Arial" w:hAnsi="Arial" w:cs="Arial"/>
                <w:color w:val="000000"/>
                <w:sz w:val="24"/>
                <w:szCs w:val="24"/>
              </w:rPr>
              <w:t xml:space="preserve"> </w:t>
            </w:r>
            <w:r w:rsidRPr="00593B15">
              <w:rPr>
                <w:rFonts w:ascii="Arial" w:hAnsi="Arial" w:cs="Arial"/>
                <w:color w:val="000000"/>
                <w:sz w:val="24"/>
                <w:szCs w:val="24"/>
              </w:rPr>
              <w:t>fashion understandable to the layperson. The presentation can be oral or</w:t>
            </w:r>
            <w:r>
              <w:rPr>
                <w:rFonts w:ascii="Arial" w:hAnsi="Arial" w:cs="Arial"/>
                <w:color w:val="000000"/>
                <w:sz w:val="24"/>
                <w:szCs w:val="24"/>
              </w:rPr>
              <w:t xml:space="preserve"> </w:t>
            </w:r>
            <w:r w:rsidRPr="00593B15">
              <w:rPr>
                <w:rFonts w:ascii="Arial" w:hAnsi="Arial" w:cs="Arial"/>
                <w:color w:val="000000"/>
                <w:sz w:val="24"/>
                <w:szCs w:val="24"/>
              </w:rPr>
              <w:t>written and can include the appropriate demonstrative aids. Forensic accountant as an expert witness must have above-average</w:t>
            </w:r>
            <w:r>
              <w:rPr>
                <w:rFonts w:ascii="Arial" w:hAnsi="Arial" w:cs="Arial"/>
                <w:color w:val="000000"/>
                <w:sz w:val="24"/>
                <w:szCs w:val="24"/>
              </w:rPr>
              <w:t xml:space="preserve"> </w:t>
            </w:r>
            <w:r w:rsidRPr="00593B15">
              <w:rPr>
                <w:rFonts w:ascii="Arial" w:hAnsi="Arial" w:cs="Arial"/>
                <w:color w:val="000000"/>
                <w:sz w:val="24"/>
                <w:szCs w:val="24"/>
              </w:rPr>
              <w:t>communication skills in distilling financial information in a manner that</w:t>
            </w:r>
            <w:r>
              <w:rPr>
                <w:rFonts w:ascii="Arial" w:hAnsi="Arial" w:cs="Arial"/>
                <w:color w:val="000000"/>
                <w:sz w:val="24"/>
                <w:szCs w:val="24"/>
              </w:rPr>
              <w:t xml:space="preserve"> </w:t>
            </w:r>
            <w:r w:rsidRPr="00593B15">
              <w:rPr>
                <w:rFonts w:ascii="Arial" w:hAnsi="Arial" w:cs="Arial"/>
                <w:color w:val="000000"/>
                <w:sz w:val="24"/>
                <w:szCs w:val="24"/>
              </w:rPr>
              <w:t>the average citizen can understand, comprehend, and assess to reach a</w:t>
            </w:r>
            <w:r>
              <w:rPr>
                <w:rFonts w:ascii="Arial" w:hAnsi="Arial" w:cs="Arial"/>
                <w:color w:val="000000"/>
                <w:sz w:val="24"/>
                <w:szCs w:val="24"/>
              </w:rPr>
              <w:t xml:space="preserve"> </w:t>
            </w:r>
            <w:r w:rsidRPr="00593B15">
              <w:rPr>
                <w:rFonts w:ascii="Arial" w:hAnsi="Arial" w:cs="Arial"/>
                <w:color w:val="000000"/>
                <w:sz w:val="24"/>
                <w:szCs w:val="24"/>
              </w:rPr>
              <w:t>sound conclusion</w:t>
            </w:r>
            <w:r>
              <w:rPr>
                <w:rFonts w:ascii="Arial" w:hAnsi="Arial" w:cs="Arial"/>
                <w:color w:val="000000"/>
                <w:sz w:val="24"/>
                <w:szCs w:val="24"/>
              </w:rPr>
              <w:t>.</w:t>
            </w:r>
          </w:p>
          <w:p w:rsidR="00C84575" w:rsidRPr="00EA58EA" w:rsidRDefault="00C84575" w:rsidP="006E124C">
            <w:pPr>
              <w:pStyle w:val="Default"/>
              <w:spacing w:line="360" w:lineRule="auto"/>
              <w:rPr>
                <w:rFonts w:ascii="Arial" w:hAnsi="Arial" w:cs="Arial"/>
                <w:b/>
              </w:rPr>
            </w:pPr>
          </w:p>
          <w:p w:rsidR="00C84575" w:rsidRDefault="00C84575" w:rsidP="006E124C">
            <w:pPr>
              <w:pStyle w:val="Default"/>
              <w:spacing w:line="360" w:lineRule="auto"/>
              <w:rPr>
                <w:rFonts w:ascii="Arial" w:hAnsi="Arial" w:cs="Arial"/>
                <w:b/>
              </w:rPr>
            </w:pPr>
            <w:r w:rsidRPr="00EA58EA">
              <w:rPr>
                <w:rFonts w:ascii="Arial" w:hAnsi="Arial" w:cs="Arial"/>
                <w:b/>
              </w:rPr>
              <w:t xml:space="preserve">III. What qualities of mind/ and or body should a forensic accountant possess? </w:t>
            </w:r>
          </w:p>
          <w:p w:rsidR="00C84575" w:rsidRDefault="00C84575" w:rsidP="006E124C">
            <w:pPr>
              <w:pStyle w:val="Default"/>
              <w:spacing w:line="360" w:lineRule="auto"/>
              <w:rPr>
                <w:rFonts w:ascii="Arial" w:hAnsi="Arial" w:cs="Arial"/>
                <w:b/>
              </w:rPr>
            </w:pPr>
          </w:p>
          <w:p w:rsidR="00C84575" w:rsidRDefault="00C84575" w:rsidP="006E124C">
            <w:pPr>
              <w:autoSpaceDE w:val="0"/>
              <w:autoSpaceDN w:val="0"/>
              <w:adjustRightInd w:val="0"/>
              <w:spacing w:after="0" w:line="360" w:lineRule="auto"/>
              <w:jc w:val="both"/>
              <w:rPr>
                <w:rFonts w:ascii="Arial" w:hAnsi="Arial" w:cs="Arial"/>
                <w:sz w:val="24"/>
                <w:szCs w:val="24"/>
              </w:rPr>
            </w:pPr>
            <w:r w:rsidRPr="00462F1F">
              <w:rPr>
                <w:rFonts w:ascii="Arial" w:hAnsi="Arial" w:cs="Arial"/>
                <w:sz w:val="24"/>
                <w:szCs w:val="24"/>
              </w:rPr>
              <w:t>(i) Forensic accountant have to possess creativity,   the desire to find out what has taken place in a given set of circumstances, perseverance, common sense,  the ability to understand how businesses actually operate, not how business transactions are recorded, and  the ability to believe both in yourself and in  findings so that  can persevere when faced with cross-examination.</w:t>
            </w:r>
          </w:p>
          <w:p w:rsidR="00C84575" w:rsidRPr="00B05F1A" w:rsidRDefault="00C84575" w:rsidP="006E124C">
            <w:pPr>
              <w:autoSpaceDE w:val="0"/>
              <w:autoSpaceDN w:val="0"/>
              <w:adjustRightInd w:val="0"/>
              <w:spacing w:after="0" w:line="360" w:lineRule="auto"/>
              <w:jc w:val="both"/>
              <w:rPr>
                <w:rFonts w:ascii="Arial" w:hAnsi="Arial" w:cs="Arial"/>
                <w:color w:val="000000"/>
                <w:sz w:val="24"/>
                <w:szCs w:val="24"/>
              </w:rPr>
            </w:pPr>
          </w:p>
          <w:p w:rsidR="00C84575" w:rsidRDefault="00C84575" w:rsidP="006E124C">
            <w:pPr>
              <w:autoSpaceDE w:val="0"/>
              <w:autoSpaceDN w:val="0"/>
              <w:adjustRightInd w:val="0"/>
              <w:spacing w:after="0" w:line="360" w:lineRule="auto"/>
              <w:jc w:val="both"/>
              <w:rPr>
                <w:rFonts w:ascii="Arial" w:hAnsi="Arial" w:cs="Arial"/>
                <w:color w:val="000000"/>
                <w:sz w:val="24"/>
                <w:szCs w:val="24"/>
              </w:rPr>
            </w:pPr>
            <w:r w:rsidRPr="00462F1F">
              <w:rPr>
                <w:rFonts w:ascii="Arial" w:hAnsi="Arial" w:cs="Arial"/>
                <w:sz w:val="24"/>
                <w:szCs w:val="24"/>
              </w:rPr>
              <w:t>(ii) Forensic accountant</w:t>
            </w:r>
            <w:r>
              <w:rPr>
                <w:rFonts w:ascii="Arial" w:hAnsi="Arial" w:cs="Arial"/>
                <w:color w:val="808080"/>
                <w:sz w:val="24"/>
                <w:szCs w:val="24"/>
              </w:rPr>
              <w:t xml:space="preserve"> </w:t>
            </w:r>
            <w:r w:rsidRPr="00B05F1A">
              <w:rPr>
                <w:rFonts w:ascii="Arial" w:hAnsi="Arial" w:cs="Arial"/>
                <w:color w:val="000000"/>
                <w:sz w:val="24"/>
                <w:szCs w:val="24"/>
              </w:rPr>
              <w:t>should</w:t>
            </w:r>
            <w:r>
              <w:rPr>
                <w:rFonts w:ascii="Arial" w:hAnsi="Arial" w:cs="Arial"/>
                <w:color w:val="000000"/>
                <w:sz w:val="24"/>
                <w:szCs w:val="24"/>
              </w:rPr>
              <w:t xml:space="preserve"> have common</w:t>
            </w:r>
            <w:r w:rsidRPr="00B05F1A">
              <w:rPr>
                <w:rFonts w:ascii="Arial" w:hAnsi="Arial" w:cs="Arial"/>
                <w:color w:val="000000"/>
                <w:sz w:val="24"/>
                <w:szCs w:val="24"/>
              </w:rPr>
              <w:t xml:space="preserve"> sense, inquisitiveness, </w:t>
            </w:r>
            <w:r w:rsidRPr="00876666">
              <w:rPr>
                <w:rFonts w:ascii="Arial" w:hAnsi="Arial" w:cs="Arial"/>
                <w:sz w:val="24"/>
                <w:szCs w:val="24"/>
              </w:rPr>
              <w:t>scepticism</w:t>
            </w:r>
            <w:r w:rsidRPr="00B05F1A">
              <w:rPr>
                <w:rFonts w:ascii="Arial" w:hAnsi="Arial" w:cs="Arial"/>
                <w:color w:val="000000"/>
                <w:sz w:val="24"/>
                <w:szCs w:val="24"/>
              </w:rPr>
              <w:t>, and an ability to avoid</w:t>
            </w:r>
            <w:r>
              <w:rPr>
                <w:rFonts w:ascii="Arial" w:hAnsi="Arial" w:cs="Arial"/>
                <w:color w:val="000000"/>
                <w:sz w:val="24"/>
                <w:szCs w:val="24"/>
              </w:rPr>
              <w:t xml:space="preserve"> </w:t>
            </w:r>
            <w:r w:rsidRPr="00B05F1A">
              <w:rPr>
                <w:rFonts w:ascii="Arial" w:hAnsi="Arial" w:cs="Arial"/>
                <w:color w:val="000000"/>
                <w:sz w:val="24"/>
                <w:szCs w:val="24"/>
              </w:rPr>
              <w:t>the natural tendency to prejudice—that is, to be fair and independent.</w:t>
            </w:r>
            <w:r>
              <w:rPr>
                <w:rFonts w:ascii="Arial" w:hAnsi="Arial" w:cs="Arial"/>
                <w:color w:val="000000"/>
                <w:sz w:val="24"/>
                <w:szCs w:val="24"/>
              </w:rPr>
              <w:t xml:space="preserve"> </w:t>
            </w:r>
            <w:r w:rsidRPr="00B05F1A">
              <w:rPr>
                <w:rFonts w:ascii="Arial" w:hAnsi="Arial" w:cs="Arial"/>
                <w:color w:val="000000"/>
                <w:sz w:val="24"/>
                <w:szCs w:val="24"/>
              </w:rPr>
              <w:t>In addition, because forensic work ultimately can lead to court</w:t>
            </w:r>
            <w:r>
              <w:rPr>
                <w:rFonts w:ascii="Arial" w:hAnsi="Arial" w:cs="Arial"/>
                <w:color w:val="000000"/>
                <w:sz w:val="24"/>
                <w:szCs w:val="24"/>
              </w:rPr>
              <w:t xml:space="preserve"> </w:t>
            </w:r>
            <w:r w:rsidRPr="00B05F1A">
              <w:rPr>
                <w:rFonts w:ascii="Arial" w:hAnsi="Arial" w:cs="Arial"/>
                <w:color w:val="000000"/>
                <w:sz w:val="24"/>
                <w:szCs w:val="24"/>
              </w:rPr>
              <w:t>appe</w:t>
            </w:r>
            <w:r>
              <w:rPr>
                <w:rFonts w:ascii="Arial" w:hAnsi="Arial" w:cs="Arial"/>
                <w:color w:val="000000"/>
                <w:sz w:val="24"/>
                <w:szCs w:val="24"/>
              </w:rPr>
              <w:t xml:space="preserve">arances, good posture </w:t>
            </w:r>
            <w:r w:rsidRPr="00B05F1A">
              <w:rPr>
                <w:rFonts w:ascii="Arial" w:hAnsi="Arial" w:cs="Arial"/>
                <w:color w:val="000000"/>
                <w:sz w:val="24"/>
                <w:szCs w:val="24"/>
              </w:rPr>
              <w:t>and stamina</w:t>
            </w:r>
            <w:r>
              <w:rPr>
                <w:rFonts w:ascii="Arial" w:hAnsi="Arial" w:cs="Arial"/>
                <w:color w:val="000000"/>
                <w:sz w:val="24"/>
                <w:szCs w:val="24"/>
              </w:rPr>
              <w:t xml:space="preserve"> </w:t>
            </w:r>
            <w:r w:rsidRPr="00B05F1A">
              <w:rPr>
                <w:rFonts w:ascii="Arial" w:hAnsi="Arial" w:cs="Arial"/>
                <w:color w:val="000000"/>
                <w:sz w:val="24"/>
                <w:szCs w:val="24"/>
              </w:rPr>
              <w:t>can all be valuable attributes.</w:t>
            </w:r>
          </w:p>
          <w:p w:rsidR="00C84575" w:rsidRPr="00B05F1A" w:rsidRDefault="00C84575" w:rsidP="006E124C">
            <w:pPr>
              <w:autoSpaceDE w:val="0"/>
              <w:autoSpaceDN w:val="0"/>
              <w:adjustRightInd w:val="0"/>
              <w:spacing w:after="0" w:line="360" w:lineRule="auto"/>
              <w:jc w:val="both"/>
              <w:rPr>
                <w:rFonts w:ascii="Arial" w:hAnsi="Arial" w:cs="Arial"/>
                <w:color w:val="000000"/>
                <w:sz w:val="24"/>
                <w:szCs w:val="24"/>
              </w:rPr>
            </w:pPr>
          </w:p>
          <w:p w:rsidR="00C84575" w:rsidRDefault="00C84575" w:rsidP="00286B4F">
            <w:pPr>
              <w:autoSpaceDE w:val="0"/>
              <w:autoSpaceDN w:val="0"/>
              <w:adjustRightInd w:val="0"/>
              <w:spacing w:after="0" w:line="360" w:lineRule="auto"/>
              <w:jc w:val="both"/>
              <w:rPr>
                <w:rFonts w:ascii="Arial" w:hAnsi="Arial" w:cs="Arial"/>
                <w:color w:val="000000"/>
                <w:sz w:val="24"/>
                <w:szCs w:val="24"/>
              </w:rPr>
            </w:pPr>
            <w:r w:rsidRPr="00E268FF">
              <w:rPr>
                <w:rFonts w:ascii="Arial" w:hAnsi="Arial" w:cs="Arial"/>
                <w:sz w:val="24"/>
                <w:szCs w:val="24"/>
              </w:rPr>
              <w:t>(iii) The</w:t>
            </w:r>
            <w:r w:rsidRPr="00B05F1A">
              <w:rPr>
                <w:rFonts w:ascii="Arial" w:hAnsi="Arial" w:cs="Arial"/>
                <w:color w:val="000000"/>
                <w:sz w:val="24"/>
                <w:szCs w:val="24"/>
              </w:rPr>
              <w:t xml:space="preserve"> foremost quality a forensic accountant requir</w:t>
            </w:r>
            <w:r>
              <w:rPr>
                <w:rFonts w:ascii="Arial" w:hAnsi="Arial" w:cs="Arial"/>
                <w:color w:val="000000"/>
                <w:sz w:val="24"/>
                <w:szCs w:val="24"/>
              </w:rPr>
              <w:t xml:space="preserve">es is independence and </w:t>
            </w:r>
            <w:r w:rsidRPr="00B05F1A">
              <w:rPr>
                <w:rFonts w:ascii="Arial" w:hAnsi="Arial" w:cs="Arial"/>
                <w:color w:val="000000"/>
                <w:sz w:val="24"/>
                <w:szCs w:val="24"/>
              </w:rPr>
              <w:t>an intense sense of curiosity</w:t>
            </w:r>
            <w:r>
              <w:rPr>
                <w:rFonts w:ascii="Arial" w:hAnsi="Arial" w:cs="Arial"/>
                <w:color w:val="000000"/>
                <w:sz w:val="24"/>
                <w:szCs w:val="24"/>
              </w:rPr>
              <w:t xml:space="preserve">, </w:t>
            </w:r>
            <w:r w:rsidRPr="00B05F1A">
              <w:rPr>
                <w:rFonts w:ascii="Arial" w:hAnsi="Arial" w:cs="Arial"/>
                <w:color w:val="000000"/>
                <w:sz w:val="24"/>
                <w:szCs w:val="24"/>
              </w:rPr>
              <w:t>sensitivity/understanding of human</w:t>
            </w:r>
            <w:r>
              <w:rPr>
                <w:rFonts w:ascii="Arial" w:hAnsi="Arial" w:cs="Arial"/>
                <w:color w:val="000000"/>
                <w:sz w:val="24"/>
                <w:szCs w:val="24"/>
              </w:rPr>
              <w:t xml:space="preserve"> </w:t>
            </w:r>
            <w:r w:rsidRPr="00B05F1A">
              <w:rPr>
                <w:rFonts w:ascii="Arial" w:hAnsi="Arial" w:cs="Arial"/>
                <w:color w:val="000000"/>
                <w:sz w:val="24"/>
                <w:szCs w:val="24"/>
              </w:rPr>
              <w:t>behaviour;</w:t>
            </w:r>
            <w:r>
              <w:rPr>
                <w:rFonts w:ascii="Arial" w:hAnsi="Arial" w:cs="Arial"/>
                <w:color w:val="000000"/>
                <w:sz w:val="24"/>
                <w:szCs w:val="24"/>
              </w:rPr>
              <w:t xml:space="preserve"> to be  analytical, </w:t>
            </w:r>
            <w:r w:rsidRPr="00B05F1A">
              <w:rPr>
                <w:rFonts w:ascii="Arial" w:hAnsi="Arial" w:cs="Arial"/>
                <w:color w:val="000000"/>
                <w:sz w:val="24"/>
                <w:szCs w:val="24"/>
              </w:rPr>
              <w:t xml:space="preserve"> logical/clear;</w:t>
            </w:r>
            <w:r>
              <w:rPr>
                <w:rFonts w:ascii="Arial" w:hAnsi="Arial" w:cs="Arial"/>
                <w:color w:val="000000"/>
                <w:sz w:val="24"/>
                <w:szCs w:val="24"/>
              </w:rPr>
              <w:t xml:space="preserve"> to have </w:t>
            </w:r>
            <w:r w:rsidRPr="00B05F1A">
              <w:rPr>
                <w:rFonts w:ascii="Arial" w:hAnsi="Arial" w:cs="Arial"/>
                <w:color w:val="000000"/>
                <w:sz w:val="24"/>
                <w:szCs w:val="24"/>
              </w:rPr>
              <w:t xml:space="preserve"> ability to simplify complexities</w:t>
            </w:r>
            <w:r>
              <w:rPr>
                <w:rFonts w:ascii="Arial" w:hAnsi="Arial" w:cs="Arial"/>
                <w:color w:val="000000"/>
                <w:sz w:val="24"/>
                <w:szCs w:val="24"/>
              </w:rPr>
              <w:t xml:space="preserve"> </w:t>
            </w:r>
            <w:r w:rsidRPr="00B05F1A">
              <w:rPr>
                <w:rFonts w:ascii="Arial" w:hAnsi="Arial" w:cs="Arial"/>
                <w:color w:val="000000"/>
                <w:sz w:val="24"/>
                <w:szCs w:val="24"/>
              </w:rPr>
              <w:t>and delete jargon;  ability</w:t>
            </w:r>
            <w:r>
              <w:rPr>
                <w:rFonts w:ascii="Arial" w:hAnsi="Arial" w:cs="Arial"/>
                <w:color w:val="000000"/>
                <w:sz w:val="24"/>
                <w:szCs w:val="24"/>
              </w:rPr>
              <w:t xml:space="preserve"> </w:t>
            </w:r>
            <w:r w:rsidRPr="00B05F1A">
              <w:rPr>
                <w:rFonts w:ascii="Arial" w:hAnsi="Arial" w:cs="Arial"/>
                <w:color w:val="000000"/>
                <w:sz w:val="24"/>
                <w:szCs w:val="24"/>
              </w:rPr>
              <w:t>to identify and assess alternative explanations and interpretations;</w:t>
            </w:r>
            <w:r>
              <w:rPr>
                <w:rFonts w:ascii="Arial" w:hAnsi="Arial" w:cs="Arial"/>
                <w:color w:val="000000"/>
                <w:sz w:val="24"/>
                <w:szCs w:val="24"/>
              </w:rPr>
              <w:t xml:space="preserve"> </w:t>
            </w:r>
            <w:r w:rsidRPr="00B05F1A">
              <w:rPr>
                <w:rFonts w:ascii="Arial" w:hAnsi="Arial" w:cs="Arial"/>
                <w:color w:val="000000"/>
                <w:sz w:val="24"/>
                <w:szCs w:val="24"/>
              </w:rPr>
              <w:t>ability to quickly assess cost-benefit of pursuing alternative avenues of</w:t>
            </w:r>
            <w:r>
              <w:rPr>
                <w:rFonts w:ascii="Arial" w:hAnsi="Arial" w:cs="Arial"/>
                <w:color w:val="000000"/>
                <w:sz w:val="24"/>
                <w:szCs w:val="24"/>
              </w:rPr>
              <w:t xml:space="preserve"> </w:t>
            </w:r>
            <w:r w:rsidRPr="00B05F1A">
              <w:rPr>
                <w:rFonts w:ascii="Arial" w:hAnsi="Arial" w:cs="Arial"/>
                <w:color w:val="000000"/>
                <w:sz w:val="24"/>
                <w:szCs w:val="24"/>
              </w:rPr>
              <w:t>investigation and reporting contents/formats.</w:t>
            </w:r>
          </w:p>
          <w:p w:rsidR="00C84575" w:rsidRPr="00B05F1A" w:rsidRDefault="00C84575" w:rsidP="00286B4F">
            <w:pPr>
              <w:autoSpaceDE w:val="0"/>
              <w:autoSpaceDN w:val="0"/>
              <w:adjustRightInd w:val="0"/>
              <w:spacing w:after="0" w:line="360" w:lineRule="auto"/>
              <w:jc w:val="both"/>
              <w:rPr>
                <w:rFonts w:ascii="Arial" w:hAnsi="Arial" w:cs="Arial"/>
                <w:color w:val="000000"/>
                <w:sz w:val="24"/>
                <w:szCs w:val="24"/>
              </w:rPr>
            </w:pPr>
          </w:p>
          <w:p w:rsidR="00C84575" w:rsidRPr="00B05F1A" w:rsidRDefault="00C84575" w:rsidP="006E124C">
            <w:pPr>
              <w:autoSpaceDE w:val="0"/>
              <w:autoSpaceDN w:val="0"/>
              <w:adjustRightInd w:val="0"/>
              <w:spacing w:after="0" w:line="360" w:lineRule="auto"/>
              <w:jc w:val="both"/>
              <w:rPr>
                <w:rFonts w:ascii="Arial" w:hAnsi="Arial" w:cs="Arial"/>
                <w:color w:val="000000"/>
                <w:sz w:val="24"/>
                <w:szCs w:val="24"/>
              </w:rPr>
            </w:pPr>
            <w:r w:rsidRPr="00E268FF">
              <w:rPr>
                <w:rFonts w:ascii="Arial" w:hAnsi="Arial" w:cs="Arial"/>
                <w:sz w:val="24"/>
                <w:szCs w:val="24"/>
              </w:rPr>
              <w:t>(</w:t>
            </w:r>
            <w:r>
              <w:rPr>
                <w:rFonts w:ascii="Arial" w:hAnsi="Arial" w:cs="Arial"/>
                <w:sz w:val="24"/>
                <w:szCs w:val="24"/>
              </w:rPr>
              <w:t>i</w:t>
            </w:r>
            <w:r w:rsidRPr="00E268FF">
              <w:rPr>
                <w:rFonts w:ascii="Arial" w:hAnsi="Arial" w:cs="Arial"/>
                <w:sz w:val="24"/>
                <w:szCs w:val="24"/>
              </w:rPr>
              <w:t>v) The</w:t>
            </w:r>
            <w:r w:rsidRPr="00B05F1A">
              <w:rPr>
                <w:rFonts w:ascii="Arial" w:hAnsi="Arial" w:cs="Arial"/>
                <w:color w:val="000000"/>
                <w:sz w:val="24"/>
                <w:szCs w:val="24"/>
              </w:rPr>
              <w:t xml:space="preserve"> forensic accountant needs </w:t>
            </w:r>
            <w:r>
              <w:rPr>
                <w:rFonts w:ascii="Arial" w:hAnsi="Arial" w:cs="Arial"/>
                <w:color w:val="000000"/>
                <w:sz w:val="24"/>
                <w:szCs w:val="24"/>
              </w:rPr>
              <w:t xml:space="preserve">to be calm, cool, and </w:t>
            </w:r>
            <w:r w:rsidRPr="00B05F1A">
              <w:rPr>
                <w:rFonts w:ascii="Arial" w:hAnsi="Arial" w:cs="Arial"/>
                <w:color w:val="000000"/>
                <w:sz w:val="24"/>
                <w:szCs w:val="24"/>
              </w:rPr>
              <w:t>have</w:t>
            </w:r>
            <w:r>
              <w:rPr>
                <w:rFonts w:ascii="Arial" w:hAnsi="Arial" w:cs="Arial"/>
                <w:color w:val="000000"/>
                <w:sz w:val="24"/>
                <w:szCs w:val="24"/>
              </w:rPr>
              <w:t xml:space="preserve"> good business judgment, have</w:t>
            </w:r>
            <w:r w:rsidRPr="00B05F1A">
              <w:rPr>
                <w:rFonts w:ascii="Arial" w:hAnsi="Arial" w:cs="Arial"/>
                <w:color w:val="000000"/>
                <w:sz w:val="24"/>
                <w:szCs w:val="24"/>
              </w:rPr>
              <w:t xml:space="preserve"> a mind that can deal logically with</w:t>
            </w:r>
            <w:r>
              <w:rPr>
                <w:rFonts w:ascii="Arial" w:hAnsi="Arial" w:cs="Arial"/>
                <w:color w:val="000000"/>
                <w:sz w:val="24"/>
                <w:szCs w:val="24"/>
              </w:rPr>
              <w:t xml:space="preserve"> </w:t>
            </w:r>
            <w:r w:rsidRPr="00B05F1A">
              <w:rPr>
                <w:rFonts w:ascii="Arial" w:hAnsi="Arial" w:cs="Arial"/>
                <w:color w:val="000000"/>
                <w:sz w:val="24"/>
                <w:szCs w:val="24"/>
              </w:rPr>
              <w:t>esoteric issues and precise matters. A</w:t>
            </w:r>
            <w:r>
              <w:rPr>
                <w:rFonts w:ascii="Arial" w:hAnsi="Arial" w:cs="Arial"/>
                <w:color w:val="000000"/>
                <w:sz w:val="24"/>
                <w:szCs w:val="24"/>
              </w:rPr>
              <w:t xml:space="preserve"> forensic accountant </w:t>
            </w:r>
            <w:r w:rsidRPr="00B05F1A">
              <w:rPr>
                <w:rFonts w:ascii="Arial" w:hAnsi="Arial" w:cs="Arial"/>
                <w:color w:val="000000"/>
                <w:sz w:val="24"/>
                <w:szCs w:val="24"/>
              </w:rPr>
              <w:t xml:space="preserve">must be physically fit to withstand the long investigation and preparation for </w:t>
            </w:r>
            <w:r>
              <w:rPr>
                <w:rFonts w:ascii="Arial" w:hAnsi="Arial" w:cs="Arial"/>
                <w:color w:val="000000"/>
                <w:sz w:val="24"/>
                <w:szCs w:val="24"/>
              </w:rPr>
              <w:t xml:space="preserve">the </w:t>
            </w:r>
            <w:r w:rsidRPr="00B05F1A">
              <w:rPr>
                <w:rFonts w:ascii="Arial" w:hAnsi="Arial" w:cs="Arial"/>
                <w:color w:val="000000"/>
                <w:sz w:val="24"/>
                <w:szCs w:val="24"/>
              </w:rPr>
              <w:t>trial.</w:t>
            </w:r>
          </w:p>
          <w:p w:rsidR="00C84575" w:rsidRDefault="00C84575" w:rsidP="006E124C">
            <w:pPr>
              <w:pStyle w:val="Default"/>
              <w:spacing w:line="360" w:lineRule="auto"/>
              <w:rPr>
                <w:rFonts w:ascii="Arial" w:hAnsi="Arial" w:cs="Arial"/>
                <w:b/>
              </w:rPr>
            </w:pPr>
          </w:p>
          <w:p w:rsidR="00C84575" w:rsidRPr="00A75943" w:rsidRDefault="00C84575" w:rsidP="006E124C">
            <w:pPr>
              <w:pStyle w:val="Default"/>
              <w:spacing w:line="360" w:lineRule="auto"/>
              <w:rPr>
                <w:rFonts w:ascii="Arial" w:hAnsi="Arial" w:cs="Arial"/>
                <w:b/>
              </w:rPr>
            </w:pPr>
            <w:r>
              <w:rPr>
                <w:rFonts w:ascii="Arial" w:hAnsi="Arial" w:cs="Arial"/>
                <w:b/>
              </w:rPr>
              <w:t xml:space="preserve">IV </w:t>
            </w:r>
            <w:r w:rsidRPr="00EA58EA">
              <w:rPr>
                <w:rFonts w:ascii="Arial" w:hAnsi="Arial" w:cs="Arial"/>
                <w:b/>
              </w:rPr>
              <w:t xml:space="preserve">Outline the basic steps involved in fraud investigation. </w:t>
            </w:r>
          </w:p>
          <w:p w:rsidR="00C84575" w:rsidRDefault="00C84575" w:rsidP="006E124C">
            <w:pPr>
              <w:pStyle w:val="Default"/>
              <w:spacing w:line="360" w:lineRule="auto"/>
              <w:rPr>
                <w:rFonts w:ascii="Arial" w:hAnsi="Arial" w:cs="Arial"/>
                <w:b/>
                <w:lang w:val="sr-Cyrl-CS"/>
              </w:rPr>
            </w:pPr>
          </w:p>
          <w:p w:rsidR="00C84575" w:rsidRDefault="00C84575" w:rsidP="006E124C">
            <w:pPr>
              <w:autoSpaceDE w:val="0"/>
              <w:autoSpaceDN w:val="0"/>
              <w:adjustRightInd w:val="0"/>
              <w:spacing w:after="0" w:line="360" w:lineRule="auto"/>
              <w:jc w:val="both"/>
              <w:rPr>
                <w:rFonts w:ascii="Arial" w:hAnsi="Arial" w:cs="Arial"/>
                <w:b/>
                <w:sz w:val="24"/>
                <w:szCs w:val="24"/>
              </w:rPr>
            </w:pPr>
            <w:r>
              <w:rPr>
                <w:rFonts w:ascii="Arial" w:hAnsi="Arial" w:cs="Arial"/>
                <w:b/>
                <w:sz w:val="24"/>
                <w:szCs w:val="24"/>
              </w:rPr>
              <w:t>A</w:t>
            </w:r>
            <w:r w:rsidRPr="009375C5">
              <w:rPr>
                <w:rFonts w:ascii="Arial" w:hAnsi="Arial" w:cs="Arial"/>
                <w:b/>
                <w:sz w:val="24"/>
                <w:szCs w:val="24"/>
              </w:rPr>
              <w:t>ccept</w:t>
            </w:r>
            <w:r>
              <w:rPr>
                <w:rFonts w:ascii="Arial" w:hAnsi="Arial" w:cs="Arial"/>
                <w:b/>
                <w:sz w:val="24"/>
                <w:szCs w:val="24"/>
              </w:rPr>
              <w:t xml:space="preserve">ing </w:t>
            </w:r>
            <w:r w:rsidRPr="009375C5">
              <w:rPr>
                <w:rFonts w:ascii="Arial" w:hAnsi="Arial" w:cs="Arial"/>
                <w:b/>
                <w:sz w:val="24"/>
                <w:szCs w:val="24"/>
              </w:rPr>
              <w:t xml:space="preserve"> the investigation</w:t>
            </w:r>
          </w:p>
          <w:p w:rsidR="00C84575" w:rsidRDefault="00C84575" w:rsidP="006E124C">
            <w:pPr>
              <w:autoSpaceDE w:val="0"/>
              <w:autoSpaceDN w:val="0"/>
              <w:adjustRightInd w:val="0"/>
              <w:spacing w:after="0" w:line="360" w:lineRule="auto"/>
              <w:jc w:val="both"/>
              <w:rPr>
                <w:rFonts w:ascii="Arial" w:hAnsi="Arial" w:cs="Arial"/>
                <w:sz w:val="24"/>
                <w:szCs w:val="24"/>
              </w:rPr>
            </w:pPr>
            <w:r w:rsidRPr="009375C5">
              <w:rPr>
                <w:rFonts w:ascii="Arial" w:hAnsi="Arial" w:cs="Arial"/>
                <w:sz w:val="24"/>
                <w:szCs w:val="24"/>
              </w:rPr>
              <w:t>Forensic accountant will</w:t>
            </w:r>
            <w:r w:rsidRPr="009375C5">
              <w:rPr>
                <w:rFonts w:ascii="Arial" w:hAnsi="Arial" w:cs="Arial"/>
                <w:b/>
                <w:sz w:val="24"/>
                <w:szCs w:val="24"/>
              </w:rPr>
              <w:t xml:space="preserve"> </w:t>
            </w:r>
            <w:r w:rsidRPr="00D51D41">
              <w:rPr>
                <w:rFonts w:ascii="Arial" w:hAnsi="Arial" w:cs="Arial"/>
                <w:sz w:val="24"/>
                <w:szCs w:val="24"/>
              </w:rPr>
              <w:t>accept the investigation</w:t>
            </w:r>
            <w:r w:rsidRPr="009375C5">
              <w:rPr>
                <w:rFonts w:ascii="Arial" w:hAnsi="Arial" w:cs="Arial"/>
                <w:b/>
                <w:sz w:val="24"/>
                <w:szCs w:val="24"/>
              </w:rPr>
              <w:t xml:space="preserve"> </w:t>
            </w:r>
            <w:r w:rsidRPr="009375C5">
              <w:rPr>
                <w:rFonts w:ascii="Arial" w:hAnsi="Arial" w:cs="Arial"/>
                <w:sz w:val="24"/>
                <w:szCs w:val="24"/>
              </w:rPr>
              <w:t xml:space="preserve">in accordance with </w:t>
            </w:r>
            <w:r>
              <w:rPr>
                <w:rFonts w:ascii="Arial" w:hAnsi="Arial" w:cs="Arial"/>
                <w:sz w:val="24"/>
                <w:szCs w:val="24"/>
              </w:rPr>
              <w:t xml:space="preserve">their </w:t>
            </w:r>
            <w:r w:rsidRPr="009375C5">
              <w:rPr>
                <w:rFonts w:ascii="Arial" w:hAnsi="Arial" w:cs="Arial"/>
                <w:sz w:val="24"/>
                <w:szCs w:val="24"/>
              </w:rPr>
              <w:t>experience   and skills to undertake the j</w:t>
            </w:r>
            <w:r>
              <w:rPr>
                <w:rFonts w:ascii="Arial" w:hAnsi="Arial" w:cs="Arial"/>
                <w:sz w:val="24"/>
                <w:szCs w:val="24"/>
              </w:rPr>
              <w:t xml:space="preserve">ob, and have to  ensuring </w:t>
            </w:r>
            <w:r w:rsidRPr="009375C5">
              <w:rPr>
                <w:rFonts w:ascii="Arial" w:hAnsi="Arial" w:cs="Arial"/>
                <w:sz w:val="24"/>
                <w:szCs w:val="24"/>
              </w:rPr>
              <w:t xml:space="preserve">that ethical dilemmas are avoided. </w:t>
            </w:r>
          </w:p>
          <w:p w:rsidR="00C84575" w:rsidRDefault="00C84575" w:rsidP="006E124C">
            <w:pPr>
              <w:autoSpaceDE w:val="0"/>
              <w:autoSpaceDN w:val="0"/>
              <w:adjustRightInd w:val="0"/>
              <w:spacing w:after="0" w:line="360" w:lineRule="auto"/>
              <w:jc w:val="both"/>
              <w:rPr>
                <w:rFonts w:ascii="Arial" w:hAnsi="Arial" w:cs="Arial"/>
                <w:b/>
                <w:sz w:val="24"/>
                <w:szCs w:val="24"/>
              </w:rPr>
            </w:pPr>
            <w:r w:rsidRPr="00D425C0">
              <w:rPr>
                <w:rFonts w:ascii="Arial" w:hAnsi="Arial" w:cs="Arial"/>
                <w:b/>
                <w:sz w:val="24"/>
                <w:szCs w:val="24"/>
              </w:rPr>
              <w:t>Investigative hypothesis</w:t>
            </w:r>
          </w:p>
          <w:p w:rsidR="00C84575" w:rsidRPr="00986D2B" w:rsidRDefault="00C84575" w:rsidP="006E124C">
            <w:pPr>
              <w:autoSpaceDE w:val="0"/>
              <w:autoSpaceDN w:val="0"/>
              <w:adjustRightInd w:val="0"/>
              <w:spacing w:after="0" w:line="360" w:lineRule="auto"/>
              <w:jc w:val="both"/>
              <w:rPr>
                <w:rFonts w:ascii="Arial" w:hAnsi="Arial" w:cs="Arial"/>
                <w:sz w:val="24"/>
                <w:szCs w:val="24"/>
                <w:lang w:val="sr-Cyrl-CS" w:eastAsia="sr-Latn-CS"/>
              </w:rPr>
            </w:pPr>
            <w:r w:rsidRPr="00324D04">
              <w:rPr>
                <w:rFonts w:ascii="Arial" w:hAnsi="Arial" w:cs="Arial"/>
                <w:sz w:val="24"/>
                <w:szCs w:val="24"/>
              </w:rPr>
              <w:t>The initial stages of the investigation are always the most important – it aids in building an investigative hypothesis</w:t>
            </w:r>
            <w:r w:rsidRPr="00D425C0">
              <w:rPr>
                <w:rFonts w:ascii="Arial" w:hAnsi="Arial" w:cs="Arial"/>
                <w:sz w:val="24"/>
                <w:szCs w:val="24"/>
              </w:rPr>
              <w:t xml:space="preserve">/ </w:t>
            </w:r>
            <w:r w:rsidRPr="00D425C0">
              <w:rPr>
                <w:rFonts w:ascii="Arial" w:hAnsi="Arial" w:cs="Arial"/>
                <w:sz w:val="24"/>
                <w:szCs w:val="24"/>
                <w:lang w:val="sr-Latn-CS" w:eastAsia="sr-Latn-CS"/>
              </w:rPr>
              <w:t xml:space="preserve">fraud theory </w:t>
            </w:r>
            <w:r w:rsidRPr="00D425C0">
              <w:rPr>
                <w:rFonts w:ascii="Arial" w:hAnsi="Arial" w:cs="Arial"/>
                <w:sz w:val="24"/>
                <w:szCs w:val="24"/>
                <w:lang w:eastAsia="sr-Latn-CS"/>
              </w:rPr>
              <w:t>approach</w:t>
            </w:r>
            <w:r w:rsidRPr="00324D04">
              <w:rPr>
                <w:rFonts w:ascii="Arial" w:hAnsi="Arial" w:cs="Arial"/>
                <w:sz w:val="24"/>
                <w:szCs w:val="24"/>
              </w:rPr>
              <w:t xml:space="preserve"> which is used as the basis to launch the investigation. The first step in any investigation is to determine what type of fraud was committed. </w:t>
            </w:r>
            <w:r w:rsidRPr="00324D04">
              <w:rPr>
                <w:rFonts w:ascii="Arial" w:hAnsi="Arial" w:cs="Arial"/>
                <w:sz w:val="24"/>
                <w:szCs w:val="24"/>
                <w:lang w:val="sr-Latn-CS" w:eastAsia="sr-Latn-CS"/>
              </w:rPr>
              <w:t xml:space="preserve">In this </w:t>
            </w:r>
            <w:r w:rsidRPr="00324D04">
              <w:rPr>
                <w:rFonts w:ascii="Arial" w:hAnsi="Arial" w:cs="Arial"/>
                <w:sz w:val="24"/>
                <w:szCs w:val="24"/>
                <w:lang w:eastAsia="sr-Latn-CS"/>
              </w:rPr>
              <w:t>approach</w:t>
            </w:r>
            <w:r w:rsidRPr="00324D04">
              <w:rPr>
                <w:rFonts w:ascii="Arial" w:hAnsi="Arial" w:cs="Arial"/>
                <w:sz w:val="24"/>
                <w:szCs w:val="24"/>
                <w:lang w:val="sr-Latn-CS" w:eastAsia="sr-Latn-CS"/>
              </w:rPr>
              <w:t>,</w:t>
            </w:r>
            <w:r w:rsidRPr="00324D04">
              <w:rPr>
                <w:rFonts w:ascii="Arial" w:hAnsi="Arial" w:cs="Arial"/>
                <w:sz w:val="24"/>
                <w:szCs w:val="24"/>
                <w:lang w:val="sr-Cyrl-CS" w:eastAsia="sr-Latn-CS"/>
              </w:rPr>
              <w:t xml:space="preserve"> </w:t>
            </w:r>
            <w:r w:rsidRPr="00324D04">
              <w:rPr>
                <w:rFonts w:ascii="Arial" w:hAnsi="Arial" w:cs="Arial"/>
                <w:sz w:val="24"/>
                <w:szCs w:val="24"/>
                <w:lang w:val="sr-Latn-CS" w:eastAsia="sr-Latn-CS"/>
              </w:rPr>
              <w:t>the</w:t>
            </w:r>
            <w:r w:rsidRPr="00986D2B">
              <w:rPr>
                <w:rFonts w:ascii="Arial" w:hAnsi="Arial" w:cs="Arial"/>
                <w:sz w:val="24"/>
                <w:szCs w:val="24"/>
                <w:lang w:val="sr-Latn-CS" w:eastAsia="sr-Latn-CS"/>
              </w:rPr>
              <w:t xml:space="preserve"> </w:t>
            </w:r>
            <w:r w:rsidRPr="009375C5">
              <w:rPr>
                <w:rFonts w:ascii="Arial" w:hAnsi="Arial" w:cs="Arial"/>
                <w:sz w:val="24"/>
                <w:szCs w:val="24"/>
                <w:lang w:eastAsia="sr-Latn-CS"/>
              </w:rPr>
              <w:t>forensic accountant</w:t>
            </w:r>
            <w:r w:rsidRPr="00986D2B">
              <w:rPr>
                <w:rFonts w:ascii="Arial" w:hAnsi="Arial" w:cs="Arial"/>
                <w:sz w:val="24"/>
                <w:szCs w:val="24"/>
                <w:lang w:val="sr-Latn-CS" w:eastAsia="sr-Latn-CS"/>
              </w:rPr>
              <w:t>, would propose</w:t>
            </w:r>
            <w:r>
              <w:rPr>
                <w:rFonts w:ascii="Arial" w:hAnsi="Arial" w:cs="Arial"/>
                <w:sz w:val="24"/>
                <w:szCs w:val="24"/>
                <w:lang w:val="sr-Cyrl-CS" w:eastAsia="sr-Latn-CS"/>
              </w:rPr>
              <w:t xml:space="preserve"> </w:t>
            </w:r>
            <w:r w:rsidRPr="00986D2B">
              <w:rPr>
                <w:rFonts w:ascii="Arial" w:hAnsi="Arial" w:cs="Arial"/>
                <w:sz w:val="24"/>
                <w:szCs w:val="24"/>
                <w:lang w:val="sr-Latn-CS" w:eastAsia="sr-Latn-CS"/>
              </w:rPr>
              <w:t>the most likely fraud scheme (if not previously known), and the manner in</w:t>
            </w:r>
            <w:r w:rsidRPr="00986D2B">
              <w:rPr>
                <w:rFonts w:ascii="Arial" w:hAnsi="Arial" w:cs="Arial"/>
                <w:sz w:val="24"/>
                <w:szCs w:val="24"/>
                <w:lang w:val="sr-Cyrl-CS" w:eastAsia="sr-Latn-CS"/>
              </w:rPr>
              <w:t xml:space="preserve"> </w:t>
            </w:r>
            <w:r>
              <w:rPr>
                <w:rFonts w:ascii="Arial" w:hAnsi="Arial" w:cs="Arial"/>
                <w:sz w:val="24"/>
                <w:szCs w:val="24"/>
                <w:lang w:val="sr-Cyrl-CS" w:eastAsia="sr-Latn-CS"/>
              </w:rPr>
              <w:t xml:space="preserve"> </w:t>
            </w:r>
            <w:r w:rsidRPr="00986D2B">
              <w:rPr>
                <w:rFonts w:ascii="Arial" w:hAnsi="Arial" w:cs="Arial"/>
                <w:sz w:val="24"/>
                <w:szCs w:val="24"/>
                <w:lang w:val="sr-Latn-CS" w:eastAsia="sr-Latn-CS"/>
              </w:rPr>
              <w:t>which that fraud scheme could have been perpetrated on the victim organization. The theory then serves as the basis</w:t>
            </w:r>
            <w:r w:rsidRPr="00986D2B">
              <w:rPr>
                <w:rFonts w:ascii="Arial" w:hAnsi="Arial" w:cs="Arial"/>
                <w:sz w:val="24"/>
                <w:szCs w:val="24"/>
                <w:lang w:val="sr-Cyrl-CS" w:eastAsia="sr-Latn-CS"/>
              </w:rPr>
              <w:t xml:space="preserve"> </w:t>
            </w:r>
            <w:r w:rsidRPr="00986D2B">
              <w:rPr>
                <w:rFonts w:ascii="Arial" w:hAnsi="Arial" w:cs="Arial"/>
                <w:sz w:val="24"/>
                <w:szCs w:val="24"/>
                <w:lang w:val="sr-Latn-CS" w:eastAsia="sr-Latn-CS"/>
              </w:rPr>
              <w:t>for developing a fraud investigation plan.</w:t>
            </w:r>
          </w:p>
          <w:p w:rsidR="00C84575" w:rsidRPr="00324D04" w:rsidRDefault="00C84575" w:rsidP="006E124C">
            <w:pPr>
              <w:pStyle w:val="Default"/>
              <w:spacing w:line="360" w:lineRule="auto"/>
              <w:jc w:val="both"/>
              <w:rPr>
                <w:rFonts w:ascii="Arial" w:hAnsi="Arial" w:cs="Arial"/>
                <w:b/>
                <w:lang w:eastAsia="sr-Latn-CS"/>
              </w:rPr>
            </w:pPr>
            <w:r w:rsidRPr="00324D04">
              <w:rPr>
                <w:rFonts w:ascii="Arial" w:hAnsi="Arial" w:cs="Arial"/>
                <w:b/>
                <w:lang w:eastAsia="sr-Latn-CS"/>
              </w:rPr>
              <w:t xml:space="preserve">Create investigative plan </w:t>
            </w:r>
          </w:p>
          <w:p w:rsidR="00C84575" w:rsidRDefault="00C84575" w:rsidP="006E124C">
            <w:pPr>
              <w:autoSpaceDE w:val="0"/>
              <w:autoSpaceDN w:val="0"/>
              <w:adjustRightInd w:val="0"/>
              <w:spacing w:after="0" w:line="360" w:lineRule="auto"/>
              <w:jc w:val="both"/>
              <w:rPr>
                <w:rFonts w:ascii="Arial" w:hAnsi="Arial" w:cs="Arial"/>
                <w:sz w:val="24"/>
                <w:szCs w:val="24"/>
                <w:lang w:val="sr-Latn-CS" w:eastAsia="sr-Latn-CS"/>
              </w:rPr>
            </w:pPr>
            <w:r w:rsidRPr="00986D2B">
              <w:rPr>
                <w:rFonts w:ascii="Arial" w:hAnsi="Arial" w:cs="Arial"/>
                <w:sz w:val="24"/>
                <w:szCs w:val="24"/>
                <w:lang w:val="sr-Latn-CS" w:eastAsia="sr-Latn-CS"/>
              </w:rPr>
              <w:t xml:space="preserve">Using the theory, the </w:t>
            </w:r>
            <w:r w:rsidRPr="009375C5">
              <w:rPr>
                <w:rFonts w:ascii="Arial" w:hAnsi="Arial" w:cs="Arial"/>
                <w:sz w:val="24"/>
                <w:szCs w:val="24"/>
                <w:lang w:eastAsia="sr-Latn-CS"/>
              </w:rPr>
              <w:t>forensic</w:t>
            </w:r>
            <w:r w:rsidRPr="00986D2B">
              <w:rPr>
                <w:rFonts w:ascii="Arial" w:hAnsi="Arial" w:cs="Arial"/>
                <w:sz w:val="24"/>
                <w:szCs w:val="24"/>
                <w:lang w:val="sr-Latn-CS" w:eastAsia="sr-Latn-CS"/>
              </w:rPr>
              <w:t xml:space="preserve"> </w:t>
            </w:r>
            <w:r w:rsidRPr="009375C5">
              <w:rPr>
                <w:rFonts w:ascii="Arial" w:hAnsi="Arial" w:cs="Arial"/>
                <w:sz w:val="24"/>
                <w:szCs w:val="24"/>
                <w:lang w:eastAsia="sr-Latn-CS"/>
              </w:rPr>
              <w:t>accountant</w:t>
            </w:r>
            <w:r w:rsidRPr="00986D2B">
              <w:rPr>
                <w:rFonts w:ascii="Arial" w:hAnsi="Arial" w:cs="Arial"/>
                <w:sz w:val="24"/>
                <w:szCs w:val="24"/>
                <w:lang w:val="sr-Latn-CS" w:eastAsia="sr-Latn-CS"/>
              </w:rPr>
              <w:t xml:space="preserve"> </w:t>
            </w:r>
            <w:r w:rsidRPr="00324D04">
              <w:rPr>
                <w:rFonts w:ascii="Arial" w:hAnsi="Arial" w:cs="Arial"/>
                <w:sz w:val="24"/>
                <w:szCs w:val="24"/>
                <w:lang w:eastAsia="sr-Latn-CS"/>
              </w:rPr>
              <w:t>develops</w:t>
            </w:r>
            <w:r w:rsidRPr="00324D04">
              <w:rPr>
                <w:rFonts w:ascii="Arial" w:hAnsi="Arial" w:cs="Arial"/>
                <w:sz w:val="24"/>
                <w:szCs w:val="24"/>
                <w:lang w:val="sr-Latn-CS" w:eastAsia="sr-Latn-CS"/>
              </w:rPr>
              <w:t xml:space="preserve"> a plan</w:t>
            </w:r>
            <w:r w:rsidRPr="00986D2B">
              <w:rPr>
                <w:rFonts w:ascii="Arial" w:hAnsi="Arial" w:cs="Arial"/>
                <w:sz w:val="24"/>
                <w:szCs w:val="24"/>
                <w:lang w:val="sr-Latn-CS" w:eastAsia="sr-Latn-CS"/>
              </w:rPr>
              <w:t xml:space="preserve"> </w:t>
            </w:r>
            <w:r>
              <w:rPr>
                <w:rFonts w:ascii="Arial" w:hAnsi="Arial" w:cs="Arial"/>
                <w:sz w:val="24"/>
                <w:szCs w:val="24"/>
                <w:lang w:val="sr-Latn-CS" w:eastAsia="sr-Latn-CS"/>
              </w:rPr>
              <w:t>and determine the objectives of investigation</w:t>
            </w:r>
            <w:r w:rsidRPr="005B3537">
              <w:rPr>
                <w:rFonts w:ascii="Arial" w:hAnsi="Arial" w:cs="Arial"/>
                <w:sz w:val="24"/>
                <w:szCs w:val="24"/>
                <w:lang w:val="sr-Latn-CS" w:eastAsia="sr-Latn-CS"/>
              </w:rPr>
              <w:t xml:space="preserve">. </w:t>
            </w:r>
            <w:r w:rsidRPr="005B3537">
              <w:rPr>
                <w:rFonts w:ascii="Arial" w:hAnsi="Arial" w:cs="Arial"/>
                <w:sz w:val="24"/>
                <w:szCs w:val="24"/>
              </w:rPr>
              <w:t>Creating a plan is an important and often overlooked part of the fraud investigation. It takes time, but it keeps investigations focused and organized with the numerous documents often involved in fraud cases. The investigator and the fraud team must identify the chronological events leading up to the actual fraud</w:t>
            </w:r>
            <w:r>
              <w:rPr>
                <w:rFonts w:ascii="Arial" w:hAnsi="Arial" w:cs="Arial"/>
                <w:sz w:val="24"/>
                <w:szCs w:val="24"/>
              </w:rPr>
              <w:t>,</w:t>
            </w:r>
            <w:r>
              <w:rPr>
                <w:rFonts w:ascii="Arial" w:hAnsi="Arial" w:cs="Arial"/>
                <w:sz w:val="24"/>
                <w:szCs w:val="24"/>
                <w:lang w:val="sr-Latn-CS" w:eastAsia="sr-Latn-CS"/>
              </w:rPr>
              <w:t xml:space="preserve"> to detect people involved in fraud and to determine financial loss as a result of the fraud. </w:t>
            </w:r>
          </w:p>
          <w:p w:rsidR="00C84575" w:rsidRDefault="00C84575" w:rsidP="006E124C">
            <w:pPr>
              <w:autoSpaceDE w:val="0"/>
              <w:autoSpaceDN w:val="0"/>
              <w:adjustRightInd w:val="0"/>
              <w:spacing w:after="0" w:line="360" w:lineRule="auto"/>
              <w:jc w:val="both"/>
              <w:rPr>
                <w:rFonts w:ascii="Arial" w:hAnsi="Arial" w:cs="Arial"/>
                <w:sz w:val="24"/>
                <w:szCs w:val="24"/>
              </w:rPr>
            </w:pPr>
            <w:r w:rsidRPr="00324D04">
              <w:rPr>
                <w:rFonts w:ascii="Arial" w:hAnsi="Arial" w:cs="Arial"/>
                <w:b/>
                <w:sz w:val="24"/>
                <w:szCs w:val="24"/>
              </w:rPr>
              <w:t>Evidence collection</w:t>
            </w:r>
            <w:r w:rsidRPr="00324D04">
              <w:rPr>
                <w:rFonts w:ascii="Arial" w:hAnsi="Arial" w:cs="Arial"/>
                <w:sz w:val="24"/>
                <w:szCs w:val="24"/>
              </w:rPr>
              <w:t>. </w:t>
            </w:r>
          </w:p>
          <w:p w:rsidR="00C84575" w:rsidRPr="00324D04" w:rsidRDefault="00C84575" w:rsidP="00286B4F">
            <w:pPr>
              <w:spacing w:after="0" w:line="360" w:lineRule="auto"/>
              <w:jc w:val="both"/>
              <w:rPr>
                <w:rFonts w:ascii="Arial" w:hAnsi="Arial" w:cs="Arial"/>
                <w:sz w:val="24"/>
                <w:szCs w:val="24"/>
              </w:rPr>
            </w:pPr>
            <w:r w:rsidRPr="00324D04">
              <w:rPr>
                <w:rFonts w:ascii="Arial" w:hAnsi="Arial" w:cs="Arial"/>
                <w:sz w:val="24"/>
                <w:szCs w:val="24"/>
              </w:rPr>
              <w:t>To gather relevant evidence, the expert will target both internal documents and external records. The former includes personnel files, internal phone records, e-mail, financial records, security camera tapes, and physical and IT system access records. The expert may need to perform computer forensic examinations to locate this evidence. External records could include public records, customer and vendor information, media reports, and private detective reports.</w:t>
            </w:r>
          </w:p>
          <w:p w:rsidR="00C84575" w:rsidRDefault="00C84575" w:rsidP="006E124C">
            <w:pPr>
              <w:autoSpaceDE w:val="0"/>
              <w:autoSpaceDN w:val="0"/>
              <w:adjustRightInd w:val="0"/>
              <w:spacing w:after="0" w:line="360" w:lineRule="auto"/>
              <w:jc w:val="both"/>
              <w:rPr>
                <w:rFonts w:ascii="Arial" w:hAnsi="Arial" w:cs="Arial"/>
                <w:sz w:val="24"/>
                <w:szCs w:val="24"/>
                <w:lang w:val="sr-Latn-CS" w:eastAsia="sr-Latn-CS"/>
              </w:rPr>
            </w:pPr>
            <w:r w:rsidRPr="00D425C0">
              <w:rPr>
                <w:rFonts w:ascii="Arial" w:hAnsi="Arial" w:cs="Arial"/>
                <w:b/>
                <w:sz w:val="24"/>
                <w:szCs w:val="24"/>
                <w:lang w:eastAsia="sr-Latn-CS"/>
              </w:rPr>
              <w:t>Interviews</w:t>
            </w:r>
          </w:p>
          <w:p w:rsidR="00C84575" w:rsidRPr="00D51D41" w:rsidRDefault="00C84575" w:rsidP="006E124C">
            <w:pPr>
              <w:autoSpaceDE w:val="0"/>
              <w:autoSpaceDN w:val="0"/>
              <w:adjustRightInd w:val="0"/>
              <w:spacing w:after="0" w:line="360" w:lineRule="auto"/>
              <w:jc w:val="both"/>
              <w:rPr>
                <w:rFonts w:ascii="Arial" w:hAnsi="Arial" w:cs="Arial"/>
                <w:sz w:val="24"/>
                <w:szCs w:val="24"/>
                <w:lang w:val="sr-Latn-CS" w:eastAsia="sr-Latn-CS"/>
              </w:rPr>
            </w:pPr>
            <w:r w:rsidRPr="00986D2B">
              <w:rPr>
                <w:rFonts w:ascii="Arial" w:hAnsi="Arial" w:cs="Arial"/>
                <w:sz w:val="24"/>
                <w:szCs w:val="24"/>
                <w:lang w:val="sr-Latn-CS" w:eastAsia="sr-Latn-CS"/>
              </w:rPr>
              <w:t>After gathering accounting evidence, the forensic accountant will attempt</w:t>
            </w:r>
            <w:r>
              <w:rPr>
                <w:rFonts w:ascii="Arial" w:hAnsi="Arial" w:cs="Arial"/>
                <w:sz w:val="24"/>
                <w:szCs w:val="24"/>
                <w:lang w:val="sr-Cyrl-CS" w:eastAsia="sr-Latn-CS"/>
              </w:rPr>
              <w:t xml:space="preserve"> </w:t>
            </w:r>
            <w:r w:rsidRPr="00986D2B">
              <w:rPr>
                <w:rFonts w:ascii="Arial" w:hAnsi="Arial" w:cs="Arial"/>
                <w:sz w:val="24"/>
                <w:szCs w:val="24"/>
                <w:lang w:val="sr-Latn-CS" w:eastAsia="sr-Latn-CS"/>
              </w:rPr>
              <w:t xml:space="preserve">to gather evidence from eyewitnesses, using </w:t>
            </w:r>
            <w:r w:rsidRPr="00D425C0">
              <w:rPr>
                <w:rFonts w:ascii="Arial" w:hAnsi="Arial" w:cs="Arial"/>
                <w:sz w:val="24"/>
                <w:szCs w:val="24"/>
                <w:lang w:val="sr-Latn-CS" w:eastAsia="sr-Latn-CS"/>
              </w:rPr>
              <w:t>interviews.</w:t>
            </w:r>
            <w:r w:rsidRPr="00986D2B">
              <w:rPr>
                <w:rFonts w:ascii="Arial" w:hAnsi="Arial" w:cs="Arial"/>
                <w:sz w:val="24"/>
                <w:szCs w:val="24"/>
                <w:lang w:val="sr-Latn-CS" w:eastAsia="sr-Latn-CS"/>
              </w:rPr>
              <w:t xml:space="preserve"> This process</w:t>
            </w:r>
            <w:r>
              <w:rPr>
                <w:rFonts w:ascii="Arial" w:hAnsi="Arial" w:cs="Arial"/>
                <w:sz w:val="24"/>
                <w:szCs w:val="24"/>
                <w:lang w:val="sr-Cyrl-CS" w:eastAsia="sr-Latn-CS"/>
              </w:rPr>
              <w:t xml:space="preserve"> </w:t>
            </w:r>
            <w:r w:rsidRPr="00986D2B">
              <w:rPr>
                <w:rFonts w:ascii="Arial" w:hAnsi="Arial" w:cs="Arial"/>
                <w:sz w:val="24"/>
                <w:szCs w:val="24"/>
                <w:lang w:val="sr-Latn-CS" w:eastAsia="sr-Latn-CS"/>
              </w:rPr>
              <w:t>goes from people the greatest distance from the fraud (not involved but</w:t>
            </w:r>
            <w:r>
              <w:rPr>
                <w:rFonts w:ascii="Arial" w:hAnsi="Arial" w:cs="Arial"/>
                <w:sz w:val="24"/>
                <w:szCs w:val="24"/>
                <w:lang w:val="sr-Cyrl-CS" w:eastAsia="sr-Latn-CS"/>
              </w:rPr>
              <w:t xml:space="preserve"> </w:t>
            </w:r>
            <w:r w:rsidRPr="00986D2B">
              <w:rPr>
                <w:rFonts w:ascii="Arial" w:hAnsi="Arial" w:cs="Arial"/>
                <w:sz w:val="24"/>
                <w:szCs w:val="24"/>
                <w:lang w:val="sr-Latn-CS" w:eastAsia="sr-Latn-CS"/>
              </w:rPr>
              <w:t>possibly knowledgeable), to  people close to the</w:t>
            </w:r>
            <w:r>
              <w:rPr>
                <w:rFonts w:ascii="Arial" w:hAnsi="Arial" w:cs="Arial"/>
                <w:sz w:val="24"/>
                <w:szCs w:val="24"/>
                <w:lang w:val="sr-Cyrl-CS" w:eastAsia="sr-Latn-CS"/>
              </w:rPr>
              <w:t xml:space="preserve"> </w:t>
            </w:r>
            <w:r w:rsidRPr="00986D2B">
              <w:rPr>
                <w:rFonts w:ascii="Arial" w:hAnsi="Arial" w:cs="Arial"/>
                <w:sz w:val="24"/>
                <w:szCs w:val="24"/>
                <w:lang w:val="sr-Latn-CS" w:eastAsia="sr-Latn-CS"/>
              </w:rPr>
              <w:t>f</w:t>
            </w:r>
            <w:r>
              <w:rPr>
                <w:rFonts w:ascii="Arial" w:hAnsi="Arial" w:cs="Arial"/>
                <w:sz w:val="24"/>
                <w:szCs w:val="24"/>
                <w:lang w:val="sr-Latn-CS" w:eastAsia="sr-Latn-CS"/>
              </w:rPr>
              <w:t>raud (firsthand knowledge), and</w:t>
            </w:r>
            <w:r w:rsidRPr="00986D2B">
              <w:rPr>
                <w:rFonts w:ascii="Arial" w:hAnsi="Arial" w:cs="Arial"/>
                <w:sz w:val="24"/>
                <w:szCs w:val="24"/>
                <w:lang w:val="sr-Latn-CS" w:eastAsia="sr-Latn-CS"/>
              </w:rPr>
              <w:t xml:space="preserve"> interview the suspect last.</w:t>
            </w:r>
            <w:r>
              <w:rPr>
                <w:rFonts w:ascii="Arial" w:hAnsi="Arial" w:cs="Arial"/>
                <w:sz w:val="24"/>
                <w:szCs w:val="24"/>
                <w:lang w:val="sr-Cyrl-CS" w:eastAsia="sr-Latn-CS"/>
              </w:rPr>
              <w:t xml:space="preserve"> </w:t>
            </w:r>
            <w:r w:rsidRPr="00986D2B">
              <w:rPr>
                <w:rFonts w:ascii="Arial" w:hAnsi="Arial" w:cs="Arial"/>
                <w:sz w:val="24"/>
                <w:szCs w:val="24"/>
                <w:lang w:val="sr-Latn-CS" w:eastAsia="sr-Latn-CS"/>
              </w:rPr>
              <w:t>Care should be taken to make sure the suspect does not know a fraud</w:t>
            </w:r>
            <w:r>
              <w:rPr>
                <w:rFonts w:ascii="Arial" w:hAnsi="Arial" w:cs="Arial"/>
                <w:sz w:val="24"/>
                <w:szCs w:val="24"/>
                <w:lang w:val="sr-Cyrl-CS" w:eastAsia="sr-Latn-CS"/>
              </w:rPr>
              <w:t xml:space="preserve"> </w:t>
            </w:r>
            <w:r w:rsidRPr="00986D2B">
              <w:rPr>
                <w:rFonts w:ascii="Arial" w:hAnsi="Arial" w:cs="Arial"/>
                <w:sz w:val="24"/>
                <w:szCs w:val="24"/>
                <w:lang w:val="sr-Latn-CS" w:eastAsia="sr-Latn-CS"/>
              </w:rPr>
              <w:t>investigation is under way until the forensic accountant is sure he/she has</w:t>
            </w:r>
            <w:r>
              <w:rPr>
                <w:rFonts w:ascii="Arial" w:hAnsi="Arial" w:cs="Arial"/>
                <w:sz w:val="24"/>
                <w:szCs w:val="24"/>
                <w:lang w:val="sr-Latn-CS" w:eastAsia="sr-Latn-CS"/>
              </w:rPr>
              <w:t xml:space="preserve"> </w:t>
            </w:r>
            <w:r w:rsidRPr="00986D2B">
              <w:rPr>
                <w:rFonts w:ascii="Arial" w:hAnsi="Arial" w:cs="Arial"/>
                <w:sz w:val="24"/>
                <w:szCs w:val="24"/>
                <w:lang w:val="sr-Latn-CS" w:eastAsia="sr-Latn-CS"/>
              </w:rPr>
              <w:t>forensic evidence of a crime.</w:t>
            </w:r>
            <w:r>
              <w:rPr>
                <w:rFonts w:ascii="Arial" w:hAnsi="Arial" w:cs="Arial"/>
                <w:sz w:val="24"/>
                <w:szCs w:val="24"/>
                <w:lang w:val="sr-Latn-CS" w:eastAsia="sr-Latn-CS"/>
              </w:rPr>
              <w:t xml:space="preserve"> T</w:t>
            </w:r>
            <w:r w:rsidRPr="00D51D41">
              <w:rPr>
                <w:rFonts w:ascii="Arial" w:hAnsi="Arial" w:cs="Arial"/>
                <w:sz w:val="24"/>
                <w:szCs w:val="24"/>
                <w:lang w:val="sr-Latn-CS" w:eastAsia="sr-Latn-CS"/>
              </w:rPr>
              <w:t xml:space="preserve">he most important is, of course, an interview with the perpetrator of fraud. </w:t>
            </w:r>
            <w:r>
              <w:rPr>
                <w:rFonts w:ascii="Arial" w:hAnsi="Arial" w:cs="Arial"/>
                <w:sz w:val="24"/>
                <w:szCs w:val="24"/>
                <w:lang w:val="sr-Latn-CS" w:eastAsia="sr-Latn-CS"/>
              </w:rPr>
              <w:t xml:space="preserve">Forensic accountant </w:t>
            </w:r>
            <w:r w:rsidRPr="00D51D41">
              <w:rPr>
                <w:rFonts w:ascii="Arial" w:hAnsi="Arial" w:cs="Arial"/>
                <w:sz w:val="24"/>
                <w:szCs w:val="24"/>
                <w:lang w:val="sr-Latn-CS" w:eastAsia="sr-Latn-CS"/>
              </w:rPr>
              <w:t>have to find such evidence, which it essentially placed in the "checkmate position" - the inability of denying crimes or confession of having committed a criminal offense.</w:t>
            </w:r>
          </w:p>
          <w:p w:rsidR="00C84575" w:rsidRPr="00D425C0" w:rsidRDefault="00C84575" w:rsidP="006E124C">
            <w:pPr>
              <w:autoSpaceDE w:val="0"/>
              <w:autoSpaceDN w:val="0"/>
              <w:adjustRightInd w:val="0"/>
              <w:spacing w:after="0" w:line="360" w:lineRule="auto"/>
              <w:jc w:val="both"/>
              <w:rPr>
                <w:rFonts w:ascii="Arial" w:hAnsi="Arial" w:cs="Arial"/>
                <w:b/>
                <w:sz w:val="24"/>
                <w:szCs w:val="24"/>
                <w:lang w:eastAsia="sr-Latn-CS"/>
              </w:rPr>
            </w:pPr>
            <w:r w:rsidRPr="00D425C0">
              <w:rPr>
                <w:rFonts w:ascii="Arial" w:hAnsi="Arial" w:cs="Arial"/>
                <w:b/>
                <w:sz w:val="24"/>
                <w:szCs w:val="24"/>
                <w:lang w:eastAsia="sr-Latn-CS"/>
              </w:rPr>
              <w:t xml:space="preserve">Reporting </w:t>
            </w:r>
          </w:p>
          <w:p w:rsidR="00C84575" w:rsidRDefault="00C84575" w:rsidP="006E124C">
            <w:pPr>
              <w:shd w:val="clear" w:color="auto" w:fill="FFFFFF"/>
              <w:spacing w:after="0" w:line="360" w:lineRule="auto"/>
              <w:jc w:val="both"/>
              <w:rPr>
                <w:rFonts w:ascii="Arial" w:hAnsi="Arial" w:cs="Arial"/>
                <w:sz w:val="24"/>
                <w:szCs w:val="24"/>
              </w:rPr>
            </w:pPr>
            <w:r w:rsidRPr="00812B80">
              <w:rPr>
                <w:rFonts w:ascii="Arial" w:hAnsi="Arial" w:cs="Arial"/>
                <w:sz w:val="24"/>
                <w:szCs w:val="24"/>
                <w:lang w:val="sr-Latn-CS" w:eastAsia="sr-Latn-CS"/>
              </w:rPr>
              <w:t xml:space="preserve">Finally, the forensic accountant writes up the findings in a </w:t>
            </w:r>
            <w:r w:rsidRPr="00D425C0">
              <w:rPr>
                <w:rFonts w:ascii="Arial" w:hAnsi="Arial" w:cs="Arial"/>
                <w:sz w:val="24"/>
                <w:szCs w:val="24"/>
                <w:lang w:val="sr-Latn-CS" w:eastAsia="sr-Latn-CS"/>
              </w:rPr>
              <w:t xml:space="preserve">report </w:t>
            </w:r>
            <w:r w:rsidRPr="00812B80">
              <w:rPr>
                <w:rFonts w:ascii="Arial" w:hAnsi="Arial" w:cs="Arial"/>
                <w:sz w:val="24"/>
                <w:szCs w:val="24"/>
                <w:lang w:val="sr-Latn-CS" w:eastAsia="sr-Latn-CS"/>
              </w:rPr>
              <w:t>to the</w:t>
            </w:r>
            <w:r w:rsidRPr="00812B80">
              <w:rPr>
                <w:rFonts w:ascii="Arial" w:hAnsi="Arial" w:cs="Arial"/>
                <w:sz w:val="24"/>
                <w:szCs w:val="24"/>
                <w:lang w:val="sr-Cyrl-CS" w:eastAsia="sr-Latn-CS"/>
              </w:rPr>
              <w:t xml:space="preserve"> </w:t>
            </w:r>
            <w:r w:rsidRPr="00812B80">
              <w:rPr>
                <w:rFonts w:ascii="Arial" w:hAnsi="Arial" w:cs="Arial"/>
                <w:sz w:val="24"/>
                <w:szCs w:val="24"/>
                <w:lang w:val="sr-Latn-CS" w:eastAsia="sr-Latn-CS"/>
              </w:rPr>
              <w:t>party who hired him.</w:t>
            </w:r>
            <w:r w:rsidRPr="001634E6">
              <w:rPr>
                <w:rFonts w:ascii="Arial" w:hAnsi="Arial" w:cs="Arial"/>
                <w:sz w:val="24"/>
                <w:szCs w:val="24"/>
              </w:rPr>
              <w:t xml:space="preserve"> </w:t>
            </w:r>
            <w:r w:rsidRPr="00A84CB1">
              <w:rPr>
                <w:rFonts w:ascii="Arial" w:hAnsi="Arial" w:cs="Arial"/>
                <w:sz w:val="24"/>
                <w:szCs w:val="24"/>
              </w:rPr>
              <w:t>The reporting phase could be regarded as the most important phase of a forensic audit. Regardless of how well the work was done, if the report is not written properly, the perception of the reader will be</w:t>
            </w:r>
            <w:r w:rsidRPr="00A84CB1">
              <w:rPr>
                <w:rFonts w:ascii="Arial" w:hAnsi="Arial" w:cs="Arial"/>
                <w:color w:val="CCCCCC"/>
                <w:sz w:val="24"/>
                <w:szCs w:val="24"/>
              </w:rPr>
              <w:t xml:space="preserve"> </w:t>
            </w:r>
            <w:r w:rsidRPr="00A84CB1">
              <w:rPr>
                <w:rFonts w:ascii="Arial" w:hAnsi="Arial" w:cs="Arial"/>
                <w:sz w:val="24"/>
                <w:szCs w:val="24"/>
              </w:rPr>
              <w:t>that the audit was not a success. The report must reflect the quality of an investigation.</w:t>
            </w:r>
            <w:r w:rsidRPr="00D425C0">
              <w:rPr>
                <w:rFonts w:ascii="Arial" w:hAnsi="Arial" w:cs="Arial"/>
                <w:sz w:val="24"/>
                <w:szCs w:val="24"/>
              </w:rPr>
              <w:t xml:space="preserve"> The report of forensic </w:t>
            </w:r>
            <w:r>
              <w:rPr>
                <w:rFonts w:ascii="Arial" w:hAnsi="Arial" w:cs="Arial"/>
                <w:sz w:val="24"/>
                <w:szCs w:val="24"/>
              </w:rPr>
              <w:t xml:space="preserve">accountant </w:t>
            </w:r>
            <w:r w:rsidRPr="00D425C0">
              <w:rPr>
                <w:rFonts w:ascii="Arial" w:hAnsi="Arial" w:cs="Arial"/>
                <w:sz w:val="24"/>
                <w:szCs w:val="24"/>
              </w:rPr>
              <w:t xml:space="preserve">must have the essential elements, such as: </w:t>
            </w:r>
            <w:r>
              <w:rPr>
                <w:rFonts w:ascii="Arial" w:hAnsi="Arial" w:cs="Arial"/>
                <w:sz w:val="24"/>
                <w:szCs w:val="24"/>
              </w:rPr>
              <w:t xml:space="preserve">in detail scheme of fraud,  </w:t>
            </w:r>
            <w:r w:rsidRPr="00D425C0">
              <w:rPr>
                <w:rFonts w:ascii="Arial" w:hAnsi="Arial" w:cs="Arial"/>
                <w:sz w:val="24"/>
                <w:szCs w:val="24"/>
              </w:rPr>
              <w:t xml:space="preserve"> </w:t>
            </w:r>
            <w:r>
              <w:rPr>
                <w:rFonts w:ascii="Arial" w:hAnsi="Arial" w:cs="Arial"/>
                <w:sz w:val="24"/>
                <w:szCs w:val="24"/>
              </w:rPr>
              <w:t>described w</w:t>
            </w:r>
            <w:r w:rsidRPr="00D425C0">
              <w:rPr>
                <w:rFonts w:ascii="Arial" w:hAnsi="Arial" w:cs="Arial"/>
                <w:sz w:val="24"/>
                <w:szCs w:val="24"/>
              </w:rPr>
              <w:t>hether and how</w:t>
            </w:r>
            <w:r>
              <w:rPr>
                <w:rFonts w:ascii="Arial" w:hAnsi="Arial" w:cs="Arial"/>
                <w:sz w:val="24"/>
                <w:szCs w:val="24"/>
              </w:rPr>
              <w:t xml:space="preserve"> control was avoided, and </w:t>
            </w:r>
            <w:r w:rsidRPr="00D425C0">
              <w:rPr>
                <w:rFonts w:ascii="Arial" w:hAnsi="Arial" w:cs="Arial"/>
                <w:sz w:val="24"/>
                <w:szCs w:val="24"/>
              </w:rPr>
              <w:t>recommendation for improving preventive control</w:t>
            </w:r>
            <w:r>
              <w:rPr>
                <w:rFonts w:ascii="Arial" w:hAnsi="Arial" w:cs="Arial"/>
                <w:sz w:val="24"/>
                <w:szCs w:val="24"/>
              </w:rPr>
              <w:t xml:space="preserve">. </w:t>
            </w:r>
          </w:p>
          <w:p w:rsidR="00C84575" w:rsidRPr="00D425C0" w:rsidRDefault="00C84575" w:rsidP="006E124C">
            <w:pPr>
              <w:autoSpaceDE w:val="0"/>
              <w:autoSpaceDN w:val="0"/>
              <w:adjustRightInd w:val="0"/>
              <w:spacing w:after="0" w:line="360" w:lineRule="auto"/>
              <w:jc w:val="both"/>
              <w:rPr>
                <w:rFonts w:ascii="Arial" w:hAnsi="Arial" w:cs="Arial"/>
                <w:b/>
                <w:sz w:val="24"/>
                <w:szCs w:val="24"/>
                <w:lang w:val="sr-Latn-CS" w:eastAsia="sr-Latn-CS"/>
              </w:rPr>
            </w:pPr>
            <w:r w:rsidRPr="00D425C0">
              <w:rPr>
                <w:rFonts w:ascii="Arial" w:hAnsi="Arial" w:cs="Arial"/>
                <w:b/>
                <w:sz w:val="24"/>
                <w:szCs w:val="24"/>
                <w:lang w:val="sr-Latn-CS" w:eastAsia="sr-Latn-CS"/>
              </w:rPr>
              <w:t>Court proceedings</w:t>
            </w:r>
          </w:p>
          <w:p w:rsidR="00C84575" w:rsidRPr="00986D2B" w:rsidRDefault="00C84575" w:rsidP="006E124C">
            <w:pPr>
              <w:autoSpaceDE w:val="0"/>
              <w:autoSpaceDN w:val="0"/>
              <w:adjustRightInd w:val="0"/>
              <w:spacing w:after="0" w:line="360" w:lineRule="auto"/>
              <w:jc w:val="both"/>
              <w:rPr>
                <w:rFonts w:ascii="Arial" w:hAnsi="Arial" w:cs="Arial"/>
                <w:b/>
                <w:sz w:val="24"/>
                <w:szCs w:val="24"/>
                <w:lang w:val="sr-Cyrl-CS"/>
              </w:rPr>
            </w:pPr>
            <w:r w:rsidRPr="00812B80">
              <w:rPr>
                <w:rFonts w:ascii="Arial" w:hAnsi="Arial" w:cs="Arial"/>
                <w:sz w:val="24"/>
                <w:szCs w:val="24"/>
                <w:lang w:val="sr-Latn-CS" w:eastAsia="sr-Latn-CS"/>
              </w:rPr>
              <w:t>If the case goes to court, this report, or a similar one,</w:t>
            </w:r>
            <w:r w:rsidRPr="00812B80">
              <w:rPr>
                <w:rFonts w:ascii="Arial" w:hAnsi="Arial" w:cs="Arial"/>
                <w:sz w:val="24"/>
                <w:szCs w:val="24"/>
                <w:lang w:val="sr-Cyrl-CS" w:eastAsia="sr-Latn-CS"/>
              </w:rPr>
              <w:t xml:space="preserve"> </w:t>
            </w:r>
            <w:r w:rsidRPr="00812B80">
              <w:rPr>
                <w:rFonts w:ascii="Arial" w:hAnsi="Arial" w:cs="Arial"/>
                <w:sz w:val="24"/>
                <w:szCs w:val="24"/>
                <w:lang w:val="sr-Latn-CS" w:eastAsia="sr-Latn-CS"/>
              </w:rPr>
              <w:t>may be necessary during the trial. But regardless, if the case goes to trial,</w:t>
            </w:r>
            <w:r w:rsidRPr="00812B80">
              <w:rPr>
                <w:rFonts w:ascii="Arial" w:hAnsi="Arial" w:cs="Arial"/>
                <w:sz w:val="24"/>
                <w:szCs w:val="24"/>
                <w:lang w:val="sr-Cyrl-CS" w:eastAsia="sr-Latn-CS"/>
              </w:rPr>
              <w:t xml:space="preserve"> </w:t>
            </w:r>
            <w:r w:rsidRPr="00812B80">
              <w:rPr>
                <w:rFonts w:ascii="Arial" w:hAnsi="Arial" w:cs="Arial"/>
                <w:sz w:val="24"/>
                <w:szCs w:val="24"/>
                <w:lang w:val="sr-Latn-CS" w:eastAsia="sr-Latn-CS"/>
              </w:rPr>
              <w:t>the forensic accountant’s work will have to be presented in an effective</w:t>
            </w:r>
            <w:r w:rsidRPr="00812B80">
              <w:rPr>
                <w:rFonts w:ascii="Arial" w:hAnsi="Arial" w:cs="Arial"/>
                <w:sz w:val="24"/>
                <w:szCs w:val="24"/>
                <w:lang w:val="sr-Cyrl-CS" w:eastAsia="sr-Latn-CS"/>
              </w:rPr>
              <w:t xml:space="preserve"> </w:t>
            </w:r>
            <w:r w:rsidRPr="00812B80">
              <w:rPr>
                <w:rFonts w:ascii="Arial" w:hAnsi="Arial" w:cs="Arial"/>
                <w:sz w:val="24"/>
                <w:szCs w:val="24"/>
                <w:lang w:val="sr-Latn-CS" w:eastAsia="sr-Latn-CS"/>
              </w:rPr>
              <w:t xml:space="preserve">manner to the judge or jury </w:t>
            </w:r>
            <w:r w:rsidRPr="00986D2B">
              <w:rPr>
                <w:rFonts w:ascii="Arial" w:hAnsi="Arial" w:cs="Arial"/>
                <w:sz w:val="24"/>
                <w:szCs w:val="24"/>
                <w:lang w:val="sr-Latn-CS" w:eastAsia="sr-Latn-CS"/>
              </w:rPr>
              <w:t xml:space="preserve">If prosecution of a civil or criminal charge is sought, </w:t>
            </w:r>
            <w:r w:rsidRPr="00D425C0">
              <w:rPr>
                <w:rFonts w:ascii="Arial" w:hAnsi="Arial" w:cs="Arial"/>
                <w:sz w:val="24"/>
                <w:szCs w:val="24"/>
                <w:lang w:val="sr-Latn-CS" w:eastAsia="sr-Latn-CS"/>
              </w:rPr>
              <w:t>evidence must be</w:t>
            </w:r>
            <w:r w:rsidRPr="00D425C0">
              <w:rPr>
                <w:rFonts w:ascii="Arial" w:hAnsi="Arial" w:cs="Arial"/>
                <w:sz w:val="24"/>
                <w:szCs w:val="24"/>
                <w:lang w:val="sr-Cyrl-CS" w:eastAsia="sr-Latn-CS"/>
              </w:rPr>
              <w:t xml:space="preserve"> </w:t>
            </w:r>
            <w:r w:rsidRPr="00D425C0">
              <w:rPr>
                <w:rFonts w:ascii="Arial" w:hAnsi="Arial" w:cs="Arial"/>
                <w:sz w:val="24"/>
                <w:szCs w:val="24"/>
                <w:lang w:val="sr-Latn-CS" w:eastAsia="sr-Latn-CS"/>
              </w:rPr>
              <w:t>presented in court</w:t>
            </w:r>
            <w:r w:rsidRPr="00986D2B">
              <w:rPr>
                <w:rFonts w:ascii="Arial" w:hAnsi="Arial" w:cs="Arial"/>
                <w:sz w:val="24"/>
                <w:szCs w:val="24"/>
                <w:lang w:val="sr-Latn-CS" w:eastAsia="sr-Latn-CS"/>
              </w:rPr>
              <w:t>—which is where the expert witness skill of a forensic</w:t>
            </w:r>
            <w:r w:rsidRPr="00986D2B">
              <w:rPr>
                <w:rFonts w:ascii="Arial" w:hAnsi="Arial" w:cs="Arial"/>
                <w:sz w:val="24"/>
                <w:szCs w:val="24"/>
                <w:lang w:val="sr-Cyrl-CS" w:eastAsia="sr-Latn-CS"/>
              </w:rPr>
              <w:t xml:space="preserve"> </w:t>
            </w:r>
            <w:r w:rsidRPr="00986D2B">
              <w:rPr>
                <w:rFonts w:ascii="Arial" w:hAnsi="Arial" w:cs="Arial"/>
                <w:sz w:val="24"/>
                <w:szCs w:val="24"/>
                <w:lang w:val="sr-Latn-CS" w:eastAsia="sr-Latn-CS"/>
              </w:rPr>
              <w:t>accountant is valuable. A successful prosecution needs</w:t>
            </w:r>
            <w:r w:rsidRPr="00986D2B">
              <w:rPr>
                <w:rFonts w:ascii="Arial" w:hAnsi="Arial" w:cs="Arial"/>
                <w:sz w:val="24"/>
                <w:szCs w:val="24"/>
                <w:lang w:val="sr-Cyrl-CS" w:eastAsia="sr-Latn-CS"/>
              </w:rPr>
              <w:t xml:space="preserve"> </w:t>
            </w:r>
            <w:r w:rsidRPr="00986D2B">
              <w:rPr>
                <w:rFonts w:ascii="Arial" w:hAnsi="Arial" w:cs="Arial"/>
                <w:sz w:val="24"/>
                <w:szCs w:val="24"/>
                <w:lang w:val="sr-Latn-CS" w:eastAsia="sr-Latn-CS"/>
              </w:rPr>
              <w:t>someone who can explain, in layperson’s terms, the records, data, documents,</w:t>
            </w:r>
            <w:r w:rsidRPr="00986D2B">
              <w:rPr>
                <w:rFonts w:ascii="Arial" w:hAnsi="Arial" w:cs="Arial"/>
                <w:sz w:val="24"/>
                <w:szCs w:val="24"/>
                <w:lang w:val="sr-Cyrl-CS" w:eastAsia="sr-Latn-CS"/>
              </w:rPr>
              <w:t xml:space="preserve"> </w:t>
            </w:r>
            <w:r w:rsidRPr="00986D2B">
              <w:rPr>
                <w:rFonts w:ascii="Arial" w:hAnsi="Arial" w:cs="Arial"/>
                <w:sz w:val="24"/>
                <w:szCs w:val="24"/>
                <w:lang w:val="sr-Latn-CS" w:eastAsia="sr-Latn-CS"/>
              </w:rPr>
              <w:t>financial information, and files supporting the prosecutor’s position.</w:t>
            </w:r>
          </w:p>
          <w:p w:rsidR="00C84575" w:rsidRDefault="00C84575" w:rsidP="006E124C">
            <w:pPr>
              <w:pStyle w:val="Default"/>
              <w:spacing w:line="360" w:lineRule="auto"/>
              <w:rPr>
                <w:rFonts w:ascii="Arial" w:hAnsi="Arial" w:cs="Arial"/>
                <w:b/>
              </w:rPr>
            </w:pPr>
          </w:p>
          <w:p w:rsidR="00C84575" w:rsidRPr="00EA58EA" w:rsidRDefault="00C84575" w:rsidP="006E124C">
            <w:pPr>
              <w:pStyle w:val="Default"/>
              <w:spacing w:line="360" w:lineRule="auto"/>
              <w:rPr>
                <w:rFonts w:ascii="Arial" w:hAnsi="Arial" w:cs="Arial"/>
                <w:b/>
              </w:rPr>
            </w:pPr>
          </w:p>
          <w:p w:rsidR="00C84575" w:rsidRPr="006E124C" w:rsidRDefault="00C84575" w:rsidP="006E124C">
            <w:pPr>
              <w:autoSpaceDE w:val="0"/>
              <w:autoSpaceDN w:val="0"/>
              <w:adjustRightInd w:val="0"/>
              <w:spacing w:after="0" w:line="360" w:lineRule="auto"/>
              <w:rPr>
                <w:rFonts w:ascii="Arial" w:hAnsi="Arial" w:cs="Arial"/>
                <w:b/>
                <w:sz w:val="24"/>
                <w:szCs w:val="24"/>
              </w:rPr>
            </w:pPr>
            <w:r w:rsidRPr="006E124C">
              <w:rPr>
                <w:rFonts w:ascii="Arial" w:hAnsi="Arial" w:cs="Arial"/>
                <w:b/>
                <w:sz w:val="24"/>
                <w:szCs w:val="24"/>
              </w:rPr>
              <w:t xml:space="preserve"> V  How would you distinguish forensic accounting, fraud auditing, and investigative auditing from financial auditing?</w:t>
            </w:r>
          </w:p>
          <w:p w:rsidR="00C84575" w:rsidRDefault="00C84575" w:rsidP="006E124C">
            <w:pPr>
              <w:autoSpaceDE w:val="0"/>
              <w:autoSpaceDN w:val="0"/>
              <w:adjustRightInd w:val="0"/>
              <w:spacing w:after="0" w:line="360" w:lineRule="auto"/>
              <w:rPr>
                <w:rFonts w:ascii="Arial" w:hAnsi="Arial" w:cs="Arial"/>
                <w:b/>
              </w:rPr>
            </w:pPr>
          </w:p>
          <w:p w:rsidR="00C84575" w:rsidRDefault="00C84575" w:rsidP="00CC298B">
            <w:pPr>
              <w:autoSpaceDE w:val="0"/>
              <w:autoSpaceDN w:val="0"/>
              <w:adjustRightInd w:val="0"/>
              <w:spacing w:after="0" w:line="360" w:lineRule="auto"/>
              <w:jc w:val="both"/>
              <w:rPr>
                <w:rFonts w:ascii="Arial" w:hAnsi="Arial" w:cs="Arial"/>
                <w:color w:val="000000"/>
                <w:sz w:val="24"/>
                <w:szCs w:val="24"/>
              </w:rPr>
            </w:pPr>
            <w:r w:rsidRPr="000E5972">
              <w:rPr>
                <w:rFonts w:ascii="Arial" w:hAnsi="Arial" w:cs="Arial"/>
                <w:color w:val="000000"/>
                <w:sz w:val="24"/>
                <w:szCs w:val="24"/>
              </w:rPr>
              <w:t xml:space="preserve">Forensic accounting is a general term used to describe any financial investigation that can result in a legal consequence. Fraud auditing is a specialized discipline within forensic accounting, which investigates fraud. Investigative auditing involves reviewing financial documentation for a specific purpose, which could relate to litigation support and insurance claims as well as criminal matters. </w:t>
            </w:r>
          </w:p>
          <w:p w:rsidR="00C84575" w:rsidRDefault="00C84575" w:rsidP="00CC298B">
            <w:pPr>
              <w:autoSpaceDE w:val="0"/>
              <w:autoSpaceDN w:val="0"/>
              <w:adjustRightInd w:val="0"/>
              <w:spacing w:after="0" w:line="360" w:lineRule="auto"/>
              <w:jc w:val="both"/>
              <w:rPr>
                <w:rFonts w:ascii="Arial" w:hAnsi="Arial" w:cs="Arial"/>
                <w:color w:val="000000"/>
                <w:sz w:val="24"/>
                <w:szCs w:val="24"/>
              </w:rPr>
            </w:pPr>
          </w:p>
          <w:p w:rsidR="00C84575" w:rsidRPr="001950FE" w:rsidRDefault="00C84575" w:rsidP="00CC298B">
            <w:pPr>
              <w:autoSpaceDE w:val="0"/>
              <w:autoSpaceDN w:val="0"/>
              <w:adjustRightInd w:val="0"/>
              <w:spacing w:after="0" w:line="360" w:lineRule="auto"/>
              <w:jc w:val="both"/>
              <w:rPr>
                <w:rFonts w:ascii="Arial" w:hAnsi="Arial" w:cs="Arial"/>
                <w:sz w:val="24"/>
                <w:szCs w:val="24"/>
              </w:rPr>
            </w:pPr>
            <w:r w:rsidRPr="001950FE">
              <w:rPr>
                <w:rFonts w:ascii="Arial" w:hAnsi="Arial" w:cs="Arial"/>
                <w:sz w:val="24"/>
                <w:szCs w:val="24"/>
              </w:rPr>
              <w:t>Financial auditing is different from fraud auditing, forensic accounting and/or investigative auditing (i.e. all activities related to forensic accounting) on several basic points:</w:t>
            </w:r>
          </w:p>
          <w:p w:rsidR="00C84575" w:rsidRPr="001950FE" w:rsidRDefault="00C84575" w:rsidP="006E124C">
            <w:pPr>
              <w:spacing w:after="0" w:line="360" w:lineRule="auto"/>
              <w:jc w:val="both"/>
              <w:rPr>
                <w:rFonts w:ascii="Arial" w:hAnsi="Arial" w:cs="Arial"/>
                <w:sz w:val="24"/>
                <w:szCs w:val="24"/>
              </w:rPr>
            </w:pPr>
          </w:p>
          <w:p w:rsidR="00C84575" w:rsidRDefault="00C84575" w:rsidP="006E124C">
            <w:pPr>
              <w:spacing w:after="0" w:line="360" w:lineRule="auto"/>
              <w:jc w:val="both"/>
              <w:rPr>
                <w:rFonts w:ascii="Arial" w:hAnsi="Arial" w:cs="Arial"/>
                <w:sz w:val="24"/>
                <w:szCs w:val="24"/>
              </w:rPr>
            </w:pPr>
            <w:r w:rsidRPr="001950FE">
              <w:rPr>
                <w:rFonts w:ascii="Arial" w:hAnsi="Arial" w:cs="Arial"/>
                <w:sz w:val="24"/>
                <w:szCs w:val="24"/>
              </w:rPr>
              <w:t>(i)</w:t>
            </w:r>
            <w:r>
              <w:rPr>
                <w:rFonts w:ascii="Arial" w:hAnsi="Arial" w:cs="Arial"/>
                <w:sz w:val="24"/>
                <w:szCs w:val="24"/>
              </w:rPr>
              <w:t xml:space="preserve"> </w:t>
            </w:r>
            <w:r w:rsidRPr="001950FE">
              <w:rPr>
                <w:rFonts w:ascii="Arial" w:hAnsi="Arial" w:cs="Arial"/>
                <w:sz w:val="24"/>
                <w:szCs w:val="24"/>
              </w:rPr>
              <w:t xml:space="preserve">Financial </w:t>
            </w:r>
            <w:r>
              <w:rPr>
                <w:rFonts w:ascii="Arial" w:hAnsi="Arial" w:cs="Arial"/>
                <w:sz w:val="24"/>
                <w:szCs w:val="24"/>
              </w:rPr>
              <w:t>audit of financial statements</w:t>
            </w:r>
            <w:r w:rsidRPr="001950FE">
              <w:rPr>
                <w:rFonts w:ascii="Arial" w:hAnsi="Arial" w:cs="Arial"/>
                <w:sz w:val="24"/>
                <w:szCs w:val="24"/>
              </w:rPr>
              <w:t xml:space="preserve"> secures sensible confirmation whether the reports are in line with the accepted accounting principles and whether they present a just financial position of the client in all material aspects. The basic goal of </w:t>
            </w:r>
            <w:r>
              <w:rPr>
                <w:rFonts w:ascii="Arial" w:hAnsi="Arial" w:cs="Arial"/>
                <w:sz w:val="24"/>
                <w:szCs w:val="24"/>
              </w:rPr>
              <w:t xml:space="preserve">forensic audit </w:t>
            </w:r>
            <w:r w:rsidRPr="001950FE">
              <w:rPr>
                <w:rFonts w:ascii="Arial" w:hAnsi="Arial" w:cs="Arial"/>
                <w:sz w:val="24"/>
                <w:szCs w:val="24"/>
              </w:rPr>
              <w:t>is to reveal criminal actions in the client’s financial reports, regardles</w:t>
            </w:r>
            <w:r>
              <w:rPr>
                <w:rFonts w:ascii="Arial" w:hAnsi="Arial" w:cs="Arial"/>
                <w:sz w:val="24"/>
                <w:szCs w:val="24"/>
              </w:rPr>
              <w:t>s of the action’s material size.</w:t>
            </w:r>
            <w:r w:rsidRPr="001950FE">
              <w:rPr>
                <w:rFonts w:ascii="Arial" w:hAnsi="Arial" w:cs="Arial"/>
                <w:sz w:val="24"/>
                <w:szCs w:val="24"/>
              </w:rPr>
              <w:t xml:space="preserve"> </w:t>
            </w:r>
          </w:p>
          <w:p w:rsidR="00C84575" w:rsidRPr="001950FE" w:rsidRDefault="00C84575" w:rsidP="006E124C">
            <w:pPr>
              <w:spacing w:after="0" w:line="360" w:lineRule="auto"/>
              <w:jc w:val="both"/>
              <w:rPr>
                <w:rFonts w:ascii="Arial" w:hAnsi="Arial" w:cs="Arial"/>
                <w:sz w:val="24"/>
                <w:szCs w:val="24"/>
              </w:rPr>
            </w:pPr>
          </w:p>
          <w:p w:rsidR="00C84575" w:rsidRDefault="00C84575" w:rsidP="006E124C">
            <w:pPr>
              <w:spacing w:after="0" w:line="360" w:lineRule="auto"/>
              <w:jc w:val="both"/>
              <w:rPr>
                <w:rFonts w:ascii="Arial" w:hAnsi="Arial" w:cs="Arial"/>
                <w:sz w:val="24"/>
                <w:szCs w:val="24"/>
              </w:rPr>
            </w:pPr>
            <w:r>
              <w:rPr>
                <w:rFonts w:ascii="Arial" w:hAnsi="Arial" w:cs="Arial"/>
                <w:sz w:val="24"/>
                <w:szCs w:val="24"/>
              </w:rPr>
              <w:t xml:space="preserve">(ii) Traditional auditing </w:t>
            </w:r>
            <w:r w:rsidRPr="001950FE">
              <w:rPr>
                <w:rFonts w:ascii="Arial" w:hAnsi="Arial" w:cs="Arial"/>
                <w:sz w:val="24"/>
                <w:szCs w:val="24"/>
              </w:rPr>
              <w:t xml:space="preserve">focuses on spotting mistakes and prevention as a result of the internal control system, where the </w:t>
            </w:r>
            <w:r>
              <w:rPr>
                <w:rFonts w:ascii="Arial" w:hAnsi="Arial" w:cs="Arial"/>
                <w:sz w:val="24"/>
                <w:szCs w:val="24"/>
              </w:rPr>
              <w:t xml:space="preserve">auditor </w:t>
            </w:r>
            <w:r w:rsidRPr="001950FE">
              <w:rPr>
                <w:rFonts w:ascii="Arial" w:hAnsi="Arial" w:cs="Arial"/>
                <w:sz w:val="24"/>
                <w:szCs w:val="24"/>
              </w:rPr>
              <w:t xml:space="preserve">checks their utility by sampling, and not by an overall study of all the transactions. On the other hand, a forensic </w:t>
            </w:r>
            <w:r>
              <w:rPr>
                <w:rFonts w:ascii="Arial" w:hAnsi="Arial" w:cs="Arial"/>
                <w:sz w:val="24"/>
                <w:szCs w:val="24"/>
              </w:rPr>
              <w:t>accountant</w:t>
            </w:r>
            <w:r w:rsidRPr="001950FE">
              <w:rPr>
                <w:rFonts w:ascii="Arial" w:hAnsi="Arial" w:cs="Arial"/>
                <w:sz w:val="24"/>
                <w:szCs w:val="24"/>
              </w:rPr>
              <w:t xml:space="preserve"> uses a completely different approach. In areas of business where symptoms or indications of criminal action are noticed, he investigates most or even every individual transaction diligently. </w:t>
            </w:r>
          </w:p>
          <w:p w:rsidR="00C84575" w:rsidRPr="001950FE" w:rsidRDefault="00C84575" w:rsidP="006E124C">
            <w:pPr>
              <w:spacing w:after="0" w:line="360" w:lineRule="auto"/>
              <w:jc w:val="both"/>
              <w:rPr>
                <w:rFonts w:ascii="Arial" w:hAnsi="Arial" w:cs="Arial"/>
                <w:sz w:val="24"/>
                <w:szCs w:val="24"/>
              </w:rPr>
            </w:pPr>
          </w:p>
          <w:p w:rsidR="00C84575" w:rsidRDefault="00C84575" w:rsidP="006E124C">
            <w:pPr>
              <w:spacing w:after="0" w:line="360" w:lineRule="auto"/>
              <w:rPr>
                <w:rFonts w:ascii="Arial" w:hAnsi="Arial" w:cs="Arial"/>
                <w:sz w:val="24"/>
                <w:szCs w:val="24"/>
              </w:rPr>
            </w:pPr>
            <w:r w:rsidRPr="001950FE">
              <w:rPr>
                <w:rFonts w:ascii="Arial" w:hAnsi="Arial" w:cs="Arial"/>
                <w:sz w:val="24"/>
                <w:szCs w:val="24"/>
              </w:rPr>
              <w:t xml:space="preserve">(iii) The matter of materiality with forensic </w:t>
            </w:r>
            <w:r>
              <w:rPr>
                <w:rFonts w:ascii="Arial" w:hAnsi="Arial" w:cs="Arial"/>
                <w:sz w:val="24"/>
                <w:szCs w:val="24"/>
              </w:rPr>
              <w:t xml:space="preserve">auditing </w:t>
            </w:r>
            <w:r w:rsidRPr="001950FE">
              <w:rPr>
                <w:rFonts w:ascii="Arial" w:hAnsi="Arial" w:cs="Arial"/>
                <w:sz w:val="24"/>
                <w:szCs w:val="24"/>
              </w:rPr>
              <w:t xml:space="preserve">is substantially different compared to traditional financial report </w:t>
            </w:r>
            <w:r>
              <w:rPr>
                <w:rFonts w:ascii="Arial" w:hAnsi="Arial" w:cs="Arial"/>
                <w:sz w:val="24"/>
                <w:szCs w:val="24"/>
              </w:rPr>
              <w:t xml:space="preserve">auditing. </w:t>
            </w:r>
            <w:r w:rsidRPr="001950FE">
              <w:rPr>
                <w:rFonts w:ascii="Arial" w:hAnsi="Arial" w:cs="Arial"/>
                <w:sz w:val="24"/>
                <w:szCs w:val="24"/>
              </w:rPr>
              <w:t xml:space="preserve">Materiality is basically the way a transaction/event is labelled or named for its importance. If a transaction or event is material, then it is important. On the other hand, a forensic </w:t>
            </w:r>
            <w:r>
              <w:rPr>
                <w:rFonts w:ascii="Arial" w:hAnsi="Arial" w:cs="Arial"/>
                <w:sz w:val="24"/>
                <w:szCs w:val="24"/>
              </w:rPr>
              <w:t xml:space="preserve">auditor </w:t>
            </w:r>
            <w:r w:rsidRPr="001950FE">
              <w:rPr>
                <w:rFonts w:ascii="Arial" w:hAnsi="Arial" w:cs="Arial"/>
                <w:sz w:val="24"/>
                <w:szCs w:val="24"/>
              </w:rPr>
              <w:t>does not focus on uncovering materially irrelevant irregularities, but reveals every criminal action regardless of the degree of its importance and size.</w:t>
            </w:r>
          </w:p>
          <w:p w:rsidR="00C84575" w:rsidRPr="001950FE" w:rsidRDefault="00C84575" w:rsidP="006E124C">
            <w:pPr>
              <w:spacing w:after="0" w:line="360" w:lineRule="auto"/>
              <w:rPr>
                <w:rFonts w:ascii="Arial" w:hAnsi="Arial" w:cs="Arial"/>
                <w:sz w:val="24"/>
                <w:szCs w:val="24"/>
              </w:rPr>
            </w:pPr>
          </w:p>
          <w:p w:rsidR="00C84575" w:rsidRDefault="00C84575" w:rsidP="006E124C">
            <w:pPr>
              <w:spacing w:after="0" w:line="360" w:lineRule="auto"/>
              <w:jc w:val="both"/>
              <w:rPr>
                <w:rFonts w:ascii="Arial" w:hAnsi="Arial" w:cs="Arial"/>
                <w:sz w:val="24"/>
                <w:szCs w:val="24"/>
              </w:rPr>
            </w:pPr>
            <w:r w:rsidRPr="001950FE">
              <w:rPr>
                <w:rFonts w:ascii="Arial" w:hAnsi="Arial" w:cs="Arial"/>
                <w:sz w:val="24"/>
                <w:szCs w:val="24"/>
              </w:rPr>
              <w:t xml:space="preserve">(iv) Independent </w:t>
            </w:r>
            <w:r>
              <w:rPr>
                <w:rFonts w:ascii="Arial" w:hAnsi="Arial" w:cs="Arial"/>
                <w:sz w:val="24"/>
                <w:szCs w:val="24"/>
              </w:rPr>
              <w:t>audit</w:t>
            </w:r>
            <w:r w:rsidRPr="001950FE">
              <w:rPr>
                <w:rFonts w:ascii="Arial" w:hAnsi="Arial" w:cs="Arial"/>
                <w:sz w:val="24"/>
                <w:szCs w:val="24"/>
              </w:rPr>
              <w:t xml:space="preserve"> focuses on the present, i.e. on the current year which the revision of financial reports is being done for, in the sense of how apt and reliable the internal control is and how mathematically valid the accounting method is. During the forensic </w:t>
            </w:r>
            <w:r>
              <w:rPr>
                <w:rFonts w:ascii="Arial" w:hAnsi="Arial" w:cs="Arial"/>
                <w:sz w:val="24"/>
                <w:szCs w:val="24"/>
              </w:rPr>
              <w:t>audit,</w:t>
            </w:r>
            <w:r w:rsidRPr="001950FE">
              <w:rPr>
                <w:rFonts w:ascii="Arial" w:hAnsi="Arial" w:cs="Arial"/>
                <w:sz w:val="24"/>
                <w:szCs w:val="24"/>
              </w:rPr>
              <w:t xml:space="preserve"> the reviser does not verify a set of financial reports for a specific business year, but, guided by symptoms and indications of illegal conduct, follows a trail of criminal action all the way to its roots, regardless of when it was conducted.</w:t>
            </w:r>
          </w:p>
          <w:p w:rsidR="00C84575" w:rsidRPr="001950FE" w:rsidRDefault="00C84575" w:rsidP="006E124C">
            <w:pPr>
              <w:spacing w:after="0" w:line="360" w:lineRule="auto"/>
              <w:jc w:val="both"/>
              <w:rPr>
                <w:rFonts w:ascii="Arial" w:hAnsi="Arial" w:cs="Arial"/>
                <w:sz w:val="24"/>
                <w:szCs w:val="24"/>
              </w:rPr>
            </w:pPr>
          </w:p>
          <w:p w:rsidR="00C84575" w:rsidRDefault="00C84575" w:rsidP="006E124C">
            <w:pPr>
              <w:spacing w:after="0" w:line="360" w:lineRule="auto"/>
              <w:jc w:val="both"/>
              <w:rPr>
                <w:rFonts w:ascii="Arial" w:hAnsi="Arial" w:cs="Arial"/>
                <w:sz w:val="24"/>
                <w:szCs w:val="24"/>
              </w:rPr>
            </w:pPr>
            <w:r w:rsidRPr="001950FE">
              <w:rPr>
                <w:rFonts w:ascii="Arial" w:hAnsi="Arial" w:cs="Arial"/>
                <w:sz w:val="24"/>
                <w:szCs w:val="24"/>
              </w:rPr>
              <w:t xml:space="preserve">(v) Finally, independent </w:t>
            </w:r>
            <w:r>
              <w:rPr>
                <w:rFonts w:ascii="Arial" w:hAnsi="Arial" w:cs="Arial"/>
                <w:sz w:val="24"/>
                <w:szCs w:val="24"/>
              </w:rPr>
              <w:t>auditor,</w:t>
            </w:r>
            <w:r w:rsidRPr="001950FE">
              <w:rPr>
                <w:rFonts w:ascii="Arial" w:hAnsi="Arial" w:cs="Arial"/>
                <w:sz w:val="24"/>
                <w:szCs w:val="24"/>
              </w:rPr>
              <w:t xml:space="preserve"> as a fruit of its labour, compiles a report in which an opinion is stated about whether the financial reports have been created in line with the accepted financial reporting framework, where the basic elements of the report are required by international traditional revision standards. On the other hand, starting with the fact that forensic </w:t>
            </w:r>
            <w:r>
              <w:rPr>
                <w:rFonts w:ascii="Arial" w:hAnsi="Arial" w:cs="Arial"/>
                <w:sz w:val="24"/>
                <w:szCs w:val="24"/>
              </w:rPr>
              <w:t>accountant</w:t>
            </w:r>
            <w:r w:rsidRPr="001950FE">
              <w:rPr>
                <w:rFonts w:ascii="Arial" w:hAnsi="Arial" w:cs="Arial"/>
                <w:sz w:val="24"/>
                <w:szCs w:val="24"/>
              </w:rPr>
              <w:t xml:space="preserve"> has a specific goal and its own report, it must satisfy certain basic criteria, which refer to its suitability and utility for a potential court trial.</w:t>
            </w:r>
          </w:p>
          <w:p w:rsidR="00C84575" w:rsidRDefault="00C84575" w:rsidP="006E124C">
            <w:pPr>
              <w:spacing w:after="0" w:line="360" w:lineRule="auto"/>
              <w:jc w:val="both"/>
              <w:rPr>
                <w:rFonts w:ascii="Arial" w:hAnsi="Arial" w:cs="Arial"/>
                <w:sz w:val="24"/>
                <w:szCs w:val="24"/>
              </w:rPr>
            </w:pPr>
          </w:p>
          <w:p w:rsidR="00C84575" w:rsidRDefault="00C84575" w:rsidP="006E124C">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(vi) </w:t>
            </w:r>
            <w:r w:rsidRPr="00802392">
              <w:rPr>
                <w:rFonts w:ascii="Arial" w:hAnsi="Arial" w:cs="Arial"/>
                <w:sz w:val="24"/>
                <w:szCs w:val="24"/>
              </w:rPr>
              <w:t xml:space="preserve">Financial auditing is more procedural in many regards and is not intended to work </w:t>
            </w:r>
            <w:r>
              <w:rPr>
                <w:rFonts w:ascii="Arial" w:hAnsi="Arial" w:cs="Arial"/>
                <w:sz w:val="24"/>
                <w:szCs w:val="24"/>
              </w:rPr>
              <w:t>a</w:t>
            </w:r>
            <w:r w:rsidRPr="00802392">
              <w:rPr>
                <w:rFonts w:ascii="Arial" w:hAnsi="Arial" w:cs="Arial"/>
                <w:sz w:val="24"/>
                <w:szCs w:val="24"/>
              </w:rPr>
              <w:t>s effectively in detecting frauds as the tenets of fraud auditing and forensic accounting.</w:t>
            </w:r>
          </w:p>
          <w:p w:rsidR="00C84575" w:rsidRPr="00802392" w:rsidRDefault="00C84575" w:rsidP="006E124C">
            <w:pPr>
              <w:autoSpaceDE w:val="0"/>
              <w:autoSpaceDN w:val="0"/>
              <w:adjustRightInd w:val="0"/>
              <w:spacing w:after="0" w:line="360" w:lineRule="auto"/>
              <w:jc w:val="both"/>
              <w:rPr>
                <w:rFonts w:ascii="Arial" w:hAnsi="Arial" w:cs="Arial"/>
                <w:b/>
                <w:sz w:val="24"/>
                <w:szCs w:val="24"/>
              </w:rPr>
            </w:pPr>
            <w:r w:rsidRPr="00802392">
              <w:rPr>
                <w:rFonts w:ascii="Arial" w:hAnsi="Arial" w:cs="Arial"/>
                <w:b/>
                <w:sz w:val="24"/>
                <w:szCs w:val="24"/>
              </w:rPr>
              <w:t xml:space="preserve"> </w:t>
            </w:r>
          </w:p>
          <w:p w:rsidR="00C84575" w:rsidRPr="001950FE" w:rsidRDefault="00C84575" w:rsidP="006E124C">
            <w:pPr>
              <w:spacing w:after="0" w:line="360" w:lineRule="auto"/>
              <w:jc w:val="both"/>
              <w:rPr>
                <w:rFonts w:ascii="Arial" w:hAnsi="Arial" w:cs="Arial"/>
                <w:sz w:val="24"/>
                <w:szCs w:val="24"/>
              </w:rPr>
            </w:pPr>
            <w:r w:rsidRPr="001950FE">
              <w:rPr>
                <w:rFonts w:ascii="Arial" w:hAnsi="Arial" w:cs="Arial"/>
                <w:sz w:val="24"/>
                <w:szCs w:val="24"/>
              </w:rPr>
              <w:t>In the table below, the basic differences between financial auditing and forensic accounting/auditing are given.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5"/>
              <w:gridCol w:w="1817"/>
              <w:gridCol w:w="3100"/>
              <w:gridCol w:w="3464"/>
            </w:tblGrid>
            <w:tr w:rsidR="00C84575" w:rsidRPr="001464EB" w:rsidTr="00EC24D7">
              <w:tc>
                <w:tcPr>
                  <w:tcW w:w="654"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jc w:val="both"/>
                    <w:rPr>
                      <w:rFonts w:ascii="Arial" w:hAnsi="Arial" w:cs="Arial"/>
                    </w:rPr>
                  </w:pPr>
                </w:p>
              </w:tc>
              <w:tc>
                <w:tcPr>
                  <w:tcW w:w="1804"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jc w:val="center"/>
                    <w:rPr>
                      <w:rFonts w:ascii="Arial" w:hAnsi="Arial" w:cs="Arial"/>
                      <w:b/>
                      <w:sz w:val="24"/>
                      <w:szCs w:val="24"/>
                    </w:rPr>
                  </w:pPr>
                  <w:r w:rsidRPr="001464EB">
                    <w:rPr>
                      <w:rFonts w:ascii="Arial" w:hAnsi="Arial" w:cs="Arial"/>
                      <w:b/>
                      <w:sz w:val="24"/>
                      <w:szCs w:val="24"/>
                    </w:rPr>
                    <w:t>Characteristic</w:t>
                  </w:r>
                </w:p>
              </w:tc>
              <w:tc>
                <w:tcPr>
                  <w:tcW w:w="3240"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jc w:val="center"/>
                    <w:rPr>
                      <w:rFonts w:ascii="Arial" w:hAnsi="Arial" w:cs="Arial"/>
                      <w:b/>
                      <w:sz w:val="24"/>
                      <w:szCs w:val="24"/>
                    </w:rPr>
                  </w:pPr>
                  <w:r w:rsidRPr="001464EB">
                    <w:rPr>
                      <w:rFonts w:ascii="Arial" w:hAnsi="Arial" w:cs="Arial"/>
                      <w:b/>
                      <w:sz w:val="24"/>
                      <w:szCs w:val="24"/>
                    </w:rPr>
                    <w:t>Financial auditing</w:t>
                  </w:r>
                </w:p>
              </w:tc>
              <w:tc>
                <w:tcPr>
                  <w:tcW w:w="3614"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jc w:val="center"/>
                    <w:rPr>
                      <w:rFonts w:ascii="Arial" w:hAnsi="Arial" w:cs="Arial"/>
                      <w:b/>
                      <w:sz w:val="24"/>
                      <w:szCs w:val="24"/>
                    </w:rPr>
                  </w:pPr>
                  <w:r w:rsidRPr="001464EB">
                    <w:rPr>
                      <w:rFonts w:ascii="Arial" w:hAnsi="Arial" w:cs="Arial"/>
                      <w:b/>
                      <w:sz w:val="24"/>
                      <w:szCs w:val="24"/>
                    </w:rPr>
                    <w:t xml:space="preserve">Forensic </w:t>
                  </w:r>
                  <w:r>
                    <w:rPr>
                      <w:rFonts w:ascii="Arial" w:hAnsi="Arial" w:cs="Arial"/>
                      <w:b/>
                      <w:sz w:val="24"/>
                      <w:szCs w:val="24"/>
                    </w:rPr>
                    <w:t>investigation</w:t>
                  </w:r>
                </w:p>
              </w:tc>
            </w:tr>
            <w:tr w:rsidR="00C84575" w:rsidRPr="001464EB" w:rsidTr="00EC24D7">
              <w:tc>
                <w:tcPr>
                  <w:tcW w:w="654"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jc w:val="both"/>
                    <w:rPr>
                      <w:rFonts w:ascii="Arial" w:hAnsi="Arial" w:cs="Arial"/>
                    </w:rPr>
                  </w:pPr>
                  <w:r w:rsidRPr="001464EB">
                    <w:rPr>
                      <w:rFonts w:ascii="Arial" w:hAnsi="Arial" w:cs="Arial"/>
                    </w:rPr>
                    <w:t>1.</w:t>
                  </w:r>
                </w:p>
              </w:tc>
              <w:tc>
                <w:tcPr>
                  <w:tcW w:w="1804"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rPr>
                      <w:rFonts w:ascii="Arial" w:hAnsi="Arial" w:cs="Arial"/>
                    </w:rPr>
                  </w:pPr>
                  <w:r w:rsidRPr="001464EB">
                    <w:rPr>
                      <w:rFonts w:ascii="Arial" w:hAnsi="Arial" w:cs="Arial"/>
                    </w:rPr>
                    <w:t>Goal</w:t>
                  </w:r>
                </w:p>
              </w:tc>
              <w:tc>
                <w:tcPr>
                  <w:tcW w:w="3240"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rPr>
                      <w:rFonts w:ascii="Arial" w:hAnsi="Arial" w:cs="Arial"/>
                    </w:rPr>
                  </w:pPr>
                  <w:r w:rsidRPr="001464EB">
                    <w:rPr>
                      <w:rFonts w:ascii="Arial" w:hAnsi="Arial" w:cs="Arial"/>
                    </w:rPr>
                    <w:t>Expressing an opinion on a just and honest presentation of financial reports</w:t>
                  </w:r>
                </w:p>
              </w:tc>
              <w:tc>
                <w:tcPr>
                  <w:tcW w:w="3614"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rPr>
                      <w:rFonts w:ascii="Arial" w:hAnsi="Arial" w:cs="Arial"/>
                    </w:rPr>
                  </w:pPr>
                  <w:r w:rsidRPr="001464EB">
                    <w:rPr>
                      <w:rFonts w:ascii="Arial" w:hAnsi="Arial" w:cs="Arial"/>
                    </w:rPr>
                    <w:t xml:space="preserve">Uncovering criminal actions in financial reports </w:t>
                  </w:r>
                </w:p>
              </w:tc>
            </w:tr>
            <w:tr w:rsidR="00C84575" w:rsidRPr="001464EB" w:rsidTr="00EC24D7">
              <w:tc>
                <w:tcPr>
                  <w:tcW w:w="654"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jc w:val="both"/>
                    <w:rPr>
                      <w:rFonts w:ascii="Arial" w:hAnsi="Arial" w:cs="Arial"/>
                    </w:rPr>
                  </w:pPr>
                  <w:r w:rsidRPr="001464EB">
                    <w:rPr>
                      <w:rFonts w:ascii="Arial" w:hAnsi="Arial" w:cs="Arial"/>
                    </w:rPr>
                    <w:t>2</w:t>
                  </w:r>
                </w:p>
              </w:tc>
              <w:tc>
                <w:tcPr>
                  <w:tcW w:w="1804"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rPr>
                      <w:rFonts w:ascii="Arial" w:hAnsi="Arial" w:cs="Arial"/>
                    </w:rPr>
                  </w:pPr>
                  <w:r w:rsidRPr="001464EB">
                    <w:rPr>
                      <w:rFonts w:ascii="Arial" w:hAnsi="Arial" w:cs="Arial"/>
                    </w:rPr>
                    <w:t>Importance</w:t>
                  </w:r>
                </w:p>
              </w:tc>
              <w:tc>
                <w:tcPr>
                  <w:tcW w:w="3240"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rPr>
                      <w:rFonts w:ascii="Arial" w:hAnsi="Arial" w:cs="Arial"/>
                    </w:rPr>
                  </w:pPr>
                  <w:r w:rsidRPr="001464EB">
                    <w:rPr>
                      <w:rFonts w:ascii="Arial" w:hAnsi="Arial" w:cs="Arial"/>
                    </w:rPr>
                    <w:t>Materially relevant irregularities</w:t>
                  </w:r>
                </w:p>
              </w:tc>
              <w:tc>
                <w:tcPr>
                  <w:tcW w:w="3614"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jc w:val="both"/>
                    <w:rPr>
                      <w:rFonts w:ascii="Arial" w:hAnsi="Arial" w:cs="Arial"/>
                    </w:rPr>
                  </w:pPr>
                  <w:r w:rsidRPr="001464EB">
                    <w:rPr>
                      <w:rFonts w:ascii="Arial" w:hAnsi="Arial" w:cs="Arial"/>
                    </w:rPr>
                    <w:t xml:space="preserve">Any criminal action, regardless of its importance and size. </w:t>
                  </w:r>
                </w:p>
                <w:p w:rsidR="00C84575" w:rsidRPr="001464EB" w:rsidRDefault="00C84575" w:rsidP="006E124C">
                  <w:pPr>
                    <w:autoSpaceDE w:val="0"/>
                    <w:autoSpaceDN w:val="0"/>
                    <w:adjustRightInd w:val="0"/>
                    <w:spacing w:after="0" w:line="360" w:lineRule="auto"/>
                    <w:rPr>
                      <w:rFonts w:ascii="Arial" w:hAnsi="Arial" w:cs="Arial"/>
                    </w:rPr>
                  </w:pPr>
                </w:p>
              </w:tc>
            </w:tr>
            <w:tr w:rsidR="00C84575" w:rsidRPr="001464EB" w:rsidTr="00EC24D7">
              <w:tc>
                <w:tcPr>
                  <w:tcW w:w="654"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jc w:val="both"/>
                    <w:rPr>
                      <w:rFonts w:ascii="Arial" w:hAnsi="Arial" w:cs="Arial"/>
                    </w:rPr>
                  </w:pPr>
                  <w:r w:rsidRPr="001464EB">
                    <w:rPr>
                      <w:rFonts w:ascii="Arial" w:hAnsi="Arial" w:cs="Arial"/>
                    </w:rPr>
                    <w:t>3.</w:t>
                  </w:r>
                </w:p>
              </w:tc>
              <w:tc>
                <w:tcPr>
                  <w:tcW w:w="1804"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rPr>
                      <w:rFonts w:ascii="Arial" w:hAnsi="Arial" w:cs="Arial"/>
                    </w:rPr>
                  </w:pPr>
                  <w:r w:rsidRPr="001464EB">
                    <w:rPr>
                      <w:rFonts w:ascii="Arial" w:hAnsi="Arial" w:cs="Arial"/>
                    </w:rPr>
                    <w:t>Method</w:t>
                  </w:r>
                </w:p>
              </w:tc>
              <w:tc>
                <w:tcPr>
                  <w:tcW w:w="3240"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rPr>
                      <w:rFonts w:ascii="Arial" w:hAnsi="Arial" w:cs="Arial"/>
                    </w:rPr>
                  </w:pPr>
                  <w:r w:rsidRPr="001464EB">
                    <w:rPr>
                      <w:rFonts w:ascii="Arial" w:hAnsi="Arial" w:cs="Arial"/>
                    </w:rPr>
                    <w:t>Methods used to sample and conduct control tests</w:t>
                  </w:r>
                </w:p>
              </w:tc>
              <w:tc>
                <w:tcPr>
                  <w:tcW w:w="3614"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rPr>
                      <w:rFonts w:ascii="Arial" w:hAnsi="Arial" w:cs="Arial"/>
                    </w:rPr>
                  </w:pPr>
                  <w:r w:rsidRPr="001464EB">
                    <w:rPr>
                      <w:rFonts w:ascii="Arial" w:hAnsi="Arial" w:cs="Arial"/>
                    </w:rPr>
                    <w:t>Diligent, detailed, and thorough analysis of all of precisely chosen transactions in suspicious areas of business.</w:t>
                  </w:r>
                </w:p>
              </w:tc>
            </w:tr>
            <w:tr w:rsidR="00C84575" w:rsidRPr="001464EB" w:rsidTr="00EC24D7">
              <w:tc>
                <w:tcPr>
                  <w:tcW w:w="654"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jc w:val="both"/>
                    <w:rPr>
                      <w:rFonts w:ascii="Arial" w:hAnsi="Arial" w:cs="Arial"/>
                    </w:rPr>
                  </w:pPr>
                  <w:r w:rsidRPr="001464EB">
                    <w:rPr>
                      <w:rFonts w:ascii="Arial" w:hAnsi="Arial" w:cs="Arial"/>
                    </w:rPr>
                    <w:t>4.</w:t>
                  </w:r>
                </w:p>
              </w:tc>
              <w:tc>
                <w:tcPr>
                  <w:tcW w:w="1804"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rPr>
                      <w:rFonts w:ascii="Arial" w:hAnsi="Arial" w:cs="Arial"/>
                    </w:rPr>
                  </w:pPr>
                  <w:r w:rsidRPr="001464EB">
                    <w:rPr>
                      <w:rFonts w:ascii="Arial" w:hAnsi="Arial" w:cs="Arial"/>
                    </w:rPr>
                    <w:t xml:space="preserve">Period </w:t>
                  </w:r>
                </w:p>
              </w:tc>
              <w:tc>
                <w:tcPr>
                  <w:tcW w:w="3240"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rPr>
                      <w:rFonts w:ascii="Arial" w:hAnsi="Arial" w:cs="Arial"/>
                    </w:rPr>
                  </w:pPr>
                  <w:r w:rsidRPr="001464EB">
                    <w:rPr>
                      <w:rFonts w:ascii="Arial" w:hAnsi="Arial" w:cs="Arial"/>
                    </w:rPr>
                    <w:t>Investigating financial reports and transactions for a specific time period</w:t>
                  </w:r>
                </w:p>
              </w:tc>
              <w:tc>
                <w:tcPr>
                  <w:tcW w:w="3614"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rPr>
                      <w:rFonts w:ascii="Arial" w:hAnsi="Arial" w:cs="Arial"/>
                    </w:rPr>
                  </w:pPr>
                  <w:r w:rsidRPr="001464EB">
                    <w:rPr>
                      <w:rFonts w:ascii="Arial" w:hAnsi="Arial" w:cs="Arial"/>
                    </w:rPr>
                    <w:t xml:space="preserve">Investigating financial reports and suspicious transaction from the beginning, regardless of the date of the event. </w:t>
                  </w:r>
                </w:p>
              </w:tc>
            </w:tr>
            <w:tr w:rsidR="00C84575" w:rsidRPr="001464EB" w:rsidTr="00EC24D7">
              <w:tc>
                <w:tcPr>
                  <w:tcW w:w="654"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jc w:val="both"/>
                    <w:rPr>
                      <w:rFonts w:ascii="Arial" w:hAnsi="Arial" w:cs="Arial"/>
                    </w:rPr>
                  </w:pPr>
                  <w:r w:rsidRPr="001464EB">
                    <w:rPr>
                      <w:rFonts w:ascii="Arial" w:hAnsi="Arial" w:cs="Arial"/>
                    </w:rPr>
                    <w:t>5.</w:t>
                  </w:r>
                </w:p>
              </w:tc>
              <w:tc>
                <w:tcPr>
                  <w:tcW w:w="1804"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rPr>
                      <w:rFonts w:ascii="Arial" w:hAnsi="Arial" w:cs="Arial"/>
                    </w:rPr>
                  </w:pPr>
                  <w:r w:rsidRPr="001464EB">
                    <w:rPr>
                      <w:rFonts w:ascii="Arial" w:hAnsi="Arial" w:cs="Arial"/>
                    </w:rPr>
                    <w:t xml:space="preserve">Report and opinion </w:t>
                  </w:r>
                </w:p>
              </w:tc>
              <w:tc>
                <w:tcPr>
                  <w:tcW w:w="3240"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rPr>
                      <w:rFonts w:ascii="Arial" w:hAnsi="Arial" w:cs="Arial"/>
                    </w:rPr>
                  </w:pPr>
                  <w:r w:rsidRPr="001464EB">
                    <w:rPr>
                      <w:rFonts w:ascii="Arial" w:hAnsi="Arial" w:cs="Arial"/>
                    </w:rPr>
                    <w:t>Expressing an opinion with or without constraints, a refraining opinion or a negative opinion</w:t>
                  </w:r>
                </w:p>
              </w:tc>
              <w:tc>
                <w:tcPr>
                  <w:tcW w:w="3614" w:type="dxa"/>
                  <w:tcBorders>
                    <w:top w:val="single" w:sz="4" w:space="0" w:color="auto"/>
                    <w:left w:val="single" w:sz="4" w:space="0" w:color="auto"/>
                    <w:bottom w:val="single" w:sz="4" w:space="0" w:color="auto"/>
                    <w:right w:val="single" w:sz="4" w:space="0" w:color="auto"/>
                  </w:tcBorders>
                </w:tcPr>
                <w:p w:rsidR="00C84575" w:rsidRPr="001464EB" w:rsidRDefault="00C84575" w:rsidP="006E124C">
                  <w:pPr>
                    <w:autoSpaceDE w:val="0"/>
                    <w:autoSpaceDN w:val="0"/>
                    <w:adjustRightInd w:val="0"/>
                    <w:spacing w:after="0" w:line="360" w:lineRule="auto"/>
                    <w:rPr>
                      <w:rFonts w:ascii="Arial" w:hAnsi="Arial" w:cs="Arial"/>
                    </w:rPr>
                  </w:pPr>
                  <w:r w:rsidRPr="001464EB">
                    <w:rPr>
                      <w:rFonts w:ascii="Arial" w:hAnsi="Arial" w:cs="Arial"/>
                    </w:rPr>
                    <w:t xml:space="preserve">Expressing an opinion in terms of place, time and method of the criminal action, calculating the damage and naming the </w:t>
                  </w:r>
                  <w:r>
                    <w:rPr>
                      <w:rFonts w:ascii="Arial" w:hAnsi="Arial" w:cs="Arial"/>
                    </w:rPr>
                    <w:t xml:space="preserve">crook.  </w:t>
                  </w:r>
                </w:p>
              </w:tc>
            </w:tr>
          </w:tbl>
          <w:p w:rsidR="00C84575" w:rsidRDefault="00C84575" w:rsidP="006E124C">
            <w:pPr>
              <w:autoSpaceDE w:val="0"/>
              <w:autoSpaceDN w:val="0"/>
              <w:adjustRightInd w:val="0"/>
              <w:spacing w:after="0" w:line="360" w:lineRule="auto"/>
              <w:jc w:val="both"/>
              <w:rPr>
                <w:rFonts w:ascii="Arial" w:hAnsi="Arial" w:cs="Arial"/>
                <w:sz w:val="24"/>
                <w:szCs w:val="24"/>
              </w:rPr>
            </w:pPr>
          </w:p>
          <w:p w:rsidR="00C84575" w:rsidRPr="00F41D8A" w:rsidRDefault="00C84575" w:rsidP="006E124C">
            <w:pPr>
              <w:autoSpaceDE w:val="0"/>
              <w:autoSpaceDN w:val="0"/>
              <w:adjustRightInd w:val="0"/>
              <w:spacing w:after="0" w:line="360" w:lineRule="auto"/>
              <w:jc w:val="both"/>
              <w:rPr>
                <w:rFonts w:ascii="Arial" w:hAnsi="Arial" w:cs="Arial"/>
                <w:sz w:val="24"/>
                <w:szCs w:val="24"/>
              </w:rPr>
            </w:pPr>
            <w:r w:rsidRPr="00F41D8A">
              <w:rPr>
                <w:rFonts w:ascii="Arial" w:hAnsi="Arial" w:cs="Arial"/>
                <w:sz w:val="24"/>
                <w:szCs w:val="24"/>
              </w:rPr>
              <w:t xml:space="preserve">These differences make clear that audits and investigations are not the same. </w:t>
            </w:r>
            <w:r>
              <w:rPr>
                <w:rFonts w:ascii="Arial" w:hAnsi="Arial" w:cs="Arial"/>
                <w:sz w:val="24"/>
                <w:szCs w:val="24"/>
              </w:rPr>
              <w:t>A</w:t>
            </w:r>
            <w:r w:rsidRPr="00F41D8A">
              <w:rPr>
                <w:rFonts w:ascii="Arial" w:hAnsi="Arial" w:cs="Arial"/>
                <w:sz w:val="24"/>
                <w:szCs w:val="24"/>
              </w:rPr>
              <w:t>uditor seeks to detect errors or improprieties, absent any specific information that such improprieties exist. During an investigation, a forensic accounting investigator seeks to discover the full methods and extent of improprieties that are suspected or known. They involve different procedures and they are performed by professionals with different skills, training, educat</w:t>
            </w:r>
            <w:r>
              <w:rPr>
                <w:rFonts w:ascii="Arial" w:hAnsi="Arial" w:cs="Arial"/>
                <w:sz w:val="24"/>
                <w:szCs w:val="24"/>
              </w:rPr>
              <w:t>ion, knowledge, and experience, and th</w:t>
            </w:r>
            <w:r w:rsidRPr="00F41D8A">
              <w:rPr>
                <w:rFonts w:ascii="Arial" w:hAnsi="Arial" w:cs="Arial"/>
                <w:sz w:val="24"/>
                <w:szCs w:val="24"/>
              </w:rPr>
              <w:t xml:space="preserve">is is an important distinction. </w:t>
            </w:r>
          </w:p>
          <w:p w:rsidR="00C84575" w:rsidRPr="00AA490D" w:rsidRDefault="00C84575" w:rsidP="006E124C">
            <w:pPr>
              <w:autoSpaceDE w:val="0"/>
              <w:autoSpaceDN w:val="0"/>
              <w:adjustRightInd w:val="0"/>
              <w:spacing w:after="0" w:line="360" w:lineRule="auto"/>
              <w:jc w:val="both"/>
              <w:rPr>
                <w:rFonts w:ascii="Arial" w:hAnsi="Arial" w:cs="Arial"/>
                <w:sz w:val="24"/>
                <w:szCs w:val="24"/>
              </w:rPr>
            </w:pPr>
          </w:p>
          <w:p w:rsidR="00C84575" w:rsidRPr="000E5972" w:rsidRDefault="00C84575" w:rsidP="006E124C">
            <w:pPr>
              <w:autoSpaceDE w:val="0"/>
              <w:autoSpaceDN w:val="0"/>
              <w:adjustRightInd w:val="0"/>
              <w:spacing w:after="0" w:line="360" w:lineRule="auto"/>
              <w:jc w:val="both"/>
              <w:rPr>
                <w:rFonts w:ascii="Arial" w:hAnsi="Arial" w:cs="Arial"/>
                <w:color w:val="000000"/>
                <w:sz w:val="24"/>
                <w:szCs w:val="24"/>
              </w:rPr>
            </w:pPr>
          </w:p>
          <w:p w:rsidR="00C84575" w:rsidRPr="00B05F1A" w:rsidRDefault="00C84575" w:rsidP="006E124C">
            <w:pPr>
              <w:autoSpaceDE w:val="0"/>
              <w:autoSpaceDN w:val="0"/>
              <w:adjustRightInd w:val="0"/>
              <w:spacing w:after="0" w:line="360" w:lineRule="auto"/>
              <w:jc w:val="both"/>
              <w:rPr>
                <w:rFonts w:ascii="Arial" w:hAnsi="Arial" w:cs="Arial"/>
                <w:color w:val="000000"/>
                <w:sz w:val="24"/>
                <w:szCs w:val="24"/>
              </w:rPr>
            </w:pPr>
          </w:p>
          <w:p w:rsidR="00C84575" w:rsidRPr="005F4988" w:rsidRDefault="00C84575" w:rsidP="006E124C">
            <w:pPr>
              <w:autoSpaceDE w:val="0"/>
              <w:autoSpaceDN w:val="0"/>
              <w:adjustRightInd w:val="0"/>
              <w:spacing w:after="0" w:line="360" w:lineRule="auto"/>
              <w:rPr>
                <w:rFonts w:cs="Calibri"/>
                <w:i/>
                <w:color w:val="000000"/>
                <w:sz w:val="24"/>
                <w:szCs w:val="24"/>
              </w:rPr>
            </w:pPr>
          </w:p>
          <w:p w:rsidR="00C84575" w:rsidRDefault="00C84575" w:rsidP="006E124C">
            <w:pPr>
              <w:autoSpaceDE w:val="0"/>
              <w:autoSpaceDN w:val="0"/>
              <w:adjustRightInd w:val="0"/>
              <w:spacing w:after="0" w:line="360" w:lineRule="auto"/>
              <w:jc w:val="both"/>
              <w:rPr>
                <w:rFonts w:ascii="Arial" w:hAnsi="Arial" w:cs="Arial"/>
                <w:b/>
                <w:bCs/>
                <w:i/>
                <w:color w:val="000000"/>
                <w:sz w:val="24"/>
                <w:szCs w:val="24"/>
              </w:rPr>
            </w:pPr>
            <w:r w:rsidRPr="005F4988">
              <w:rPr>
                <w:rFonts w:ascii="Arial" w:hAnsi="Arial" w:cs="Arial"/>
                <w:b/>
                <w:bCs/>
                <w:i/>
                <w:color w:val="000000"/>
                <w:sz w:val="24"/>
                <w:szCs w:val="24"/>
              </w:rPr>
              <w:t>Case Study</w:t>
            </w:r>
          </w:p>
          <w:p w:rsidR="00C84575" w:rsidRPr="005F4988" w:rsidRDefault="00C84575" w:rsidP="006E124C">
            <w:pPr>
              <w:autoSpaceDE w:val="0"/>
              <w:autoSpaceDN w:val="0"/>
              <w:adjustRightInd w:val="0"/>
              <w:spacing w:after="0" w:line="360" w:lineRule="auto"/>
              <w:jc w:val="both"/>
              <w:rPr>
                <w:rFonts w:ascii="Arial" w:hAnsi="Arial" w:cs="Arial"/>
                <w:i/>
                <w:color w:val="000000"/>
                <w:sz w:val="24"/>
                <w:szCs w:val="24"/>
              </w:rPr>
            </w:pPr>
            <w:r w:rsidRPr="005F4988">
              <w:rPr>
                <w:rFonts w:ascii="Arial" w:hAnsi="Arial" w:cs="Arial"/>
                <w:b/>
                <w:bCs/>
                <w:i/>
                <w:color w:val="000000"/>
                <w:sz w:val="24"/>
                <w:szCs w:val="24"/>
              </w:rPr>
              <w:t xml:space="preserve"> </w:t>
            </w:r>
          </w:p>
          <w:p w:rsidR="00C84575" w:rsidRPr="000855E2" w:rsidRDefault="00C84575" w:rsidP="006E124C">
            <w:pPr>
              <w:autoSpaceDE w:val="0"/>
              <w:autoSpaceDN w:val="0"/>
              <w:adjustRightInd w:val="0"/>
              <w:spacing w:after="0" w:line="360" w:lineRule="auto"/>
              <w:jc w:val="both"/>
              <w:rPr>
                <w:rFonts w:ascii="Arial" w:hAnsi="Arial" w:cs="Arial"/>
                <w:color w:val="000000"/>
                <w:sz w:val="24"/>
                <w:szCs w:val="24"/>
              </w:rPr>
            </w:pPr>
            <w:r w:rsidRPr="005F4988">
              <w:rPr>
                <w:rFonts w:ascii="Arial" w:hAnsi="Arial" w:cs="Arial"/>
                <w:i/>
                <w:color w:val="000000"/>
                <w:sz w:val="24"/>
                <w:szCs w:val="24"/>
              </w:rPr>
              <w:t>The administrator of the school board in a small city had ultimate authority for all items payable from the board’s annual budget. As an administrator, he travelled frequently to education conventions and meetings of administrators in the state capitol and across the country. Although he was an excellent CPA and the day-to-day affairs of the board ran smoothly, his prickly personality did not endear him to the board and made his attempts to get approval for his proposals difficult. Frustrated and increasingly embittered, he saw a way to get back at the board by using his signing authority to approve personal expenditures and write checks to himself. He submitted mileage expenses while using a car leased for him by the board, and he used the board credit card to put gas in his own car. Other bills submitted and approved by himself were for meals and entertainment on weekends and repairs to his car. His secretary blew the whistle on him when she became aware of some of these activities.</w:t>
            </w:r>
            <w:r>
              <w:rPr>
                <w:rFonts w:ascii="Arial" w:hAnsi="Arial" w:cs="Arial"/>
                <w:i/>
                <w:color w:val="000000"/>
                <w:sz w:val="24"/>
                <w:szCs w:val="24"/>
              </w:rPr>
              <w:t xml:space="preserve">                                                                   </w:t>
            </w:r>
            <w:r w:rsidRPr="000855E2">
              <w:rPr>
                <w:rFonts w:ascii="Arial" w:hAnsi="Arial" w:cs="Arial"/>
                <w:color w:val="000000"/>
                <w:sz w:val="24"/>
                <w:szCs w:val="24"/>
              </w:rPr>
              <w:t xml:space="preserve">(10) </w:t>
            </w:r>
          </w:p>
          <w:p w:rsidR="00C84575" w:rsidRDefault="00C84575" w:rsidP="006E124C">
            <w:pPr>
              <w:autoSpaceDE w:val="0"/>
              <w:autoSpaceDN w:val="0"/>
              <w:adjustRightInd w:val="0"/>
              <w:spacing w:after="0" w:line="360" w:lineRule="auto"/>
              <w:rPr>
                <w:rFonts w:ascii="Arial" w:hAnsi="Arial" w:cs="Arial"/>
                <w:color w:val="000000"/>
                <w:sz w:val="24"/>
                <w:szCs w:val="24"/>
              </w:rPr>
            </w:pPr>
          </w:p>
          <w:p w:rsidR="00C84575" w:rsidRPr="005F4988" w:rsidRDefault="00C84575" w:rsidP="006E124C">
            <w:pPr>
              <w:autoSpaceDE w:val="0"/>
              <w:autoSpaceDN w:val="0"/>
              <w:adjustRightInd w:val="0"/>
              <w:spacing w:after="0" w:line="360" w:lineRule="auto"/>
              <w:rPr>
                <w:rFonts w:ascii="Arial" w:hAnsi="Arial" w:cs="Arial"/>
                <w:i/>
                <w:color w:val="000000"/>
                <w:sz w:val="24"/>
                <w:szCs w:val="24"/>
              </w:rPr>
            </w:pPr>
            <w:r w:rsidRPr="005F4988">
              <w:rPr>
                <w:rFonts w:ascii="Arial" w:hAnsi="Arial" w:cs="Arial"/>
                <w:i/>
                <w:color w:val="000000"/>
                <w:sz w:val="24"/>
                <w:szCs w:val="24"/>
              </w:rPr>
              <w:t xml:space="preserve">In light of the above please answer the following questions: </w:t>
            </w:r>
          </w:p>
          <w:p w:rsidR="00C84575" w:rsidRPr="005F4988" w:rsidRDefault="00C84575" w:rsidP="006E124C">
            <w:pPr>
              <w:autoSpaceDE w:val="0"/>
              <w:autoSpaceDN w:val="0"/>
              <w:adjustRightInd w:val="0"/>
              <w:spacing w:after="0" w:line="360" w:lineRule="auto"/>
              <w:rPr>
                <w:rFonts w:ascii="Arial" w:hAnsi="Arial" w:cs="Arial"/>
                <w:i/>
                <w:color w:val="000000"/>
                <w:sz w:val="24"/>
                <w:szCs w:val="24"/>
              </w:rPr>
            </w:pPr>
            <w:r w:rsidRPr="005F4988">
              <w:rPr>
                <w:rFonts w:ascii="Arial" w:hAnsi="Arial" w:cs="Arial"/>
                <w:i/>
                <w:color w:val="000000"/>
                <w:sz w:val="24"/>
                <w:szCs w:val="24"/>
              </w:rPr>
              <w:t xml:space="preserve">1. How the investigation for the above case should be started? </w:t>
            </w:r>
          </w:p>
          <w:p w:rsidR="00C84575" w:rsidRPr="005F4988" w:rsidRDefault="00C84575" w:rsidP="006E124C">
            <w:pPr>
              <w:autoSpaceDE w:val="0"/>
              <w:autoSpaceDN w:val="0"/>
              <w:adjustRightInd w:val="0"/>
              <w:spacing w:after="0" w:line="360" w:lineRule="auto"/>
              <w:rPr>
                <w:rFonts w:ascii="Arial" w:hAnsi="Arial" w:cs="Arial"/>
                <w:i/>
                <w:color w:val="000000"/>
                <w:sz w:val="24"/>
                <w:szCs w:val="24"/>
              </w:rPr>
            </w:pPr>
            <w:r w:rsidRPr="005F4988">
              <w:rPr>
                <w:rFonts w:ascii="Arial" w:hAnsi="Arial" w:cs="Arial"/>
                <w:i/>
                <w:color w:val="000000"/>
                <w:sz w:val="24"/>
                <w:szCs w:val="24"/>
              </w:rPr>
              <w:t xml:space="preserve">2. Outline some documents which you think can help disclose the administrator’s fraud activities. </w:t>
            </w:r>
          </w:p>
          <w:p w:rsidR="00C84575" w:rsidRPr="005F4988" w:rsidRDefault="00C84575" w:rsidP="006E124C">
            <w:pPr>
              <w:autoSpaceDE w:val="0"/>
              <w:autoSpaceDN w:val="0"/>
              <w:adjustRightInd w:val="0"/>
              <w:spacing w:after="0" w:line="360" w:lineRule="auto"/>
              <w:rPr>
                <w:rFonts w:ascii="Arial" w:hAnsi="Arial" w:cs="Arial"/>
                <w:i/>
                <w:color w:val="000000"/>
                <w:sz w:val="24"/>
                <w:szCs w:val="24"/>
              </w:rPr>
            </w:pPr>
            <w:r w:rsidRPr="005F4988">
              <w:rPr>
                <w:rFonts w:ascii="Arial" w:hAnsi="Arial" w:cs="Arial"/>
                <w:i/>
                <w:color w:val="000000"/>
                <w:sz w:val="24"/>
                <w:szCs w:val="24"/>
              </w:rPr>
              <w:t xml:space="preserve">3. If the forensic accountant is to be hired, how should he be chosen? </w:t>
            </w:r>
          </w:p>
          <w:p w:rsidR="00C84575" w:rsidRPr="005F4988" w:rsidRDefault="00C84575" w:rsidP="006E124C">
            <w:pPr>
              <w:autoSpaceDE w:val="0"/>
              <w:autoSpaceDN w:val="0"/>
              <w:adjustRightInd w:val="0"/>
              <w:spacing w:after="0" w:line="360" w:lineRule="auto"/>
              <w:rPr>
                <w:rFonts w:ascii="Arial" w:hAnsi="Arial" w:cs="Arial"/>
                <w:i/>
                <w:color w:val="000000"/>
                <w:sz w:val="24"/>
                <w:szCs w:val="24"/>
              </w:rPr>
            </w:pPr>
            <w:r w:rsidRPr="005F4988">
              <w:rPr>
                <w:rFonts w:ascii="Arial" w:hAnsi="Arial" w:cs="Arial"/>
                <w:i/>
                <w:color w:val="000000"/>
                <w:sz w:val="24"/>
                <w:szCs w:val="24"/>
              </w:rPr>
              <w:t xml:space="preserve">4. Should the administrator be interviewed? If so at which stage? </w:t>
            </w:r>
          </w:p>
          <w:p w:rsidR="00C84575" w:rsidRPr="005F4988" w:rsidRDefault="00C84575" w:rsidP="006E124C">
            <w:pPr>
              <w:autoSpaceDE w:val="0"/>
              <w:autoSpaceDN w:val="0"/>
              <w:adjustRightInd w:val="0"/>
              <w:spacing w:after="0" w:line="360" w:lineRule="auto"/>
              <w:jc w:val="both"/>
              <w:rPr>
                <w:rFonts w:ascii="Arial" w:hAnsi="Arial" w:cs="Arial"/>
                <w:i/>
                <w:sz w:val="24"/>
                <w:szCs w:val="24"/>
              </w:rPr>
            </w:pPr>
          </w:p>
          <w:p w:rsidR="00C84575" w:rsidRDefault="00C84575" w:rsidP="006E124C">
            <w:pPr>
              <w:pStyle w:val="Default"/>
              <w:spacing w:line="360" w:lineRule="auto"/>
              <w:rPr>
                <w:rFonts w:ascii="Arial" w:hAnsi="Arial" w:cs="Arial"/>
                <w:b/>
              </w:rPr>
            </w:pPr>
          </w:p>
          <w:p w:rsidR="00C84575" w:rsidRDefault="00C84575" w:rsidP="006E124C">
            <w:pPr>
              <w:autoSpaceDE w:val="0"/>
              <w:autoSpaceDN w:val="0"/>
              <w:adjustRightInd w:val="0"/>
              <w:spacing w:after="0" w:line="360" w:lineRule="auto"/>
              <w:jc w:val="both"/>
              <w:rPr>
                <w:rFonts w:ascii="Arial" w:hAnsi="Arial" w:cs="Arial"/>
                <w:sz w:val="24"/>
                <w:szCs w:val="24"/>
              </w:rPr>
            </w:pPr>
          </w:p>
          <w:p w:rsidR="00C84575" w:rsidRDefault="00C84575" w:rsidP="006E124C">
            <w:pPr>
              <w:autoSpaceDE w:val="0"/>
              <w:autoSpaceDN w:val="0"/>
              <w:adjustRightInd w:val="0"/>
              <w:spacing w:after="0" w:line="360" w:lineRule="auto"/>
              <w:jc w:val="both"/>
              <w:rPr>
                <w:rFonts w:ascii="Arial" w:hAnsi="Arial" w:cs="Arial"/>
                <w:sz w:val="24"/>
                <w:szCs w:val="24"/>
              </w:rPr>
            </w:pPr>
          </w:p>
          <w:p w:rsidR="00C84575" w:rsidRPr="00B05F1A" w:rsidRDefault="00C84575" w:rsidP="006E124C">
            <w:pPr>
              <w:autoSpaceDE w:val="0"/>
              <w:autoSpaceDN w:val="0"/>
              <w:adjustRightInd w:val="0"/>
              <w:spacing w:after="0" w:line="360" w:lineRule="auto"/>
              <w:jc w:val="both"/>
              <w:rPr>
                <w:rFonts w:ascii="Arial" w:hAnsi="Arial" w:cs="Arial"/>
                <w:color w:val="000000"/>
                <w:sz w:val="24"/>
                <w:szCs w:val="24"/>
              </w:rPr>
            </w:pPr>
          </w:p>
          <w:p w:rsidR="00C84575" w:rsidRPr="00B05F1A" w:rsidRDefault="00C84575" w:rsidP="006E124C">
            <w:pPr>
              <w:autoSpaceDE w:val="0"/>
              <w:autoSpaceDN w:val="0"/>
              <w:adjustRightInd w:val="0"/>
              <w:spacing w:after="0" w:line="360" w:lineRule="auto"/>
              <w:jc w:val="both"/>
              <w:rPr>
                <w:rFonts w:ascii="Arial" w:hAnsi="Arial" w:cs="Arial"/>
                <w:color w:val="000000"/>
                <w:sz w:val="24"/>
                <w:szCs w:val="24"/>
              </w:rPr>
            </w:pPr>
            <w:r w:rsidRPr="00B05F1A">
              <w:rPr>
                <w:rFonts w:ascii="Arial" w:hAnsi="Arial" w:cs="Arial"/>
                <w:color w:val="000000"/>
                <w:sz w:val="24"/>
                <w:szCs w:val="24"/>
              </w:rPr>
              <w:t xml:space="preserve"> </w:t>
            </w:r>
          </w:p>
          <w:p w:rsidR="00C84575" w:rsidRDefault="00C84575" w:rsidP="006E124C">
            <w:pPr>
              <w:autoSpaceDE w:val="0"/>
              <w:autoSpaceDN w:val="0"/>
              <w:adjustRightInd w:val="0"/>
              <w:spacing w:after="0" w:line="360" w:lineRule="auto"/>
              <w:jc w:val="both"/>
              <w:rPr>
                <w:rFonts w:ascii="Arial" w:hAnsi="Arial" w:cs="Arial"/>
                <w:b/>
                <w:sz w:val="24"/>
                <w:szCs w:val="24"/>
              </w:rPr>
            </w:pPr>
          </w:p>
          <w:p w:rsidR="00C84575" w:rsidRDefault="00C84575" w:rsidP="00A8508E">
            <w:pPr>
              <w:autoSpaceDE w:val="0"/>
              <w:autoSpaceDN w:val="0"/>
              <w:adjustRightInd w:val="0"/>
              <w:spacing w:after="0" w:line="360" w:lineRule="auto"/>
              <w:jc w:val="both"/>
              <w:rPr>
                <w:rFonts w:ascii="Arial" w:hAnsi="Arial" w:cs="Arial"/>
                <w:color w:val="000000"/>
                <w:sz w:val="24"/>
                <w:szCs w:val="24"/>
              </w:rPr>
            </w:pPr>
            <w:r>
              <w:rPr>
                <w:rFonts w:ascii="Arial" w:hAnsi="Arial" w:cs="Arial"/>
                <w:b/>
                <w:sz w:val="24"/>
                <w:szCs w:val="24"/>
              </w:rPr>
              <w:t xml:space="preserve">1. </w:t>
            </w:r>
            <w:r w:rsidRPr="004824DF">
              <w:rPr>
                <w:rFonts w:ascii="Arial" w:hAnsi="Arial" w:cs="Arial"/>
                <w:color w:val="000000"/>
                <w:sz w:val="24"/>
                <w:szCs w:val="24"/>
              </w:rPr>
              <w:t>The investigation for the above case should be started</w:t>
            </w:r>
            <w:r>
              <w:rPr>
                <w:rFonts w:ascii="Arial" w:hAnsi="Arial" w:cs="Arial"/>
                <w:color w:val="000000"/>
                <w:sz w:val="24"/>
                <w:szCs w:val="24"/>
              </w:rPr>
              <w:t xml:space="preserve"> when h</w:t>
            </w:r>
            <w:r w:rsidRPr="00A8508E">
              <w:rPr>
                <w:rFonts w:ascii="Arial" w:hAnsi="Arial" w:cs="Arial"/>
                <w:color w:val="000000"/>
                <w:sz w:val="24"/>
                <w:szCs w:val="24"/>
              </w:rPr>
              <w:t>is secretary</w:t>
            </w:r>
          </w:p>
          <w:p w:rsidR="00C84575" w:rsidRPr="004824DF" w:rsidRDefault="00C84575" w:rsidP="00A8508E">
            <w:pPr>
              <w:autoSpaceDE w:val="0"/>
              <w:autoSpaceDN w:val="0"/>
              <w:adjustRightInd w:val="0"/>
              <w:spacing w:after="0" w:line="360" w:lineRule="auto"/>
              <w:jc w:val="both"/>
              <w:rPr>
                <w:rFonts w:ascii="Arial" w:hAnsi="Arial" w:cs="Arial"/>
                <w:b/>
                <w:sz w:val="24"/>
                <w:szCs w:val="24"/>
              </w:rPr>
            </w:pPr>
            <w:r w:rsidRPr="00A8508E">
              <w:rPr>
                <w:rFonts w:ascii="Arial" w:hAnsi="Arial" w:cs="Arial"/>
                <w:color w:val="000000"/>
                <w:sz w:val="24"/>
                <w:szCs w:val="24"/>
              </w:rPr>
              <w:t xml:space="preserve"> became aw</w:t>
            </w:r>
            <w:r>
              <w:rPr>
                <w:rFonts w:ascii="Arial" w:hAnsi="Arial" w:cs="Arial"/>
                <w:color w:val="000000"/>
                <w:sz w:val="24"/>
                <w:szCs w:val="24"/>
              </w:rPr>
              <w:t xml:space="preserve">are of some of these activities, and </w:t>
            </w:r>
            <w:r w:rsidRPr="00A8508E">
              <w:rPr>
                <w:rFonts w:ascii="Arial" w:hAnsi="Arial" w:cs="Arial"/>
                <w:color w:val="000000"/>
                <w:sz w:val="24"/>
                <w:szCs w:val="24"/>
              </w:rPr>
              <w:t xml:space="preserve">  blew the whistle on him</w:t>
            </w:r>
            <w:r>
              <w:rPr>
                <w:rFonts w:ascii="Arial" w:hAnsi="Arial" w:cs="Arial"/>
                <w:color w:val="000000"/>
                <w:sz w:val="24"/>
                <w:szCs w:val="24"/>
              </w:rPr>
              <w:t xml:space="preserve">. </w:t>
            </w:r>
          </w:p>
          <w:p w:rsidR="00C84575" w:rsidRDefault="00C84575" w:rsidP="00A8508E">
            <w:pPr>
              <w:autoSpaceDE w:val="0"/>
              <w:autoSpaceDN w:val="0"/>
              <w:adjustRightInd w:val="0"/>
              <w:spacing w:after="0" w:line="360" w:lineRule="auto"/>
              <w:jc w:val="both"/>
              <w:rPr>
                <w:rFonts w:ascii="Arial" w:hAnsi="Arial" w:cs="Arial"/>
                <w:b/>
                <w:sz w:val="24"/>
                <w:szCs w:val="24"/>
              </w:rPr>
            </w:pPr>
          </w:p>
          <w:p w:rsidR="00C84575" w:rsidRPr="0098046C" w:rsidRDefault="00C84575" w:rsidP="006E124C">
            <w:pPr>
              <w:autoSpaceDE w:val="0"/>
              <w:autoSpaceDN w:val="0"/>
              <w:adjustRightInd w:val="0"/>
              <w:spacing w:after="0" w:line="360" w:lineRule="auto"/>
              <w:jc w:val="both"/>
              <w:rPr>
                <w:rFonts w:ascii="Arial" w:hAnsi="Arial" w:cs="Arial"/>
                <w:b/>
                <w:sz w:val="24"/>
                <w:szCs w:val="24"/>
              </w:rPr>
            </w:pPr>
            <w:r>
              <w:rPr>
                <w:rFonts w:ascii="Arial" w:hAnsi="Arial" w:cs="Arial"/>
                <w:b/>
                <w:sz w:val="24"/>
                <w:szCs w:val="24"/>
              </w:rPr>
              <w:t xml:space="preserve">2. </w:t>
            </w:r>
            <w:r>
              <w:rPr>
                <w:rFonts w:ascii="Arial" w:hAnsi="Arial" w:cs="Arial"/>
                <w:sz w:val="24"/>
                <w:szCs w:val="24"/>
              </w:rPr>
              <w:t xml:space="preserve">To disclose the administrator's fraud activities, it will be necessary to pay attention on following documents:  </w:t>
            </w:r>
          </w:p>
          <w:p w:rsidR="00C84575" w:rsidRPr="0063495C" w:rsidRDefault="00C84575" w:rsidP="006E124C">
            <w:pPr>
              <w:autoSpaceDE w:val="0"/>
              <w:autoSpaceDN w:val="0"/>
              <w:adjustRightInd w:val="0"/>
              <w:spacing w:after="0" w:line="360" w:lineRule="auto"/>
              <w:jc w:val="both"/>
              <w:rPr>
                <w:rFonts w:ascii="Arial" w:hAnsi="Arial" w:cs="Arial"/>
                <w:b/>
                <w:sz w:val="24"/>
                <w:szCs w:val="24"/>
              </w:rPr>
            </w:pPr>
            <w:r>
              <w:rPr>
                <w:rFonts w:ascii="Arial" w:hAnsi="Arial" w:cs="Arial"/>
                <w:b/>
                <w:sz w:val="24"/>
                <w:szCs w:val="24"/>
              </w:rPr>
              <w:t>a</w:t>
            </w:r>
            <w:r w:rsidRPr="0063495C">
              <w:rPr>
                <w:rFonts w:ascii="Arial" w:hAnsi="Arial" w:cs="Arial"/>
                <w:b/>
                <w:sz w:val="24"/>
                <w:szCs w:val="24"/>
              </w:rPr>
              <w:t>) Mileage for travel</w:t>
            </w:r>
          </w:p>
          <w:p w:rsidR="00C84575" w:rsidRDefault="00C84575" w:rsidP="006E124C">
            <w:pPr>
              <w:autoSpaceDE w:val="0"/>
              <w:autoSpaceDN w:val="0"/>
              <w:adjustRightInd w:val="0"/>
              <w:spacing w:after="0" w:line="360" w:lineRule="auto"/>
              <w:jc w:val="both"/>
              <w:rPr>
                <w:rFonts w:ascii="Arial" w:hAnsi="Arial" w:cs="Arial"/>
                <w:sz w:val="24"/>
                <w:szCs w:val="24"/>
              </w:rPr>
            </w:pPr>
            <w:r w:rsidRPr="00084D12">
              <w:rPr>
                <w:rFonts w:ascii="Arial" w:hAnsi="Arial" w:cs="Arial"/>
                <w:sz w:val="24"/>
                <w:szCs w:val="24"/>
              </w:rPr>
              <w:t>Mileage for</w:t>
            </w:r>
            <w:r>
              <w:rPr>
                <w:rFonts w:ascii="Arial" w:hAnsi="Arial" w:cs="Arial"/>
                <w:sz w:val="24"/>
                <w:szCs w:val="24"/>
              </w:rPr>
              <w:t xml:space="preserve"> administrator's travel</w:t>
            </w:r>
            <w:r w:rsidRPr="00084D12">
              <w:rPr>
                <w:rFonts w:ascii="Arial" w:hAnsi="Arial" w:cs="Arial"/>
                <w:sz w:val="24"/>
                <w:szCs w:val="24"/>
              </w:rPr>
              <w:t xml:space="preserve"> should</w:t>
            </w:r>
            <w:r>
              <w:rPr>
                <w:rFonts w:ascii="Arial" w:hAnsi="Arial" w:cs="Arial"/>
                <w:sz w:val="24"/>
                <w:szCs w:val="24"/>
              </w:rPr>
              <w:t xml:space="preserve"> be reasonable, </w:t>
            </w:r>
            <w:r>
              <w:rPr>
                <w:rFonts w:ascii="Arial" w:hAnsi="Arial" w:cs="Arial"/>
                <w:sz w:val="24"/>
                <w:szCs w:val="24"/>
                <w:lang w:val="sr-Latn-CS" w:eastAsia="sr-Latn-CS"/>
              </w:rPr>
              <w:t xml:space="preserve">that the trips made </w:t>
            </w:r>
            <w:r w:rsidRPr="00A916EA">
              <w:rPr>
                <w:rFonts w:ascii="Arial" w:hAnsi="Arial" w:cs="Arial"/>
                <w:sz w:val="24"/>
                <w:szCs w:val="24"/>
                <w:lang w:val="sr-Latn-CS" w:eastAsia="sr-Latn-CS"/>
              </w:rPr>
              <w:t>sense</w:t>
            </w:r>
            <w:r>
              <w:rPr>
                <w:rFonts w:ascii="Arial" w:hAnsi="Arial" w:cs="Arial"/>
                <w:sz w:val="24"/>
                <w:szCs w:val="24"/>
                <w:lang w:val="sr-Latn-CS" w:eastAsia="sr-Latn-CS"/>
              </w:rPr>
              <w:t xml:space="preserve">, </w:t>
            </w:r>
            <w:r>
              <w:rPr>
                <w:rFonts w:ascii="Arial" w:hAnsi="Arial" w:cs="Arial"/>
                <w:sz w:val="24"/>
                <w:szCs w:val="24"/>
              </w:rPr>
              <w:t xml:space="preserve">and was approved by board. </w:t>
            </w:r>
            <w:r w:rsidRPr="00084D12">
              <w:rPr>
                <w:rFonts w:ascii="Arial" w:hAnsi="Arial" w:cs="Arial"/>
                <w:sz w:val="24"/>
                <w:szCs w:val="24"/>
              </w:rPr>
              <w:t xml:space="preserve"> </w:t>
            </w:r>
            <w:r w:rsidRPr="00B31705">
              <w:rPr>
                <w:rFonts w:ascii="Arial" w:hAnsi="Arial" w:cs="Arial"/>
                <w:sz w:val="24"/>
                <w:szCs w:val="24"/>
              </w:rPr>
              <w:t>Obvious errors can be detected by comparing the individual’s time sheet to the travel voucher, and by comparing the individual’s vicinity travel voucher to travel vouchers for other specific events during the same time period.  Duplications or other irregularities</w:t>
            </w:r>
            <w:r w:rsidRPr="00084D12">
              <w:rPr>
                <w:rFonts w:ascii="Arial" w:hAnsi="Arial" w:cs="Arial"/>
                <w:sz w:val="24"/>
                <w:szCs w:val="24"/>
              </w:rPr>
              <w:t xml:space="preserve"> occur, such as vicinity travel while out of town on other official business, vic</w:t>
            </w:r>
            <w:r>
              <w:rPr>
                <w:rFonts w:ascii="Arial" w:hAnsi="Arial" w:cs="Arial"/>
                <w:sz w:val="24"/>
                <w:szCs w:val="24"/>
              </w:rPr>
              <w:t xml:space="preserve">inity travel while not on duty. </w:t>
            </w:r>
          </w:p>
          <w:p w:rsidR="00C84575" w:rsidRDefault="00C84575" w:rsidP="006E124C">
            <w:pPr>
              <w:autoSpaceDE w:val="0"/>
              <w:autoSpaceDN w:val="0"/>
              <w:adjustRightInd w:val="0"/>
              <w:spacing w:after="0" w:line="360" w:lineRule="auto"/>
              <w:jc w:val="both"/>
              <w:rPr>
                <w:rFonts w:ascii="Arial" w:hAnsi="Arial" w:cs="Arial"/>
                <w:sz w:val="24"/>
                <w:szCs w:val="24"/>
              </w:rPr>
            </w:pPr>
            <w:r w:rsidRPr="00463525">
              <w:rPr>
                <w:rFonts w:ascii="Arial" w:hAnsi="Arial" w:cs="Arial"/>
                <w:sz w:val="24"/>
                <w:szCs w:val="24"/>
                <w:u w:val="single"/>
              </w:rPr>
              <w:t>Tasks</w:t>
            </w:r>
            <w:r>
              <w:rPr>
                <w:rFonts w:ascii="Arial" w:hAnsi="Arial" w:cs="Arial"/>
                <w:sz w:val="24"/>
                <w:szCs w:val="24"/>
              </w:rPr>
              <w:t>:</w:t>
            </w:r>
          </w:p>
          <w:p w:rsidR="00C84575" w:rsidRDefault="00C84575" w:rsidP="006E124C">
            <w:pPr>
              <w:autoSpaceDE w:val="0"/>
              <w:autoSpaceDN w:val="0"/>
              <w:adjustRightInd w:val="0"/>
              <w:spacing w:after="0" w:line="360" w:lineRule="auto"/>
              <w:jc w:val="both"/>
              <w:rPr>
                <w:rFonts w:ascii="Arial" w:hAnsi="Arial" w:cs="Arial"/>
                <w:sz w:val="24"/>
                <w:szCs w:val="24"/>
              </w:rPr>
            </w:pPr>
            <w:r>
              <w:rPr>
                <w:rFonts w:ascii="Arial" w:hAnsi="Arial" w:cs="Arial"/>
                <w:sz w:val="24"/>
                <w:szCs w:val="24"/>
              </w:rPr>
              <w:t>-Identify instances where mileage claims were made for the same time period as transport costs,</w:t>
            </w:r>
          </w:p>
          <w:p w:rsidR="00C84575" w:rsidRDefault="00C84575" w:rsidP="006E124C">
            <w:pPr>
              <w:autoSpaceDE w:val="0"/>
              <w:autoSpaceDN w:val="0"/>
              <w:adjustRightInd w:val="0"/>
              <w:spacing w:after="0" w:line="360" w:lineRule="auto"/>
              <w:jc w:val="both"/>
              <w:rPr>
                <w:rFonts w:ascii="Arial" w:hAnsi="Arial" w:cs="Arial"/>
                <w:sz w:val="24"/>
                <w:szCs w:val="24"/>
              </w:rPr>
            </w:pPr>
            <w:r>
              <w:rPr>
                <w:rFonts w:ascii="Arial" w:hAnsi="Arial" w:cs="Arial"/>
                <w:sz w:val="24"/>
                <w:szCs w:val="24"/>
              </w:rPr>
              <w:t>-Identify total car mileage claims and compare to distances of reported business travel destination,</w:t>
            </w:r>
          </w:p>
          <w:p w:rsidR="00C84575" w:rsidRDefault="00C84575" w:rsidP="006E124C">
            <w:pPr>
              <w:autoSpaceDE w:val="0"/>
              <w:autoSpaceDN w:val="0"/>
              <w:adjustRightInd w:val="0"/>
              <w:spacing w:after="0" w:line="360" w:lineRule="auto"/>
              <w:jc w:val="both"/>
              <w:rPr>
                <w:rFonts w:ascii="Arial" w:hAnsi="Arial" w:cs="Arial"/>
                <w:sz w:val="24"/>
                <w:szCs w:val="24"/>
              </w:rPr>
            </w:pPr>
            <w:r>
              <w:rPr>
                <w:rFonts w:ascii="Arial" w:hAnsi="Arial" w:cs="Arial"/>
                <w:sz w:val="24"/>
                <w:szCs w:val="24"/>
              </w:rPr>
              <w:t>-Identify instances where claims for mileage and gas are both made in the same time period.</w:t>
            </w:r>
          </w:p>
          <w:p w:rsidR="00C84575" w:rsidRPr="0063495C" w:rsidRDefault="00C84575" w:rsidP="006E124C">
            <w:pPr>
              <w:autoSpaceDE w:val="0"/>
              <w:autoSpaceDN w:val="0"/>
              <w:adjustRightInd w:val="0"/>
              <w:spacing w:after="0" w:line="360" w:lineRule="auto"/>
              <w:jc w:val="both"/>
              <w:rPr>
                <w:rFonts w:ascii="Arial" w:hAnsi="Arial" w:cs="Arial"/>
                <w:b/>
                <w:sz w:val="24"/>
                <w:szCs w:val="24"/>
              </w:rPr>
            </w:pPr>
            <w:r>
              <w:rPr>
                <w:rFonts w:ascii="Arial" w:hAnsi="Arial" w:cs="Arial"/>
                <w:b/>
                <w:sz w:val="24"/>
                <w:szCs w:val="24"/>
              </w:rPr>
              <w:t>b</w:t>
            </w:r>
            <w:r w:rsidRPr="0063495C">
              <w:rPr>
                <w:rFonts w:ascii="Arial" w:hAnsi="Arial" w:cs="Arial"/>
                <w:b/>
                <w:sz w:val="24"/>
                <w:szCs w:val="24"/>
              </w:rPr>
              <w:t xml:space="preserve">) Credit card expenses </w:t>
            </w:r>
          </w:p>
          <w:p w:rsidR="00C84575" w:rsidRDefault="00C84575" w:rsidP="006E124C">
            <w:pPr>
              <w:autoSpaceDE w:val="0"/>
              <w:autoSpaceDN w:val="0"/>
              <w:adjustRightInd w:val="0"/>
              <w:spacing w:after="0" w:line="360" w:lineRule="auto"/>
              <w:jc w:val="both"/>
              <w:rPr>
                <w:rFonts w:ascii="Arial" w:hAnsi="Arial" w:cs="Arial"/>
                <w:sz w:val="24"/>
                <w:szCs w:val="24"/>
                <w:lang w:val="sr-Latn-CS" w:eastAsia="sr-Latn-CS"/>
              </w:rPr>
            </w:pPr>
            <w:r w:rsidRPr="007C0EB3">
              <w:rPr>
                <w:rFonts w:ascii="Arial" w:hAnsi="Arial" w:cs="Arial"/>
                <w:sz w:val="24"/>
                <w:szCs w:val="24"/>
                <w:lang w:val="sr-Latn-CS" w:eastAsia="sr-Latn-CS"/>
              </w:rPr>
              <w:t xml:space="preserve">Does the </w:t>
            </w:r>
            <w:r>
              <w:rPr>
                <w:rFonts w:ascii="Arial" w:hAnsi="Arial" w:cs="Arial"/>
                <w:sz w:val="24"/>
                <w:szCs w:val="24"/>
                <w:lang w:val="sr-Latn-CS" w:eastAsia="sr-Latn-CS"/>
              </w:rPr>
              <w:t xml:space="preserve">board </w:t>
            </w:r>
            <w:r w:rsidRPr="007C0EB3">
              <w:rPr>
                <w:rFonts w:ascii="Arial" w:hAnsi="Arial" w:cs="Arial"/>
                <w:sz w:val="24"/>
                <w:szCs w:val="24"/>
                <w:lang w:val="sr-Latn-CS" w:eastAsia="sr-Latn-CS"/>
              </w:rPr>
              <w:t xml:space="preserve"> reimburse credit card expenses without first examining and approving the detail? If so, </w:t>
            </w:r>
            <w:r>
              <w:rPr>
                <w:rFonts w:ascii="Arial" w:hAnsi="Arial" w:cs="Arial"/>
                <w:sz w:val="24"/>
                <w:szCs w:val="24"/>
                <w:lang w:val="sr-Latn-CS" w:eastAsia="sr-Latn-CS"/>
              </w:rPr>
              <w:t xml:space="preserve">it is necessary to </w:t>
            </w:r>
            <w:r w:rsidRPr="007C0EB3">
              <w:rPr>
                <w:rFonts w:ascii="Arial" w:hAnsi="Arial" w:cs="Arial"/>
                <w:sz w:val="24"/>
                <w:szCs w:val="24"/>
                <w:lang w:val="sr-Latn-CS" w:eastAsia="sr-Latn-CS"/>
              </w:rPr>
              <w:t>take a closer look at the details of credit card purchases.</w:t>
            </w:r>
            <w:r>
              <w:rPr>
                <w:rFonts w:ascii="Arial" w:hAnsi="Arial" w:cs="Arial"/>
                <w:sz w:val="24"/>
                <w:szCs w:val="24"/>
                <w:lang w:val="sr-Latn-CS" w:eastAsia="sr-Latn-CS"/>
              </w:rPr>
              <w:t xml:space="preserve"> </w:t>
            </w:r>
          </w:p>
          <w:p w:rsidR="00C84575" w:rsidRDefault="00C84575" w:rsidP="006E124C">
            <w:pPr>
              <w:autoSpaceDE w:val="0"/>
              <w:autoSpaceDN w:val="0"/>
              <w:adjustRightInd w:val="0"/>
              <w:spacing w:after="0" w:line="360" w:lineRule="auto"/>
              <w:jc w:val="both"/>
              <w:rPr>
                <w:rFonts w:ascii="Arial" w:hAnsi="Arial" w:cs="Arial"/>
                <w:sz w:val="24"/>
                <w:szCs w:val="24"/>
                <w:lang w:val="sr-Latn-CS" w:eastAsia="sr-Latn-CS"/>
              </w:rPr>
            </w:pPr>
            <w:r w:rsidRPr="00463525">
              <w:rPr>
                <w:rFonts w:ascii="Arial" w:hAnsi="Arial" w:cs="Arial"/>
                <w:sz w:val="24"/>
                <w:szCs w:val="24"/>
                <w:u w:val="single"/>
              </w:rPr>
              <w:t>Tasks</w:t>
            </w:r>
            <w:r>
              <w:rPr>
                <w:rFonts w:ascii="Arial" w:hAnsi="Arial" w:cs="Arial"/>
                <w:sz w:val="24"/>
                <w:szCs w:val="24"/>
                <w:lang w:val="sr-Latn-CS" w:eastAsia="sr-Latn-CS"/>
              </w:rPr>
              <w:t xml:space="preserve"> -Identify expences incurred using a company credit card as well as through reimbursement claim</w:t>
            </w:r>
          </w:p>
          <w:p w:rsidR="00C84575" w:rsidRDefault="00C84575" w:rsidP="006E124C">
            <w:pPr>
              <w:autoSpaceDE w:val="0"/>
              <w:autoSpaceDN w:val="0"/>
              <w:adjustRightInd w:val="0"/>
              <w:spacing w:after="0" w:line="360" w:lineRule="auto"/>
              <w:jc w:val="both"/>
              <w:rPr>
                <w:rFonts w:ascii="Arial" w:hAnsi="Arial" w:cs="Arial"/>
                <w:b/>
                <w:sz w:val="24"/>
                <w:szCs w:val="24"/>
                <w:lang w:val="sr-Latn-CS" w:eastAsia="sr-Latn-CS"/>
              </w:rPr>
            </w:pPr>
            <w:r>
              <w:rPr>
                <w:rFonts w:ascii="Arial" w:hAnsi="Arial" w:cs="Arial"/>
                <w:b/>
                <w:sz w:val="24"/>
                <w:szCs w:val="24"/>
                <w:lang w:val="sr-Latn-CS" w:eastAsia="sr-Latn-CS"/>
              </w:rPr>
              <w:t>c</w:t>
            </w:r>
            <w:r w:rsidRPr="0063495C">
              <w:rPr>
                <w:rFonts w:ascii="Arial" w:hAnsi="Arial" w:cs="Arial"/>
                <w:b/>
                <w:sz w:val="24"/>
                <w:szCs w:val="24"/>
                <w:lang w:val="sr-Latn-CS" w:eastAsia="sr-Latn-CS"/>
              </w:rPr>
              <w:t xml:space="preserve">) Expenses made on weekends </w:t>
            </w:r>
          </w:p>
          <w:p w:rsidR="00C84575" w:rsidRDefault="00C84575" w:rsidP="006E124C">
            <w:pPr>
              <w:autoSpaceDE w:val="0"/>
              <w:autoSpaceDN w:val="0"/>
              <w:adjustRightInd w:val="0"/>
              <w:spacing w:after="0" w:line="360" w:lineRule="auto"/>
              <w:jc w:val="both"/>
              <w:rPr>
                <w:rFonts w:ascii="Arial" w:hAnsi="Arial" w:cs="Arial"/>
                <w:sz w:val="24"/>
                <w:szCs w:val="24"/>
                <w:lang w:val="sr-Latn-CS" w:eastAsia="sr-Latn-CS"/>
              </w:rPr>
            </w:pPr>
            <w:r w:rsidRPr="0063495C">
              <w:rPr>
                <w:rFonts w:ascii="Arial" w:hAnsi="Arial" w:cs="Arial"/>
                <w:sz w:val="24"/>
                <w:szCs w:val="24"/>
                <w:lang w:val="sr-Latn-CS" w:eastAsia="sr-Latn-CS"/>
              </w:rPr>
              <w:t xml:space="preserve">All expenses made on weekends , especialy  costs of </w:t>
            </w:r>
            <w:r>
              <w:rPr>
                <w:rFonts w:ascii="Arial" w:hAnsi="Arial" w:cs="Arial"/>
                <w:sz w:val="24"/>
                <w:szCs w:val="24"/>
                <w:lang w:val="sr-Latn-CS" w:eastAsia="sr-Latn-CS"/>
              </w:rPr>
              <w:t xml:space="preserve">meals and entertainment  deserve special attention. </w:t>
            </w:r>
          </w:p>
          <w:p w:rsidR="00C84575" w:rsidRPr="0063495C" w:rsidRDefault="00C84575" w:rsidP="006E124C">
            <w:pPr>
              <w:autoSpaceDE w:val="0"/>
              <w:autoSpaceDN w:val="0"/>
              <w:adjustRightInd w:val="0"/>
              <w:spacing w:after="0" w:line="360" w:lineRule="auto"/>
              <w:jc w:val="both"/>
              <w:rPr>
                <w:rFonts w:ascii="Arial" w:hAnsi="Arial" w:cs="Arial"/>
                <w:sz w:val="24"/>
                <w:szCs w:val="24"/>
                <w:lang w:val="sr-Latn-CS" w:eastAsia="sr-Latn-CS"/>
              </w:rPr>
            </w:pPr>
            <w:r w:rsidRPr="00463525">
              <w:rPr>
                <w:rFonts w:ascii="Arial" w:hAnsi="Arial" w:cs="Arial"/>
                <w:sz w:val="24"/>
                <w:szCs w:val="24"/>
                <w:u w:val="single"/>
              </w:rPr>
              <w:t>Tasks</w:t>
            </w:r>
            <w:r>
              <w:rPr>
                <w:rFonts w:ascii="Arial" w:hAnsi="Arial" w:cs="Arial"/>
                <w:sz w:val="24"/>
                <w:szCs w:val="24"/>
                <w:lang w:val="sr-Latn-CS" w:eastAsia="sr-Latn-CS"/>
              </w:rPr>
              <w:t xml:space="preserve"> -identify expence claims for weekens, aswell as for period when the employee is on vacation</w:t>
            </w:r>
          </w:p>
          <w:p w:rsidR="00C84575" w:rsidRDefault="00C84575" w:rsidP="006E124C">
            <w:pPr>
              <w:autoSpaceDE w:val="0"/>
              <w:autoSpaceDN w:val="0"/>
              <w:adjustRightInd w:val="0"/>
              <w:spacing w:after="0" w:line="360" w:lineRule="auto"/>
              <w:jc w:val="both"/>
              <w:rPr>
                <w:rFonts w:ascii="Arial" w:hAnsi="Arial" w:cs="Arial"/>
                <w:b/>
                <w:sz w:val="24"/>
                <w:szCs w:val="24"/>
                <w:lang w:val="sr-Latn-CS" w:eastAsia="sr-Latn-CS"/>
              </w:rPr>
            </w:pPr>
            <w:r>
              <w:rPr>
                <w:rFonts w:ascii="Arial" w:hAnsi="Arial" w:cs="Arial"/>
                <w:b/>
                <w:sz w:val="24"/>
                <w:szCs w:val="24"/>
                <w:lang w:val="sr-Latn-CS" w:eastAsia="sr-Latn-CS"/>
              </w:rPr>
              <w:t xml:space="preserve">d) Invoices from repair companies </w:t>
            </w:r>
          </w:p>
          <w:p w:rsidR="00C84575" w:rsidRPr="0019262F" w:rsidRDefault="00C84575" w:rsidP="006E124C">
            <w:pPr>
              <w:autoSpaceDE w:val="0"/>
              <w:autoSpaceDN w:val="0"/>
              <w:adjustRightInd w:val="0"/>
              <w:spacing w:after="0" w:line="360" w:lineRule="auto"/>
              <w:jc w:val="both"/>
              <w:rPr>
                <w:rFonts w:ascii="Arial" w:hAnsi="Arial" w:cs="Arial"/>
                <w:sz w:val="24"/>
                <w:szCs w:val="24"/>
                <w:lang w:val="sr-Latn-CS" w:eastAsia="sr-Latn-CS"/>
              </w:rPr>
            </w:pPr>
            <w:r w:rsidRPr="0019262F">
              <w:rPr>
                <w:rFonts w:ascii="Arial" w:hAnsi="Arial" w:cs="Arial"/>
                <w:sz w:val="24"/>
                <w:szCs w:val="24"/>
                <w:lang w:val="sr-Latn-CS" w:eastAsia="sr-Latn-CS"/>
              </w:rPr>
              <w:t>Invoices from repair companies should have included  precise information on which car repair is done</w:t>
            </w:r>
            <w:r>
              <w:rPr>
                <w:rFonts w:ascii="Arial" w:hAnsi="Arial" w:cs="Arial"/>
                <w:sz w:val="24"/>
                <w:szCs w:val="24"/>
                <w:lang w:val="sr-Latn-CS" w:eastAsia="sr-Latn-CS"/>
              </w:rPr>
              <w:t xml:space="preserve">. If not that information on invoice,  it is neccassary to visit repair company and conduct interview with their staff.  </w:t>
            </w:r>
          </w:p>
          <w:p w:rsidR="00C84575" w:rsidRDefault="00C84575" w:rsidP="006E124C">
            <w:pPr>
              <w:autoSpaceDE w:val="0"/>
              <w:autoSpaceDN w:val="0"/>
              <w:adjustRightInd w:val="0"/>
              <w:spacing w:after="0" w:line="360" w:lineRule="auto"/>
              <w:jc w:val="both"/>
              <w:rPr>
                <w:rFonts w:ascii="Arial" w:hAnsi="Arial" w:cs="Arial"/>
                <w:sz w:val="24"/>
                <w:szCs w:val="24"/>
              </w:rPr>
            </w:pPr>
            <w:r w:rsidRPr="00463525">
              <w:rPr>
                <w:rFonts w:ascii="Arial" w:hAnsi="Arial" w:cs="Arial"/>
                <w:sz w:val="24"/>
                <w:szCs w:val="24"/>
                <w:u w:val="single"/>
              </w:rPr>
              <w:t>Tasks</w:t>
            </w:r>
            <w:r>
              <w:rPr>
                <w:rFonts w:ascii="Arial" w:hAnsi="Arial" w:cs="Arial"/>
                <w:sz w:val="24"/>
                <w:szCs w:val="24"/>
              </w:rPr>
              <w:t xml:space="preserve"> </w:t>
            </w:r>
          </w:p>
          <w:p w:rsidR="00C84575" w:rsidRPr="00084D12" w:rsidRDefault="00C84575" w:rsidP="006E124C">
            <w:pPr>
              <w:autoSpaceDE w:val="0"/>
              <w:autoSpaceDN w:val="0"/>
              <w:adjustRightInd w:val="0"/>
              <w:spacing w:after="0" w:line="360" w:lineRule="auto"/>
              <w:jc w:val="both"/>
              <w:rPr>
                <w:rFonts w:ascii="Arial" w:hAnsi="Arial" w:cs="Arial"/>
                <w:sz w:val="24"/>
                <w:szCs w:val="24"/>
              </w:rPr>
            </w:pPr>
            <w:r>
              <w:rPr>
                <w:rFonts w:ascii="Arial" w:hAnsi="Arial" w:cs="Arial"/>
                <w:sz w:val="24"/>
                <w:szCs w:val="24"/>
              </w:rPr>
              <w:t>-identify expense claims including vendor names and key words that are associated with non-business items and services</w:t>
            </w:r>
          </w:p>
          <w:p w:rsidR="00C84575" w:rsidRDefault="00C84575" w:rsidP="006E124C">
            <w:pPr>
              <w:autoSpaceDE w:val="0"/>
              <w:autoSpaceDN w:val="0"/>
              <w:adjustRightInd w:val="0"/>
              <w:spacing w:after="0" w:line="360" w:lineRule="auto"/>
              <w:jc w:val="both"/>
              <w:rPr>
                <w:rFonts w:ascii="Arial" w:hAnsi="Arial" w:cs="Arial"/>
                <w:b/>
                <w:sz w:val="24"/>
                <w:szCs w:val="24"/>
              </w:rPr>
            </w:pPr>
          </w:p>
          <w:p w:rsidR="00C84575" w:rsidRPr="0098046C" w:rsidRDefault="00C84575" w:rsidP="006E124C">
            <w:pPr>
              <w:autoSpaceDE w:val="0"/>
              <w:autoSpaceDN w:val="0"/>
              <w:adjustRightInd w:val="0"/>
              <w:spacing w:after="0" w:line="360" w:lineRule="auto"/>
              <w:jc w:val="both"/>
              <w:rPr>
                <w:rFonts w:ascii="Arial" w:hAnsi="Arial" w:cs="Arial"/>
                <w:b/>
                <w:sz w:val="24"/>
                <w:szCs w:val="24"/>
              </w:rPr>
            </w:pPr>
            <w:r w:rsidRPr="0098046C">
              <w:rPr>
                <w:rFonts w:ascii="Arial" w:hAnsi="Arial" w:cs="Arial"/>
                <w:b/>
                <w:sz w:val="24"/>
                <w:szCs w:val="24"/>
              </w:rPr>
              <w:t>3</w:t>
            </w:r>
            <w:r>
              <w:rPr>
                <w:rFonts w:ascii="Arial" w:hAnsi="Arial" w:cs="Arial"/>
                <w:b/>
                <w:sz w:val="24"/>
                <w:szCs w:val="24"/>
              </w:rPr>
              <w:t>.</w:t>
            </w:r>
            <w:r w:rsidRPr="0098046C">
              <w:rPr>
                <w:rFonts w:ascii="Arial" w:hAnsi="Arial" w:cs="Arial"/>
                <w:b/>
                <w:sz w:val="24"/>
                <w:szCs w:val="24"/>
              </w:rPr>
              <w:t xml:space="preserve"> </w:t>
            </w:r>
            <w:r w:rsidRPr="0098046C">
              <w:rPr>
                <w:rStyle w:val="Strong"/>
                <w:rFonts w:ascii="Arial" w:hAnsi="Arial" w:cs="Arial"/>
                <w:b w:val="0"/>
                <w:sz w:val="24"/>
                <w:szCs w:val="24"/>
              </w:rPr>
              <w:t xml:space="preserve">Forensic accountant should be chosen according to his </w:t>
            </w:r>
            <w:r w:rsidRPr="004824DF">
              <w:rPr>
                <w:rStyle w:val="Strong"/>
                <w:rFonts w:ascii="Arial" w:hAnsi="Arial" w:cs="Arial"/>
                <w:sz w:val="24"/>
                <w:szCs w:val="24"/>
              </w:rPr>
              <w:t>experience</w:t>
            </w:r>
            <w:r w:rsidRPr="0098046C">
              <w:rPr>
                <w:rStyle w:val="Strong"/>
                <w:rFonts w:ascii="Arial" w:hAnsi="Arial" w:cs="Arial"/>
                <w:b w:val="0"/>
                <w:sz w:val="24"/>
                <w:szCs w:val="24"/>
              </w:rPr>
              <w:t xml:space="preserve"> in similar cases with corporate fraud.</w:t>
            </w:r>
            <w:r w:rsidRPr="0098046C">
              <w:rPr>
                <w:rStyle w:val="Strong"/>
                <w:rFonts w:ascii="Arial" w:hAnsi="Arial" w:cs="Arial"/>
                <w:i/>
                <w:sz w:val="24"/>
                <w:szCs w:val="24"/>
              </w:rPr>
              <w:t xml:space="preserve"> </w:t>
            </w:r>
            <w:r w:rsidRPr="0098046C">
              <w:rPr>
                <w:rFonts w:ascii="Arial" w:hAnsi="Arial" w:cs="Arial"/>
                <w:sz w:val="24"/>
                <w:szCs w:val="24"/>
              </w:rPr>
              <w:t xml:space="preserve">Of course relevant experience in the particular subject area is important, but also being a practitioner in a certain area of accountancy and not just a full time expert witness is also important. Giving evidence in white collar crime cases on behalf of the defence is much more credible to the court if the expert witness is also a fraud investigator as well. An expert accounting witness must be </w:t>
            </w:r>
            <w:r w:rsidRPr="004824DF">
              <w:rPr>
                <w:rFonts w:ascii="Arial" w:hAnsi="Arial" w:cs="Arial"/>
                <w:b/>
                <w:sz w:val="24"/>
                <w:szCs w:val="24"/>
              </w:rPr>
              <w:t>credible</w:t>
            </w:r>
            <w:r w:rsidRPr="0098046C">
              <w:rPr>
                <w:rFonts w:ascii="Arial" w:hAnsi="Arial" w:cs="Arial"/>
                <w:sz w:val="24"/>
                <w:szCs w:val="24"/>
              </w:rPr>
              <w:t xml:space="preserve"> – so that weight can be given to his opinion in court. At least, important fact is </w:t>
            </w:r>
            <w:r w:rsidRPr="004824DF">
              <w:rPr>
                <w:rFonts w:ascii="Arial" w:hAnsi="Arial" w:cs="Arial"/>
                <w:b/>
                <w:sz w:val="24"/>
                <w:szCs w:val="24"/>
              </w:rPr>
              <w:t>cost</w:t>
            </w:r>
            <w:r w:rsidRPr="0098046C">
              <w:rPr>
                <w:rFonts w:ascii="Arial" w:hAnsi="Arial" w:cs="Arial"/>
                <w:sz w:val="24"/>
                <w:szCs w:val="24"/>
              </w:rPr>
              <w:t xml:space="preserve"> of forensic accountant services. </w:t>
            </w:r>
          </w:p>
          <w:p w:rsidR="00C84575" w:rsidRDefault="00C84575" w:rsidP="006E124C">
            <w:pPr>
              <w:autoSpaceDE w:val="0"/>
              <w:autoSpaceDN w:val="0"/>
              <w:adjustRightInd w:val="0"/>
              <w:spacing w:after="0" w:line="360" w:lineRule="auto"/>
              <w:jc w:val="both"/>
              <w:rPr>
                <w:rFonts w:ascii="Arial" w:hAnsi="Arial" w:cs="Arial"/>
                <w:b/>
                <w:sz w:val="24"/>
                <w:szCs w:val="24"/>
              </w:rPr>
            </w:pPr>
          </w:p>
          <w:p w:rsidR="00C84575" w:rsidRPr="00F92639" w:rsidRDefault="00C84575" w:rsidP="00C6118E">
            <w:pPr>
              <w:autoSpaceDE w:val="0"/>
              <w:autoSpaceDN w:val="0"/>
              <w:adjustRightInd w:val="0"/>
              <w:spacing w:after="0" w:line="360" w:lineRule="auto"/>
              <w:jc w:val="both"/>
              <w:rPr>
                <w:b/>
                <w:lang w:val="en-US"/>
              </w:rPr>
            </w:pPr>
            <w:r w:rsidRPr="0098046C">
              <w:rPr>
                <w:rFonts w:ascii="Arial" w:hAnsi="Arial" w:cs="Arial"/>
                <w:b/>
                <w:sz w:val="24"/>
                <w:szCs w:val="24"/>
              </w:rPr>
              <w:t>4.</w:t>
            </w:r>
            <w:r>
              <w:rPr>
                <w:rFonts w:ascii="Arial" w:hAnsi="Arial" w:cs="Arial"/>
                <w:sz w:val="24"/>
                <w:szCs w:val="24"/>
              </w:rPr>
              <w:t xml:space="preserve"> </w:t>
            </w:r>
            <w:r w:rsidRPr="00125D80">
              <w:rPr>
                <w:rFonts w:ascii="Arial" w:hAnsi="Arial" w:cs="Arial"/>
                <w:sz w:val="24"/>
                <w:szCs w:val="24"/>
              </w:rPr>
              <w:t xml:space="preserve">Administrator should be interviewed </w:t>
            </w:r>
            <w:r w:rsidRPr="00986D2B">
              <w:rPr>
                <w:rFonts w:ascii="Arial" w:hAnsi="Arial" w:cs="Arial"/>
                <w:sz w:val="24"/>
                <w:szCs w:val="24"/>
                <w:lang w:val="sr-Latn-CS" w:eastAsia="sr-Latn-CS"/>
              </w:rPr>
              <w:t>after</w:t>
            </w:r>
            <w:r w:rsidRPr="00986D2B">
              <w:rPr>
                <w:rFonts w:ascii="Arial" w:hAnsi="Arial" w:cs="Arial"/>
                <w:sz w:val="24"/>
                <w:szCs w:val="24"/>
                <w:lang w:val="sr-Cyrl-CS" w:eastAsia="sr-Latn-CS"/>
              </w:rPr>
              <w:t xml:space="preserve"> </w:t>
            </w:r>
            <w:r w:rsidRPr="00986D2B">
              <w:rPr>
                <w:rFonts w:ascii="Arial" w:hAnsi="Arial" w:cs="Arial"/>
                <w:sz w:val="24"/>
                <w:szCs w:val="24"/>
                <w:lang w:val="sr-Latn-CS" w:eastAsia="sr-Latn-CS"/>
              </w:rPr>
              <w:t>competent and sufficient data have been gathered, assessed, and reasoned</w:t>
            </w:r>
            <w:r>
              <w:rPr>
                <w:rFonts w:ascii="Arial" w:hAnsi="Arial" w:cs="Arial"/>
                <w:sz w:val="24"/>
                <w:szCs w:val="24"/>
                <w:lang w:val="sr-Latn-CS" w:eastAsia="sr-Latn-CS"/>
              </w:rPr>
              <w:t>. I</w:t>
            </w:r>
            <w:r w:rsidRPr="00986D2B">
              <w:rPr>
                <w:rFonts w:ascii="Arial" w:hAnsi="Arial" w:cs="Arial"/>
                <w:sz w:val="24"/>
                <w:szCs w:val="24"/>
                <w:lang w:val="sr-Latn-CS" w:eastAsia="sr-Latn-CS"/>
              </w:rPr>
              <w:t xml:space="preserve">nterview </w:t>
            </w:r>
            <w:r>
              <w:rPr>
                <w:rFonts w:ascii="Arial" w:hAnsi="Arial" w:cs="Arial"/>
                <w:sz w:val="24"/>
                <w:szCs w:val="24"/>
                <w:lang w:val="sr-Latn-CS" w:eastAsia="sr-Latn-CS"/>
              </w:rPr>
              <w:t xml:space="preserve">of </w:t>
            </w:r>
            <w:r w:rsidRPr="00986D2B">
              <w:rPr>
                <w:rFonts w:ascii="Arial" w:hAnsi="Arial" w:cs="Arial"/>
                <w:sz w:val="24"/>
                <w:szCs w:val="24"/>
                <w:lang w:val="sr-Latn-CS" w:eastAsia="sr-Latn-CS"/>
              </w:rPr>
              <w:t>the suspect</w:t>
            </w:r>
            <w:r>
              <w:rPr>
                <w:rFonts w:ascii="Arial" w:hAnsi="Arial" w:cs="Arial"/>
                <w:sz w:val="24"/>
                <w:szCs w:val="24"/>
                <w:lang w:val="sr-Latn-CS" w:eastAsia="sr-Latn-CS"/>
              </w:rPr>
              <w:t xml:space="preserve"> will be the </w:t>
            </w:r>
            <w:r w:rsidRPr="00986D2B">
              <w:rPr>
                <w:rFonts w:ascii="Arial" w:hAnsi="Arial" w:cs="Arial"/>
                <w:sz w:val="24"/>
                <w:szCs w:val="24"/>
                <w:lang w:val="sr-Latn-CS" w:eastAsia="sr-Latn-CS"/>
              </w:rPr>
              <w:t xml:space="preserve"> </w:t>
            </w:r>
            <w:r w:rsidRPr="004824DF">
              <w:rPr>
                <w:rFonts w:ascii="Arial" w:hAnsi="Arial" w:cs="Arial"/>
                <w:b/>
                <w:sz w:val="24"/>
                <w:szCs w:val="24"/>
                <w:lang w:val="sr-Latn-CS" w:eastAsia="sr-Latn-CS"/>
              </w:rPr>
              <w:t>last stage</w:t>
            </w:r>
            <w:r>
              <w:rPr>
                <w:rFonts w:ascii="Arial" w:hAnsi="Arial" w:cs="Arial"/>
                <w:sz w:val="24"/>
                <w:szCs w:val="24"/>
                <w:lang w:val="sr-Latn-CS" w:eastAsia="sr-Latn-CS"/>
              </w:rPr>
              <w:t xml:space="preserve"> of gathering evidence. As mentioned previously, </w:t>
            </w:r>
            <w:r w:rsidRPr="00D51D41">
              <w:rPr>
                <w:rFonts w:ascii="Arial" w:hAnsi="Arial" w:cs="Arial"/>
                <w:sz w:val="24"/>
                <w:szCs w:val="24"/>
                <w:lang w:val="sr-Latn-CS" w:eastAsia="sr-Latn-CS"/>
              </w:rPr>
              <w:t>an intervie</w:t>
            </w:r>
            <w:r>
              <w:rPr>
                <w:rFonts w:ascii="Arial" w:hAnsi="Arial" w:cs="Arial"/>
                <w:sz w:val="24"/>
                <w:szCs w:val="24"/>
                <w:lang w:val="sr-Latn-CS" w:eastAsia="sr-Latn-CS"/>
              </w:rPr>
              <w:t>w with the perpetrator of fraud  is t</w:t>
            </w:r>
            <w:r w:rsidRPr="00D51D41">
              <w:rPr>
                <w:rFonts w:ascii="Arial" w:hAnsi="Arial" w:cs="Arial"/>
                <w:sz w:val="24"/>
                <w:szCs w:val="24"/>
                <w:lang w:val="sr-Latn-CS" w:eastAsia="sr-Latn-CS"/>
              </w:rPr>
              <w:t xml:space="preserve">he most important </w:t>
            </w:r>
            <w:r>
              <w:rPr>
                <w:rFonts w:ascii="Arial" w:hAnsi="Arial" w:cs="Arial"/>
                <w:sz w:val="24"/>
                <w:szCs w:val="24"/>
                <w:lang w:val="sr-Latn-CS" w:eastAsia="sr-Latn-CS"/>
              </w:rPr>
              <w:t xml:space="preserve">step in investigative process. </w:t>
            </w:r>
          </w:p>
          <w:p w:rsidR="00C84575" w:rsidRPr="00F92639" w:rsidRDefault="00C84575" w:rsidP="006E124C">
            <w:pPr>
              <w:spacing w:after="0" w:line="360" w:lineRule="auto"/>
              <w:rPr>
                <w:b/>
                <w:lang w:val="en-US"/>
              </w:rPr>
            </w:pPr>
          </w:p>
          <w:p w:rsidR="00C84575" w:rsidRPr="00F92639" w:rsidRDefault="00C84575" w:rsidP="006E124C">
            <w:pPr>
              <w:spacing w:after="0" w:line="360" w:lineRule="auto"/>
              <w:rPr>
                <w:b/>
                <w:lang w:val="en-US"/>
              </w:rPr>
            </w:pPr>
          </w:p>
          <w:p w:rsidR="00C84575" w:rsidRPr="00F92639" w:rsidRDefault="00C84575" w:rsidP="006E124C">
            <w:pPr>
              <w:spacing w:after="0" w:line="360" w:lineRule="auto"/>
              <w:rPr>
                <w:b/>
                <w:lang w:val="en-US"/>
              </w:rPr>
            </w:pPr>
          </w:p>
          <w:p w:rsidR="00C84575" w:rsidRPr="00F92639" w:rsidRDefault="00C84575" w:rsidP="006E124C">
            <w:pPr>
              <w:spacing w:after="0" w:line="360" w:lineRule="auto"/>
              <w:rPr>
                <w:b/>
                <w:lang w:val="en-US"/>
              </w:rPr>
            </w:pPr>
          </w:p>
          <w:p w:rsidR="00C84575" w:rsidRPr="00F92639" w:rsidRDefault="00C84575" w:rsidP="006E124C">
            <w:pPr>
              <w:spacing w:after="0" w:line="360" w:lineRule="auto"/>
              <w:rPr>
                <w:b/>
                <w:lang w:val="en-US"/>
              </w:rPr>
            </w:pPr>
          </w:p>
        </w:tc>
      </w:tr>
    </w:tbl>
    <w:p w:rsidR="00C84575" w:rsidRPr="00B0415E" w:rsidRDefault="00C84575" w:rsidP="00A851DA">
      <w:pPr>
        <w:autoSpaceDE w:val="0"/>
        <w:autoSpaceDN w:val="0"/>
        <w:adjustRightInd w:val="0"/>
        <w:spacing w:after="0" w:line="240" w:lineRule="auto"/>
        <w:rPr>
          <w:rFonts w:cs="CalvertMT-Bold"/>
          <w:b/>
          <w:bCs/>
          <w:color w:val="002060"/>
          <w:sz w:val="28"/>
          <w:lang w:val="en-US"/>
        </w:rPr>
      </w:pPr>
    </w:p>
    <w:p w:rsidR="00C84575" w:rsidRPr="00B0415E" w:rsidRDefault="00C84575"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C84575" w:rsidRPr="00B0415E" w:rsidRDefault="00C84575" w:rsidP="00A851DA">
      <w:pPr>
        <w:autoSpaceDE w:val="0"/>
        <w:autoSpaceDN w:val="0"/>
        <w:adjustRightInd w:val="0"/>
        <w:spacing w:after="0" w:line="240" w:lineRule="auto"/>
        <w:rPr>
          <w:rFonts w:cs="CalvertMT-Bold"/>
          <w:b/>
          <w:bCs/>
          <w:color w:val="001AE6"/>
          <w:lang w:val="en-US"/>
        </w:rPr>
      </w:pPr>
    </w:p>
    <w:p w:rsidR="00C84575" w:rsidRPr="00B0415E" w:rsidRDefault="00C8457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C84575" w:rsidRPr="00B0415E" w:rsidRDefault="00C84575" w:rsidP="00A851DA">
      <w:pPr>
        <w:autoSpaceDE w:val="0"/>
        <w:autoSpaceDN w:val="0"/>
        <w:adjustRightInd w:val="0"/>
        <w:spacing w:after="0" w:line="240" w:lineRule="auto"/>
        <w:rPr>
          <w:rFonts w:cs="Bliss-Regular"/>
          <w:color w:val="000000"/>
          <w:lang w:val="en-US"/>
        </w:rPr>
      </w:pPr>
    </w:p>
    <w:p w:rsidR="00C84575" w:rsidRPr="00B0415E" w:rsidRDefault="00C84575" w:rsidP="00A851DA">
      <w:pPr>
        <w:autoSpaceDE w:val="0"/>
        <w:autoSpaceDN w:val="0"/>
        <w:adjustRightInd w:val="0"/>
        <w:spacing w:after="0" w:line="240" w:lineRule="auto"/>
        <w:rPr>
          <w:rFonts w:cs="Bliss-Regular"/>
          <w:color w:val="000000"/>
          <w:lang w:val="en-US"/>
        </w:rPr>
      </w:pPr>
    </w:p>
    <w:p w:rsidR="00C84575" w:rsidRPr="00B0415E" w:rsidRDefault="00C84575"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C84575" w:rsidRPr="00F92639" w:rsidTr="00F92639">
        <w:tc>
          <w:tcPr>
            <w:tcW w:w="2310" w:type="dxa"/>
            <w:shd w:val="clear" w:color="auto" w:fill="D9D9D9"/>
          </w:tcPr>
          <w:p w:rsidR="00C84575" w:rsidRPr="00F92639" w:rsidRDefault="00C84575" w:rsidP="00F92639">
            <w:pPr>
              <w:spacing w:after="0" w:line="240" w:lineRule="auto"/>
              <w:rPr>
                <w:rFonts w:cs="Bliss-Regular"/>
                <w:color w:val="000000"/>
                <w:lang w:val="en-US"/>
              </w:rPr>
            </w:pPr>
            <w:r w:rsidRPr="00F92639">
              <w:rPr>
                <w:rFonts w:cs="Bliss-Regular"/>
                <w:color w:val="000000"/>
                <w:lang w:val="en-US"/>
              </w:rPr>
              <w:t>Student Signature</w:t>
            </w:r>
          </w:p>
        </w:tc>
        <w:tc>
          <w:tcPr>
            <w:tcW w:w="4035" w:type="dxa"/>
          </w:tcPr>
          <w:p w:rsidR="00C84575" w:rsidRPr="00F92639" w:rsidRDefault="00C84575" w:rsidP="00F92639">
            <w:pPr>
              <w:spacing w:after="0" w:line="240" w:lineRule="auto"/>
              <w:rPr>
                <w:rFonts w:cs="Bliss-Regular"/>
                <w:color w:val="000000"/>
                <w:lang w:val="en-US"/>
              </w:rPr>
            </w:pPr>
            <w:r w:rsidRPr="00B41BE9">
              <w:rPr>
                <w:rFonts w:ascii="Arial" w:hAnsi="Arial" w:cs="Arial"/>
              </w:rPr>
              <w:pict>
                <v:shape id="_x0000_i1025" type="#_x0000_t75" style="width:114pt;height:26.25pt" filled="t">
                  <v:fill color2="black" type="frame"/>
                  <v:imagedata r:id="rId8" o:title=""/>
                </v:shape>
              </w:pict>
            </w:r>
          </w:p>
        </w:tc>
        <w:tc>
          <w:tcPr>
            <w:tcW w:w="1276" w:type="dxa"/>
            <w:shd w:val="clear" w:color="auto" w:fill="D9D9D9"/>
          </w:tcPr>
          <w:p w:rsidR="00C84575" w:rsidRPr="00F92639" w:rsidRDefault="00C84575" w:rsidP="00F92639">
            <w:pPr>
              <w:spacing w:after="0" w:line="240" w:lineRule="auto"/>
              <w:rPr>
                <w:rFonts w:cs="Bliss-Regular"/>
                <w:color w:val="000000"/>
                <w:lang w:val="en-US"/>
              </w:rPr>
            </w:pPr>
            <w:r w:rsidRPr="00F92639">
              <w:rPr>
                <w:rFonts w:cs="Bliss-Regular"/>
                <w:color w:val="000000"/>
                <w:lang w:val="en-US"/>
              </w:rPr>
              <w:t>Date</w:t>
            </w:r>
          </w:p>
        </w:tc>
        <w:tc>
          <w:tcPr>
            <w:tcW w:w="1621" w:type="dxa"/>
          </w:tcPr>
          <w:p w:rsidR="00C84575" w:rsidRPr="00F92639" w:rsidRDefault="00C84575" w:rsidP="00F92639">
            <w:pPr>
              <w:spacing w:after="0" w:line="240" w:lineRule="auto"/>
              <w:rPr>
                <w:rFonts w:cs="Bliss-Regular"/>
                <w:color w:val="000000"/>
                <w:lang w:val="en-US"/>
              </w:rPr>
            </w:pPr>
            <w:r>
              <w:rPr>
                <w:rFonts w:cs="Bliss-Regular"/>
                <w:color w:val="000000"/>
                <w:lang w:val="en-US"/>
              </w:rPr>
              <w:t>06/08/2015</w:t>
            </w:r>
          </w:p>
        </w:tc>
      </w:tr>
    </w:tbl>
    <w:p w:rsidR="00C84575" w:rsidRPr="00B0415E" w:rsidRDefault="00C84575" w:rsidP="00A851DA">
      <w:pPr>
        <w:rPr>
          <w:rFonts w:cs="Bliss-Regular"/>
          <w:color w:val="000000"/>
          <w:lang w:val="en-US"/>
        </w:rPr>
      </w:pPr>
    </w:p>
    <w:p w:rsidR="00C84575" w:rsidRPr="00B0415E" w:rsidRDefault="00C84575" w:rsidP="00A851DA">
      <w:pPr>
        <w:rPr>
          <w:rFonts w:cs="Bliss-Regular"/>
          <w:color w:val="000000"/>
          <w:lang w:val="en-US"/>
        </w:rPr>
      </w:pPr>
    </w:p>
    <w:p w:rsidR="00C84575" w:rsidRPr="00B0415E" w:rsidRDefault="00C84575"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C84575" w:rsidRPr="00F92639" w:rsidTr="00F92639">
        <w:trPr>
          <w:trHeight w:val="249"/>
        </w:trPr>
        <w:tc>
          <w:tcPr>
            <w:tcW w:w="4621" w:type="dxa"/>
            <w:shd w:val="clear" w:color="auto" w:fill="D9D9D9"/>
          </w:tcPr>
          <w:p w:rsidR="00C84575" w:rsidRPr="00F92639" w:rsidRDefault="00C84575" w:rsidP="00F92639">
            <w:pPr>
              <w:spacing w:after="0" w:line="240" w:lineRule="auto"/>
              <w:rPr>
                <w:b/>
                <w:color w:val="002060"/>
                <w:lang w:val="en-US"/>
              </w:rPr>
            </w:pPr>
            <w:r w:rsidRPr="00F92639">
              <w:rPr>
                <w:b/>
                <w:color w:val="002060"/>
                <w:lang w:val="en-US"/>
              </w:rPr>
              <w:t>Total Marks</w:t>
            </w:r>
          </w:p>
        </w:tc>
        <w:tc>
          <w:tcPr>
            <w:tcW w:w="4621" w:type="dxa"/>
          </w:tcPr>
          <w:p w:rsidR="00C84575" w:rsidRPr="00F92639" w:rsidRDefault="00C84575" w:rsidP="00F92639">
            <w:pPr>
              <w:spacing w:after="0" w:line="240" w:lineRule="auto"/>
              <w:rPr>
                <w:szCs w:val="32"/>
                <w:lang w:val="en-US"/>
              </w:rPr>
            </w:pPr>
          </w:p>
        </w:tc>
      </w:tr>
      <w:tr w:rsidR="00C84575" w:rsidRPr="00F92639" w:rsidTr="00F92639">
        <w:tc>
          <w:tcPr>
            <w:tcW w:w="4621" w:type="dxa"/>
            <w:shd w:val="clear" w:color="auto" w:fill="D9D9D9"/>
          </w:tcPr>
          <w:p w:rsidR="00C84575" w:rsidRPr="00F92639" w:rsidRDefault="00C84575" w:rsidP="00F92639">
            <w:pPr>
              <w:spacing w:after="0" w:line="240" w:lineRule="auto"/>
              <w:rPr>
                <w:b/>
                <w:color w:val="002060"/>
                <w:lang w:val="en-US"/>
              </w:rPr>
            </w:pPr>
            <w:r w:rsidRPr="00F92639">
              <w:rPr>
                <w:b/>
                <w:color w:val="002060"/>
                <w:lang w:val="en-US"/>
              </w:rPr>
              <w:t>Marks Obtained</w:t>
            </w:r>
          </w:p>
        </w:tc>
        <w:tc>
          <w:tcPr>
            <w:tcW w:w="4621" w:type="dxa"/>
          </w:tcPr>
          <w:p w:rsidR="00C84575" w:rsidRPr="00F92639" w:rsidRDefault="00C84575" w:rsidP="00F92639">
            <w:pPr>
              <w:spacing w:after="0" w:line="240" w:lineRule="auto"/>
              <w:rPr>
                <w:szCs w:val="32"/>
                <w:lang w:val="en-US"/>
              </w:rPr>
            </w:pPr>
          </w:p>
        </w:tc>
      </w:tr>
      <w:tr w:rsidR="00C84575" w:rsidRPr="00F92639" w:rsidTr="00F92639">
        <w:tc>
          <w:tcPr>
            <w:tcW w:w="4621" w:type="dxa"/>
            <w:shd w:val="clear" w:color="auto" w:fill="D9D9D9"/>
          </w:tcPr>
          <w:p w:rsidR="00C84575" w:rsidRPr="00F92639" w:rsidRDefault="00C84575" w:rsidP="00F92639">
            <w:pPr>
              <w:spacing w:after="0" w:line="240" w:lineRule="auto"/>
              <w:rPr>
                <w:b/>
                <w:color w:val="002060"/>
                <w:lang w:val="en-US"/>
              </w:rPr>
            </w:pPr>
            <w:r w:rsidRPr="00F92639">
              <w:rPr>
                <w:b/>
                <w:color w:val="002060"/>
                <w:lang w:val="en-US"/>
              </w:rPr>
              <w:t>Percentage / Grade</w:t>
            </w:r>
          </w:p>
        </w:tc>
        <w:tc>
          <w:tcPr>
            <w:tcW w:w="4621" w:type="dxa"/>
          </w:tcPr>
          <w:p w:rsidR="00C84575" w:rsidRPr="00F92639" w:rsidRDefault="00C84575" w:rsidP="00F92639">
            <w:pPr>
              <w:spacing w:after="0" w:line="240" w:lineRule="auto"/>
              <w:rPr>
                <w:szCs w:val="32"/>
                <w:lang w:val="en-US"/>
              </w:rPr>
            </w:pPr>
          </w:p>
        </w:tc>
      </w:tr>
    </w:tbl>
    <w:p w:rsidR="00C84575" w:rsidRDefault="00C84575" w:rsidP="00503D7E">
      <w:pPr>
        <w:rPr>
          <w:sz w:val="24"/>
          <w:szCs w:val="32"/>
        </w:rPr>
      </w:pPr>
    </w:p>
    <w:p w:rsidR="00C84575" w:rsidRDefault="00C84575" w:rsidP="00503D7E">
      <w:pPr>
        <w:rPr>
          <w:sz w:val="24"/>
          <w:szCs w:val="32"/>
        </w:rPr>
      </w:pPr>
    </w:p>
    <w:p w:rsidR="00C84575" w:rsidRDefault="00C84575" w:rsidP="00503D7E">
      <w:pPr>
        <w:rPr>
          <w:sz w:val="24"/>
          <w:szCs w:val="32"/>
        </w:rPr>
      </w:pPr>
    </w:p>
    <w:p w:rsidR="00C84575" w:rsidRDefault="00C84575" w:rsidP="00503D7E">
      <w:pPr>
        <w:rPr>
          <w:sz w:val="24"/>
          <w:szCs w:val="32"/>
        </w:rPr>
      </w:pPr>
    </w:p>
    <w:p w:rsidR="00C84575" w:rsidRDefault="00C84575" w:rsidP="00503D7E">
      <w:pPr>
        <w:rPr>
          <w:sz w:val="24"/>
          <w:szCs w:val="32"/>
        </w:rPr>
      </w:pPr>
    </w:p>
    <w:p w:rsidR="00C84575" w:rsidRDefault="00C84575" w:rsidP="00503D7E">
      <w:pPr>
        <w:rPr>
          <w:sz w:val="24"/>
          <w:szCs w:val="32"/>
        </w:rPr>
      </w:pPr>
    </w:p>
    <w:p w:rsidR="00C84575" w:rsidRDefault="00C84575" w:rsidP="00503D7E">
      <w:pPr>
        <w:rPr>
          <w:sz w:val="24"/>
          <w:szCs w:val="32"/>
        </w:rPr>
      </w:pPr>
    </w:p>
    <w:p w:rsidR="00C84575" w:rsidRDefault="00C84575" w:rsidP="00503D7E">
      <w:pPr>
        <w:rPr>
          <w:sz w:val="24"/>
          <w:szCs w:val="32"/>
        </w:rPr>
      </w:pPr>
    </w:p>
    <w:p w:rsidR="00C84575" w:rsidRDefault="00C84575" w:rsidP="00503D7E">
      <w:pPr>
        <w:rPr>
          <w:sz w:val="24"/>
          <w:szCs w:val="32"/>
        </w:rPr>
      </w:pPr>
    </w:p>
    <w:p w:rsidR="00C84575" w:rsidRDefault="00C84575" w:rsidP="00503D7E">
      <w:pPr>
        <w:rPr>
          <w:sz w:val="24"/>
          <w:szCs w:val="32"/>
        </w:rPr>
      </w:pPr>
    </w:p>
    <w:p w:rsidR="00C84575" w:rsidRPr="00B0415E" w:rsidRDefault="00C84575" w:rsidP="00503D7E">
      <w:pPr>
        <w:rPr>
          <w:sz w:val="24"/>
          <w:szCs w:val="32"/>
        </w:rPr>
      </w:pPr>
    </w:p>
    <w:sectPr w:rsidR="00C84575"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4575" w:rsidRDefault="00C84575" w:rsidP="00CB4D0A">
      <w:pPr>
        <w:spacing w:after="0" w:line="240" w:lineRule="auto"/>
      </w:pPr>
      <w:r>
        <w:separator/>
      </w:r>
    </w:p>
  </w:endnote>
  <w:endnote w:type="continuationSeparator" w:id="0">
    <w:p w:rsidR="00C84575" w:rsidRDefault="00C8457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altName w:val="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4575" w:rsidRDefault="00C84575" w:rsidP="00CB4D0A">
      <w:pPr>
        <w:spacing w:after="0" w:line="240" w:lineRule="auto"/>
      </w:pPr>
      <w:r>
        <w:separator/>
      </w:r>
    </w:p>
  </w:footnote>
  <w:footnote w:type="continuationSeparator" w:id="0">
    <w:p w:rsidR="00C84575" w:rsidRDefault="00C8457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B32A3A"/>
    <w:multiLevelType w:val="hybridMultilevel"/>
    <w:tmpl w:val="7F88E5AA"/>
    <w:lvl w:ilvl="0" w:tplc="155E1B24">
      <w:start w:val="1"/>
      <w:numFmt w:val="upperRoman"/>
      <w:lvlText w:val="%1."/>
      <w:lvlJc w:val="left"/>
      <w:pPr>
        <w:tabs>
          <w:tab w:val="num" w:pos="1080"/>
        </w:tabs>
        <w:ind w:left="1080" w:hanging="720"/>
      </w:pPr>
      <w:rPr>
        <w:rFonts w:cs="Times New Roman" w:hint="default"/>
      </w:rPr>
    </w:lvl>
    <w:lvl w:ilvl="1" w:tplc="4C189EC8">
      <w:start w:val="1"/>
      <w:numFmt w:val="lowerRoman"/>
      <w:lvlText w:val="(%2)"/>
      <w:lvlJc w:val="left"/>
      <w:pPr>
        <w:tabs>
          <w:tab w:val="num" w:pos="1800"/>
        </w:tabs>
        <w:ind w:left="1800" w:hanging="720"/>
      </w:pPr>
      <w:rPr>
        <w:rFonts w:cs="Times New Roman" w:hint="default"/>
        <w:b/>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158F9"/>
    <w:rsid w:val="00035CDD"/>
    <w:rsid w:val="00040083"/>
    <w:rsid w:val="00042747"/>
    <w:rsid w:val="00055992"/>
    <w:rsid w:val="000820E8"/>
    <w:rsid w:val="00084D12"/>
    <w:rsid w:val="000855E2"/>
    <w:rsid w:val="000D7621"/>
    <w:rsid w:val="000E0CD4"/>
    <w:rsid w:val="000E5972"/>
    <w:rsid w:val="001175EE"/>
    <w:rsid w:val="00125D80"/>
    <w:rsid w:val="00136D94"/>
    <w:rsid w:val="001464EB"/>
    <w:rsid w:val="00157CF6"/>
    <w:rsid w:val="001634E6"/>
    <w:rsid w:val="00182416"/>
    <w:rsid w:val="00187EB4"/>
    <w:rsid w:val="0019262F"/>
    <w:rsid w:val="001950FE"/>
    <w:rsid w:val="001A64D4"/>
    <w:rsid w:val="001F0481"/>
    <w:rsid w:val="00200C92"/>
    <w:rsid w:val="0020451E"/>
    <w:rsid w:val="00206B9D"/>
    <w:rsid w:val="002201D1"/>
    <w:rsid w:val="0023259C"/>
    <w:rsid w:val="00286B4F"/>
    <w:rsid w:val="002B0BD7"/>
    <w:rsid w:val="002B573D"/>
    <w:rsid w:val="002C2838"/>
    <w:rsid w:val="002C5CB2"/>
    <w:rsid w:val="002F779F"/>
    <w:rsid w:val="00324D04"/>
    <w:rsid w:val="003633BA"/>
    <w:rsid w:val="00371885"/>
    <w:rsid w:val="003D679E"/>
    <w:rsid w:val="003E2B87"/>
    <w:rsid w:val="00402786"/>
    <w:rsid w:val="00405895"/>
    <w:rsid w:val="004058DF"/>
    <w:rsid w:val="00443E6F"/>
    <w:rsid w:val="00462F1F"/>
    <w:rsid w:val="00463525"/>
    <w:rsid w:val="004709FD"/>
    <w:rsid w:val="004824DF"/>
    <w:rsid w:val="00486F1A"/>
    <w:rsid w:val="00490CB9"/>
    <w:rsid w:val="004A2CE2"/>
    <w:rsid w:val="004A52D6"/>
    <w:rsid w:val="004D7CFA"/>
    <w:rsid w:val="004E3CDA"/>
    <w:rsid w:val="004F4B4D"/>
    <w:rsid w:val="0050216D"/>
    <w:rsid w:val="00503D7E"/>
    <w:rsid w:val="0050778F"/>
    <w:rsid w:val="00527C11"/>
    <w:rsid w:val="00535F31"/>
    <w:rsid w:val="00574D64"/>
    <w:rsid w:val="00591365"/>
    <w:rsid w:val="00593B15"/>
    <w:rsid w:val="005B31E4"/>
    <w:rsid w:val="005B3537"/>
    <w:rsid w:val="005F4988"/>
    <w:rsid w:val="006034F6"/>
    <w:rsid w:val="00607874"/>
    <w:rsid w:val="00607E77"/>
    <w:rsid w:val="00617BB3"/>
    <w:rsid w:val="0063495C"/>
    <w:rsid w:val="00636CB7"/>
    <w:rsid w:val="00645CDD"/>
    <w:rsid w:val="006823A7"/>
    <w:rsid w:val="00687EE8"/>
    <w:rsid w:val="006E124C"/>
    <w:rsid w:val="0070347F"/>
    <w:rsid w:val="0070678E"/>
    <w:rsid w:val="00767DFA"/>
    <w:rsid w:val="007C0EB3"/>
    <w:rsid w:val="00802392"/>
    <w:rsid w:val="00812B80"/>
    <w:rsid w:val="00831C11"/>
    <w:rsid w:val="0084163B"/>
    <w:rsid w:val="00876666"/>
    <w:rsid w:val="008A60B4"/>
    <w:rsid w:val="008B3C31"/>
    <w:rsid w:val="008B64FE"/>
    <w:rsid w:val="00935BF7"/>
    <w:rsid w:val="009375C5"/>
    <w:rsid w:val="0095442C"/>
    <w:rsid w:val="009614E9"/>
    <w:rsid w:val="0098046C"/>
    <w:rsid w:val="00983942"/>
    <w:rsid w:val="00986D2B"/>
    <w:rsid w:val="009C37E0"/>
    <w:rsid w:val="009E41F4"/>
    <w:rsid w:val="00A14B66"/>
    <w:rsid w:val="00A65CF7"/>
    <w:rsid w:val="00A75943"/>
    <w:rsid w:val="00A81AB4"/>
    <w:rsid w:val="00A84CB1"/>
    <w:rsid w:val="00A8508E"/>
    <w:rsid w:val="00A851DA"/>
    <w:rsid w:val="00A916EA"/>
    <w:rsid w:val="00AA490D"/>
    <w:rsid w:val="00AC7D5B"/>
    <w:rsid w:val="00AE1481"/>
    <w:rsid w:val="00B0415E"/>
    <w:rsid w:val="00B04678"/>
    <w:rsid w:val="00B05F1A"/>
    <w:rsid w:val="00B31705"/>
    <w:rsid w:val="00B41BE9"/>
    <w:rsid w:val="00B65C02"/>
    <w:rsid w:val="00B72E98"/>
    <w:rsid w:val="00BC46DF"/>
    <w:rsid w:val="00BD27F2"/>
    <w:rsid w:val="00BF1D1D"/>
    <w:rsid w:val="00C03577"/>
    <w:rsid w:val="00C53029"/>
    <w:rsid w:val="00C6118E"/>
    <w:rsid w:val="00C65FEA"/>
    <w:rsid w:val="00C84575"/>
    <w:rsid w:val="00CA0AC2"/>
    <w:rsid w:val="00CA4E98"/>
    <w:rsid w:val="00CB4D0A"/>
    <w:rsid w:val="00CC298B"/>
    <w:rsid w:val="00CC2FB3"/>
    <w:rsid w:val="00CC575A"/>
    <w:rsid w:val="00CF123B"/>
    <w:rsid w:val="00D039AC"/>
    <w:rsid w:val="00D425C0"/>
    <w:rsid w:val="00D427DE"/>
    <w:rsid w:val="00D51D41"/>
    <w:rsid w:val="00D5587D"/>
    <w:rsid w:val="00D707CC"/>
    <w:rsid w:val="00D821FE"/>
    <w:rsid w:val="00DB0793"/>
    <w:rsid w:val="00DC0736"/>
    <w:rsid w:val="00E00821"/>
    <w:rsid w:val="00E04DB4"/>
    <w:rsid w:val="00E250B9"/>
    <w:rsid w:val="00E268FF"/>
    <w:rsid w:val="00E30679"/>
    <w:rsid w:val="00E4597D"/>
    <w:rsid w:val="00E54832"/>
    <w:rsid w:val="00E56A90"/>
    <w:rsid w:val="00E641CC"/>
    <w:rsid w:val="00EA30AB"/>
    <w:rsid w:val="00EA58EA"/>
    <w:rsid w:val="00EB3925"/>
    <w:rsid w:val="00EC24D7"/>
    <w:rsid w:val="00F01BFE"/>
    <w:rsid w:val="00F41D8A"/>
    <w:rsid w:val="00F92639"/>
    <w:rsid w:val="00F96EB3"/>
    <w:rsid w:val="00FE45E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val="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rPr>
  </w:style>
  <w:style w:type="table" w:styleId="TableGrid">
    <w:name w:val="Table Grid"/>
    <w:basedOn w:val="TableNormal"/>
    <w:uiPriority w:val="99"/>
    <w:rsid w:val="00A851D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locked/>
    <w:rsid w:val="006E124C"/>
    <w:rPr>
      <w:rFonts w:cs="Times New Roman"/>
      <w:b/>
    </w:rPr>
  </w:style>
</w:styles>
</file>

<file path=word/webSettings.xml><?xml version="1.0" encoding="utf-8"?>
<w:webSettings xmlns:r="http://schemas.openxmlformats.org/officeDocument/2006/relationships" xmlns:w="http://schemas.openxmlformats.org/wordprocessingml/2006/main">
  <w:divs>
    <w:div w:id="702795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TotalTime>
  <Pages>11</Pages>
  <Words>2958</Words>
  <Characters>16866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User</cp:lastModifiedBy>
  <cp:revision>2</cp:revision>
  <dcterms:created xsi:type="dcterms:W3CDTF">2015-09-03T10:09:00Z</dcterms:created>
  <dcterms:modified xsi:type="dcterms:W3CDTF">2015-09-03T10:09:00Z</dcterms:modified>
</cp:coreProperties>
</file>