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0B4E14" w:rsidRDefault="00607874" w:rsidP="00A851DA">
      <w:pPr>
        <w:pStyle w:val="Default"/>
        <w:rPr>
          <w:rFonts w:asciiTheme="minorHAnsi" w:hAnsiTheme="minorHAnsi"/>
        </w:rPr>
      </w:pPr>
      <w:r w:rsidRPr="000B4E14">
        <w:rPr>
          <w:rFonts w:asciiTheme="minorHAnsi" w:hAnsiTheme="minorHAnsi"/>
          <w:noProof/>
          <w:lang w:val="en-GB" w:eastAsia="en-GB"/>
        </w:rPr>
        <w:drawing>
          <wp:anchor distT="0" distB="0" distL="114300" distR="114300" simplePos="0" relativeHeight="25165875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0B4E14" w:rsidRDefault="00956C5D"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0B4E14" w:rsidRDefault="00607874" w:rsidP="00A851DA">
      <w:pPr>
        <w:rPr>
          <w:sz w:val="24"/>
          <w:szCs w:val="24"/>
          <w:lang w:val="en-US"/>
        </w:rPr>
      </w:pPr>
    </w:p>
    <w:p w:rsidR="00607874" w:rsidRPr="000B4E14" w:rsidRDefault="00607874" w:rsidP="00A851DA">
      <w:pPr>
        <w:rPr>
          <w:sz w:val="24"/>
          <w:szCs w:val="24"/>
          <w:lang w:val="en-US"/>
        </w:rPr>
      </w:pPr>
    </w:p>
    <w:p w:rsidR="00607874" w:rsidRPr="000B4E14" w:rsidRDefault="00607874" w:rsidP="00A851DA">
      <w:pPr>
        <w:rPr>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0B4E1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B4E14" w:rsidRDefault="00A851DA">
            <w:pPr>
              <w:rPr>
                <w:b/>
                <w:color w:val="002060"/>
                <w:sz w:val="24"/>
                <w:szCs w:val="24"/>
              </w:rPr>
            </w:pPr>
            <w:r w:rsidRPr="000B4E14">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B4E14" w:rsidRDefault="00883573">
            <w:pPr>
              <w:pStyle w:val="Default"/>
              <w:rPr>
                <w:rFonts w:asciiTheme="minorHAnsi" w:hAnsiTheme="minorHAnsi"/>
              </w:rPr>
            </w:pPr>
            <w:r w:rsidRPr="000B4E14">
              <w:rPr>
                <w:rFonts w:asciiTheme="minorHAnsi" w:hAnsiTheme="minorHAnsi"/>
              </w:rPr>
              <w:t>CHIPILU NDAFIKUMBWA</w:t>
            </w:r>
          </w:p>
        </w:tc>
      </w:tr>
      <w:tr w:rsidR="00A851DA" w:rsidRPr="000B4E1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B4E14" w:rsidRDefault="00A851DA">
            <w:pPr>
              <w:rPr>
                <w:b/>
                <w:color w:val="002060"/>
                <w:sz w:val="24"/>
                <w:szCs w:val="24"/>
              </w:rPr>
            </w:pPr>
            <w:r w:rsidRPr="000B4E14">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B4E14" w:rsidRDefault="00883573">
            <w:pPr>
              <w:pStyle w:val="Default"/>
              <w:rPr>
                <w:rFonts w:asciiTheme="minorHAnsi" w:hAnsiTheme="minorHAnsi"/>
              </w:rPr>
            </w:pPr>
            <w:r w:rsidRPr="000B4E14">
              <w:rPr>
                <w:rFonts w:asciiTheme="minorHAnsi" w:hAnsiTheme="minorHAnsi"/>
              </w:rPr>
              <w:t>1502</w:t>
            </w:r>
          </w:p>
        </w:tc>
      </w:tr>
      <w:tr w:rsidR="00A851DA" w:rsidRPr="000B4E1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B4E14" w:rsidRDefault="00A851DA">
            <w:pPr>
              <w:rPr>
                <w:b/>
                <w:color w:val="002060"/>
                <w:sz w:val="24"/>
                <w:szCs w:val="24"/>
              </w:rPr>
            </w:pPr>
            <w:r w:rsidRPr="000B4E14">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B4E14" w:rsidRDefault="00883573">
            <w:pPr>
              <w:pStyle w:val="Default"/>
              <w:rPr>
                <w:rFonts w:asciiTheme="minorHAnsi" w:hAnsiTheme="minorHAnsi"/>
              </w:rPr>
            </w:pPr>
            <w:r w:rsidRPr="000B4E14">
              <w:rPr>
                <w:rFonts w:asciiTheme="minorHAnsi" w:hAnsiTheme="minorHAnsi"/>
              </w:rPr>
              <w:t>DIPLOMA IN BUSINESS ADMINISTRATION</w:t>
            </w:r>
          </w:p>
        </w:tc>
      </w:tr>
      <w:tr w:rsidR="00A851DA" w:rsidRPr="000B4E1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B4E14" w:rsidRDefault="00A851DA">
            <w:pPr>
              <w:rPr>
                <w:b/>
                <w:color w:val="002060"/>
                <w:sz w:val="24"/>
                <w:szCs w:val="24"/>
              </w:rPr>
            </w:pPr>
            <w:r w:rsidRPr="000B4E14">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B4E14" w:rsidRDefault="000B4E14">
            <w:pPr>
              <w:rPr>
                <w:sz w:val="24"/>
                <w:szCs w:val="24"/>
              </w:rPr>
            </w:pPr>
            <w:r w:rsidRPr="000B4E14">
              <w:rPr>
                <w:sz w:val="24"/>
                <w:szCs w:val="24"/>
              </w:rPr>
              <w:t>9</w:t>
            </w:r>
          </w:p>
        </w:tc>
      </w:tr>
    </w:tbl>
    <w:p w:rsidR="00CC2FB3" w:rsidRPr="000B4E14" w:rsidRDefault="00CC2FB3" w:rsidP="00A851DA">
      <w:pPr>
        <w:rPr>
          <w:b/>
          <w:sz w:val="24"/>
          <w:szCs w:val="24"/>
          <w:lang w:val="en-US"/>
        </w:rPr>
      </w:pPr>
    </w:p>
    <w:p w:rsidR="00443E6F" w:rsidRPr="000B4E14" w:rsidRDefault="00527C11" w:rsidP="00A851DA">
      <w:pPr>
        <w:rPr>
          <w:b/>
          <w:sz w:val="24"/>
          <w:szCs w:val="24"/>
          <w:lang w:val="en-US"/>
        </w:rPr>
      </w:pPr>
      <w:r w:rsidRPr="000B4E14">
        <w:rPr>
          <w:b/>
          <w:sz w:val="24"/>
          <w:szCs w:val="24"/>
          <w:lang w:val="en-US"/>
        </w:rPr>
        <w:t>Marking Criteria:</w:t>
      </w:r>
    </w:p>
    <w:p w:rsidR="00443E6F" w:rsidRPr="000B4E14" w:rsidRDefault="00527C11" w:rsidP="00A851DA">
      <w:pPr>
        <w:rPr>
          <w:sz w:val="24"/>
          <w:szCs w:val="24"/>
          <w:lang w:val="en-US"/>
        </w:rPr>
      </w:pPr>
      <w:r w:rsidRPr="000B4E14">
        <w:rPr>
          <w:sz w:val="24"/>
          <w:szCs w:val="24"/>
          <w:lang w:val="en-US"/>
        </w:rPr>
        <w:t>We expect the learner</w:t>
      </w:r>
      <w:r w:rsidR="00443E6F" w:rsidRPr="000B4E14">
        <w:rPr>
          <w:sz w:val="24"/>
          <w:szCs w:val="24"/>
          <w:lang w:val="en-US"/>
        </w:rPr>
        <w:t>s</w:t>
      </w:r>
      <w:r w:rsidRPr="000B4E14">
        <w:rPr>
          <w:sz w:val="24"/>
          <w:szCs w:val="24"/>
          <w:lang w:val="en-US"/>
        </w:rPr>
        <w:t xml:space="preserve"> to write minimum one well expressed point in</w:t>
      </w:r>
      <w:r w:rsidR="006978D6" w:rsidRPr="000B4E14">
        <w:rPr>
          <w:sz w:val="24"/>
          <w:szCs w:val="24"/>
          <w:lang w:val="en-US"/>
        </w:rPr>
        <w:t xml:space="preserve"> </w:t>
      </w:r>
      <w:r w:rsidRPr="000B4E14">
        <w:rPr>
          <w:sz w:val="24"/>
          <w:szCs w:val="24"/>
          <w:lang w:val="en-US"/>
        </w:rPr>
        <w:t>three lines</w:t>
      </w:r>
      <w:r w:rsidR="00443E6F" w:rsidRPr="000B4E14">
        <w:rPr>
          <w:sz w:val="24"/>
          <w:szCs w:val="24"/>
          <w:lang w:val="en-US"/>
        </w:rPr>
        <w:t xml:space="preserve"> against each allocated mark. This means one need</w:t>
      </w:r>
      <w:r w:rsidR="009E41F4" w:rsidRPr="000B4E14">
        <w:rPr>
          <w:sz w:val="24"/>
          <w:szCs w:val="24"/>
          <w:lang w:val="en-US"/>
        </w:rPr>
        <w:t>s</w:t>
      </w:r>
      <w:r w:rsidR="00443E6F" w:rsidRPr="000B4E14">
        <w:rPr>
          <w:sz w:val="24"/>
          <w:szCs w:val="24"/>
          <w:lang w:val="en-US"/>
        </w:rPr>
        <w:t xml:space="preserve"> to write 15 lines with </w:t>
      </w:r>
      <w:r w:rsidR="00402786" w:rsidRPr="000B4E14">
        <w:rPr>
          <w:sz w:val="24"/>
          <w:szCs w:val="24"/>
          <w:lang w:val="en-US"/>
        </w:rPr>
        <w:t>5 well expressed</w:t>
      </w:r>
      <w:r w:rsidR="00443E6F" w:rsidRPr="000B4E14">
        <w:rPr>
          <w:sz w:val="24"/>
          <w:szCs w:val="24"/>
          <w:lang w:val="en-US"/>
        </w:rPr>
        <w:t xml:space="preserve"> points to get high grades for a 5 marks question.</w:t>
      </w:r>
    </w:p>
    <w:p w:rsidR="00527C11" w:rsidRPr="000B4E14" w:rsidRDefault="00687EE8" w:rsidP="00A851DA">
      <w:pPr>
        <w:rPr>
          <w:sz w:val="24"/>
          <w:szCs w:val="24"/>
          <w:lang w:val="en-US"/>
        </w:rPr>
      </w:pPr>
      <w:r w:rsidRPr="000B4E14">
        <w:rPr>
          <w:sz w:val="24"/>
          <w:szCs w:val="24"/>
          <w:lang w:val="en-US"/>
        </w:rPr>
        <w:t xml:space="preserve">For high grades use </w:t>
      </w:r>
      <w:r w:rsidR="00527C11" w:rsidRPr="000B4E14">
        <w:rPr>
          <w:sz w:val="24"/>
          <w:szCs w:val="24"/>
          <w:lang w:val="en-US"/>
        </w:rPr>
        <w:t xml:space="preserve">examples and illustrations </w:t>
      </w:r>
      <w:r w:rsidR="00443E6F" w:rsidRPr="000B4E14">
        <w:rPr>
          <w:sz w:val="24"/>
          <w:szCs w:val="24"/>
          <w:lang w:val="en-US"/>
        </w:rPr>
        <w:t>where appropriate</w:t>
      </w:r>
      <w:r w:rsidRPr="000B4E14">
        <w:rPr>
          <w:sz w:val="24"/>
          <w:szCs w:val="24"/>
          <w:lang w:val="en-US"/>
        </w:rPr>
        <w:t>.</w:t>
      </w:r>
    </w:p>
    <w:tbl>
      <w:tblPr>
        <w:tblStyle w:val="TableGrid"/>
        <w:tblW w:w="0" w:type="auto"/>
        <w:tblLook w:val="04A0" w:firstRow="1" w:lastRow="0" w:firstColumn="1" w:lastColumn="0" w:noHBand="0" w:noVBand="1"/>
      </w:tblPr>
      <w:tblGrid>
        <w:gridCol w:w="9242"/>
      </w:tblGrid>
      <w:tr w:rsidR="00CC2FB3" w:rsidRPr="000B4E14" w:rsidTr="00CC2FB3">
        <w:tc>
          <w:tcPr>
            <w:tcW w:w="9242" w:type="dxa"/>
          </w:tcPr>
          <w:p w:rsidR="00883573" w:rsidRPr="000B4E14" w:rsidRDefault="00883573" w:rsidP="00883573">
            <w:pPr>
              <w:spacing w:after="150"/>
              <w:rPr>
                <w:rFonts w:eastAsia="Times New Roman" w:cstheme="minorHAnsi"/>
                <w:b/>
                <w:sz w:val="24"/>
                <w:szCs w:val="24"/>
              </w:rPr>
            </w:pPr>
          </w:p>
          <w:p w:rsidR="00883573" w:rsidRPr="000B4E14" w:rsidRDefault="00DC4C18" w:rsidP="00883573">
            <w:pPr>
              <w:spacing w:after="150"/>
              <w:rPr>
                <w:rFonts w:eastAsia="Times New Roman" w:cs="Arial"/>
                <w:b/>
                <w:color w:val="666666"/>
                <w:sz w:val="24"/>
                <w:szCs w:val="24"/>
              </w:rPr>
            </w:pPr>
            <w:r w:rsidRPr="000B4E14">
              <w:rPr>
                <w:rFonts w:eastAsia="Times New Roman" w:cs="Arial"/>
                <w:b/>
                <w:color w:val="666666"/>
                <w:sz w:val="24"/>
                <w:szCs w:val="24"/>
              </w:rPr>
              <w:t>ANSWERS</w:t>
            </w:r>
          </w:p>
          <w:p w:rsidR="000B4E14" w:rsidRPr="000B4E14" w:rsidRDefault="000B4E14" w:rsidP="000B4E14">
            <w:pPr>
              <w:rPr>
                <w:sz w:val="24"/>
                <w:szCs w:val="24"/>
              </w:rPr>
            </w:pPr>
            <w:r w:rsidRPr="000B4E14">
              <w:rPr>
                <w:sz w:val="24"/>
                <w:szCs w:val="24"/>
              </w:rPr>
              <w:t>1.</w:t>
            </w:r>
          </w:p>
          <w:p w:rsidR="000B4E14" w:rsidRDefault="000B4E14" w:rsidP="000B4E14">
            <w:pPr>
              <w:rPr>
                <w:b/>
                <w:sz w:val="28"/>
                <w:szCs w:val="28"/>
              </w:rPr>
            </w:pPr>
            <w:r w:rsidRPr="000B4E14">
              <w:rPr>
                <w:b/>
                <w:sz w:val="28"/>
                <w:szCs w:val="28"/>
              </w:rPr>
              <w:t xml:space="preserve">     I. HOW IMPORTANT IT IS FOR A BUSINESS TO ASSESS THE MARKET TRENDS WITHIN A GIVEN MARKET.</w:t>
            </w:r>
          </w:p>
          <w:p w:rsidR="00AA5453" w:rsidRPr="000B4E14" w:rsidRDefault="00AA5453" w:rsidP="000B4E14">
            <w:pPr>
              <w:rPr>
                <w:b/>
                <w:sz w:val="28"/>
                <w:szCs w:val="28"/>
              </w:rPr>
            </w:pPr>
          </w:p>
          <w:p w:rsidR="000B4E14" w:rsidRPr="000B4E14" w:rsidRDefault="000B4E14" w:rsidP="000B4E14">
            <w:pPr>
              <w:rPr>
                <w:sz w:val="24"/>
                <w:szCs w:val="24"/>
                <w:lang w:val="en"/>
              </w:rPr>
            </w:pPr>
            <w:r w:rsidRPr="000B4E14">
              <w:rPr>
                <w:bCs/>
                <w:sz w:val="24"/>
                <w:szCs w:val="24"/>
                <w:lang w:val="en"/>
              </w:rPr>
              <w:t>Market trends</w:t>
            </w:r>
            <w:r w:rsidRPr="000B4E14">
              <w:rPr>
                <w:sz w:val="24"/>
                <w:szCs w:val="24"/>
                <w:lang w:val="en"/>
              </w:rPr>
              <w:t xml:space="preserve"> is a tendency of </w:t>
            </w:r>
            <w:r w:rsidRPr="000B4E14">
              <w:rPr>
                <w:sz w:val="24"/>
                <w:szCs w:val="24"/>
              </w:rPr>
              <w:t xml:space="preserve">financial markets </w:t>
            </w:r>
            <w:r w:rsidRPr="000B4E14">
              <w:rPr>
                <w:sz w:val="24"/>
                <w:szCs w:val="24"/>
                <w:lang w:val="en"/>
              </w:rPr>
              <w:t xml:space="preserve">to move in a particular direction over time. These trends are classified as </w:t>
            </w:r>
            <w:r w:rsidRPr="000B4E14">
              <w:rPr>
                <w:iCs/>
                <w:sz w:val="24"/>
                <w:szCs w:val="24"/>
                <w:lang w:val="en"/>
              </w:rPr>
              <w:t>secular</w:t>
            </w:r>
            <w:r w:rsidRPr="000B4E14">
              <w:rPr>
                <w:sz w:val="24"/>
                <w:szCs w:val="24"/>
                <w:lang w:val="en"/>
              </w:rPr>
              <w:t xml:space="preserve"> for long time frames, </w:t>
            </w:r>
            <w:r w:rsidRPr="000B4E14">
              <w:rPr>
                <w:iCs/>
                <w:sz w:val="24"/>
                <w:szCs w:val="24"/>
                <w:lang w:val="en"/>
              </w:rPr>
              <w:t>primary</w:t>
            </w:r>
            <w:r w:rsidRPr="000B4E14">
              <w:rPr>
                <w:sz w:val="24"/>
                <w:szCs w:val="24"/>
                <w:lang w:val="en"/>
              </w:rPr>
              <w:t xml:space="preserve"> for medium time frames, and </w:t>
            </w:r>
            <w:r w:rsidRPr="000B4E14">
              <w:rPr>
                <w:iCs/>
                <w:sz w:val="24"/>
                <w:szCs w:val="24"/>
                <w:lang w:val="en"/>
              </w:rPr>
              <w:t>secondary</w:t>
            </w:r>
            <w:r w:rsidRPr="000B4E14">
              <w:rPr>
                <w:sz w:val="24"/>
                <w:szCs w:val="24"/>
                <w:lang w:val="en"/>
              </w:rPr>
              <w:t xml:space="preserve"> for short time frames. Traders identify market trends using </w:t>
            </w:r>
            <w:r w:rsidRPr="000B4E14">
              <w:rPr>
                <w:sz w:val="24"/>
                <w:szCs w:val="24"/>
              </w:rPr>
              <w:t>technical analysis,</w:t>
            </w:r>
            <w:r w:rsidRPr="000B4E14">
              <w:rPr>
                <w:sz w:val="24"/>
                <w:szCs w:val="24"/>
                <w:lang w:val="en"/>
              </w:rPr>
              <w:t xml:space="preserve"> a framework which characterizes market trends as predictable price tendencies within the market when price reaches support and resistance levels, varying over time.</w:t>
            </w:r>
          </w:p>
          <w:p w:rsidR="000B4E14" w:rsidRPr="000B4E14" w:rsidRDefault="000B4E14" w:rsidP="000B4E14">
            <w:pPr>
              <w:pStyle w:val="NormalWeb"/>
              <w:rPr>
                <w:rFonts w:asciiTheme="minorHAnsi" w:hAnsiTheme="minorHAnsi"/>
              </w:rPr>
            </w:pPr>
            <w:r w:rsidRPr="000B4E14">
              <w:rPr>
                <w:rFonts w:asciiTheme="minorHAnsi" w:hAnsiTheme="minorHAnsi"/>
                <w:lang w:val="en"/>
              </w:rPr>
              <w:t>However, it is important for a business to assess the market trends as they</w:t>
            </w:r>
            <w:r w:rsidRPr="000B4E14">
              <w:rPr>
                <w:rFonts w:asciiTheme="minorHAnsi" w:hAnsiTheme="minorHAnsi"/>
              </w:rPr>
              <w:t xml:space="preserve"> Identifying and assists the business to forecast future sales and anticipate events and changes that can impact the business. Trends in the market can be identified by understanding the pattern of growth or decline in sales resulting from changes in environmental factors such as; seasonality,  population, social, technology, economic cycles and</w:t>
            </w:r>
            <w:r w:rsidRPr="000B4E14">
              <w:rPr>
                <w:rFonts w:asciiTheme="minorHAnsi" w:hAnsiTheme="minorHAnsi"/>
                <w:lang w:val="en"/>
              </w:rPr>
              <w:t xml:space="preserve"> political climate. </w:t>
            </w:r>
            <w:r w:rsidRPr="000B4E14">
              <w:rPr>
                <w:rFonts w:asciiTheme="minorHAnsi" w:hAnsiTheme="minorHAnsi"/>
              </w:rPr>
              <w:t>Trends are will allow the business to capture profits. Whether on a short- or long-term time frame, in an overall trending market or a ranging</w:t>
            </w:r>
            <w:hyperlink r:id="rId9" w:history="1"/>
            <w:r w:rsidRPr="000B4E14">
              <w:rPr>
                <w:rFonts w:asciiTheme="minorHAnsi" w:hAnsiTheme="minorHAnsi"/>
              </w:rPr>
              <w:t xml:space="preserve"> environment, the flow from one price to another is what creates profits and losses. The market trend assessment will also </w:t>
            </w:r>
            <w:r w:rsidRPr="000B4E14">
              <w:rPr>
                <w:rFonts w:asciiTheme="minorHAnsi" w:hAnsiTheme="minorHAnsi" w:cs="Helvetica"/>
              </w:rPr>
              <w:t xml:space="preserve">help the business to identify many different factors that can have an impact on the business or clients. The economic overview will also be reviewed which will help the business to understand where the current market is and where it is going and the business can then capitalize on this. Not </w:t>
            </w:r>
            <w:r w:rsidRPr="000B4E14">
              <w:rPr>
                <w:rFonts w:asciiTheme="minorHAnsi" w:hAnsiTheme="minorHAnsi" w:cs="Helvetica"/>
              </w:rPr>
              <w:lastRenderedPageBreak/>
              <w:t xml:space="preserve">only that but the </w:t>
            </w:r>
            <w:r w:rsidRPr="000B4E14">
              <w:rPr>
                <w:rFonts w:asciiTheme="minorHAnsi" w:hAnsiTheme="minorHAnsi"/>
              </w:rPr>
              <w:t>information on growth and decline rates for overall markets and individual segments will also be known.</w:t>
            </w:r>
          </w:p>
          <w:p w:rsidR="000B4E14" w:rsidRPr="000B4E14" w:rsidRDefault="000B4E14" w:rsidP="000B4E14">
            <w:pPr>
              <w:pStyle w:val="NormalWeb"/>
              <w:rPr>
                <w:rFonts w:asciiTheme="minorHAnsi" w:hAnsiTheme="minorHAnsi"/>
                <w:b/>
                <w:sz w:val="28"/>
                <w:szCs w:val="28"/>
              </w:rPr>
            </w:pPr>
            <w:r w:rsidRPr="000B4E14">
              <w:rPr>
                <w:rFonts w:asciiTheme="minorHAnsi" w:hAnsiTheme="minorHAnsi"/>
                <w:b/>
                <w:sz w:val="28"/>
                <w:szCs w:val="28"/>
              </w:rPr>
              <w:t>II. DIFFERENT TYPES OF MARKET RESEARCH TECHNIQUES.</w:t>
            </w:r>
          </w:p>
          <w:p w:rsidR="000B4E14" w:rsidRPr="000B4E14" w:rsidRDefault="000B4E14" w:rsidP="000B4E14">
            <w:pPr>
              <w:pStyle w:val="NormalWeb"/>
              <w:rPr>
                <w:rFonts w:asciiTheme="minorHAnsi" w:hAnsiTheme="minorHAnsi" w:cs="Arial"/>
              </w:rPr>
            </w:pPr>
            <w:r w:rsidRPr="000B4E14">
              <w:rPr>
                <w:rFonts w:asciiTheme="minorHAnsi" w:hAnsiTheme="minorHAnsi"/>
              </w:rPr>
              <w:t xml:space="preserve">     There are some market research techniques which can help the business to review the important information on the </w:t>
            </w:r>
            <w:r w:rsidRPr="000B4E14">
              <w:rPr>
                <w:rFonts w:asciiTheme="minorHAnsi" w:hAnsiTheme="minorHAnsi" w:cs="Arial"/>
              </w:rPr>
              <w:t>buying habits, needs, preferences and opinions of current and prospective customers. The techniques which can be used are Surveys, Focus groups, Personal interviews, Observations and Field trials.</w:t>
            </w:r>
          </w:p>
          <w:p w:rsidR="000B4E14" w:rsidRPr="000B4E14" w:rsidRDefault="000B4E14" w:rsidP="000B4E14">
            <w:pPr>
              <w:pStyle w:val="NormalWeb"/>
              <w:rPr>
                <w:rFonts w:asciiTheme="minorHAnsi" w:hAnsiTheme="minorHAnsi" w:cs="Arial"/>
                <w:b/>
              </w:rPr>
            </w:pPr>
            <w:r w:rsidRPr="000B4E14">
              <w:rPr>
                <w:rFonts w:asciiTheme="minorHAnsi" w:hAnsiTheme="minorHAnsi" w:cs="Arial"/>
                <w:b/>
              </w:rPr>
              <w:t>Surveys</w:t>
            </w:r>
          </w:p>
          <w:p w:rsidR="000B4E14" w:rsidRPr="000B4E14" w:rsidRDefault="000B4E14" w:rsidP="000B4E14">
            <w:pPr>
              <w:pStyle w:val="NormalWeb"/>
              <w:rPr>
                <w:rFonts w:asciiTheme="minorHAnsi" w:hAnsiTheme="minorHAnsi"/>
              </w:rPr>
            </w:pPr>
            <w:r w:rsidRPr="000B4E14">
              <w:rPr>
                <w:rFonts w:asciiTheme="minorHAnsi" w:hAnsiTheme="minorHAnsi" w:cs="Arial"/>
              </w:rPr>
              <w:t>When a straightforward questionnaire is prepared, someone can then analyze a sample group that represents the business target market. The larger the sample, the more reliable the results.</w:t>
            </w:r>
          </w:p>
          <w:p w:rsidR="000B4E14" w:rsidRPr="000B4E14" w:rsidRDefault="000B4E14" w:rsidP="000B4E14">
            <w:pPr>
              <w:pStyle w:val="NormalWeb"/>
              <w:rPr>
                <w:rFonts w:asciiTheme="minorHAnsi" w:hAnsiTheme="minorHAnsi"/>
              </w:rPr>
            </w:pPr>
            <w:r w:rsidRPr="000B4E14">
              <w:rPr>
                <w:rFonts w:asciiTheme="minorHAnsi" w:hAnsiTheme="minorHAnsi" w:cs="Arial"/>
              </w:rPr>
              <w:t>a. In-person surveys are one-on-one interviews. They allow you to present people with samples of products, packaging or advertising and gather immediate feedback. While In-person surveys can generate response rates of more than 90 percent they are also costly.</w:t>
            </w:r>
          </w:p>
          <w:p w:rsidR="000B4E14" w:rsidRPr="000B4E14" w:rsidRDefault="000B4E14" w:rsidP="000B4E14">
            <w:pPr>
              <w:pStyle w:val="NormalWeb"/>
              <w:rPr>
                <w:rFonts w:asciiTheme="minorHAnsi" w:hAnsiTheme="minorHAnsi"/>
              </w:rPr>
            </w:pPr>
            <w:r w:rsidRPr="000B4E14">
              <w:rPr>
                <w:rFonts w:asciiTheme="minorHAnsi" w:hAnsiTheme="minorHAnsi" w:cs="Arial"/>
              </w:rPr>
              <w:t>b. Telephone surveys are less expensive than in-person surveys, but costlier than mail. However, due to consumer resistance to relentless telemarketing, getting people to participate in phone surveys is difficult.</w:t>
            </w:r>
          </w:p>
          <w:p w:rsidR="000B4E14" w:rsidRPr="000B4E14" w:rsidRDefault="000B4E14" w:rsidP="000B4E14">
            <w:pPr>
              <w:pStyle w:val="NormalWeb"/>
              <w:rPr>
                <w:rFonts w:asciiTheme="minorHAnsi" w:hAnsiTheme="minorHAnsi" w:cs="Arial"/>
              </w:rPr>
            </w:pPr>
            <w:r w:rsidRPr="000B4E14">
              <w:rPr>
                <w:rFonts w:asciiTheme="minorHAnsi" w:hAnsiTheme="minorHAnsi" w:cs="Arial"/>
              </w:rPr>
              <w:t>c. Mail surveys are a relatively inexpensive way to reach a broad audience. They're much cheaper than in-person and phone surveys; however they only generate response rates of 3 percent to 15 percent. Despite the low return, mail surveys are still a cost-effective choice for small businesses.</w:t>
            </w:r>
          </w:p>
          <w:p w:rsidR="000B4E14" w:rsidRPr="000B4E14" w:rsidRDefault="000B4E14" w:rsidP="000B4E14">
            <w:pPr>
              <w:pStyle w:val="NormalWeb"/>
              <w:rPr>
                <w:rFonts w:asciiTheme="minorHAnsi" w:hAnsiTheme="minorHAnsi" w:cs="Arial"/>
              </w:rPr>
            </w:pPr>
            <w:r w:rsidRPr="000B4E14">
              <w:rPr>
                <w:rFonts w:asciiTheme="minorHAnsi" w:hAnsiTheme="minorHAnsi" w:cs="Arial"/>
              </w:rPr>
              <w:t>d. Online surveys usually generate unpredictable response rates and unreliable data because you have no control over the pool of respondents. But an online survey is a simple, inexpensive way to collect anecdotal evidence and gather customer opinions and preferences.</w:t>
            </w:r>
          </w:p>
          <w:p w:rsidR="000B4E14" w:rsidRPr="000B4E14" w:rsidRDefault="000B4E14" w:rsidP="000B4E14">
            <w:pPr>
              <w:pStyle w:val="NormalWeb"/>
              <w:rPr>
                <w:rFonts w:asciiTheme="minorHAnsi" w:hAnsiTheme="minorHAnsi" w:cs="Arial"/>
                <w:b/>
              </w:rPr>
            </w:pPr>
            <w:r w:rsidRPr="000B4E14">
              <w:rPr>
                <w:rFonts w:asciiTheme="minorHAnsi" w:hAnsiTheme="minorHAnsi" w:cs="Arial"/>
                <w:b/>
              </w:rPr>
              <w:t>Focus Group</w:t>
            </w:r>
          </w:p>
          <w:p w:rsidR="000B4E14" w:rsidRPr="000B4E14" w:rsidRDefault="000B4E14" w:rsidP="000B4E14">
            <w:pPr>
              <w:pStyle w:val="NormalWeb"/>
              <w:rPr>
                <w:rFonts w:asciiTheme="minorHAnsi" w:hAnsiTheme="minorHAnsi" w:cs="Arial"/>
              </w:rPr>
            </w:pPr>
            <w:r w:rsidRPr="000B4E14">
              <w:rPr>
                <w:rFonts w:asciiTheme="minorHAnsi" w:hAnsiTheme="minorHAnsi" w:cs="Arial"/>
              </w:rPr>
              <w:t>In here someone facilitating uses a discussion guideline to lead a discussion among a group of people. These sessions are usually conducted at neutral locations, using videotaping techniques or tape recorders to record the discussion session. A focus group usually lasts for few hours, and it takes at least three groups to get balanced results.</w:t>
            </w:r>
          </w:p>
          <w:p w:rsidR="000B4E14" w:rsidRPr="000B4E14" w:rsidRDefault="000B4E14" w:rsidP="000B4E14">
            <w:pPr>
              <w:pStyle w:val="NormalWeb"/>
              <w:rPr>
                <w:rFonts w:asciiTheme="minorHAnsi" w:hAnsiTheme="minorHAnsi" w:cs="Arial"/>
                <w:b/>
              </w:rPr>
            </w:pPr>
            <w:r w:rsidRPr="000B4E14">
              <w:rPr>
                <w:rFonts w:asciiTheme="minorHAnsi" w:hAnsiTheme="minorHAnsi" w:cs="Arial"/>
                <w:b/>
              </w:rPr>
              <w:t>Personal Interviews</w:t>
            </w:r>
          </w:p>
          <w:p w:rsidR="000B4E14" w:rsidRPr="000B4E14" w:rsidRDefault="000B4E14" w:rsidP="000B4E14">
            <w:pPr>
              <w:pStyle w:val="NormalWeb"/>
              <w:rPr>
                <w:rFonts w:asciiTheme="minorHAnsi" w:hAnsiTheme="minorHAnsi" w:cs="Arial"/>
              </w:rPr>
            </w:pPr>
            <w:r w:rsidRPr="000B4E14">
              <w:rPr>
                <w:rFonts w:asciiTheme="minorHAnsi" w:hAnsiTheme="minorHAnsi" w:cs="Arial"/>
              </w:rPr>
              <w:t xml:space="preserve">Personal interviews may include unstructured, open-ended questions. They usually last for about an hour and they are normally recorded. The results usually don't represent a large segment of the population but provides valuable insights into customer attitudes and this is one of the excellent ways to uncover issues related to new products or service </w:t>
            </w:r>
            <w:r w:rsidRPr="000B4E14">
              <w:rPr>
                <w:rFonts w:asciiTheme="minorHAnsi" w:hAnsiTheme="minorHAnsi" w:cs="Arial"/>
              </w:rPr>
              <w:lastRenderedPageBreak/>
              <w:t>development.</w:t>
            </w:r>
          </w:p>
          <w:p w:rsidR="000B4E14" w:rsidRPr="000B4E14" w:rsidRDefault="000B4E14" w:rsidP="000B4E14">
            <w:pPr>
              <w:pStyle w:val="NormalWeb"/>
              <w:rPr>
                <w:rFonts w:asciiTheme="minorHAnsi" w:hAnsiTheme="minorHAnsi" w:cs="Arial"/>
                <w:b/>
              </w:rPr>
            </w:pPr>
            <w:r w:rsidRPr="000B4E14">
              <w:rPr>
                <w:rFonts w:asciiTheme="minorHAnsi" w:hAnsiTheme="minorHAnsi" w:cs="Arial"/>
                <w:b/>
              </w:rPr>
              <w:t>Observation</w:t>
            </w:r>
          </w:p>
          <w:p w:rsidR="000B4E14" w:rsidRPr="000B4E14" w:rsidRDefault="000B4E14" w:rsidP="000B4E14">
            <w:pPr>
              <w:pStyle w:val="NormalWeb"/>
              <w:rPr>
                <w:rFonts w:asciiTheme="minorHAnsi" w:hAnsiTheme="minorHAnsi"/>
              </w:rPr>
            </w:pPr>
            <w:r w:rsidRPr="000B4E14">
              <w:rPr>
                <w:rFonts w:asciiTheme="minorHAnsi" w:hAnsiTheme="minorHAnsi"/>
              </w:rPr>
              <w:t>Observing the action of the consumer is also helpful. This can be done through videotaping them either at home or in stores so that their actual buying behavior can be known. By so doing, it will definitely give the customer’s shopping pattern and their usage habits.</w:t>
            </w:r>
          </w:p>
          <w:p w:rsidR="000B4E14" w:rsidRPr="000B4E14" w:rsidRDefault="000B4E14" w:rsidP="000B4E14">
            <w:pPr>
              <w:pStyle w:val="NormalWeb"/>
              <w:rPr>
                <w:rFonts w:asciiTheme="minorHAnsi" w:hAnsiTheme="minorHAnsi"/>
                <w:b/>
              </w:rPr>
            </w:pPr>
            <w:r w:rsidRPr="000B4E14">
              <w:rPr>
                <w:rFonts w:asciiTheme="minorHAnsi" w:hAnsiTheme="minorHAnsi"/>
                <w:b/>
              </w:rPr>
              <w:t>Field Trials</w:t>
            </w:r>
          </w:p>
          <w:p w:rsidR="000B4E14" w:rsidRPr="000B4E14" w:rsidRDefault="000B4E14" w:rsidP="000B4E14">
            <w:pPr>
              <w:pStyle w:val="NormalWeb"/>
              <w:rPr>
                <w:rFonts w:asciiTheme="minorHAnsi" w:hAnsiTheme="minorHAnsi" w:cs="Arial"/>
              </w:rPr>
            </w:pPr>
            <w:r w:rsidRPr="000B4E14">
              <w:rPr>
                <w:rFonts w:asciiTheme="minorHAnsi" w:hAnsiTheme="minorHAnsi" w:cs="Arial"/>
              </w:rPr>
              <w:t>Putting a new product in some selected stores to test customer response under real-life selling conditions can help you with information regarding product modifications, price adjustments or package improvements etc. In addition building a good relationship with local store owners and creating Web sites can help Small business owners test their products.</w:t>
            </w:r>
          </w:p>
          <w:p w:rsidR="000B4E14" w:rsidRPr="000B4E14" w:rsidRDefault="000B4E14" w:rsidP="000B4E14">
            <w:pPr>
              <w:pStyle w:val="NormalWeb"/>
              <w:rPr>
                <w:rFonts w:asciiTheme="minorHAnsi" w:hAnsiTheme="minorHAnsi" w:cs="Arial"/>
                <w:b/>
                <w:sz w:val="28"/>
                <w:szCs w:val="28"/>
              </w:rPr>
            </w:pPr>
            <w:r w:rsidRPr="000B4E14">
              <w:rPr>
                <w:rFonts w:asciiTheme="minorHAnsi" w:hAnsiTheme="minorHAnsi" w:cs="Arial"/>
                <w:b/>
                <w:sz w:val="28"/>
                <w:szCs w:val="28"/>
              </w:rPr>
              <w:t>III. FACTORS THAT AFFECT BUYER BEHAVIOUR.</w:t>
            </w:r>
          </w:p>
          <w:p w:rsidR="000B4E14" w:rsidRPr="000B4E14" w:rsidRDefault="000B4E14" w:rsidP="000B4E14">
            <w:pPr>
              <w:pStyle w:val="NormalWeb"/>
              <w:rPr>
                <w:rFonts w:asciiTheme="minorHAnsi" w:eastAsiaTheme="minorHAnsi" w:hAnsiTheme="minorHAnsi" w:cstheme="minorBidi"/>
                <w:lang w:val="en-GB"/>
              </w:rPr>
            </w:pPr>
            <w:r w:rsidRPr="000B4E14">
              <w:rPr>
                <w:rFonts w:asciiTheme="minorHAnsi" w:hAnsiTheme="minorHAnsi" w:cs="Arial"/>
              </w:rPr>
              <w:t xml:space="preserve">      Buyer behavior is defined </w:t>
            </w:r>
            <w:r w:rsidRPr="000B4E14">
              <w:rPr>
                <w:rFonts w:asciiTheme="minorHAnsi" w:eastAsiaTheme="minorHAnsi" w:hAnsiTheme="minorHAnsi" w:cstheme="minorBidi"/>
                <w:lang w:val="en-GB"/>
              </w:rPr>
              <w:t xml:space="preserve">as the </w:t>
            </w:r>
            <w:hyperlink r:id="rId10" w:history="1">
              <w:r w:rsidRPr="000B4E14">
                <w:rPr>
                  <w:rFonts w:asciiTheme="minorHAnsi" w:eastAsiaTheme="minorHAnsi" w:hAnsiTheme="minorHAnsi" w:cstheme="minorBidi"/>
                  <w:lang w:val="en-GB"/>
                </w:rPr>
                <w:t>management theory</w:t>
              </w:r>
            </w:hyperlink>
            <w:r w:rsidRPr="000B4E14">
              <w:rPr>
                <w:rFonts w:asciiTheme="minorHAnsi" w:eastAsiaTheme="minorHAnsi" w:hAnsiTheme="minorHAnsi" w:cstheme="minorBidi"/>
                <w:lang w:val="en-GB"/>
              </w:rPr>
              <w:t xml:space="preserve"> </w:t>
            </w:r>
            <w:hyperlink r:id="rId11" w:history="1">
              <w:r w:rsidRPr="000B4E14">
                <w:rPr>
                  <w:rFonts w:asciiTheme="minorHAnsi" w:eastAsiaTheme="minorHAnsi" w:hAnsiTheme="minorHAnsi" w:cstheme="minorBidi"/>
                  <w:lang w:val="en-GB"/>
                </w:rPr>
                <w:t>component</w:t>
              </w:r>
            </w:hyperlink>
            <w:r w:rsidRPr="000B4E14">
              <w:rPr>
                <w:rFonts w:asciiTheme="minorHAnsi" w:eastAsiaTheme="minorHAnsi" w:hAnsiTheme="minorHAnsi" w:cstheme="minorBidi"/>
                <w:lang w:val="en-GB"/>
              </w:rPr>
              <w:t xml:space="preserve"> which </w:t>
            </w:r>
            <w:hyperlink r:id="rId12" w:history="1">
              <w:r w:rsidRPr="000B4E14">
                <w:rPr>
                  <w:rFonts w:asciiTheme="minorHAnsi" w:eastAsiaTheme="minorHAnsi" w:hAnsiTheme="minorHAnsi" w:cstheme="minorBidi"/>
                  <w:lang w:val="en-GB"/>
                </w:rPr>
                <w:t>analyses</w:t>
              </w:r>
            </w:hyperlink>
            <w:r w:rsidRPr="000B4E14">
              <w:rPr>
                <w:rFonts w:asciiTheme="minorHAnsi" w:eastAsiaTheme="minorHAnsi" w:hAnsiTheme="minorHAnsi" w:cstheme="minorBidi"/>
                <w:lang w:val="en-GB"/>
              </w:rPr>
              <w:t xml:space="preserve"> the purchasing habits of </w:t>
            </w:r>
            <w:hyperlink r:id="rId13" w:history="1">
              <w:r w:rsidRPr="000B4E14">
                <w:rPr>
                  <w:rFonts w:asciiTheme="minorHAnsi" w:eastAsiaTheme="minorHAnsi" w:hAnsiTheme="minorHAnsi" w:cstheme="minorBidi"/>
                  <w:lang w:val="en-GB"/>
                </w:rPr>
                <w:t>individuals</w:t>
              </w:r>
            </w:hyperlink>
            <w:r w:rsidRPr="000B4E14">
              <w:rPr>
                <w:rFonts w:asciiTheme="minorHAnsi" w:eastAsiaTheme="minorHAnsi" w:hAnsiTheme="minorHAnsi" w:cstheme="minorBidi"/>
                <w:lang w:val="en-GB"/>
              </w:rPr>
              <w:t xml:space="preserve"> or </w:t>
            </w:r>
            <w:hyperlink r:id="rId14" w:history="1">
              <w:r w:rsidRPr="000B4E14">
                <w:rPr>
                  <w:rFonts w:asciiTheme="minorHAnsi" w:eastAsiaTheme="minorHAnsi" w:hAnsiTheme="minorHAnsi" w:cstheme="minorBidi"/>
                  <w:lang w:val="en-GB"/>
                </w:rPr>
                <w:t>groups</w:t>
              </w:r>
            </w:hyperlink>
            <w:r w:rsidRPr="000B4E14">
              <w:rPr>
                <w:rFonts w:asciiTheme="minorHAnsi" w:eastAsiaTheme="minorHAnsi" w:hAnsiTheme="minorHAnsi" w:cstheme="minorBidi"/>
                <w:lang w:val="en-GB"/>
              </w:rPr>
              <w:t xml:space="preserve">. Primarily used for </w:t>
            </w:r>
            <w:hyperlink r:id="rId15" w:history="1">
              <w:r w:rsidRPr="000B4E14">
                <w:rPr>
                  <w:rFonts w:asciiTheme="minorHAnsi" w:eastAsiaTheme="minorHAnsi" w:hAnsiTheme="minorHAnsi" w:cstheme="minorBidi"/>
                  <w:lang w:val="en-GB"/>
                </w:rPr>
                <w:t>marketing</w:t>
              </w:r>
            </w:hyperlink>
            <w:r w:rsidRPr="000B4E14">
              <w:rPr>
                <w:rFonts w:asciiTheme="minorHAnsi" w:eastAsiaTheme="minorHAnsi" w:hAnsiTheme="minorHAnsi" w:cstheme="minorBidi"/>
                <w:lang w:val="en-GB"/>
              </w:rPr>
              <w:t xml:space="preserve"> purposes, the </w:t>
            </w:r>
            <w:hyperlink r:id="rId16" w:history="1">
              <w:r w:rsidRPr="000B4E14">
                <w:rPr>
                  <w:rFonts w:asciiTheme="minorHAnsi" w:eastAsiaTheme="minorHAnsi" w:hAnsiTheme="minorHAnsi" w:cstheme="minorBidi"/>
                  <w:lang w:val="en-GB"/>
                </w:rPr>
                <w:t>analysis</w:t>
              </w:r>
            </w:hyperlink>
            <w:r w:rsidRPr="000B4E14">
              <w:rPr>
                <w:rFonts w:asciiTheme="minorHAnsi" w:eastAsiaTheme="minorHAnsi" w:hAnsiTheme="minorHAnsi" w:cstheme="minorBidi"/>
                <w:lang w:val="en-GB"/>
              </w:rPr>
              <w:t xml:space="preserve"> includes an </w:t>
            </w:r>
            <w:hyperlink r:id="rId17" w:history="1">
              <w:r w:rsidRPr="000B4E14">
                <w:rPr>
                  <w:rFonts w:asciiTheme="minorHAnsi" w:eastAsiaTheme="minorHAnsi" w:hAnsiTheme="minorHAnsi" w:cstheme="minorBidi"/>
                  <w:lang w:val="en-GB"/>
                </w:rPr>
                <w:t>examination</w:t>
              </w:r>
            </w:hyperlink>
            <w:r w:rsidRPr="000B4E14">
              <w:rPr>
                <w:rFonts w:asciiTheme="minorHAnsi" w:eastAsiaTheme="minorHAnsi" w:hAnsiTheme="minorHAnsi" w:cstheme="minorBidi"/>
                <w:lang w:val="en-GB"/>
              </w:rPr>
              <w:t xml:space="preserve"> of </w:t>
            </w:r>
            <w:hyperlink r:id="rId18" w:history="1">
              <w:r w:rsidRPr="000B4E14">
                <w:rPr>
                  <w:rFonts w:asciiTheme="minorHAnsi" w:eastAsiaTheme="minorHAnsi" w:hAnsiTheme="minorHAnsi" w:cstheme="minorBidi"/>
                  <w:lang w:val="en-GB"/>
                </w:rPr>
                <w:t>perception</w:t>
              </w:r>
            </w:hyperlink>
            <w:r w:rsidRPr="000B4E14">
              <w:rPr>
                <w:rFonts w:asciiTheme="minorHAnsi" w:eastAsiaTheme="minorHAnsi" w:hAnsiTheme="minorHAnsi" w:cstheme="minorBidi"/>
                <w:lang w:val="en-GB"/>
              </w:rPr>
              <w:t xml:space="preserve">, desire, </w:t>
            </w:r>
            <w:hyperlink r:id="rId19" w:history="1">
              <w:r w:rsidRPr="000B4E14">
                <w:rPr>
                  <w:rFonts w:asciiTheme="minorHAnsi" w:eastAsiaTheme="minorHAnsi" w:hAnsiTheme="minorHAnsi" w:cstheme="minorBidi"/>
                  <w:lang w:val="en-GB"/>
                </w:rPr>
                <w:t>decision-making</w:t>
              </w:r>
            </w:hyperlink>
            <w:r w:rsidRPr="000B4E14">
              <w:rPr>
                <w:rFonts w:asciiTheme="minorHAnsi" w:eastAsiaTheme="minorHAnsi" w:hAnsiTheme="minorHAnsi" w:cstheme="minorBidi"/>
                <w:lang w:val="en-GB"/>
              </w:rPr>
              <w:t xml:space="preserve"> and </w:t>
            </w:r>
            <w:hyperlink r:id="rId20" w:history="1">
              <w:r w:rsidRPr="000B4E14">
                <w:rPr>
                  <w:rFonts w:asciiTheme="minorHAnsi" w:eastAsiaTheme="minorHAnsi" w:hAnsiTheme="minorHAnsi" w:cstheme="minorBidi"/>
                  <w:lang w:val="en-GB"/>
                </w:rPr>
                <w:t>satisfaction</w:t>
              </w:r>
            </w:hyperlink>
            <w:r w:rsidRPr="000B4E14">
              <w:rPr>
                <w:rFonts w:asciiTheme="minorHAnsi" w:eastAsiaTheme="minorHAnsi" w:hAnsiTheme="minorHAnsi" w:cstheme="minorBidi"/>
                <w:lang w:val="en-GB"/>
              </w:rPr>
              <w:t>. However, the consumer’s behaviour is influenced by the following factors: Cultural, Social, Personal and Psychological factors.</w:t>
            </w:r>
          </w:p>
          <w:p w:rsidR="000B4E14" w:rsidRPr="000B4E14" w:rsidRDefault="000B4E14" w:rsidP="000B4E14">
            <w:pPr>
              <w:pStyle w:val="NormalWeb"/>
              <w:rPr>
                <w:rFonts w:asciiTheme="minorHAnsi" w:eastAsiaTheme="minorHAnsi" w:hAnsiTheme="minorHAnsi" w:cstheme="minorBidi"/>
                <w:b/>
                <w:lang w:val="en-GB"/>
              </w:rPr>
            </w:pPr>
            <w:r w:rsidRPr="000B4E14">
              <w:rPr>
                <w:rFonts w:asciiTheme="minorHAnsi" w:eastAsiaTheme="minorHAnsi" w:hAnsiTheme="minorHAnsi" w:cstheme="minorBidi"/>
                <w:b/>
                <w:lang w:val="en-GB"/>
              </w:rPr>
              <w:t>Cultural Factors</w:t>
            </w:r>
          </w:p>
          <w:p w:rsidR="000B4E14" w:rsidRPr="000B4E14" w:rsidRDefault="000B4E14" w:rsidP="000B4E14">
            <w:pPr>
              <w:pStyle w:val="NormalWeb"/>
              <w:rPr>
                <w:rFonts w:asciiTheme="minorHAnsi" w:hAnsiTheme="minorHAnsi"/>
              </w:rPr>
            </w:pPr>
            <w:r w:rsidRPr="000B4E14">
              <w:rPr>
                <w:rFonts w:asciiTheme="minorHAnsi" w:hAnsiTheme="minorHAnsi"/>
              </w:rPr>
              <w:t>These may include</w:t>
            </w:r>
            <w:r w:rsidRPr="000B4E14">
              <w:rPr>
                <w:rFonts w:asciiTheme="minorHAnsi" w:hAnsiTheme="minorHAnsi"/>
                <w:lang w:val="en-GB"/>
              </w:rPr>
              <w:t xml:space="preserve"> a consumer’s culture, subculture and social class. These factors are often inherited in our values and decision processes.</w:t>
            </w:r>
          </w:p>
          <w:p w:rsidR="000B4E14" w:rsidRPr="000B4E14" w:rsidRDefault="000B4E14" w:rsidP="000B4E14">
            <w:pPr>
              <w:pStyle w:val="NormalWeb"/>
              <w:rPr>
                <w:rFonts w:asciiTheme="minorHAnsi" w:hAnsiTheme="minorHAnsi"/>
              </w:rPr>
            </w:pPr>
            <w:r w:rsidRPr="000B4E14">
              <w:rPr>
                <w:rFonts w:asciiTheme="minorHAnsi" w:hAnsiTheme="minorHAnsi"/>
              </w:rPr>
              <w:t>Throughout a person’s life, he or she will be influenced by his family, his friends, his cultural environment or society that will “teach” him values, preferences as well as common behaviors to their own culture. For a brand, it is important to understand and take into account the cultural factors inherent to each market or to each situation in order to adapt its product and its marketing strategy. As these will play a role in the perception, habits, behavior or expectations of consumers.</w:t>
            </w:r>
          </w:p>
          <w:p w:rsidR="000B4E14" w:rsidRPr="000B4E14" w:rsidRDefault="000B4E14" w:rsidP="000B4E14">
            <w:pPr>
              <w:pStyle w:val="NormalWeb"/>
              <w:rPr>
                <w:rFonts w:asciiTheme="minorHAnsi" w:hAnsiTheme="minorHAnsi"/>
                <w:b/>
              </w:rPr>
            </w:pPr>
            <w:r w:rsidRPr="000B4E14">
              <w:rPr>
                <w:rFonts w:asciiTheme="minorHAnsi" w:hAnsiTheme="minorHAnsi"/>
                <w:b/>
              </w:rPr>
              <w:t>Social Factors</w:t>
            </w:r>
          </w:p>
          <w:p w:rsidR="000B4E14" w:rsidRPr="000B4E14" w:rsidRDefault="000B4E14" w:rsidP="000B4E14">
            <w:pPr>
              <w:pStyle w:val="NormalWeb"/>
              <w:rPr>
                <w:rFonts w:asciiTheme="minorHAnsi" w:hAnsiTheme="minorHAnsi"/>
                <w:lang w:val="en-GB"/>
              </w:rPr>
            </w:pPr>
            <w:r w:rsidRPr="000B4E14">
              <w:rPr>
                <w:rFonts w:asciiTheme="minorHAnsi" w:hAnsiTheme="minorHAnsi"/>
              </w:rPr>
              <w:t xml:space="preserve">Social factors are among the factors influencing consumer behavior significantly. They fall into three categories: reference groups, family and social roles and status. </w:t>
            </w:r>
            <w:r w:rsidRPr="000B4E14">
              <w:rPr>
                <w:rFonts w:asciiTheme="minorHAnsi" w:hAnsiTheme="minorHAnsi"/>
                <w:lang w:val="en-GB"/>
              </w:rPr>
              <w:t>This explains the outside influences of others on our purchase decisions either directly or indirectly.</w:t>
            </w:r>
          </w:p>
          <w:p w:rsidR="000B4E14" w:rsidRPr="000B4E14" w:rsidRDefault="000B4E14" w:rsidP="000B4E14">
            <w:pPr>
              <w:pStyle w:val="NormalWeb"/>
              <w:rPr>
                <w:rFonts w:asciiTheme="minorHAnsi" w:hAnsiTheme="minorHAnsi"/>
                <w:b/>
                <w:lang w:val="en-GB"/>
              </w:rPr>
            </w:pPr>
            <w:r w:rsidRPr="000B4E14">
              <w:rPr>
                <w:rFonts w:asciiTheme="minorHAnsi" w:hAnsiTheme="minorHAnsi"/>
                <w:b/>
                <w:lang w:val="en-GB"/>
              </w:rPr>
              <w:t>Personal Factors</w:t>
            </w:r>
          </w:p>
          <w:p w:rsidR="000B4E14" w:rsidRPr="000B4E14" w:rsidRDefault="000B4E14" w:rsidP="000B4E14">
            <w:pPr>
              <w:pStyle w:val="NormalWeb"/>
              <w:rPr>
                <w:rFonts w:asciiTheme="minorHAnsi" w:hAnsiTheme="minorHAnsi"/>
              </w:rPr>
            </w:pPr>
            <w:r w:rsidRPr="000B4E14">
              <w:rPr>
                <w:rFonts w:asciiTheme="minorHAnsi" w:hAnsiTheme="minorHAnsi"/>
              </w:rPr>
              <w:t>Decisions and buying behavior are obviously also influenced by the characteristics of each consumer like:</w:t>
            </w:r>
          </w:p>
          <w:p w:rsidR="000B4E14" w:rsidRPr="000B4E14" w:rsidRDefault="000B4E14" w:rsidP="000B4E14">
            <w:pPr>
              <w:pStyle w:val="NormalWeb"/>
              <w:rPr>
                <w:rFonts w:asciiTheme="minorHAnsi" w:hAnsiTheme="minorHAnsi"/>
              </w:rPr>
            </w:pPr>
            <w:r w:rsidRPr="000B4E14">
              <w:rPr>
                <w:rFonts w:asciiTheme="minorHAnsi" w:hAnsiTheme="minorHAnsi"/>
              </w:rPr>
              <w:lastRenderedPageBreak/>
              <w:t>-Age and way of life</w:t>
            </w:r>
          </w:p>
          <w:p w:rsidR="000B4E14" w:rsidRPr="000B4E14" w:rsidRDefault="000B4E14" w:rsidP="000B4E14">
            <w:pPr>
              <w:pStyle w:val="NormalWeb"/>
              <w:rPr>
                <w:rFonts w:asciiTheme="minorHAnsi" w:hAnsiTheme="minorHAnsi"/>
              </w:rPr>
            </w:pPr>
            <w:r w:rsidRPr="000B4E14">
              <w:rPr>
                <w:rFonts w:asciiTheme="minorHAnsi" w:hAnsiTheme="minorHAnsi"/>
              </w:rPr>
              <w:t>-Purchasing power and revenue</w:t>
            </w:r>
          </w:p>
          <w:p w:rsidR="000B4E14" w:rsidRPr="000B4E14" w:rsidRDefault="000B4E14" w:rsidP="000B4E14">
            <w:pPr>
              <w:pStyle w:val="NormalWeb"/>
              <w:rPr>
                <w:rFonts w:asciiTheme="minorHAnsi" w:hAnsiTheme="minorHAnsi"/>
              </w:rPr>
            </w:pPr>
            <w:r w:rsidRPr="000B4E14">
              <w:rPr>
                <w:rFonts w:asciiTheme="minorHAnsi" w:hAnsiTheme="minorHAnsi"/>
              </w:rPr>
              <w:t>-Lifestyle</w:t>
            </w:r>
          </w:p>
          <w:p w:rsidR="000B4E14" w:rsidRPr="000B4E14" w:rsidRDefault="000B4E14" w:rsidP="000B4E14">
            <w:pPr>
              <w:pStyle w:val="NormalWeb"/>
              <w:rPr>
                <w:rFonts w:asciiTheme="minorHAnsi" w:hAnsiTheme="minorHAnsi"/>
              </w:rPr>
            </w:pPr>
            <w:r w:rsidRPr="000B4E14">
              <w:rPr>
                <w:rFonts w:asciiTheme="minorHAnsi" w:hAnsiTheme="minorHAnsi"/>
              </w:rPr>
              <w:t>-Personal and self-concept.</w:t>
            </w:r>
          </w:p>
          <w:p w:rsidR="000B4E14" w:rsidRPr="000B4E14" w:rsidRDefault="000B4E14" w:rsidP="000B4E14">
            <w:pPr>
              <w:pStyle w:val="NormalWeb"/>
              <w:rPr>
                <w:rFonts w:asciiTheme="minorHAnsi" w:hAnsiTheme="minorHAnsi"/>
                <w:b/>
              </w:rPr>
            </w:pPr>
            <w:r w:rsidRPr="000B4E14">
              <w:rPr>
                <w:rFonts w:asciiTheme="minorHAnsi" w:hAnsiTheme="minorHAnsi"/>
                <w:b/>
              </w:rPr>
              <w:t>Psychological Factors</w:t>
            </w:r>
          </w:p>
          <w:p w:rsidR="000B4E14" w:rsidRPr="000B4E14" w:rsidRDefault="000B4E14" w:rsidP="000B4E14">
            <w:pPr>
              <w:pStyle w:val="NormalWeb"/>
              <w:rPr>
                <w:rFonts w:asciiTheme="minorHAnsi" w:hAnsiTheme="minorHAnsi"/>
              </w:rPr>
            </w:pPr>
            <w:r w:rsidRPr="000B4E14">
              <w:rPr>
                <w:rFonts w:asciiTheme="minorHAnsi" w:hAnsiTheme="minorHAnsi"/>
              </w:rPr>
              <w:t>Under psychological factors, there are 4 categories: motivation, perception, learning as well as beliefs and attitudes.</w:t>
            </w:r>
          </w:p>
          <w:p w:rsidR="000B4E14" w:rsidRPr="000B4E14" w:rsidRDefault="000B4E14" w:rsidP="000B4E14">
            <w:pPr>
              <w:pStyle w:val="NormalWeb"/>
              <w:rPr>
                <w:rFonts w:asciiTheme="minorHAnsi" w:hAnsiTheme="minorHAnsi"/>
              </w:rPr>
            </w:pPr>
            <w:r w:rsidRPr="000B4E14">
              <w:rPr>
                <w:rFonts w:asciiTheme="minorHAnsi" w:hAnsiTheme="minorHAnsi"/>
                <w:b/>
              </w:rPr>
              <w:t>Motivation</w:t>
            </w:r>
            <w:r w:rsidRPr="000B4E14">
              <w:rPr>
                <w:rFonts w:asciiTheme="minorHAnsi" w:hAnsiTheme="minorHAnsi"/>
              </w:rPr>
              <w:t>- the expression of a need is which became pressing enough to lead the consumer to want to satisfy it. It is usually working at a subconscious level and is often difficult to measure.</w:t>
            </w:r>
          </w:p>
          <w:p w:rsidR="000B4E14" w:rsidRPr="000B4E14" w:rsidRDefault="000B4E14" w:rsidP="000B4E14">
            <w:pPr>
              <w:pStyle w:val="NormalWeb"/>
              <w:rPr>
                <w:rFonts w:asciiTheme="minorHAnsi" w:hAnsiTheme="minorHAnsi"/>
              </w:rPr>
            </w:pPr>
            <w:r w:rsidRPr="000B4E14">
              <w:rPr>
                <w:rFonts w:asciiTheme="minorHAnsi" w:hAnsiTheme="minorHAnsi"/>
                <w:b/>
              </w:rPr>
              <w:t>Perception</w:t>
            </w:r>
            <w:r w:rsidRPr="000B4E14">
              <w:rPr>
                <w:rFonts w:asciiTheme="minorHAnsi" w:hAnsiTheme="minorHAnsi"/>
              </w:rPr>
              <w:t>- This is the process through which an individual selects, organizes and interprets the information he receives in order to do something that makes sense. The perception of a situation at a given time may decide if and how the person will act.</w:t>
            </w:r>
          </w:p>
          <w:p w:rsidR="000B4E14" w:rsidRPr="000B4E14" w:rsidRDefault="000B4E14" w:rsidP="000B4E14">
            <w:pPr>
              <w:pStyle w:val="NormalWeb"/>
              <w:rPr>
                <w:rFonts w:asciiTheme="minorHAnsi" w:hAnsiTheme="minorHAnsi"/>
              </w:rPr>
            </w:pPr>
            <w:r w:rsidRPr="000B4E14">
              <w:rPr>
                <w:rFonts w:asciiTheme="minorHAnsi" w:hAnsiTheme="minorHAnsi"/>
                <w:b/>
              </w:rPr>
              <w:t>Learning</w:t>
            </w:r>
            <w:r w:rsidRPr="000B4E14">
              <w:rPr>
                <w:rFonts w:asciiTheme="minorHAnsi" w:hAnsiTheme="minorHAnsi"/>
              </w:rPr>
              <w:t>- We all learning through our own actions. When we act, we learn. It implies a change in the behavior resulting from the experience. The learning changes the behavior of an individual as he acquires information and experience e.g. when I was sick, I craved for a local drink called maheu</w:t>
            </w:r>
            <w:bookmarkStart w:id="0" w:name="_GoBack"/>
            <w:bookmarkEnd w:id="0"/>
            <w:r w:rsidRPr="000B4E14">
              <w:rPr>
                <w:rFonts w:asciiTheme="minorHAnsi" w:hAnsiTheme="minorHAnsi"/>
              </w:rPr>
              <w:t>. After taking it, I stated having stomach upsets and from that time I never have the desire to buy it. But if I did not have that experience I would have continued buying it.</w:t>
            </w:r>
          </w:p>
          <w:p w:rsidR="000B4E14" w:rsidRPr="000B4E14" w:rsidRDefault="000B4E14" w:rsidP="000B4E14">
            <w:pPr>
              <w:pStyle w:val="NormalWeb"/>
              <w:rPr>
                <w:rFonts w:asciiTheme="minorHAnsi" w:hAnsiTheme="minorHAnsi"/>
              </w:rPr>
            </w:pPr>
            <w:r w:rsidRPr="000B4E14">
              <w:rPr>
                <w:rFonts w:asciiTheme="minorHAnsi" w:hAnsiTheme="minorHAnsi"/>
                <w:b/>
              </w:rPr>
              <w:t>Beliefs and Attitudes</w:t>
            </w:r>
            <w:r w:rsidRPr="000B4E14">
              <w:rPr>
                <w:rFonts w:asciiTheme="minorHAnsi" w:hAnsiTheme="minorHAnsi"/>
              </w:rPr>
              <w:t>- A belief is a conviction that an individual has on something. Through the experience he acquires, his learning and his external influences (family, friends, etc.), he or she will develop beliefs that will influence their buying behavior.</w:t>
            </w:r>
          </w:p>
          <w:p w:rsidR="000B4E14" w:rsidRPr="000B4E14" w:rsidRDefault="000B4E14" w:rsidP="000B4E14">
            <w:pPr>
              <w:pStyle w:val="NormalWeb"/>
              <w:rPr>
                <w:rFonts w:asciiTheme="minorHAnsi" w:hAnsiTheme="minorHAnsi"/>
              </w:rPr>
            </w:pPr>
            <w:r w:rsidRPr="000B4E14">
              <w:rPr>
                <w:rFonts w:asciiTheme="minorHAnsi" w:hAnsiTheme="minorHAnsi"/>
              </w:rPr>
              <w:t>While an attitude can be defined as a feeling, an assessment of an object or idea and the predisposition to act in a certain way toward that object. Attitudes allow the individual to develop a coherent behavior against a class of similar objects or ideas. Beliefs as well as attitudes are generally well-anchored in the individual’s mind and are very difficult to change.</w:t>
            </w:r>
          </w:p>
          <w:p w:rsidR="000B4E14" w:rsidRPr="000B4E14" w:rsidRDefault="000B4E14" w:rsidP="000B4E14">
            <w:pPr>
              <w:pStyle w:val="NormalWeb"/>
              <w:rPr>
                <w:rFonts w:asciiTheme="minorHAnsi" w:hAnsiTheme="minorHAnsi"/>
                <w:b/>
                <w:sz w:val="28"/>
                <w:szCs w:val="28"/>
              </w:rPr>
            </w:pPr>
            <w:r w:rsidRPr="000B4E14">
              <w:rPr>
                <w:rFonts w:asciiTheme="minorHAnsi" w:hAnsiTheme="minorHAnsi"/>
                <w:b/>
                <w:sz w:val="28"/>
                <w:szCs w:val="28"/>
              </w:rPr>
              <w:t>IV. ASSESSING THE VALIDITY AND RELIABILITY OF MARKET RESEARCH FINDINGS.</w:t>
            </w:r>
          </w:p>
          <w:p w:rsidR="000B4E14" w:rsidRPr="000B4E14" w:rsidRDefault="000B4E14" w:rsidP="000B4E14">
            <w:pPr>
              <w:pStyle w:val="NormalWeb"/>
              <w:rPr>
                <w:rFonts w:asciiTheme="minorHAnsi" w:hAnsiTheme="minorHAnsi"/>
              </w:rPr>
            </w:pPr>
            <w:r w:rsidRPr="000B4E14">
              <w:rPr>
                <w:rFonts w:asciiTheme="minorHAnsi" w:hAnsiTheme="minorHAnsi"/>
              </w:rPr>
              <w:t xml:space="preserve">The purpose of market research is to develop new knowledge about the customers. In order to do this, surveys must be designed to gather accurate, reliable data about customer preferences and satisfaction. Then, the collected data must be tabulated so that it reveals information and analyzed to produce new insights. </w:t>
            </w:r>
          </w:p>
          <w:p w:rsidR="000B4E14" w:rsidRPr="000B4E14" w:rsidRDefault="000B4E14" w:rsidP="000B4E14">
            <w:pPr>
              <w:pStyle w:val="NormalWeb"/>
              <w:rPr>
                <w:rFonts w:asciiTheme="minorHAnsi" w:hAnsiTheme="minorHAnsi"/>
                <w:b/>
              </w:rPr>
            </w:pPr>
            <w:r w:rsidRPr="000B4E14">
              <w:rPr>
                <w:rFonts w:asciiTheme="minorHAnsi" w:hAnsiTheme="minorHAnsi"/>
                <w:b/>
              </w:rPr>
              <w:lastRenderedPageBreak/>
              <w:t>Reliability</w:t>
            </w:r>
          </w:p>
          <w:p w:rsidR="000B4E14" w:rsidRPr="000B4E14" w:rsidRDefault="000B4E14" w:rsidP="000B4E14">
            <w:pPr>
              <w:pStyle w:val="NormalWeb"/>
              <w:rPr>
                <w:rFonts w:asciiTheme="minorHAnsi" w:hAnsiTheme="minorHAnsi"/>
                <w:b/>
              </w:rPr>
            </w:pPr>
            <w:r w:rsidRPr="000B4E14">
              <w:rPr>
                <w:rFonts w:asciiTheme="minorHAnsi" w:hAnsiTheme="minorHAnsi"/>
              </w:rPr>
              <w:t>Reliability is chiefly concerned with making sure the method of data gathering leads to consistent results. For some types of research this can be measured by having different researchers follow the same methods to see if results can be duplicated. If results are similar then it is likely the method of data gathering is reliable. However the following rules should be used:</w:t>
            </w:r>
          </w:p>
          <w:p w:rsidR="000B4E14" w:rsidRPr="000B4E14" w:rsidRDefault="000B4E14" w:rsidP="000B4E14">
            <w:pPr>
              <w:pStyle w:val="NormalWeb"/>
              <w:rPr>
                <w:rFonts w:asciiTheme="minorHAnsi" w:hAnsiTheme="minorHAnsi"/>
              </w:rPr>
            </w:pPr>
            <w:r w:rsidRPr="000B4E14">
              <w:rPr>
                <w:rFonts w:asciiTheme="minorHAnsi" w:hAnsiTheme="minorHAnsi"/>
              </w:rPr>
              <w:t>-Speaking to the right people so that you get the real facts.</w:t>
            </w:r>
          </w:p>
          <w:p w:rsidR="000B4E14" w:rsidRPr="000B4E14" w:rsidRDefault="000B4E14" w:rsidP="000B4E14">
            <w:pPr>
              <w:pStyle w:val="NormalWeb"/>
              <w:rPr>
                <w:rFonts w:asciiTheme="minorHAnsi" w:hAnsiTheme="minorHAnsi"/>
              </w:rPr>
            </w:pPr>
            <w:r w:rsidRPr="000B4E14">
              <w:rPr>
                <w:rFonts w:asciiTheme="minorHAnsi" w:hAnsiTheme="minorHAnsi"/>
              </w:rPr>
              <w:t xml:space="preserve">-Using only customer language in order to gather accurate and reliable information by making sure that all the question asked need to be clearly understood by all the respondents at all times.   </w:t>
            </w:r>
          </w:p>
          <w:p w:rsidR="000B4E14" w:rsidRPr="000B4E14" w:rsidRDefault="000B4E14" w:rsidP="000B4E14">
            <w:pPr>
              <w:pStyle w:val="NormalWeb"/>
              <w:rPr>
                <w:rFonts w:asciiTheme="minorHAnsi" w:hAnsiTheme="minorHAnsi"/>
              </w:rPr>
            </w:pPr>
            <w:r w:rsidRPr="000B4E14">
              <w:rPr>
                <w:rFonts w:asciiTheme="minorHAnsi" w:hAnsiTheme="minorHAnsi"/>
              </w:rPr>
              <w:t>-Using a semantic rather than numbers, scales to rate importance, purchase interest or customer satisfaction in order to gather consistent answers from the respondents.</w:t>
            </w:r>
          </w:p>
          <w:p w:rsidR="000B4E14" w:rsidRPr="000B4E14" w:rsidRDefault="000B4E14" w:rsidP="000B4E14">
            <w:pPr>
              <w:pStyle w:val="NormalWeb"/>
              <w:rPr>
                <w:rFonts w:asciiTheme="minorHAnsi" w:hAnsiTheme="minorHAnsi"/>
              </w:rPr>
            </w:pPr>
            <w:r w:rsidRPr="000B4E14">
              <w:rPr>
                <w:rFonts w:asciiTheme="minorHAnsi" w:hAnsiTheme="minorHAnsi"/>
              </w:rPr>
              <w:t>-Avoiding artificial choices because the more the questions stray from reality, the greater the occurrences of research-induced responses.</w:t>
            </w:r>
          </w:p>
          <w:p w:rsidR="000B4E14" w:rsidRPr="000B4E14" w:rsidRDefault="000B4E14" w:rsidP="000B4E14">
            <w:pPr>
              <w:pStyle w:val="NormalWeb"/>
              <w:rPr>
                <w:rFonts w:asciiTheme="minorHAnsi" w:hAnsiTheme="minorHAnsi"/>
              </w:rPr>
            </w:pPr>
            <w:r w:rsidRPr="000B4E14">
              <w:rPr>
                <w:rFonts w:asciiTheme="minorHAnsi" w:hAnsiTheme="minorHAnsi"/>
              </w:rPr>
              <w:t xml:space="preserve">-Analyzing the research. This is so important because some marketing questions cannot be answered directly by the customers. </w:t>
            </w:r>
          </w:p>
          <w:p w:rsidR="000B4E14" w:rsidRPr="000B4E14" w:rsidRDefault="000B4E14" w:rsidP="000B4E14">
            <w:pPr>
              <w:pStyle w:val="NormalWeb"/>
              <w:rPr>
                <w:rFonts w:asciiTheme="minorHAnsi" w:hAnsiTheme="minorHAnsi"/>
                <w:b/>
              </w:rPr>
            </w:pPr>
            <w:r w:rsidRPr="000B4E14">
              <w:rPr>
                <w:rFonts w:asciiTheme="minorHAnsi" w:hAnsiTheme="minorHAnsi"/>
                <w:b/>
              </w:rPr>
              <w:t>Validity</w:t>
            </w:r>
          </w:p>
          <w:p w:rsidR="000B4E14" w:rsidRPr="000B4E14" w:rsidRDefault="000B4E14" w:rsidP="000B4E14">
            <w:pPr>
              <w:pStyle w:val="NormalWeb"/>
              <w:rPr>
                <w:rFonts w:asciiTheme="minorHAnsi" w:hAnsiTheme="minorHAnsi"/>
              </w:rPr>
            </w:pPr>
            <w:r w:rsidRPr="000B4E14">
              <w:rPr>
                <w:rFonts w:asciiTheme="minorHAnsi" w:hAnsiTheme="minorHAnsi"/>
              </w:rPr>
              <w:t>On the other hand, the following questions would help someone to check of the market research finding are valid. The following questions should be asked and answered in order for someone to conclude if at all the market research findings are correct:</w:t>
            </w:r>
          </w:p>
          <w:p w:rsidR="000B4E14" w:rsidRPr="000B4E14" w:rsidRDefault="000B4E14" w:rsidP="000B4E14">
            <w:pPr>
              <w:pStyle w:val="NormalWeb"/>
              <w:rPr>
                <w:rFonts w:asciiTheme="minorHAnsi" w:hAnsiTheme="minorHAnsi"/>
                <w:lang w:val="en"/>
              </w:rPr>
            </w:pPr>
            <w:r w:rsidRPr="000B4E14">
              <w:rPr>
                <w:rFonts w:asciiTheme="minorHAnsi" w:hAnsiTheme="minorHAnsi"/>
              </w:rPr>
              <w:t>-</w:t>
            </w:r>
            <w:r w:rsidRPr="000B4E14">
              <w:rPr>
                <w:rFonts w:asciiTheme="minorHAnsi" w:hAnsiTheme="minorHAnsi"/>
                <w:lang w:val="en"/>
              </w:rPr>
              <w:t xml:space="preserve"> Does the data in the research support the survey’s key findings?</w:t>
            </w:r>
          </w:p>
          <w:p w:rsidR="000B4E14" w:rsidRPr="000B4E14" w:rsidRDefault="000B4E14" w:rsidP="000B4E14">
            <w:pPr>
              <w:pStyle w:val="NormalWeb"/>
              <w:rPr>
                <w:rFonts w:asciiTheme="minorHAnsi" w:hAnsiTheme="minorHAnsi"/>
                <w:lang w:val="en"/>
              </w:rPr>
            </w:pPr>
            <w:r w:rsidRPr="000B4E14">
              <w:rPr>
                <w:rFonts w:asciiTheme="minorHAnsi" w:hAnsiTheme="minorHAnsi"/>
                <w:lang w:val="en"/>
              </w:rPr>
              <w:t>- Is the sample size representative of the target population?</w:t>
            </w:r>
          </w:p>
          <w:p w:rsidR="000B4E14" w:rsidRPr="000B4E14" w:rsidRDefault="000B4E14" w:rsidP="000B4E14">
            <w:pPr>
              <w:pStyle w:val="Heading2"/>
              <w:outlineLvl w:val="1"/>
              <w:rPr>
                <w:rFonts w:asciiTheme="minorHAnsi" w:eastAsia="Times New Roman" w:hAnsiTheme="minorHAnsi" w:cs="Times New Roman"/>
                <w:color w:val="auto"/>
                <w:sz w:val="24"/>
                <w:szCs w:val="24"/>
                <w:lang w:val="en" w:eastAsia="en-GB"/>
              </w:rPr>
            </w:pPr>
            <w:r w:rsidRPr="000B4E14">
              <w:rPr>
                <w:rFonts w:asciiTheme="minorHAnsi" w:hAnsiTheme="minorHAnsi"/>
                <w:color w:val="auto"/>
                <w:sz w:val="24"/>
                <w:szCs w:val="24"/>
                <w:lang w:val="en"/>
              </w:rPr>
              <w:t xml:space="preserve">- </w:t>
            </w:r>
            <w:r w:rsidRPr="000B4E14">
              <w:rPr>
                <w:rFonts w:asciiTheme="minorHAnsi" w:eastAsia="Times New Roman" w:hAnsiTheme="minorHAnsi" w:cs="Times New Roman"/>
                <w:color w:val="auto"/>
                <w:sz w:val="24"/>
                <w:szCs w:val="24"/>
                <w:lang w:val="en" w:eastAsia="en-GB"/>
              </w:rPr>
              <w:t>Does the survey include a detailed research methodology?</w:t>
            </w:r>
          </w:p>
          <w:p w:rsidR="000B4E14" w:rsidRPr="000B4E14" w:rsidRDefault="000B4E14" w:rsidP="000B4E14">
            <w:pPr>
              <w:rPr>
                <w:sz w:val="24"/>
                <w:szCs w:val="24"/>
                <w:lang w:val="en" w:eastAsia="en-GB"/>
              </w:rPr>
            </w:pPr>
            <w:r w:rsidRPr="000B4E14">
              <w:rPr>
                <w:sz w:val="24"/>
                <w:szCs w:val="24"/>
                <w:lang w:val="en" w:eastAsia="en-GB"/>
              </w:rPr>
              <w:t xml:space="preserve">   A valid market research findings will include:</w:t>
            </w:r>
          </w:p>
          <w:p w:rsidR="000B4E14" w:rsidRPr="000B4E14" w:rsidRDefault="000B4E14" w:rsidP="000B4E14">
            <w:pPr>
              <w:numPr>
                <w:ilvl w:val="0"/>
                <w:numId w:val="1"/>
              </w:num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 xml:space="preserve">Source of the data: Is it from primary or secondary sources? If it’s a secondary source, how old is it? </w:t>
            </w:r>
          </w:p>
          <w:p w:rsidR="000B4E14" w:rsidRPr="000B4E14" w:rsidRDefault="000B4E14" w:rsidP="000B4E14">
            <w:pPr>
              <w:numPr>
                <w:ilvl w:val="0"/>
                <w:numId w:val="1"/>
              </w:num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 xml:space="preserve">A clear research question </w:t>
            </w:r>
          </w:p>
          <w:p w:rsidR="000B4E14" w:rsidRPr="000B4E14" w:rsidRDefault="000B4E14" w:rsidP="000B4E14">
            <w:pPr>
              <w:numPr>
                <w:ilvl w:val="0"/>
                <w:numId w:val="1"/>
              </w:num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Clear research objectives</w:t>
            </w:r>
          </w:p>
          <w:p w:rsidR="000B4E14" w:rsidRPr="000B4E14" w:rsidRDefault="000B4E14" w:rsidP="000B4E14">
            <w:p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 xml:space="preserve">It should also include how the data was collected and the demographic details of the sample group. Both of these will reveal sampling bias, if there is any. </w:t>
            </w:r>
          </w:p>
          <w:p w:rsidR="000B4E14" w:rsidRPr="000B4E14" w:rsidRDefault="000B4E14" w:rsidP="000B4E14">
            <w:pPr>
              <w:spacing w:before="100" w:beforeAutospacing="1" w:after="100" w:afterAutospacing="1"/>
              <w:rPr>
                <w:sz w:val="24"/>
                <w:szCs w:val="24"/>
                <w:lang w:val="en"/>
              </w:rPr>
            </w:pPr>
            <w:r w:rsidRPr="000B4E14">
              <w:rPr>
                <w:rFonts w:eastAsia="Times New Roman" w:cs="Times New Roman"/>
                <w:sz w:val="24"/>
                <w:szCs w:val="24"/>
                <w:lang w:val="en" w:eastAsia="en-GB"/>
              </w:rPr>
              <w:t>-</w:t>
            </w:r>
            <w:r w:rsidRPr="000B4E14">
              <w:rPr>
                <w:sz w:val="24"/>
                <w:szCs w:val="24"/>
                <w:lang w:val="en"/>
              </w:rPr>
              <w:t xml:space="preserve"> Did the survey provide a clear response options?</w:t>
            </w:r>
          </w:p>
          <w:p w:rsidR="000B4E14" w:rsidRPr="000B4E14" w:rsidRDefault="000B4E14" w:rsidP="000B4E14">
            <w:pPr>
              <w:spacing w:before="100" w:beforeAutospacing="1" w:after="100" w:afterAutospacing="1"/>
              <w:rPr>
                <w:b/>
                <w:sz w:val="28"/>
                <w:szCs w:val="28"/>
                <w:lang w:val="en"/>
              </w:rPr>
            </w:pPr>
            <w:r w:rsidRPr="000B4E14">
              <w:rPr>
                <w:b/>
                <w:sz w:val="28"/>
                <w:szCs w:val="28"/>
                <w:lang w:val="en"/>
              </w:rPr>
              <w:lastRenderedPageBreak/>
              <w:t>V. WHAT IS MEANT BY ‘TARGET MARKET’</w:t>
            </w:r>
          </w:p>
          <w:p w:rsidR="000B4E14" w:rsidRPr="000B4E14" w:rsidRDefault="000B4E14" w:rsidP="000B4E14">
            <w:pPr>
              <w:pStyle w:val="NormalWeb"/>
              <w:shd w:val="clear" w:color="auto" w:fill="FFFFFF"/>
              <w:spacing w:line="450" w:lineRule="atLeast"/>
              <w:rPr>
                <w:rFonts w:asciiTheme="minorHAnsi" w:hAnsiTheme="minorHAnsi"/>
                <w:lang w:val="en" w:eastAsia="en-GB"/>
              </w:rPr>
            </w:pPr>
            <w:r w:rsidRPr="000B4E14">
              <w:rPr>
                <w:rFonts w:asciiTheme="minorHAnsi" w:hAnsiTheme="minorHAnsi"/>
                <w:lang w:val="en"/>
              </w:rPr>
              <w:t xml:space="preserve">     A </w:t>
            </w:r>
            <w:r w:rsidRPr="000B4E14">
              <w:rPr>
                <w:rFonts w:asciiTheme="minorHAnsi" w:hAnsiTheme="minorHAnsi"/>
                <w:bCs/>
                <w:lang w:val="en"/>
              </w:rPr>
              <w:t>target market</w:t>
            </w:r>
            <w:r w:rsidRPr="000B4E14">
              <w:rPr>
                <w:rFonts w:asciiTheme="minorHAnsi" w:hAnsiTheme="minorHAnsi"/>
                <w:lang w:val="en"/>
              </w:rPr>
              <w:t xml:space="preserve"> is a group of customers a business</w:t>
            </w:r>
            <w:hyperlink r:id="rId21" w:tooltip="Business" w:history="1"/>
            <w:r w:rsidRPr="000B4E14">
              <w:rPr>
                <w:rFonts w:asciiTheme="minorHAnsi" w:hAnsiTheme="minorHAnsi"/>
                <w:lang w:val="en"/>
              </w:rPr>
              <w:t xml:space="preserve"> has decided to aim its </w:t>
            </w:r>
            <w:r w:rsidRPr="000B4E14">
              <w:rPr>
                <w:rFonts w:asciiTheme="minorHAnsi" w:hAnsiTheme="minorHAnsi"/>
              </w:rPr>
              <w:t xml:space="preserve">marketing </w:t>
            </w:r>
            <w:r w:rsidRPr="000B4E14">
              <w:rPr>
                <w:rFonts w:asciiTheme="minorHAnsi" w:hAnsiTheme="minorHAnsi"/>
                <w:lang w:val="en"/>
              </w:rPr>
              <w:t>efforts and ultimately its merchandise</w:t>
            </w:r>
            <w:hyperlink r:id="rId22" w:tooltip="Good (economics)" w:history="1"/>
            <w:r w:rsidRPr="000B4E14">
              <w:rPr>
                <w:rFonts w:asciiTheme="minorHAnsi" w:hAnsiTheme="minorHAnsi"/>
                <w:lang w:val="en"/>
              </w:rPr>
              <w:t xml:space="preserve"> towards or </w:t>
            </w:r>
            <w:r w:rsidRPr="000B4E14">
              <w:rPr>
                <w:rFonts w:asciiTheme="minorHAnsi" w:hAnsiTheme="minorHAnsi"/>
                <w:iCs/>
                <w:lang w:val="en" w:eastAsia="en-GB"/>
              </w:rPr>
              <w:t xml:space="preserve">a specific group of consumers at which a company aims its products and services and </w:t>
            </w:r>
            <w:r w:rsidRPr="000B4E14">
              <w:rPr>
                <w:rFonts w:asciiTheme="minorHAnsi" w:hAnsiTheme="minorHAnsi"/>
              </w:rPr>
              <w:t>then concentrating your marketing efforts on one or a few key segments</w:t>
            </w:r>
            <w:r w:rsidRPr="000B4E14">
              <w:rPr>
                <w:rFonts w:asciiTheme="minorHAnsi" w:hAnsiTheme="minorHAnsi"/>
                <w:iCs/>
                <w:lang w:val="en" w:eastAsia="en-GB"/>
              </w:rPr>
              <w:t>.The</w:t>
            </w:r>
            <w:r w:rsidRPr="000B4E14">
              <w:rPr>
                <w:rFonts w:asciiTheme="minorHAnsi" w:hAnsiTheme="minorHAnsi"/>
                <w:lang w:val="en" w:eastAsia="en-GB"/>
              </w:rPr>
              <w:t xml:space="preserve"> target customers are those who are most likely to buy from you.</w:t>
            </w:r>
          </w:p>
          <w:p w:rsidR="000B4E14" w:rsidRPr="000B4E14" w:rsidRDefault="000B4E14" w:rsidP="000B4E14">
            <w:pPr>
              <w:pStyle w:val="NormalWeb"/>
              <w:rPr>
                <w:rFonts w:asciiTheme="minorHAnsi" w:hAnsiTheme="minorHAnsi"/>
              </w:rPr>
            </w:pPr>
            <w:r w:rsidRPr="000B4E14">
              <w:rPr>
                <w:rFonts w:asciiTheme="minorHAnsi" w:hAnsiTheme="minorHAnsi"/>
              </w:rPr>
              <w:t>The beauty of targeting marketing</w:t>
            </w:r>
            <w:hyperlink r:id="rId23" w:history="1"/>
            <w:r w:rsidRPr="000B4E14">
              <w:rPr>
                <w:rFonts w:asciiTheme="minorHAnsi" w:hAnsiTheme="minorHAnsi"/>
              </w:rPr>
              <w:t xml:space="preserve"> is that it makes the promotion, pricing and distribution of your products and or services easier and more cost-effective. It provides a focus to all of your marketing activities.</w:t>
            </w:r>
          </w:p>
          <w:p w:rsidR="000B4E14" w:rsidRPr="000B4E14" w:rsidRDefault="000B4E14" w:rsidP="000B4E14">
            <w:pPr>
              <w:pStyle w:val="NormalWeb"/>
              <w:rPr>
                <w:rFonts w:asciiTheme="minorHAnsi" w:hAnsiTheme="minorHAnsi"/>
                <w:b/>
                <w:sz w:val="28"/>
                <w:szCs w:val="28"/>
              </w:rPr>
            </w:pPr>
            <w:r w:rsidRPr="000B4E14">
              <w:rPr>
                <w:rFonts w:asciiTheme="minorHAnsi" w:hAnsiTheme="minorHAnsi"/>
                <w:b/>
                <w:sz w:val="28"/>
                <w:szCs w:val="28"/>
              </w:rPr>
              <w:t>VI. KEY POINTS WHICH A MARKETING PLAN MUST CONTAIN.</w:t>
            </w:r>
          </w:p>
          <w:p w:rsidR="000B4E14" w:rsidRPr="000B4E14" w:rsidRDefault="000B4E14" w:rsidP="000B4E14">
            <w:pPr>
              <w:pStyle w:val="NormalWeb"/>
              <w:rPr>
                <w:rFonts w:asciiTheme="minorHAnsi" w:hAnsiTheme="minorHAnsi"/>
                <w:lang w:val="en"/>
              </w:rPr>
            </w:pPr>
            <w:r w:rsidRPr="000B4E14">
              <w:rPr>
                <w:rFonts w:asciiTheme="minorHAnsi" w:hAnsiTheme="minorHAnsi"/>
              </w:rPr>
              <w:t xml:space="preserve">       </w:t>
            </w:r>
            <w:r w:rsidRPr="000B4E14">
              <w:rPr>
                <w:rFonts w:asciiTheme="minorHAnsi" w:hAnsiTheme="minorHAnsi"/>
                <w:lang w:val="en"/>
              </w:rPr>
              <w:t>A marketing plan is a specific program developed for one singular purpose: It could be to market a new product, or it could be to introduce your company to a new target audience</w:t>
            </w:r>
          </w:p>
          <w:p w:rsidR="000B4E14" w:rsidRPr="000B4E14" w:rsidRDefault="000B4E14" w:rsidP="000B4E14">
            <w:pPr>
              <w:shd w:val="clear" w:color="auto" w:fill="FFFFFF"/>
              <w:spacing w:before="100" w:beforeAutospacing="1" w:after="100" w:afterAutospacing="1" w:line="360" w:lineRule="atLeast"/>
              <w:rPr>
                <w:rFonts w:eastAsia="Times New Roman" w:cs="Times New Roman"/>
                <w:sz w:val="24"/>
                <w:szCs w:val="24"/>
                <w:lang w:eastAsia="en-GB"/>
              </w:rPr>
            </w:pPr>
            <w:r w:rsidRPr="000B4E14">
              <w:rPr>
                <w:rFonts w:eastAsia="Times New Roman" w:cs="Times New Roman"/>
                <w:b/>
                <w:bCs/>
                <w:sz w:val="24"/>
                <w:szCs w:val="24"/>
                <w:lang w:eastAsia="en-GB"/>
              </w:rPr>
              <w:t>Current Marketing Situation</w:t>
            </w:r>
          </w:p>
          <w:p w:rsidR="000B4E14" w:rsidRPr="000B4E14" w:rsidRDefault="000B4E14" w:rsidP="000B4E14">
            <w:pPr>
              <w:numPr>
                <w:ilvl w:val="0"/>
                <w:numId w:val="3"/>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Presents data on the market, product, competition, distribution, and macro-environment. (Product fact book) S.P.I.N.S. Situation “Where am I”, Problem identification/Implications “What is happening”, Needs Assessment “Why is it happening”, Solutions “What can I do about it”</w:t>
            </w:r>
          </w:p>
          <w:p w:rsidR="000B4E14" w:rsidRPr="000B4E14" w:rsidRDefault="000B4E14" w:rsidP="000B4E14">
            <w:pPr>
              <w:numPr>
                <w:ilvl w:val="0"/>
                <w:numId w:val="3"/>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Market Situation: Data on target market, size and growth for past years and each segment. Data on customer needs, perceptions, and buying behavior trends.</w:t>
            </w:r>
          </w:p>
          <w:p w:rsidR="000B4E14" w:rsidRPr="000B4E14" w:rsidRDefault="000B4E14" w:rsidP="000B4E14">
            <w:pPr>
              <w:numPr>
                <w:ilvl w:val="0"/>
                <w:numId w:val="3"/>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Product Situation: Sales, prices, contribution margins and net profits for each major product line in the past several years.</w:t>
            </w:r>
          </w:p>
          <w:p w:rsidR="000B4E14" w:rsidRPr="000B4E14" w:rsidRDefault="000B4E14" w:rsidP="000B4E14">
            <w:pPr>
              <w:numPr>
                <w:ilvl w:val="0"/>
                <w:numId w:val="3"/>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Competitive Situation: Major competitors described in terms of their size, goals, market share, product quality, marketing strategies.</w:t>
            </w:r>
          </w:p>
          <w:p w:rsidR="000B4E14" w:rsidRPr="000B4E14" w:rsidRDefault="000B4E14" w:rsidP="000B4E14">
            <w:pPr>
              <w:numPr>
                <w:ilvl w:val="0"/>
                <w:numId w:val="3"/>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Distribution Situation: Information on size and importance of each distribution channel.</w:t>
            </w:r>
          </w:p>
          <w:p w:rsidR="000B4E14" w:rsidRPr="000B4E14" w:rsidRDefault="000B4E14" w:rsidP="000B4E14">
            <w:pPr>
              <w:numPr>
                <w:ilvl w:val="0"/>
                <w:numId w:val="3"/>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Macro-environment Situation: Describes broad macro-environment trends – demographic, economic, technological, political/legal, socio/cultural, that bear on a product’s future.</w:t>
            </w:r>
          </w:p>
          <w:p w:rsidR="000B4E14" w:rsidRPr="000B4E14" w:rsidRDefault="000B4E14" w:rsidP="000B4E14">
            <w:pPr>
              <w:shd w:val="clear" w:color="auto" w:fill="FFFFFF"/>
              <w:spacing w:before="100" w:beforeAutospacing="1" w:after="100" w:afterAutospacing="1" w:line="360" w:lineRule="atLeast"/>
              <w:ind w:right="465"/>
              <w:rPr>
                <w:b/>
                <w:bCs/>
                <w:sz w:val="24"/>
                <w:szCs w:val="24"/>
                <w:lang w:val="en"/>
              </w:rPr>
            </w:pPr>
            <w:r w:rsidRPr="000B4E14">
              <w:rPr>
                <w:b/>
                <w:bCs/>
                <w:sz w:val="24"/>
                <w:szCs w:val="24"/>
                <w:lang w:val="en"/>
              </w:rPr>
              <w:t>Market segmentation</w:t>
            </w:r>
          </w:p>
          <w:p w:rsidR="000B4E14" w:rsidRPr="000B4E14" w:rsidRDefault="000B4E14" w:rsidP="000B4E14">
            <w:p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bCs/>
                <w:sz w:val="24"/>
                <w:szCs w:val="24"/>
                <w:lang w:val="en"/>
              </w:rPr>
              <w:t>This</w:t>
            </w:r>
            <w:r w:rsidRPr="000B4E14">
              <w:rPr>
                <w:sz w:val="24"/>
                <w:szCs w:val="24"/>
                <w:lang w:val="en"/>
              </w:rPr>
              <w:t xml:space="preserve"> is a marketing strategy</w:t>
            </w:r>
            <w:hyperlink r:id="rId24" w:tooltip="Marketing strategy" w:history="1"/>
            <w:r w:rsidRPr="000B4E14">
              <w:rPr>
                <w:sz w:val="24"/>
                <w:szCs w:val="24"/>
                <w:lang w:val="en"/>
              </w:rPr>
              <w:t xml:space="preserve"> which involves dividing a broad target market</w:t>
            </w:r>
            <w:hyperlink r:id="rId25" w:tooltip="Target market" w:history="1"/>
            <w:r w:rsidRPr="000B4E14">
              <w:rPr>
                <w:sz w:val="24"/>
                <w:szCs w:val="24"/>
                <w:lang w:val="en"/>
              </w:rPr>
              <w:t xml:space="preserve"> into subsets of</w:t>
            </w:r>
            <w:r w:rsidRPr="000B4E14">
              <w:rPr>
                <w:sz w:val="24"/>
                <w:szCs w:val="24"/>
              </w:rPr>
              <w:t xml:space="preserve"> consumers</w:t>
            </w:r>
            <w:r w:rsidRPr="000B4E14">
              <w:rPr>
                <w:sz w:val="24"/>
                <w:szCs w:val="24"/>
                <w:lang w:val="en"/>
              </w:rPr>
              <w:t>, businesses</w:t>
            </w:r>
            <w:hyperlink r:id="rId26" w:tooltip="Business" w:history="1"/>
            <w:r w:rsidRPr="000B4E14">
              <w:rPr>
                <w:sz w:val="24"/>
                <w:szCs w:val="24"/>
                <w:lang w:val="en"/>
              </w:rPr>
              <w:t>, or countries</w:t>
            </w:r>
            <w:hyperlink r:id="rId27" w:tooltip="Country" w:history="1"/>
            <w:r w:rsidRPr="000B4E14">
              <w:rPr>
                <w:sz w:val="24"/>
                <w:szCs w:val="24"/>
                <w:lang w:val="en"/>
              </w:rPr>
              <w:t xml:space="preserve"> who have, or are perceived to have, common </w:t>
            </w:r>
            <w:r w:rsidRPr="000B4E14">
              <w:rPr>
                <w:sz w:val="24"/>
                <w:szCs w:val="24"/>
                <w:lang w:val="en"/>
              </w:rPr>
              <w:lastRenderedPageBreak/>
              <w:t>needs, interests, and priorities, and then designing and implementing strategies to target them. Market segmentation strategies are generally used to identify and further define the target customers, and provide supporting data for marketing plan elements such as positioning</w:t>
            </w:r>
            <w:hyperlink r:id="rId28" w:tooltip="Positioning (marketing)" w:history="1"/>
            <w:r w:rsidRPr="000B4E14">
              <w:rPr>
                <w:sz w:val="24"/>
                <w:szCs w:val="24"/>
                <w:lang w:val="en"/>
              </w:rPr>
              <w:t xml:space="preserve"> to achieve certain marketing plan objectives</w:t>
            </w:r>
          </w:p>
          <w:p w:rsidR="000B4E14" w:rsidRPr="000B4E14" w:rsidRDefault="000B4E14" w:rsidP="000B4E14">
            <w:pPr>
              <w:spacing w:before="100" w:beforeAutospacing="1" w:after="100" w:afterAutospacing="1"/>
              <w:rPr>
                <w:rFonts w:eastAsia="Times New Roman" w:cs="Times New Roman"/>
                <w:sz w:val="24"/>
                <w:szCs w:val="24"/>
                <w:lang w:eastAsia="en-GB"/>
              </w:rPr>
            </w:pPr>
            <w:r w:rsidRPr="000B4E14">
              <w:rPr>
                <w:rFonts w:eastAsia="Times New Roman" w:cs="Times New Roman"/>
                <w:b/>
                <w:bCs/>
                <w:sz w:val="24"/>
                <w:szCs w:val="24"/>
                <w:lang w:eastAsia="en-GB"/>
              </w:rPr>
              <w:t>Objectives</w:t>
            </w:r>
            <w:r w:rsidRPr="000B4E14">
              <w:rPr>
                <w:rFonts w:eastAsia="Times New Roman" w:cs="Times New Roman"/>
                <w:sz w:val="24"/>
                <w:szCs w:val="24"/>
                <w:lang w:eastAsia="en-GB"/>
              </w:rPr>
              <w:br/>
              <w:t>Defines the plan’s financial and marketing goals in terms of sales volume, market share and profit, gross margins, return on investments etc. Under the objectives, the following should be included also:</w:t>
            </w:r>
          </w:p>
          <w:p w:rsidR="000B4E14" w:rsidRPr="000B4E14" w:rsidRDefault="000B4E14" w:rsidP="000B4E14">
            <w:p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 xml:space="preserve"> Mission statement and vision statement</w:t>
            </w:r>
          </w:p>
          <w:p w:rsidR="000B4E14" w:rsidRPr="000B4E14" w:rsidRDefault="000B4E14" w:rsidP="000B4E14">
            <w:p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Corporate objectives</w:t>
            </w:r>
          </w:p>
          <w:p w:rsidR="000B4E14" w:rsidRPr="000B4E14" w:rsidRDefault="000B4E14" w:rsidP="000B4E14">
            <w:p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Financial objective</w:t>
            </w:r>
          </w:p>
          <w:p w:rsidR="000B4E14" w:rsidRPr="000B4E14" w:rsidRDefault="000B4E14" w:rsidP="000B4E14">
            <w:p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Marketing objectives</w:t>
            </w:r>
          </w:p>
          <w:p w:rsidR="000B4E14" w:rsidRPr="000B4E14" w:rsidRDefault="000B4E14" w:rsidP="000B4E14">
            <w:p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Long term objectives</w:t>
            </w:r>
          </w:p>
          <w:p w:rsidR="000B4E14" w:rsidRPr="000B4E14" w:rsidRDefault="000B4E14" w:rsidP="000B4E14">
            <w:pPr>
              <w:spacing w:before="100" w:beforeAutospacing="1" w:after="100" w:afterAutospacing="1"/>
              <w:rPr>
                <w:rFonts w:eastAsia="Times New Roman" w:cs="Times New Roman"/>
                <w:sz w:val="24"/>
                <w:szCs w:val="24"/>
                <w:lang w:val="en" w:eastAsia="en-GB"/>
              </w:rPr>
            </w:pPr>
            <w:r w:rsidRPr="000B4E14">
              <w:rPr>
                <w:rFonts w:eastAsia="Times New Roman" w:cs="Times New Roman"/>
                <w:sz w:val="24"/>
                <w:szCs w:val="24"/>
                <w:lang w:val="en" w:eastAsia="en-GB"/>
              </w:rPr>
              <w:t>Description of the basic business philosophy</w:t>
            </w:r>
          </w:p>
          <w:p w:rsidR="000B4E14" w:rsidRPr="000B4E14" w:rsidRDefault="000B4E14" w:rsidP="000B4E14">
            <w:pPr>
              <w:shd w:val="clear" w:color="auto" w:fill="FFFFFF"/>
              <w:spacing w:before="100" w:beforeAutospacing="1" w:after="100" w:afterAutospacing="1" w:line="360" w:lineRule="atLeast"/>
              <w:ind w:right="465"/>
              <w:rPr>
                <w:rFonts w:eastAsia="Times New Roman" w:cs="Times New Roman"/>
                <w:sz w:val="24"/>
                <w:szCs w:val="24"/>
                <w:lang w:eastAsia="en-GB"/>
              </w:rPr>
            </w:pPr>
          </w:p>
          <w:p w:rsidR="000B4E14" w:rsidRPr="000B4E14" w:rsidRDefault="000B4E14" w:rsidP="000B4E14">
            <w:pPr>
              <w:shd w:val="clear" w:color="auto" w:fill="FFFFFF"/>
              <w:spacing w:before="100" w:beforeAutospacing="1" w:after="100" w:afterAutospacing="1" w:line="360" w:lineRule="atLeast"/>
              <w:rPr>
                <w:rFonts w:eastAsia="Times New Roman" w:cs="Times New Roman"/>
                <w:sz w:val="24"/>
                <w:szCs w:val="24"/>
                <w:lang w:eastAsia="en-GB"/>
              </w:rPr>
            </w:pPr>
            <w:r w:rsidRPr="000B4E14">
              <w:rPr>
                <w:rFonts w:eastAsia="Times New Roman" w:cs="Times New Roman"/>
                <w:b/>
                <w:bCs/>
                <w:sz w:val="24"/>
                <w:szCs w:val="24"/>
                <w:lang w:eastAsia="en-GB"/>
              </w:rPr>
              <w:t xml:space="preserve">Marketing Strategy (game plan) </w:t>
            </w:r>
            <w:r w:rsidRPr="000B4E14">
              <w:rPr>
                <w:rFonts w:eastAsia="Times New Roman" w:cs="Times New Roman"/>
                <w:b/>
                <w:bCs/>
                <w:sz w:val="24"/>
                <w:szCs w:val="24"/>
                <w:lang w:eastAsia="en-GB"/>
              </w:rPr>
              <w:br/>
            </w:r>
            <w:r w:rsidRPr="000B4E14">
              <w:rPr>
                <w:rFonts w:eastAsia="Times New Roman" w:cs="Times New Roman"/>
                <w:sz w:val="24"/>
                <w:szCs w:val="24"/>
                <w:lang w:eastAsia="en-GB"/>
              </w:rPr>
              <w:t>Broad marketing approach that will be used to achieve goals.</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Target market</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Positioning</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Product Line</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Price</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Distribution Outlets</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Sales Force</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Service</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Advertising</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Sales Promotions</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Research and Development</w:t>
            </w:r>
          </w:p>
          <w:p w:rsidR="000B4E14" w:rsidRPr="000B4E14" w:rsidRDefault="000B4E14" w:rsidP="000B4E14">
            <w:pPr>
              <w:numPr>
                <w:ilvl w:val="0"/>
                <w:numId w:val="2"/>
              </w:numPr>
              <w:shd w:val="clear" w:color="auto" w:fill="FFFFFF"/>
              <w:spacing w:before="100" w:beforeAutospacing="1" w:after="100" w:afterAutospacing="1" w:line="360" w:lineRule="atLeast"/>
              <w:ind w:right="465"/>
              <w:rPr>
                <w:rFonts w:eastAsia="Times New Roman" w:cs="Times New Roman"/>
                <w:sz w:val="24"/>
                <w:szCs w:val="24"/>
                <w:lang w:eastAsia="en-GB"/>
              </w:rPr>
            </w:pPr>
            <w:r w:rsidRPr="000B4E14">
              <w:rPr>
                <w:rFonts w:eastAsia="Times New Roman" w:cs="Times New Roman"/>
                <w:sz w:val="24"/>
                <w:szCs w:val="24"/>
                <w:lang w:eastAsia="en-GB"/>
              </w:rPr>
              <w:t>Marketing Research</w:t>
            </w:r>
          </w:p>
          <w:p w:rsidR="000B4E14" w:rsidRPr="000B4E14" w:rsidRDefault="000B4E14" w:rsidP="000B4E14">
            <w:pPr>
              <w:pStyle w:val="NormalWeb"/>
              <w:rPr>
                <w:rFonts w:asciiTheme="minorHAnsi" w:hAnsiTheme="minorHAnsi"/>
                <w:lang w:val="en-GB"/>
              </w:rPr>
            </w:pPr>
            <w:r w:rsidRPr="000B4E14">
              <w:rPr>
                <w:rFonts w:asciiTheme="minorHAnsi" w:hAnsiTheme="minorHAnsi"/>
                <w:b/>
                <w:bCs/>
                <w:lang w:val="en-GB"/>
              </w:rPr>
              <w:t>Budget and controls</w:t>
            </w:r>
            <w:r w:rsidRPr="000B4E14">
              <w:rPr>
                <w:rFonts w:asciiTheme="minorHAnsi" w:hAnsiTheme="minorHAnsi"/>
                <w:lang w:val="en-GB"/>
              </w:rPr>
              <w:br/>
              <w:t xml:space="preserve">Budget your monies. What strategies can you afford? What can you do in house, what do you need to outsource. This also includes: Sales promotions, expenses like newspaper, </w:t>
            </w:r>
            <w:r w:rsidRPr="000B4E14">
              <w:rPr>
                <w:rFonts w:asciiTheme="minorHAnsi" w:hAnsiTheme="minorHAnsi"/>
                <w:lang w:val="en-GB"/>
              </w:rPr>
              <w:lastRenderedPageBreak/>
              <w:t>radio, TV adverts, mailing, printing, brochure design etc.</w:t>
            </w:r>
          </w:p>
          <w:p w:rsidR="000B4E14" w:rsidRPr="000B4E14" w:rsidRDefault="000B4E14" w:rsidP="000B4E14">
            <w:pPr>
              <w:pStyle w:val="NormalWeb"/>
              <w:rPr>
                <w:rFonts w:asciiTheme="minorHAnsi" w:hAnsiTheme="minorHAnsi"/>
                <w:b/>
                <w:lang w:val="en-GB"/>
              </w:rPr>
            </w:pPr>
            <w:r w:rsidRPr="000B4E14">
              <w:rPr>
                <w:rFonts w:asciiTheme="minorHAnsi" w:hAnsiTheme="minorHAnsi"/>
                <w:b/>
                <w:lang w:val="en-GB"/>
              </w:rPr>
              <w:t>VII. IMPORTANCE FOR A BUSINESS TO PLAN THE MARKETING DTRATEGY KEEPING IN VIEW THE TARGET MARKET/CUSTOMER.</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A marketing strategy is a process or model to allow a company or organization to focus limited resources on the best opportunities to increase sales and thereby achieve a sustainable competitive advantage. Therefore, it is important for a business to plan the marketing strategy because it will benefit the business with the following:</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Helps to determine optimal prices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Planning the market strategy helps in setting the right price for the business’s products and services in line with what is in the research. If the research revealed that the products are not well received due to the fact that the product is of low quality therefore it has to be sold at a cheaper price then it means that the price has to be reviewed so that it suits what the customers want.</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Organizational impact</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 xml:space="preserve"> The departments can work better with each other due to the fact that they are all working from the same plan e.g. the advertising people would talk to the development people to determine what massage they should send about the benefits.</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Provides direction</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Each and every business has its own clear direction for their brand. A clear direction means that everything is focused on achieving the marketing, financial and sales objectives. Without having a clear direction is like driving a car while the driver is blindfolded.</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Saves time and money</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Panning a market strategy helps the business owners to define a brand so that they don’t spend loads of productivity time marketing a product to the wrong people. It will also provide a blueprint for the business owners to follow with the hope of bringing more money than they put out.</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Defines the brand</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Any business would last long if this element of defining the brand is not there. Defining a brand means knowing what you are selling, and to whom you’re selling to. Valuable time can be lost if the business doesn’t know who to market to.</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Gives the business a competitive advantage.</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 xml:space="preserve">Not every business plan the market strategy in place. They only focus on some tactics without having to know if it’s a right tactics. This can either be a green hit or red hit way of </w:t>
            </w:r>
            <w:r w:rsidRPr="000B4E14">
              <w:rPr>
                <w:rStyle w:val="Emphasis"/>
                <w:rFonts w:asciiTheme="minorHAnsi" w:hAnsiTheme="minorHAnsi"/>
                <w:i w:val="0"/>
              </w:rPr>
              <w:lastRenderedPageBreak/>
              <w:t xml:space="preserve">marketing and this can only lead to serious frustrations. </w:t>
            </w:r>
          </w:p>
          <w:p w:rsidR="000B4E14" w:rsidRPr="000B4E14" w:rsidRDefault="000B4E14" w:rsidP="000B4E14">
            <w:pPr>
              <w:pStyle w:val="NormalWeb"/>
              <w:rPr>
                <w:rStyle w:val="Emphasis"/>
                <w:rFonts w:asciiTheme="minorHAnsi" w:hAnsiTheme="minorHAnsi"/>
                <w:i w:val="0"/>
              </w:rPr>
            </w:pPr>
          </w:p>
          <w:p w:rsidR="000B4E14" w:rsidRPr="000B4E14" w:rsidRDefault="000B4E14" w:rsidP="000B4E14">
            <w:pPr>
              <w:pStyle w:val="NormalWeb"/>
              <w:rPr>
                <w:rStyle w:val="Emphasis"/>
                <w:rFonts w:asciiTheme="minorHAnsi" w:hAnsiTheme="minorHAnsi"/>
                <w:b/>
                <w:i w:val="0"/>
                <w:sz w:val="56"/>
                <w:szCs w:val="56"/>
              </w:rPr>
            </w:pPr>
            <w:r w:rsidRPr="000B4E14">
              <w:rPr>
                <w:rStyle w:val="Emphasis"/>
                <w:rFonts w:asciiTheme="minorHAnsi" w:hAnsiTheme="minorHAnsi"/>
                <w:b/>
                <w:i w:val="0"/>
                <w:sz w:val="56"/>
                <w:szCs w:val="56"/>
              </w:rPr>
              <w:t>ACTIVITY</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MOBILE PHONE</w:t>
            </w:r>
            <w:r>
              <w:rPr>
                <w:rStyle w:val="Emphasis"/>
                <w:rFonts w:asciiTheme="minorHAnsi" w:hAnsiTheme="minorHAnsi"/>
                <w:b/>
                <w:i w:val="0"/>
              </w:rPr>
              <w:t>S</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A MARKETING RESEARCH PLAN</w:t>
            </w:r>
          </w:p>
          <w:p w:rsidR="000B4E14" w:rsidRPr="000B4E14" w:rsidRDefault="000B4E14" w:rsidP="000B4E14">
            <w:pPr>
              <w:pStyle w:val="NormalWeb"/>
              <w:rPr>
                <w:rStyle w:val="Emphasis"/>
                <w:rFonts w:asciiTheme="minorHAnsi" w:hAnsiTheme="minorHAnsi"/>
                <w:i w:val="0"/>
              </w:rPr>
            </w:pP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EXECUTIVE SUMMARY</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Mobile phones have really revolutionized the communication arena by redefining how we perceive our voice communications. However due to the high cost, our mobile phones have gone out of hands to most of our customers. Therefore, the company is lowering the mobile phones prices so that they can be so affordable to all the customers. It is the goal of our company to become established as the most leading mobile producer in America. In order to achieve this goal, the company will critically identify emerging trends and integrate them into our company operations, respond quickly to the technology changes/ be there early, provide high-quality services, invest more time and money in marketing our product through advertising, expand in different markets and stay ahead of the technology curve.</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KEYS TO SUCCESS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-The company’s key to success will include:</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-Grow and maintain a referral network customers.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-Provide excellent customer service 24/7</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-Focus on expertise in our mobile programs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-Respond rapidly to customer problems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-Provide the best quality and affordable phones.</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MISSION</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 xml:space="preserve">The company’s mission is to offer its customers the highest quality mobile phone products and services and also offering a convenient rapid service to our customers. The company has experts who will assist the customers to choose the best product that will meet the customer needs. Our staff are also committed to having the best relationship with the customers and be able to meet their demands for any new proposals of the newest </w:t>
            </w:r>
            <w:r w:rsidRPr="000B4E14">
              <w:rPr>
                <w:rStyle w:val="Emphasis"/>
                <w:rFonts w:asciiTheme="minorHAnsi" w:hAnsiTheme="minorHAnsi"/>
                <w:i w:val="0"/>
              </w:rPr>
              <w:lastRenderedPageBreak/>
              <w:t>innovation in the phone technology.</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OBJECTIVES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The company is planning to focus on the following target market that will provide the company with the greatest market recognition and penetration and these will include: personal users, Specialty business users and the business users at large. The phones will be priced appropriately for each segment and also provide the service that suits each segment’s needs at any time. In addition, the company will also focus on selling the product locally and internationally. Other objectives are as follows: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Increase marketing efforts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Increase the number of retail outlets</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Create and increase revenue</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Company growth</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Become the leading mobile phone manufacturer and distributor of all time throughout the world</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Best brand recognition</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Expand the market area</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Build loyalty</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Increase satisfaction</w:t>
            </w:r>
          </w:p>
          <w:p w:rsidR="000B4E14" w:rsidRPr="000B4E14" w:rsidRDefault="000B4E14" w:rsidP="000B4E14">
            <w:pPr>
              <w:pStyle w:val="NormalWeb"/>
              <w:rPr>
                <w:rStyle w:val="Emphasis"/>
                <w:rFonts w:asciiTheme="minorHAnsi" w:hAnsiTheme="minorHAnsi"/>
                <w:i w:val="0"/>
              </w:rPr>
            </w:pPr>
            <w:r w:rsidRPr="000B4E14">
              <w:rPr>
                <w:rStyle w:val="Emphasis"/>
                <w:rFonts w:asciiTheme="minorHAnsi" w:hAnsiTheme="minorHAnsi"/>
                <w:i w:val="0"/>
              </w:rPr>
              <w:t>Increase store traffic (online and offline).</w:t>
            </w:r>
          </w:p>
          <w:p w:rsidR="000B4E14" w:rsidRPr="000B4E14" w:rsidRDefault="000B4E14" w:rsidP="000B4E14">
            <w:pPr>
              <w:pStyle w:val="NormalWeb"/>
              <w:rPr>
                <w:rStyle w:val="Emphasis"/>
                <w:rFonts w:asciiTheme="minorHAnsi" w:hAnsiTheme="minorHAnsi"/>
                <w:b/>
                <w:i w:val="0"/>
              </w:rPr>
            </w:pPr>
            <w:r w:rsidRPr="000B4E14">
              <w:rPr>
                <w:rStyle w:val="Emphasis"/>
                <w:rFonts w:asciiTheme="minorHAnsi" w:hAnsiTheme="minorHAnsi"/>
                <w:b/>
                <w:i w:val="0"/>
              </w:rPr>
              <w:t>COMPANY SUMMARY</w:t>
            </w:r>
          </w:p>
          <w:p w:rsidR="000B4E14" w:rsidRPr="000B4E14" w:rsidRDefault="000B4E14" w:rsidP="000B4E14">
            <w:pPr>
              <w:pStyle w:val="NormalWeb"/>
              <w:rPr>
                <w:rFonts w:asciiTheme="minorHAnsi" w:hAnsiTheme="minorHAnsi" w:cs="Arial"/>
                <w:lang w:val="en"/>
              </w:rPr>
            </w:pPr>
            <w:r w:rsidRPr="000B4E14">
              <w:rPr>
                <w:rStyle w:val="Emphasis"/>
                <w:rFonts w:asciiTheme="minorHAnsi" w:hAnsiTheme="minorHAnsi"/>
                <w:i w:val="0"/>
              </w:rPr>
              <w:t>The company is originally American. It was established in May 1997. The mobile phones produced by the company can be used all over the world since the system is used almost anywhere. Currently the company has set up offices in Chicago, Miami, Bahamas, New York and Las Vegas. However, the mobile phones have changed a lot since then but our mobile phones’ innovative spirit is as strong as ever.</w:t>
            </w:r>
            <w:r w:rsidRPr="000B4E14">
              <w:rPr>
                <w:rFonts w:asciiTheme="minorHAnsi" w:hAnsiTheme="minorHAnsi" w:cs="Arial"/>
                <w:lang w:val="en"/>
              </w:rPr>
              <w:t xml:space="preserve"> It's what keeps us developing products that transform our customers' lives, making them easier, smoother and more enjoyable. Our portfolio includes the most amazing devices on the planet like the XYZ tablet which we released this year in May (2015). In addition, combining technological advances with exceptional design, our devices gives our customers the freedom to do more.</w:t>
            </w:r>
          </w:p>
          <w:p w:rsidR="000B4E14" w:rsidRPr="000B4E14" w:rsidRDefault="000B4E14" w:rsidP="000B4E14">
            <w:pPr>
              <w:pStyle w:val="NormalWeb"/>
              <w:rPr>
                <w:rFonts w:asciiTheme="minorHAnsi" w:hAnsiTheme="minorHAnsi" w:cs="Arial"/>
                <w:b/>
                <w:lang w:val="en"/>
              </w:rPr>
            </w:pPr>
            <w:r w:rsidRPr="000B4E14">
              <w:rPr>
                <w:rFonts w:asciiTheme="minorHAnsi" w:hAnsiTheme="minorHAnsi" w:cs="Arial"/>
                <w:b/>
                <w:lang w:val="en"/>
              </w:rPr>
              <w:t>MARKETING STRATEGY</w:t>
            </w:r>
          </w:p>
          <w:p w:rsidR="000B4E14" w:rsidRPr="000B4E14" w:rsidRDefault="000B4E14" w:rsidP="000B4E14">
            <w:pPr>
              <w:pStyle w:val="NormalWeb"/>
              <w:rPr>
                <w:rFonts w:asciiTheme="minorHAnsi" w:hAnsiTheme="minorHAnsi" w:cs="Arial"/>
                <w:lang w:val="en"/>
              </w:rPr>
            </w:pPr>
            <w:r w:rsidRPr="000B4E14">
              <w:rPr>
                <w:rFonts w:asciiTheme="minorHAnsi" w:hAnsiTheme="minorHAnsi" w:cs="Arial"/>
                <w:lang w:val="en"/>
              </w:rPr>
              <w:lastRenderedPageBreak/>
              <w:t>The company shall focus on the following marketing strategies:</w:t>
            </w:r>
          </w:p>
          <w:p w:rsidR="000B4E14" w:rsidRPr="000B4E14" w:rsidRDefault="000B4E14" w:rsidP="000B4E14">
            <w:pPr>
              <w:pStyle w:val="NormalWeb"/>
              <w:rPr>
                <w:rFonts w:asciiTheme="minorHAnsi" w:hAnsiTheme="minorHAnsi" w:cs="Arial"/>
                <w:lang w:val="en"/>
              </w:rPr>
            </w:pPr>
            <w:r w:rsidRPr="000B4E14">
              <w:rPr>
                <w:rFonts w:asciiTheme="minorHAnsi" w:hAnsiTheme="minorHAnsi" w:cs="Arial"/>
                <w:lang w:val="en"/>
              </w:rPr>
              <w:t>Advertising</w:t>
            </w:r>
          </w:p>
          <w:p w:rsidR="000B4E14" w:rsidRPr="000B4E14" w:rsidRDefault="000B4E14" w:rsidP="000B4E14">
            <w:pPr>
              <w:pStyle w:val="NormalWeb"/>
              <w:rPr>
                <w:rFonts w:asciiTheme="minorHAnsi" w:hAnsiTheme="minorHAnsi" w:cs="Arial"/>
                <w:lang w:val="en"/>
              </w:rPr>
            </w:pPr>
            <w:r w:rsidRPr="000B4E14">
              <w:rPr>
                <w:rFonts w:asciiTheme="minorHAnsi" w:hAnsiTheme="minorHAnsi" w:cs="Arial"/>
                <w:lang w:val="en"/>
              </w:rPr>
              <w:t>Bulletin boards</w:t>
            </w:r>
          </w:p>
          <w:p w:rsidR="000B4E14" w:rsidRPr="000B4E14" w:rsidRDefault="000B4E14" w:rsidP="000B4E14">
            <w:pPr>
              <w:pStyle w:val="NormalWeb"/>
              <w:rPr>
                <w:rFonts w:asciiTheme="minorHAnsi" w:hAnsiTheme="minorHAnsi" w:cs="Arial"/>
                <w:lang w:val="en"/>
              </w:rPr>
            </w:pPr>
            <w:r w:rsidRPr="000B4E14">
              <w:rPr>
                <w:rFonts w:asciiTheme="minorHAnsi" w:hAnsiTheme="minorHAnsi" w:cs="Arial"/>
                <w:lang w:val="en"/>
              </w:rPr>
              <w:t>Search engines</w:t>
            </w:r>
          </w:p>
          <w:p w:rsidR="000B4E14" w:rsidRPr="000B4E14" w:rsidRDefault="000B4E14" w:rsidP="000B4E14">
            <w:pPr>
              <w:pStyle w:val="NormalWeb"/>
              <w:rPr>
                <w:rFonts w:asciiTheme="minorHAnsi" w:hAnsiTheme="minorHAnsi" w:cs="Arial"/>
                <w:lang w:val="en"/>
              </w:rPr>
            </w:pPr>
            <w:r w:rsidRPr="000B4E14">
              <w:rPr>
                <w:rFonts w:asciiTheme="minorHAnsi" w:hAnsiTheme="minorHAnsi" w:cs="Arial"/>
                <w:lang w:val="en"/>
              </w:rPr>
              <w:t>Opt-in list</w:t>
            </w:r>
          </w:p>
          <w:p w:rsidR="000B4E14" w:rsidRPr="000B4E14" w:rsidRDefault="000B4E14" w:rsidP="000B4E14">
            <w:pPr>
              <w:pStyle w:val="NormalWeb"/>
              <w:rPr>
                <w:rFonts w:asciiTheme="minorHAnsi" w:hAnsiTheme="minorHAnsi" w:cs="Arial"/>
                <w:lang w:val="en"/>
              </w:rPr>
            </w:pPr>
            <w:r w:rsidRPr="000B4E14">
              <w:rPr>
                <w:rFonts w:asciiTheme="minorHAnsi" w:hAnsiTheme="minorHAnsi" w:cs="Arial"/>
                <w:lang w:val="en"/>
              </w:rPr>
              <w:t>Freebies</w:t>
            </w:r>
          </w:p>
          <w:p w:rsidR="006978D6" w:rsidRPr="000B4E14" w:rsidRDefault="000B4E14" w:rsidP="000B4E14">
            <w:pPr>
              <w:pStyle w:val="NormalWeb"/>
              <w:rPr>
                <w:rFonts w:asciiTheme="minorHAnsi" w:hAnsiTheme="minorHAnsi"/>
                <w:iCs/>
              </w:rPr>
            </w:pPr>
            <w:r w:rsidRPr="000B4E14">
              <w:rPr>
                <w:rFonts w:asciiTheme="minorHAnsi" w:hAnsiTheme="minorHAnsi" w:cs="Arial"/>
                <w:lang w:val="en"/>
              </w:rPr>
              <w:t>Run promotions etc.</w:t>
            </w:r>
          </w:p>
          <w:p w:rsidR="00CC2FB3" w:rsidRPr="000B4E14" w:rsidRDefault="00CC2FB3" w:rsidP="006978D6">
            <w:pPr>
              <w:rPr>
                <w:b/>
                <w:sz w:val="24"/>
                <w:szCs w:val="24"/>
              </w:rPr>
            </w:pPr>
          </w:p>
        </w:tc>
      </w:tr>
    </w:tbl>
    <w:p w:rsidR="00503D7E" w:rsidRPr="000B4E14" w:rsidRDefault="00503D7E" w:rsidP="00A851DA">
      <w:pPr>
        <w:autoSpaceDE w:val="0"/>
        <w:autoSpaceDN w:val="0"/>
        <w:adjustRightInd w:val="0"/>
        <w:spacing w:after="0" w:line="240" w:lineRule="auto"/>
        <w:rPr>
          <w:rFonts w:cs="CalvertMT-Bold"/>
          <w:b/>
          <w:bCs/>
          <w:color w:val="002060"/>
          <w:sz w:val="24"/>
          <w:szCs w:val="24"/>
          <w:lang w:val="en-US"/>
        </w:rPr>
      </w:pPr>
    </w:p>
    <w:p w:rsidR="00A851DA" w:rsidRPr="000B4E14" w:rsidRDefault="00AE1481" w:rsidP="00A851DA">
      <w:pPr>
        <w:autoSpaceDE w:val="0"/>
        <w:autoSpaceDN w:val="0"/>
        <w:adjustRightInd w:val="0"/>
        <w:spacing w:after="0" w:line="240" w:lineRule="auto"/>
        <w:rPr>
          <w:rFonts w:cs="CalvertMT-Bold"/>
          <w:b/>
          <w:bCs/>
          <w:color w:val="002060"/>
          <w:sz w:val="24"/>
          <w:szCs w:val="24"/>
          <w:lang w:val="en-US"/>
        </w:rPr>
      </w:pPr>
      <w:r w:rsidRPr="000B4E14">
        <w:rPr>
          <w:rFonts w:cs="CalvertMT-Bold"/>
          <w:b/>
          <w:bCs/>
          <w:color w:val="002060"/>
          <w:sz w:val="24"/>
          <w:szCs w:val="24"/>
          <w:lang w:val="en-US"/>
        </w:rPr>
        <w:t>Student</w:t>
      </w:r>
      <w:r w:rsidR="00A851DA" w:rsidRPr="000B4E14">
        <w:rPr>
          <w:rFonts w:cs="CalvertMT-Bold"/>
          <w:b/>
          <w:bCs/>
          <w:color w:val="002060"/>
          <w:sz w:val="24"/>
          <w:szCs w:val="24"/>
          <w:lang w:val="en-US"/>
        </w:rPr>
        <w:t xml:space="preserve"> Statement:</w:t>
      </w:r>
    </w:p>
    <w:p w:rsidR="00A851DA" w:rsidRPr="000B4E14" w:rsidRDefault="00A851DA" w:rsidP="00A851DA">
      <w:pPr>
        <w:autoSpaceDE w:val="0"/>
        <w:autoSpaceDN w:val="0"/>
        <w:adjustRightInd w:val="0"/>
        <w:spacing w:after="0" w:line="240" w:lineRule="auto"/>
        <w:rPr>
          <w:rFonts w:cs="CalvertMT-Bold"/>
          <w:b/>
          <w:bCs/>
          <w:color w:val="001AE6"/>
          <w:sz w:val="24"/>
          <w:szCs w:val="24"/>
          <w:lang w:val="en-US"/>
        </w:rPr>
      </w:pPr>
    </w:p>
    <w:p w:rsidR="00A851DA" w:rsidRPr="000B4E14" w:rsidRDefault="00405895" w:rsidP="00A851DA">
      <w:pPr>
        <w:autoSpaceDE w:val="0"/>
        <w:autoSpaceDN w:val="0"/>
        <w:adjustRightInd w:val="0"/>
        <w:spacing w:after="0" w:line="240" w:lineRule="auto"/>
        <w:rPr>
          <w:rFonts w:cs="Bliss-Regular"/>
          <w:color w:val="000000"/>
          <w:sz w:val="24"/>
          <w:szCs w:val="24"/>
          <w:lang w:val="en-US"/>
        </w:rPr>
      </w:pPr>
      <w:r w:rsidRPr="000B4E14">
        <w:rPr>
          <w:rFonts w:cs="Bliss-Regular"/>
          <w:color w:val="000000"/>
          <w:sz w:val="24"/>
          <w:szCs w:val="24"/>
          <w:lang w:val="en-US"/>
        </w:rPr>
        <w:t>By submitting this assignment, I confirm that this is my own work.</w:t>
      </w:r>
    </w:p>
    <w:p w:rsidR="00503D7E" w:rsidRPr="000B4E14" w:rsidRDefault="00503D7E" w:rsidP="00A851DA">
      <w:pPr>
        <w:autoSpaceDE w:val="0"/>
        <w:autoSpaceDN w:val="0"/>
        <w:adjustRightInd w:val="0"/>
        <w:spacing w:after="0" w:line="240" w:lineRule="auto"/>
        <w:rPr>
          <w:rFonts w:cs="Bliss-Regular"/>
          <w:color w:val="000000"/>
          <w:sz w:val="24"/>
          <w:szCs w:val="24"/>
          <w:lang w:val="en-US"/>
        </w:rPr>
      </w:pPr>
    </w:p>
    <w:p w:rsidR="00503D7E" w:rsidRPr="000B4E14" w:rsidRDefault="00503D7E" w:rsidP="00A851DA">
      <w:pPr>
        <w:autoSpaceDE w:val="0"/>
        <w:autoSpaceDN w:val="0"/>
        <w:adjustRightInd w:val="0"/>
        <w:spacing w:after="0" w:line="240" w:lineRule="auto"/>
        <w:rPr>
          <w:rFonts w:cs="Bliss-Regular"/>
          <w:color w:val="000000"/>
          <w:sz w:val="24"/>
          <w:szCs w:val="24"/>
          <w:lang w:val="en-US"/>
        </w:rPr>
      </w:pPr>
    </w:p>
    <w:p w:rsidR="00A851DA" w:rsidRPr="000B4E14" w:rsidRDefault="00A851DA" w:rsidP="00A851DA">
      <w:pPr>
        <w:autoSpaceDE w:val="0"/>
        <w:autoSpaceDN w:val="0"/>
        <w:adjustRightInd w:val="0"/>
        <w:spacing w:after="0" w:line="240" w:lineRule="auto"/>
        <w:rPr>
          <w:rFonts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0B4E14" w:rsidTr="00405895">
        <w:tc>
          <w:tcPr>
            <w:tcW w:w="2310" w:type="dxa"/>
            <w:shd w:val="clear" w:color="auto" w:fill="D9D9D9" w:themeFill="background1" w:themeFillShade="D9"/>
          </w:tcPr>
          <w:p w:rsidR="00405895" w:rsidRPr="000B4E14" w:rsidRDefault="00405895" w:rsidP="00A851DA">
            <w:pPr>
              <w:rPr>
                <w:rFonts w:cs="Bliss-Regular"/>
                <w:color w:val="000000"/>
                <w:sz w:val="24"/>
                <w:szCs w:val="24"/>
              </w:rPr>
            </w:pPr>
            <w:r w:rsidRPr="000B4E14">
              <w:rPr>
                <w:rFonts w:cs="Bliss-Regular"/>
                <w:color w:val="000000"/>
                <w:sz w:val="24"/>
                <w:szCs w:val="24"/>
              </w:rPr>
              <w:t>Student Signature</w:t>
            </w:r>
          </w:p>
        </w:tc>
        <w:tc>
          <w:tcPr>
            <w:tcW w:w="4035" w:type="dxa"/>
          </w:tcPr>
          <w:p w:rsidR="00405895" w:rsidRPr="000B4E14" w:rsidRDefault="002A3AB5" w:rsidP="00A851DA">
            <w:pPr>
              <w:rPr>
                <w:rFonts w:cs="Bliss-Regular"/>
                <w:color w:val="000000"/>
                <w:sz w:val="24"/>
                <w:szCs w:val="24"/>
              </w:rPr>
            </w:pPr>
            <w:r w:rsidRPr="000B4E14">
              <w:rPr>
                <w:rFonts w:cs="Bliss-Regular"/>
                <w:color w:val="000000"/>
                <w:sz w:val="24"/>
                <w:szCs w:val="24"/>
              </w:rPr>
              <w:t>CHIPILU NDAFIKUMBWA</w:t>
            </w:r>
          </w:p>
        </w:tc>
        <w:tc>
          <w:tcPr>
            <w:tcW w:w="1276" w:type="dxa"/>
            <w:shd w:val="clear" w:color="auto" w:fill="D9D9D9" w:themeFill="background1" w:themeFillShade="D9"/>
          </w:tcPr>
          <w:p w:rsidR="00405895" w:rsidRPr="000B4E14" w:rsidRDefault="00405895" w:rsidP="00A851DA">
            <w:pPr>
              <w:rPr>
                <w:rFonts w:cs="Bliss-Regular"/>
                <w:color w:val="000000"/>
                <w:sz w:val="24"/>
                <w:szCs w:val="24"/>
              </w:rPr>
            </w:pPr>
            <w:r w:rsidRPr="000B4E14">
              <w:rPr>
                <w:rFonts w:cs="Bliss-Regular"/>
                <w:color w:val="000000"/>
                <w:sz w:val="24"/>
                <w:szCs w:val="24"/>
              </w:rPr>
              <w:t>Date</w:t>
            </w:r>
          </w:p>
        </w:tc>
        <w:tc>
          <w:tcPr>
            <w:tcW w:w="1621" w:type="dxa"/>
          </w:tcPr>
          <w:p w:rsidR="00405895" w:rsidRPr="000B4E14" w:rsidRDefault="000B4E14" w:rsidP="00A851DA">
            <w:pPr>
              <w:rPr>
                <w:rFonts w:cs="Bliss-Regular"/>
                <w:color w:val="000000"/>
                <w:sz w:val="24"/>
                <w:szCs w:val="24"/>
              </w:rPr>
            </w:pPr>
            <w:r w:rsidRPr="000B4E14">
              <w:rPr>
                <w:rFonts w:cs="Bliss-Regular"/>
                <w:color w:val="000000"/>
                <w:sz w:val="24"/>
                <w:szCs w:val="24"/>
              </w:rPr>
              <w:t>25</w:t>
            </w:r>
            <w:r w:rsidR="00542ABE" w:rsidRPr="000B4E14">
              <w:rPr>
                <w:rFonts w:cs="Bliss-Regular"/>
                <w:color w:val="000000"/>
                <w:sz w:val="24"/>
                <w:szCs w:val="24"/>
              </w:rPr>
              <w:t>/09</w:t>
            </w:r>
            <w:r w:rsidR="002A3AB5" w:rsidRPr="000B4E14">
              <w:rPr>
                <w:rFonts w:cs="Bliss-Regular"/>
                <w:color w:val="000000"/>
                <w:sz w:val="24"/>
                <w:szCs w:val="24"/>
              </w:rPr>
              <w:t>/2015</w:t>
            </w:r>
          </w:p>
        </w:tc>
      </w:tr>
    </w:tbl>
    <w:p w:rsidR="00A851DA" w:rsidRPr="000B4E14" w:rsidRDefault="00A851DA" w:rsidP="00A851DA">
      <w:pPr>
        <w:rPr>
          <w:rFonts w:cs="Bliss-Regular"/>
          <w:color w:val="000000"/>
          <w:sz w:val="24"/>
          <w:szCs w:val="24"/>
          <w:lang w:val="en-US"/>
        </w:rPr>
      </w:pPr>
    </w:p>
    <w:p w:rsidR="00A851DA" w:rsidRPr="000B4E14" w:rsidRDefault="00A851DA" w:rsidP="00A851DA">
      <w:pPr>
        <w:rPr>
          <w:rFonts w:cs="Bliss-Regular"/>
          <w:color w:val="000000"/>
          <w:sz w:val="24"/>
          <w:szCs w:val="24"/>
          <w:lang w:val="en-US"/>
        </w:rPr>
      </w:pPr>
    </w:p>
    <w:p w:rsidR="00A851DA" w:rsidRPr="000B4E14" w:rsidRDefault="00503D7E" w:rsidP="00503D7E">
      <w:pPr>
        <w:shd w:val="clear" w:color="auto" w:fill="D9D9D9" w:themeFill="background1" w:themeFillShade="D9"/>
        <w:rPr>
          <w:b/>
          <w:sz w:val="24"/>
          <w:szCs w:val="24"/>
          <w:lang w:val="en-US"/>
        </w:rPr>
      </w:pPr>
      <w:r w:rsidRPr="000B4E14">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B4E14" w:rsidTr="00B0415E">
        <w:trPr>
          <w:trHeight w:val="249"/>
        </w:trPr>
        <w:tc>
          <w:tcPr>
            <w:tcW w:w="4621" w:type="dxa"/>
            <w:shd w:val="clear" w:color="auto" w:fill="D9D9D9" w:themeFill="background1" w:themeFillShade="D9"/>
          </w:tcPr>
          <w:p w:rsidR="00503D7E" w:rsidRPr="000B4E14" w:rsidRDefault="00503D7E" w:rsidP="00503D7E">
            <w:pPr>
              <w:rPr>
                <w:b/>
                <w:color w:val="002060"/>
                <w:sz w:val="24"/>
                <w:szCs w:val="24"/>
              </w:rPr>
            </w:pPr>
            <w:r w:rsidRPr="000B4E14">
              <w:rPr>
                <w:b/>
                <w:color w:val="002060"/>
                <w:sz w:val="24"/>
                <w:szCs w:val="24"/>
              </w:rPr>
              <w:t>Total Marks</w:t>
            </w:r>
          </w:p>
        </w:tc>
        <w:tc>
          <w:tcPr>
            <w:tcW w:w="4621" w:type="dxa"/>
          </w:tcPr>
          <w:p w:rsidR="00503D7E" w:rsidRPr="000B4E14" w:rsidRDefault="00503D7E" w:rsidP="00503D7E">
            <w:pPr>
              <w:rPr>
                <w:rFonts w:cs="Times New Roman"/>
                <w:sz w:val="24"/>
                <w:szCs w:val="24"/>
              </w:rPr>
            </w:pPr>
          </w:p>
        </w:tc>
      </w:tr>
      <w:tr w:rsidR="00503D7E" w:rsidRPr="000B4E14" w:rsidTr="00B0415E">
        <w:tc>
          <w:tcPr>
            <w:tcW w:w="4621" w:type="dxa"/>
            <w:shd w:val="clear" w:color="auto" w:fill="D9D9D9" w:themeFill="background1" w:themeFillShade="D9"/>
          </w:tcPr>
          <w:p w:rsidR="00503D7E" w:rsidRPr="000B4E14" w:rsidRDefault="00503D7E" w:rsidP="00503D7E">
            <w:pPr>
              <w:rPr>
                <w:b/>
                <w:color w:val="002060"/>
                <w:sz w:val="24"/>
                <w:szCs w:val="24"/>
              </w:rPr>
            </w:pPr>
            <w:r w:rsidRPr="000B4E14">
              <w:rPr>
                <w:b/>
                <w:color w:val="002060"/>
                <w:sz w:val="24"/>
                <w:szCs w:val="24"/>
              </w:rPr>
              <w:t>Marks Obtained</w:t>
            </w:r>
          </w:p>
        </w:tc>
        <w:tc>
          <w:tcPr>
            <w:tcW w:w="4621" w:type="dxa"/>
          </w:tcPr>
          <w:p w:rsidR="00503D7E" w:rsidRPr="000B4E14" w:rsidRDefault="00503D7E" w:rsidP="00503D7E">
            <w:pPr>
              <w:rPr>
                <w:rFonts w:cs="Times New Roman"/>
                <w:sz w:val="24"/>
                <w:szCs w:val="24"/>
              </w:rPr>
            </w:pPr>
          </w:p>
        </w:tc>
      </w:tr>
      <w:tr w:rsidR="00503D7E" w:rsidRPr="000B4E14" w:rsidTr="00B0415E">
        <w:tc>
          <w:tcPr>
            <w:tcW w:w="4621" w:type="dxa"/>
            <w:shd w:val="clear" w:color="auto" w:fill="D9D9D9" w:themeFill="background1" w:themeFillShade="D9"/>
          </w:tcPr>
          <w:p w:rsidR="00503D7E" w:rsidRPr="000B4E14" w:rsidRDefault="00B0415E" w:rsidP="00503D7E">
            <w:pPr>
              <w:rPr>
                <w:b/>
                <w:color w:val="002060"/>
                <w:sz w:val="24"/>
                <w:szCs w:val="24"/>
              </w:rPr>
            </w:pPr>
            <w:r w:rsidRPr="000B4E14">
              <w:rPr>
                <w:b/>
                <w:color w:val="002060"/>
                <w:sz w:val="24"/>
                <w:szCs w:val="24"/>
              </w:rPr>
              <w:t>Percentage / Grade</w:t>
            </w:r>
          </w:p>
        </w:tc>
        <w:tc>
          <w:tcPr>
            <w:tcW w:w="4621" w:type="dxa"/>
          </w:tcPr>
          <w:p w:rsidR="00503D7E" w:rsidRPr="000B4E14" w:rsidRDefault="00503D7E" w:rsidP="00503D7E">
            <w:pPr>
              <w:rPr>
                <w:rFonts w:cs="Times New Roman"/>
                <w:sz w:val="24"/>
                <w:szCs w:val="24"/>
              </w:rPr>
            </w:pPr>
          </w:p>
        </w:tc>
      </w:tr>
    </w:tbl>
    <w:p w:rsidR="00A851DA" w:rsidRPr="000B4E14" w:rsidRDefault="00A851DA"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607874" w:rsidRPr="000B4E14" w:rsidRDefault="00607874" w:rsidP="00503D7E">
      <w:pPr>
        <w:rPr>
          <w:rFonts w:cs="Times New Roman"/>
          <w:sz w:val="24"/>
          <w:szCs w:val="24"/>
        </w:rPr>
      </w:pPr>
    </w:p>
    <w:p w:rsidR="00EA30AB" w:rsidRPr="000B4E14" w:rsidRDefault="00EA30AB" w:rsidP="00503D7E">
      <w:pPr>
        <w:rPr>
          <w:rFonts w:cs="Times New Roman"/>
          <w:sz w:val="24"/>
          <w:szCs w:val="24"/>
        </w:rPr>
      </w:pPr>
    </w:p>
    <w:p w:rsidR="00EA30AB" w:rsidRPr="000B4E14" w:rsidRDefault="00EA30AB" w:rsidP="00503D7E">
      <w:pPr>
        <w:rPr>
          <w:rFonts w:cs="Times New Roman"/>
          <w:sz w:val="24"/>
          <w:szCs w:val="24"/>
        </w:rPr>
      </w:pPr>
    </w:p>
    <w:p w:rsidR="00EA30AB" w:rsidRPr="000B4E14" w:rsidRDefault="00EA30AB" w:rsidP="00503D7E">
      <w:pPr>
        <w:rPr>
          <w:rFonts w:cs="Times New Roman"/>
          <w:sz w:val="24"/>
          <w:szCs w:val="24"/>
        </w:rPr>
      </w:pPr>
    </w:p>
    <w:sectPr w:rsidR="00EA30AB" w:rsidRPr="000B4E1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5C1" w:rsidRDefault="005255C1" w:rsidP="00CB4D0A">
      <w:pPr>
        <w:spacing w:after="0" w:line="240" w:lineRule="auto"/>
      </w:pPr>
      <w:r>
        <w:separator/>
      </w:r>
    </w:p>
  </w:endnote>
  <w:endnote w:type="continuationSeparator" w:id="0">
    <w:p w:rsidR="005255C1" w:rsidRDefault="005255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5C1" w:rsidRDefault="005255C1" w:rsidP="00CB4D0A">
      <w:pPr>
        <w:spacing w:after="0" w:line="240" w:lineRule="auto"/>
      </w:pPr>
      <w:r>
        <w:separator/>
      </w:r>
    </w:p>
  </w:footnote>
  <w:footnote w:type="continuationSeparator" w:id="0">
    <w:p w:rsidR="005255C1" w:rsidRDefault="005255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409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001A"/>
    <w:rsid w:val="000820E8"/>
    <w:rsid w:val="000864D7"/>
    <w:rsid w:val="000B4E14"/>
    <w:rsid w:val="001175EE"/>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E2B87"/>
    <w:rsid w:val="00402786"/>
    <w:rsid w:val="00405895"/>
    <w:rsid w:val="004058DF"/>
    <w:rsid w:val="00420476"/>
    <w:rsid w:val="00443E6F"/>
    <w:rsid w:val="00486F1A"/>
    <w:rsid w:val="00490CB9"/>
    <w:rsid w:val="004A2CE2"/>
    <w:rsid w:val="004E3CDA"/>
    <w:rsid w:val="004F4B4D"/>
    <w:rsid w:val="0050216D"/>
    <w:rsid w:val="00503D7E"/>
    <w:rsid w:val="0050778F"/>
    <w:rsid w:val="00517A55"/>
    <w:rsid w:val="005255C1"/>
    <w:rsid w:val="00527C11"/>
    <w:rsid w:val="00535F31"/>
    <w:rsid w:val="00542ABE"/>
    <w:rsid w:val="00574D64"/>
    <w:rsid w:val="00590E32"/>
    <w:rsid w:val="00591365"/>
    <w:rsid w:val="005B31E4"/>
    <w:rsid w:val="005E16E9"/>
    <w:rsid w:val="006034F6"/>
    <w:rsid w:val="00607874"/>
    <w:rsid w:val="00607E77"/>
    <w:rsid w:val="00616C65"/>
    <w:rsid w:val="00617BB3"/>
    <w:rsid w:val="00645CDD"/>
    <w:rsid w:val="006823A7"/>
    <w:rsid w:val="00687EE8"/>
    <w:rsid w:val="00692929"/>
    <w:rsid w:val="006978D6"/>
    <w:rsid w:val="0070347F"/>
    <w:rsid w:val="0070678E"/>
    <w:rsid w:val="007755C8"/>
    <w:rsid w:val="00812B3D"/>
    <w:rsid w:val="00821CC8"/>
    <w:rsid w:val="00831C11"/>
    <w:rsid w:val="00867909"/>
    <w:rsid w:val="00883573"/>
    <w:rsid w:val="008A60B4"/>
    <w:rsid w:val="008B3C31"/>
    <w:rsid w:val="008B64FE"/>
    <w:rsid w:val="00935BF7"/>
    <w:rsid w:val="0095442C"/>
    <w:rsid w:val="00956C5D"/>
    <w:rsid w:val="00966D01"/>
    <w:rsid w:val="00983942"/>
    <w:rsid w:val="009C37E0"/>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478D7"/>
    <w:rsid w:val="00BC46DF"/>
    <w:rsid w:val="00BD3BEF"/>
    <w:rsid w:val="00C03577"/>
    <w:rsid w:val="00C403E6"/>
    <w:rsid w:val="00C53029"/>
    <w:rsid w:val="00C65FEA"/>
    <w:rsid w:val="00CA0AC2"/>
    <w:rsid w:val="00CA4EBE"/>
    <w:rsid w:val="00CB4D0A"/>
    <w:rsid w:val="00CC2FB3"/>
    <w:rsid w:val="00CC575A"/>
    <w:rsid w:val="00CF123B"/>
    <w:rsid w:val="00D039AC"/>
    <w:rsid w:val="00D427DE"/>
    <w:rsid w:val="00D5587D"/>
    <w:rsid w:val="00D619F9"/>
    <w:rsid w:val="00D707CC"/>
    <w:rsid w:val="00D821FE"/>
    <w:rsid w:val="00DB0793"/>
    <w:rsid w:val="00DB3BAB"/>
    <w:rsid w:val="00DC4C18"/>
    <w:rsid w:val="00E00821"/>
    <w:rsid w:val="00E031BA"/>
    <w:rsid w:val="00E04DB4"/>
    <w:rsid w:val="00E30679"/>
    <w:rsid w:val="00E4597D"/>
    <w:rsid w:val="00E54832"/>
    <w:rsid w:val="00E56A90"/>
    <w:rsid w:val="00E641CC"/>
    <w:rsid w:val="00EA30AB"/>
    <w:rsid w:val="00EB3925"/>
    <w:rsid w:val="00F14B1A"/>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strokecolor="none"/>
    </o:shapedefaults>
    <o:shapelayout v:ext="edit">
      <o:idmap v:ext="edit" data="1"/>
    </o:shapelayout>
  </w:shapeDefaults>
  <w:decimalSymbol w:val="."/>
  <w:listSeparator w:val=","/>
  <w15:docId w15:val="{96F641BC-ABCE-41A5-AE06-4AFC5BC0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semiHidden/>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individual.html" TargetMode="External"/><Relationship Id="rId18" Type="http://schemas.openxmlformats.org/officeDocument/2006/relationships/hyperlink" Target="http://www.businessdictionary.com/definition/perception.html" TargetMode="External"/><Relationship Id="rId26" Type="http://schemas.openxmlformats.org/officeDocument/2006/relationships/hyperlink" Target="https://en.wikipedia.org/wiki/Business" TargetMode="External"/><Relationship Id="rId3" Type="http://schemas.openxmlformats.org/officeDocument/2006/relationships/styles" Target="styles.xml"/><Relationship Id="rId21" Type="http://schemas.openxmlformats.org/officeDocument/2006/relationships/hyperlink" Target="https://en.wikipedia.org/wiki/Business" TargetMode="External"/><Relationship Id="rId7" Type="http://schemas.openxmlformats.org/officeDocument/2006/relationships/endnotes" Target="endnotes.xml"/><Relationship Id="rId12" Type="http://schemas.openxmlformats.org/officeDocument/2006/relationships/hyperlink" Target="http://www.businessdictionary.com/definition/analyze.html" TargetMode="External"/><Relationship Id="rId17" Type="http://schemas.openxmlformats.org/officeDocument/2006/relationships/hyperlink" Target="http://www.businessdictionary.com/definition/examination.html" TargetMode="External"/><Relationship Id="rId25" Type="http://schemas.openxmlformats.org/officeDocument/2006/relationships/hyperlink" Target="https://en.wikipedia.org/wiki/Target_market" TargetMode="External"/><Relationship Id="rId2" Type="http://schemas.openxmlformats.org/officeDocument/2006/relationships/numbering" Target="numbering.xml"/><Relationship Id="rId16" Type="http://schemas.openxmlformats.org/officeDocument/2006/relationships/hyperlink" Target="http://www.businessdictionary.com/definition/analysis.html" TargetMode="External"/><Relationship Id="rId20" Type="http://schemas.openxmlformats.org/officeDocument/2006/relationships/hyperlink" Target="http://www.businessdictionary.com/definition/satisfaction.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component.html" TargetMode="External"/><Relationship Id="rId24" Type="http://schemas.openxmlformats.org/officeDocument/2006/relationships/hyperlink" Target="https://en.wikipedia.org/wiki/Marketing_strategy" TargetMode="External"/><Relationship Id="rId5" Type="http://schemas.openxmlformats.org/officeDocument/2006/relationships/webSettings" Target="webSettings.xml"/><Relationship Id="rId15" Type="http://schemas.openxmlformats.org/officeDocument/2006/relationships/hyperlink" Target="http://www.businessdictionary.com/definition/marketer.html" TargetMode="External"/><Relationship Id="rId23" Type="http://schemas.openxmlformats.org/officeDocument/2006/relationships/hyperlink" Target="http://marketresearch.about.com/od/market.research.segmentation/a/Market-Segmentation-Key-To-Choosing-The-Strongest-Target-Customer.htm" TargetMode="External"/><Relationship Id="rId28" Type="http://schemas.openxmlformats.org/officeDocument/2006/relationships/hyperlink" Target="https://en.wikipedia.org/wiki/Positioning_(marketing)" TargetMode="External"/><Relationship Id="rId10" Type="http://schemas.openxmlformats.org/officeDocument/2006/relationships/hyperlink" Target="http://www.businessdictionary.com/definition/management-theory.html" TargetMode="External"/><Relationship Id="rId19" Type="http://schemas.openxmlformats.org/officeDocument/2006/relationships/hyperlink" Target="http://www.businessdictionary.com/definition/decision-making.html" TargetMode="External"/><Relationship Id="rId4" Type="http://schemas.openxmlformats.org/officeDocument/2006/relationships/settings" Target="settings.xml"/><Relationship Id="rId9" Type="http://schemas.openxmlformats.org/officeDocument/2006/relationships/hyperlink" Target="http://www.investopedia.com/terms/r/range.asp" TargetMode="External"/><Relationship Id="rId14" Type="http://schemas.openxmlformats.org/officeDocument/2006/relationships/hyperlink" Target="http://www.businessdictionary.com/definition/group.html" TargetMode="External"/><Relationship Id="rId22" Type="http://schemas.openxmlformats.org/officeDocument/2006/relationships/hyperlink" Target="https://en.wikipedia.org/wiki/Good_(economics)" TargetMode="External"/><Relationship Id="rId27" Type="http://schemas.openxmlformats.org/officeDocument/2006/relationships/hyperlink" Target="https://en.wikipedia.org/wiki/Countr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B6F52-8A66-4DF6-93F4-B8D417C67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3207</Words>
  <Characters>18282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27</cp:revision>
  <dcterms:created xsi:type="dcterms:W3CDTF">2015-08-25T10:15:00Z</dcterms:created>
  <dcterms:modified xsi:type="dcterms:W3CDTF">2015-09-25T09:44:00Z</dcterms:modified>
</cp:coreProperties>
</file>