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E1313" w:rsidRDefault="00607874" w:rsidP="00A851DA">
      <w:pPr>
        <w:pStyle w:val="Default"/>
        <w:rPr>
          <w:rFonts w:asciiTheme="minorHAnsi" w:hAnsiTheme="minorHAnsi"/>
          <w:color w:val="000000" w:themeColor="text1"/>
        </w:rPr>
      </w:pPr>
      <w:r w:rsidRPr="00AE1313">
        <w:rPr>
          <w:rFonts w:asciiTheme="minorHAnsi" w:hAnsiTheme="minorHAnsi"/>
          <w:noProof/>
          <w:color w:val="000000" w:themeColor="text1"/>
          <w:lang w:val="fr-FR"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3461A" w:rsidRPr="00AE1313">
        <w:rPr>
          <w:rFonts w:asciiTheme="minorHAnsi" w:hAnsiTheme="minorHAnsi"/>
          <w:color w:val="000000" w:themeColor="text1"/>
        </w:rPr>
        <w:t>²</w:t>
      </w:r>
      <w:r w:rsidR="00A851DA" w:rsidRPr="00AE1313">
        <w:rPr>
          <w:rFonts w:asciiTheme="minorHAnsi" w:hAnsiTheme="minorHAnsi"/>
          <w:color w:val="000000" w:themeColor="text1"/>
        </w:rPr>
        <w:t xml:space="preserve">                                                             </w:t>
      </w:r>
      <w:r w:rsidR="00405895" w:rsidRPr="00AE1313">
        <w:rPr>
          <w:rFonts w:asciiTheme="minorHAnsi" w:hAnsiTheme="minorHAnsi"/>
          <w:color w:val="000000" w:themeColor="text1"/>
        </w:rPr>
        <w:t xml:space="preserve">     </w:t>
      </w:r>
    </w:p>
    <w:p w:rsidR="00607874" w:rsidRPr="00AE1313" w:rsidRDefault="00DD64C1" w:rsidP="00A851DA">
      <w:pPr>
        <w:rPr>
          <w:color w:val="000000" w:themeColor="text1"/>
          <w:lang w:val="en-US"/>
        </w:rPr>
      </w:pPr>
      <w:r w:rsidRPr="00AE1313">
        <w:rPr>
          <w:noProof/>
          <w:color w:val="000000" w:themeColor="text1"/>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AE1313" w:rsidRDefault="00607874" w:rsidP="00A851DA">
      <w:pPr>
        <w:rPr>
          <w:color w:val="000000" w:themeColor="text1"/>
          <w:lang w:val="en-US"/>
        </w:rPr>
      </w:pPr>
    </w:p>
    <w:p w:rsidR="00607874" w:rsidRPr="00AE1313" w:rsidRDefault="00607874" w:rsidP="00A851DA">
      <w:pPr>
        <w:rPr>
          <w:color w:val="000000" w:themeColor="text1"/>
          <w:lang w:val="en-US"/>
        </w:rPr>
      </w:pPr>
    </w:p>
    <w:p w:rsidR="00607874" w:rsidRPr="00AE1313" w:rsidRDefault="00607874" w:rsidP="00A851DA">
      <w:pPr>
        <w:rPr>
          <w:color w:val="000000" w:themeColor="text1"/>
          <w:lang w:val="en-US"/>
        </w:rPr>
      </w:pPr>
    </w:p>
    <w:tbl>
      <w:tblPr>
        <w:tblStyle w:val="Grilledutableau"/>
        <w:tblW w:w="0" w:type="auto"/>
        <w:tblLook w:val="04A0"/>
      </w:tblPr>
      <w:tblGrid>
        <w:gridCol w:w="2566"/>
        <w:gridCol w:w="6676"/>
      </w:tblGrid>
      <w:tr w:rsidR="00A851DA" w:rsidRPr="00AE131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1313" w:rsidRDefault="00A851DA">
            <w:pPr>
              <w:rPr>
                <w:b/>
                <w:color w:val="000000" w:themeColor="text1"/>
              </w:rPr>
            </w:pPr>
            <w:r w:rsidRPr="00AE1313">
              <w:rPr>
                <w:b/>
                <w:color w:val="000000" w:themeColor="text1"/>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E1313" w:rsidRDefault="00503D18">
            <w:pPr>
              <w:pStyle w:val="Default"/>
              <w:rPr>
                <w:rFonts w:asciiTheme="minorHAnsi" w:hAnsiTheme="minorHAnsi"/>
                <w:color w:val="000000" w:themeColor="text1"/>
              </w:rPr>
            </w:pPr>
            <w:r w:rsidRPr="00AE1313">
              <w:rPr>
                <w:rFonts w:asciiTheme="minorHAnsi" w:hAnsiTheme="minorHAnsi"/>
                <w:color w:val="000000" w:themeColor="text1"/>
              </w:rPr>
              <w:t xml:space="preserve">MIGUEL MOISES  MPILA </w:t>
            </w:r>
          </w:p>
        </w:tc>
      </w:tr>
      <w:tr w:rsidR="00A851DA" w:rsidRPr="00AE131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1313" w:rsidRDefault="00A851DA">
            <w:pPr>
              <w:rPr>
                <w:b/>
                <w:color w:val="000000" w:themeColor="text1"/>
              </w:rPr>
            </w:pPr>
            <w:r w:rsidRPr="00AE1313">
              <w:rPr>
                <w:b/>
                <w:color w:val="000000" w:themeColor="text1"/>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E1313" w:rsidRDefault="00F66A3A">
            <w:pPr>
              <w:pStyle w:val="Default"/>
              <w:rPr>
                <w:rFonts w:asciiTheme="minorHAnsi" w:hAnsiTheme="minorHAnsi"/>
                <w:color w:val="000000" w:themeColor="text1"/>
              </w:rPr>
            </w:pPr>
            <w:r w:rsidRPr="00AE1313">
              <w:rPr>
                <w:rFonts w:asciiTheme="minorHAnsi" w:hAnsiTheme="minorHAnsi"/>
                <w:color w:val="000000" w:themeColor="text1"/>
              </w:rPr>
              <w:t>1115</w:t>
            </w:r>
          </w:p>
        </w:tc>
      </w:tr>
      <w:tr w:rsidR="00A851DA" w:rsidRPr="00AE131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1313" w:rsidRDefault="00A851DA">
            <w:pPr>
              <w:rPr>
                <w:b/>
                <w:color w:val="000000" w:themeColor="text1"/>
              </w:rPr>
            </w:pPr>
            <w:r w:rsidRPr="00AE1313">
              <w:rPr>
                <w:b/>
                <w:color w:val="000000" w:themeColor="text1"/>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E1313" w:rsidRDefault="00D9222E">
            <w:pPr>
              <w:pStyle w:val="Default"/>
              <w:rPr>
                <w:rFonts w:asciiTheme="minorHAnsi" w:hAnsiTheme="minorHAnsi"/>
                <w:color w:val="000000" w:themeColor="text1"/>
              </w:rPr>
            </w:pPr>
            <w:r w:rsidRPr="00AE1313">
              <w:rPr>
                <w:rFonts w:asciiTheme="minorHAnsi" w:hAnsiTheme="minorHAnsi"/>
                <w:color w:val="000000" w:themeColor="text1"/>
              </w:rPr>
              <w:t>International</w:t>
            </w:r>
            <w:r w:rsidR="00F66A3A" w:rsidRPr="00AE1313">
              <w:rPr>
                <w:rFonts w:asciiTheme="minorHAnsi" w:hAnsiTheme="minorHAnsi"/>
                <w:color w:val="000000" w:themeColor="text1"/>
              </w:rPr>
              <w:t xml:space="preserve"> diploma in</w:t>
            </w:r>
            <w:r w:rsidRPr="00AE1313">
              <w:rPr>
                <w:rFonts w:asciiTheme="minorHAnsi" w:hAnsiTheme="minorHAnsi"/>
                <w:color w:val="000000" w:themeColor="text1"/>
              </w:rPr>
              <w:t xml:space="preserve"> project manager</w:t>
            </w:r>
          </w:p>
        </w:tc>
      </w:tr>
      <w:tr w:rsidR="00A851DA" w:rsidRPr="00AE131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1313" w:rsidRDefault="00A851DA">
            <w:pPr>
              <w:rPr>
                <w:b/>
                <w:color w:val="000000" w:themeColor="text1"/>
              </w:rPr>
            </w:pPr>
            <w:r w:rsidRPr="00AE1313">
              <w:rPr>
                <w:b/>
                <w:color w:val="000000" w:themeColor="text1"/>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E1313" w:rsidRDefault="00940715">
            <w:pPr>
              <w:rPr>
                <w:color w:val="000000" w:themeColor="text1"/>
              </w:rPr>
            </w:pPr>
            <w:r w:rsidRPr="00AE1313">
              <w:rPr>
                <w:color w:val="000000" w:themeColor="text1"/>
              </w:rPr>
              <w:t>3</w:t>
            </w:r>
          </w:p>
        </w:tc>
      </w:tr>
    </w:tbl>
    <w:p w:rsidR="00A851DA" w:rsidRPr="00AE1313" w:rsidRDefault="00A851DA" w:rsidP="00A851DA">
      <w:pPr>
        <w:rPr>
          <w:b/>
          <w:color w:val="000000" w:themeColor="text1"/>
          <w:lang w:val="en-US"/>
        </w:rPr>
      </w:pPr>
    </w:p>
    <w:p w:rsidR="00503D7E" w:rsidRPr="00AE1313" w:rsidRDefault="00503D7E" w:rsidP="00A851DA">
      <w:pPr>
        <w:autoSpaceDE w:val="0"/>
        <w:autoSpaceDN w:val="0"/>
        <w:adjustRightInd w:val="0"/>
        <w:spacing w:after="0" w:line="240" w:lineRule="auto"/>
        <w:rPr>
          <w:rFonts w:cs="CalvertMT-Bold"/>
          <w:b/>
          <w:bCs/>
          <w:color w:val="000000" w:themeColor="text1"/>
          <w:sz w:val="28"/>
          <w:lang w:val="en-US"/>
        </w:rPr>
      </w:pPr>
    </w:p>
    <w:p w:rsidR="00A851DA" w:rsidRPr="00AE1313" w:rsidRDefault="00AE1481" w:rsidP="00A851DA">
      <w:pPr>
        <w:autoSpaceDE w:val="0"/>
        <w:autoSpaceDN w:val="0"/>
        <w:adjustRightInd w:val="0"/>
        <w:spacing w:after="0" w:line="240" w:lineRule="auto"/>
        <w:rPr>
          <w:rFonts w:cs="CalvertMT-Bold"/>
          <w:b/>
          <w:bCs/>
          <w:color w:val="000000" w:themeColor="text1"/>
          <w:sz w:val="28"/>
          <w:lang w:val="en-US"/>
        </w:rPr>
      </w:pPr>
      <w:r w:rsidRPr="00AE1313">
        <w:rPr>
          <w:rFonts w:cs="CalvertMT-Bold"/>
          <w:b/>
          <w:bCs/>
          <w:color w:val="000000" w:themeColor="text1"/>
          <w:sz w:val="28"/>
          <w:lang w:val="en-US"/>
        </w:rPr>
        <w:t>Student</w:t>
      </w:r>
      <w:r w:rsidR="00A851DA" w:rsidRPr="00AE1313">
        <w:rPr>
          <w:rFonts w:cs="CalvertMT-Bold"/>
          <w:b/>
          <w:bCs/>
          <w:color w:val="000000" w:themeColor="text1"/>
          <w:sz w:val="28"/>
          <w:lang w:val="en-US"/>
        </w:rPr>
        <w:t xml:space="preserve"> Statement:</w:t>
      </w:r>
    </w:p>
    <w:p w:rsidR="00A851DA" w:rsidRPr="00AE1313" w:rsidRDefault="00A851DA" w:rsidP="00A851DA">
      <w:pPr>
        <w:autoSpaceDE w:val="0"/>
        <w:autoSpaceDN w:val="0"/>
        <w:adjustRightInd w:val="0"/>
        <w:spacing w:after="0" w:line="240" w:lineRule="auto"/>
        <w:rPr>
          <w:rFonts w:cs="CalvertMT-Bold"/>
          <w:b/>
          <w:bCs/>
          <w:color w:val="000000" w:themeColor="text1"/>
          <w:lang w:val="en-US"/>
        </w:rPr>
      </w:pPr>
    </w:p>
    <w:p w:rsidR="00A851DA" w:rsidRPr="00AE1313" w:rsidRDefault="00405895" w:rsidP="00A851DA">
      <w:pPr>
        <w:autoSpaceDE w:val="0"/>
        <w:autoSpaceDN w:val="0"/>
        <w:adjustRightInd w:val="0"/>
        <w:spacing w:after="0" w:line="240" w:lineRule="auto"/>
        <w:rPr>
          <w:rFonts w:cs="Bliss-Regular"/>
          <w:color w:val="000000" w:themeColor="text1"/>
          <w:lang w:val="en-US"/>
        </w:rPr>
      </w:pPr>
      <w:r w:rsidRPr="00AE1313">
        <w:rPr>
          <w:rFonts w:cs="Bliss-Regular"/>
          <w:color w:val="000000" w:themeColor="text1"/>
          <w:lang w:val="en-US"/>
        </w:rPr>
        <w:t>By submitting this assignment, I confirm that this is my own work.</w:t>
      </w:r>
    </w:p>
    <w:p w:rsidR="00503D7E" w:rsidRPr="00AE1313" w:rsidRDefault="00503D7E" w:rsidP="00A851DA">
      <w:pPr>
        <w:autoSpaceDE w:val="0"/>
        <w:autoSpaceDN w:val="0"/>
        <w:adjustRightInd w:val="0"/>
        <w:spacing w:after="0" w:line="240" w:lineRule="auto"/>
        <w:rPr>
          <w:rFonts w:cs="Bliss-Regular"/>
          <w:color w:val="000000" w:themeColor="text1"/>
          <w:lang w:val="en-US"/>
        </w:rPr>
      </w:pPr>
    </w:p>
    <w:p w:rsidR="00503D7E" w:rsidRPr="00AE1313" w:rsidRDefault="00503D7E" w:rsidP="00A851DA">
      <w:pPr>
        <w:autoSpaceDE w:val="0"/>
        <w:autoSpaceDN w:val="0"/>
        <w:adjustRightInd w:val="0"/>
        <w:spacing w:after="0" w:line="240" w:lineRule="auto"/>
        <w:rPr>
          <w:rFonts w:cs="Bliss-Regular"/>
          <w:color w:val="000000" w:themeColor="text1"/>
          <w:lang w:val="en-US"/>
        </w:rPr>
      </w:pPr>
    </w:p>
    <w:p w:rsidR="00A851DA" w:rsidRPr="00AE1313" w:rsidRDefault="00A851DA" w:rsidP="00A851DA">
      <w:pPr>
        <w:autoSpaceDE w:val="0"/>
        <w:autoSpaceDN w:val="0"/>
        <w:adjustRightInd w:val="0"/>
        <w:spacing w:after="0" w:line="240" w:lineRule="auto"/>
        <w:rPr>
          <w:rFonts w:cs="Bliss-Regular"/>
          <w:color w:val="000000" w:themeColor="text1"/>
          <w:lang w:val="en-US"/>
        </w:rPr>
      </w:pPr>
    </w:p>
    <w:tbl>
      <w:tblPr>
        <w:tblStyle w:val="Grilledutableau"/>
        <w:tblW w:w="0" w:type="auto"/>
        <w:tblLook w:val="04A0"/>
      </w:tblPr>
      <w:tblGrid>
        <w:gridCol w:w="2310"/>
        <w:gridCol w:w="4035"/>
        <w:gridCol w:w="1276"/>
        <w:gridCol w:w="1621"/>
      </w:tblGrid>
      <w:tr w:rsidR="00405895" w:rsidRPr="00AE1313" w:rsidTr="00405895">
        <w:tc>
          <w:tcPr>
            <w:tcW w:w="2310" w:type="dxa"/>
            <w:shd w:val="clear" w:color="auto" w:fill="D9D9D9" w:themeFill="background1" w:themeFillShade="D9"/>
          </w:tcPr>
          <w:p w:rsidR="00405895" w:rsidRPr="00AE1313" w:rsidRDefault="00405895" w:rsidP="00A851DA">
            <w:pPr>
              <w:rPr>
                <w:rFonts w:cs="Bliss-Regular"/>
                <w:color w:val="000000" w:themeColor="text1"/>
              </w:rPr>
            </w:pPr>
            <w:r w:rsidRPr="00AE1313">
              <w:rPr>
                <w:rFonts w:cs="Bliss-Regular"/>
                <w:color w:val="000000" w:themeColor="text1"/>
              </w:rPr>
              <w:t>Student Signature</w:t>
            </w:r>
          </w:p>
        </w:tc>
        <w:tc>
          <w:tcPr>
            <w:tcW w:w="4035" w:type="dxa"/>
          </w:tcPr>
          <w:p w:rsidR="00405895" w:rsidRPr="00AE1313" w:rsidRDefault="00503D18" w:rsidP="00A851DA">
            <w:pPr>
              <w:rPr>
                <w:rFonts w:cs="Bliss-Regular"/>
                <w:color w:val="000000" w:themeColor="text1"/>
              </w:rPr>
            </w:pPr>
            <w:r w:rsidRPr="00AE1313">
              <w:rPr>
                <w:rFonts w:cs="Bliss-Regular"/>
                <w:color w:val="000000" w:themeColor="text1"/>
              </w:rPr>
              <w:t>Miguel M.MPILA</w:t>
            </w:r>
          </w:p>
        </w:tc>
        <w:tc>
          <w:tcPr>
            <w:tcW w:w="1276" w:type="dxa"/>
            <w:shd w:val="clear" w:color="auto" w:fill="D9D9D9" w:themeFill="background1" w:themeFillShade="D9"/>
          </w:tcPr>
          <w:p w:rsidR="00405895" w:rsidRPr="00AE1313" w:rsidRDefault="00405895" w:rsidP="00A851DA">
            <w:pPr>
              <w:rPr>
                <w:rFonts w:cs="Bliss-Regular"/>
                <w:color w:val="000000" w:themeColor="text1"/>
              </w:rPr>
            </w:pPr>
            <w:r w:rsidRPr="00AE1313">
              <w:rPr>
                <w:rFonts w:cs="Bliss-Regular"/>
                <w:color w:val="000000" w:themeColor="text1"/>
              </w:rPr>
              <w:t>Date</w:t>
            </w:r>
          </w:p>
        </w:tc>
        <w:tc>
          <w:tcPr>
            <w:tcW w:w="1621" w:type="dxa"/>
          </w:tcPr>
          <w:p w:rsidR="00405895" w:rsidRPr="00AE1313" w:rsidRDefault="00180A3C" w:rsidP="00484488">
            <w:pPr>
              <w:rPr>
                <w:rFonts w:cs="Bliss-Regular"/>
                <w:color w:val="000000" w:themeColor="text1"/>
              </w:rPr>
            </w:pPr>
            <w:r w:rsidRPr="00AE1313">
              <w:rPr>
                <w:rFonts w:cs="Bliss-Regular"/>
                <w:color w:val="000000" w:themeColor="text1"/>
              </w:rPr>
              <w:t>1</w:t>
            </w:r>
            <w:r w:rsidR="00484488" w:rsidRPr="00AE1313">
              <w:rPr>
                <w:rFonts w:cs="Bliss-Regular"/>
                <w:color w:val="000000" w:themeColor="text1"/>
              </w:rPr>
              <w:t>5</w:t>
            </w:r>
            <w:r w:rsidR="00503D18" w:rsidRPr="00AE1313">
              <w:rPr>
                <w:rFonts w:cs="Bliss-Regular"/>
                <w:color w:val="000000" w:themeColor="text1"/>
              </w:rPr>
              <w:t>-</w:t>
            </w:r>
            <w:r w:rsidRPr="00AE1313">
              <w:rPr>
                <w:rFonts w:cs="Bliss-Regular"/>
                <w:color w:val="000000" w:themeColor="text1"/>
              </w:rPr>
              <w:t>1</w:t>
            </w:r>
            <w:r w:rsidR="00503D18" w:rsidRPr="00AE1313">
              <w:rPr>
                <w:rFonts w:cs="Bliss-Regular"/>
                <w:color w:val="000000" w:themeColor="text1"/>
              </w:rPr>
              <w:t>0-2013</w:t>
            </w:r>
          </w:p>
        </w:tc>
      </w:tr>
    </w:tbl>
    <w:p w:rsidR="00A851DA" w:rsidRPr="00AE1313" w:rsidRDefault="00A851DA" w:rsidP="00A851DA">
      <w:pPr>
        <w:rPr>
          <w:rFonts w:cs="Bliss-Regular"/>
          <w:color w:val="000000" w:themeColor="text1"/>
          <w:lang w:val="en-US"/>
        </w:rPr>
      </w:pPr>
    </w:p>
    <w:p w:rsidR="00A851DA" w:rsidRPr="00AE1313" w:rsidRDefault="00A851DA" w:rsidP="00A851DA">
      <w:pPr>
        <w:rPr>
          <w:rFonts w:cs="Bliss-Regular"/>
          <w:color w:val="000000" w:themeColor="text1"/>
          <w:lang w:val="en-US"/>
        </w:rPr>
      </w:pPr>
    </w:p>
    <w:p w:rsidR="00A851DA" w:rsidRPr="00AE1313" w:rsidRDefault="00503D7E" w:rsidP="00503D7E">
      <w:pPr>
        <w:shd w:val="clear" w:color="auto" w:fill="D9D9D9" w:themeFill="background1" w:themeFillShade="D9"/>
        <w:rPr>
          <w:b/>
          <w:color w:val="000000" w:themeColor="text1"/>
          <w:sz w:val="32"/>
          <w:lang w:val="en-US"/>
        </w:rPr>
      </w:pPr>
      <w:r w:rsidRPr="00AE1313">
        <w:rPr>
          <w:b/>
          <w:color w:val="000000" w:themeColor="text1"/>
          <w:sz w:val="28"/>
          <w:lang w:val="en-US"/>
        </w:rPr>
        <w:t>For Tutor / Assessor Use Only</w:t>
      </w:r>
    </w:p>
    <w:tbl>
      <w:tblPr>
        <w:tblStyle w:val="Grilledutableau"/>
        <w:tblW w:w="0" w:type="auto"/>
        <w:tblLook w:val="04A0"/>
      </w:tblPr>
      <w:tblGrid>
        <w:gridCol w:w="4621"/>
        <w:gridCol w:w="4621"/>
      </w:tblGrid>
      <w:tr w:rsidR="00503D7E" w:rsidRPr="00AE1313" w:rsidTr="00B0415E">
        <w:trPr>
          <w:trHeight w:val="249"/>
        </w:trPr>
        <w:tc>
          <w:tcPr>
            <w:tcW w:w="4621" w:type="dxa"/>
            <w:shd w:val="clear" w:color="auto" w:fill="D9D9D9" w:themeFill="background1" w:themeFillShade="D9"/>
          </w:tcPr>
          <w:p w:rsidR="00503D7E" w:rsidRPr="00AE1313" w:rsidRDefault="00503D7E" w:rsidP="00503D7E">
            <w:pPr>
              <w:rPr>
                <w:b/>
                <w:color w:val="000000" w:themeColor="text1"/>
              </w:rPr>
            </w:pPr>
            <w:r w:rsidRPr="00AE1313">
              <w:rPr>
                <w:b/>
                <w:color w:val="000000" w:themeColor="text1"/>
              </w:rPr>
              <w:t>Total Marks</w:t>
            </w:r>
          </w:p>
        </w:tc>
        <w:tc>
          <w:tcPr>
            <w:tcW w:w="4621" w:type="dxa"/>
          </w:tcPr>
          <w:p w:rsidR="00503D7E" w:rsidRPr="00AE1313" w:rsidRDefault="00503D7E" w:rsidP="00503D7E">
            <w:pPr>
              <w:rPr>
                <w:rFonts w:cs="Times New Roman"/>
                <w:color w:val="000000" w:themeColor="text1"/>
                <w:szCs w:val="32"/>
              </w:rPr>
            </w:pPr>
          </w:p>
        </w:tc>
      </w:tr>
      <w:tr w:rsidR="00503D7E" w:rsidRPr="00AE1313" w:rsidTr="00B0415E">
        <w:tc>
          <w:tcPr>
            <w:tcW w:w="4621" w:type="dxa"/>
            <w:shd w:val="clear" w:color="auto" w:fill="D9D9D9" w:themeFill="background1" w:themeFillShade="D9"/>
          </w:tcPr>
          <w:p w:rsidR="00503D7E" w:rsidRPr="00AE1313" w:rsidRDefault="00503D7E" w:rsidP="00503D7E">
            <w:pPr>
              <w:rPr>
                <w:b/>
                <w:color w:val="000000" w:themeColor="text1"/>
              </w:rPr>
            </w:pPr>
            <w:r w:rsidRPr="00AE1313">
              <w:rPr>
                <w:b/>
                <w:color w:val="000000" w:themeColor="text1"/>
              </w:rPr>
              <w:t>Marks Obtained</w:t>
            </w:r>
          </w:p>
        </w:tc>
        <w:tc>
          <w:tcPr>
            <w:tcW w:w="4621" w:type="dxa"/>
          </w:tcPr>
          <w:p w:rsidR="00503D7E" w:rsidRPr="00AE1313" w:rsidRDefault="00503D7E" w:rsidP="00503D7E">
            <w:pPr>
              <w:rPr>
                <w:rFonts w:cs="Times New Roman"/>
                <w:color w:val="000000" w:themeColor="text1"/>
                <w:szCs w:val="32"/>
              </w:rPr>
            </w:pPr>
          </w:p>
        </w:tc>
      </w:tr>
      <w:tr w:rsidR="00503D7E" w:rsidRPr="00AE1313" w:rsidTr="00B0415E">
        <w:tc>
          <w:tcPr>
            <w:tcW w:w="4621" w:type="dxa"/>
            <w:shd w:val="clear" w:color="auto" w:fill="D9D9D9" w:themeFill="background1" w:themeFillShade="D9"/>
          </w:tcPr>
          <w:p w:rsidR="00503D7E" w:rsidRPr="00AE1313" w:rsidRDefault="00B0415E" w:rsidP="00503D7E">
            <w:pPr>
              <w:rPr>
                <w:b/>
                <w:color w:val="000000" w:themeColor="text1"/>
              </w:rPr>
            </w:pPr>
            <w:r w:rsidRPr="00AE1313">
              <w:rPr>
                <w:b/>
                <w:color w:val="000000" w:themeColor="text1"/>
              </w:rPr>
              <w:t>Percentage / Grade</w:t>
            </w:r>
          </w:p>
        </w:tc>
        <w:tc>
          <w:tcPr>
            <w:tcW w:w="4621" w:type="dxa"/>
          </w:tcPr>
          <w:p w:rsidR="00503D7E" w:rsidRPr="00AE1313" w:rsidRDefault="00503D7E" w:rsidP="00503D7E">
            <w:pPr>
              <w:rPr>
                <w:rFonts w:cs="Times New Roman"/>
                <w:color w:val="000000" w:themeColor="text1"/>
                <w:szCs w:val="32"/>
              </w:rPr>
            </w:pPr>
          </w:p>
        </w:tc>
      </w:tr>
    </w:tbl>
    <w:p w:rsidR="00A851DA" w:rsidRPr="00AE1313" w:rsidRDefault="00A851DA" w:rsidP="00503D7E">
      <w:pPr>
        <w:rPr>
          <w:rFonts w:cs="Times New Roman"/>
          <w:color w:val="000000" w:themeColor="text1"/>
          <w:sz w:val="24"/>
          <w:szCs w:val="32"/>
        </w:rPr>
      </w:pPr>
    </w:p>
    <w:p w:rsidR="00607874" w:rsidRPr="00AE1313" w:rsidRDefault="00607874" w:rsidP="00503D7E">
      <w:pPr>
        <w:rPr>
          <w:rFonts w:cs="Times New Roman"/>
          <w:color w:val="000000" w:themeColor="text1"/>
          <w:sz w:val="24"/>
          <w:szCs w:val="32"/>
        </w:rPr>
      </w:pPr>
    </w:p>
    <w:p w:rsidR="00607874" w:rsidRPr="00AE1313" w:rsidRDefault="00607874" w:rsidP="00503D7E">
      <w:pPr>
        <w:rPr>
          <w:rFonts w:cs="Times New Roman"/>
          <w:color w:val="000000" w:themeColor="text1"/>
          <w:sz w:val="24"/>
          <w:szCs w:val="32"/>
        </w:rPr>
      </w:pPr>
    </w:p>
    <w:p w:rsidR="00607874" w:rsidRPr="00AE1313" w:rsidRDefault="00607874" w:rsidP="00503D7E">
      <w:pPr>
        <w:rPr>
          <w:rFonts w:cs="Times New Roman"/>
          <w:color w:val="000000" w:themeColor="text1"/>
          <w:sz w:val="24"/>
          <w:szCs w:val="32"/>
        </w:rPr>
      </w:pPr>
    </w:p>
    <w:p w:rsidR="00607874" w:rsidRPr="00AE1313" w:rsidRDefault="00607874" w:rsidP="00503D7E">
      <w:pPr>
        <w:rPr>
          <w:rFonts w:cs="Times New Roman"/>
          <w:color w:val="000000" w:themeColor="text1"/>
          <w:sz w:val="24"/>
          <w:szCs w:val="32"/>
        </w:rPr>
      </w:pPr>
    </w:p>
    <w:p w:rsidR="00607874" w:rsidRPr="00AE1313" w:rsidRDefault="00607874"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0B3547" w:rsidRPr="00AE1313" w:rsidRDefault="000B3547" w:rsidP="00503D7E">
      <w:pPr>
        <w:rPr>
          <w:rFonts w:cs="Times New Roman"/>
          <w:color w:val="000000" w:themeColor="text1"/>
          <w:sz w:val="24"/>
          <w:szCs w:val="32"/>
        </w:rPr>
      </w:pPr>
    </w:p>
    <w:p w:rsidR="00503D18" w:rsidRPr="00AE1313" w:rsidRDefault="00503D18" w:rsidP="00503D18">
      <w:pPr>
        <w:autoSpaceDE w:val="0"/>
        <w:autoSpaceDN w:val="0"/>
        <w:adjustRightInd w:val="0"/>
        <w:spacing w:after="0" w:line="240" w:lineRule="auto"/>
        <w:rPr>
          <w:rFonts w:ascii="Cambria" w:hAnsi="Cambria" w:cs="Cambria"/>
          <w:color w:val="000000" w:themeColor="text1"/>
          <w:sz w:val="23"/>
          <w:szCs w:val="23"/>
          <w:lang w:val="fr-FR"/>
        </w:rPr>
      </w:pPr>
      <w:r w:rsidRPr="00AE1313">
        <w:rPr>
          <w:rFonts w:ascii="Cambria" w:hAnsi="Cambria" w:cs="Cambria"/>
          <w:b/>
          <w:bCs/>
          <w:color w:val="000000" w:themeColor="text1"/>
          <w:sz w:val="23"/>
          <w:szCs w:val="23"/>
          <w:lang w:val="fr-FR"/>
        </w:rPr>
        <w:lastRenderedPageBreak/>
        <w:t xml:space="preserve">Project Integration Management </w:t>
      </w:r>
    </w:p>
    <w:p w:rsidR="00503D18" w:rsidRPr="00AE1313" w:rsidRDefault="00503D18" w:rsidP="00503D18">
      <w:pPr>
        <w:autoSpaceDE w:val="0"/>
        <w:autoSpaceDN w:val="0"/>
        <w:adjustRightInd w:val="0"/>
        <w:spacing w:after="0" w:line="240" w:lineRule="auto"/>
        <w:rPr>
          <w:rFonts w:ascii="Cambria" w:hAnsi="Cambria" w:cs="Cambria"/>
          <w:color w:val="000000" w:themeColor="text1"/>
        </w:rPr>
      </w:pPr>
      <w:r w:rsidRPr="00AE1313">
        <w:rPr>
          <w:rFonts w:ascii="Cambria" w:hAnsi="Cambria" w:cs="Cambria"/>
          <w:color w:val="000000" w:themeColor="text1"/>
        </w:rPr>
        <w:t xml:space="preserve">Unit 3 Brentwood Open Learning College Page 1 </w:t>
      </w:r>
    </w:p>
    <w:p w:rsidR="00503D18" w:rsidRPr="00AE1313" w:rsidRDefault="00503D18" w:rsidP="00503D18">
      <w:pPr>
        <w:autoSpaceDE w:val="0"/>
        <w:autoSpaceDN w:val="0"/>
        <w:adjustRightInd w:val="0"/>
        <w:spacing w:after="0" w:line="240" w:lineRule="auto"/>
        <w:rPr>
          <w:rFonts w:ascii="Calibri" w:hAnsi="Calibri" w:cs="Calibri"/>
          <w:color w:val="000000" w:themeColor="text1"/>
          <w:sz w:val="32"/>
          <w:szCs w:val="32"/>
        </w:rPr>
      </w:pPr>
      <w:r w:rsidRPr="00AE1313">
        <w:rPr>
          <w:rFonts w:ascii="Calibri" w:hAnsi="Calibri" w:cs="Calibri"/>
          <w:b/>
          <w:bCs/>
          <w:color w:val="000000" w:themeColor="text1"/>
          <w:sz w:val="32"/>
          <w:szCs w:val="32"/>
        </w:rPr>
        <w:t xml:space="preserve">Assessment 3 Total Marks: 40 </w:t>
      </w:r>
    </w:p>
    <w:p w:rsidR="00503D18" w:rsidRPr="00AE1313" w:rsidRDefault="00503D18" w:rsidP="00503D18">
      <w:pPr>
        <w:autoSpaceDE w:val="0"/>
        <w:autoSpaceDN w:val="0"/>
        <w:adjustRightInd w:val="0"/>
        <w:spacing w:after="0" w:line="240" w:lineRule="auto"/>
        <w:rPr>
          <w:rFonts w:ascii="Calibri" w:hAnsi="Calibri" w:cs="Calibri"/>
          <w:color w:val="000000" w:themeColor="text1"/>
          <w:sz w:val="32"/>
          <w:szCs w:val="32"/>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1. Give brief answers for the following questions: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0B3547" w:rsidRPr="00AE1313" w:rsidRDefault="00503D18" w:rsidP="000B3547">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I. Where is project plan used? Which type of information does it contain? (18)</w:t>
      </w:r>
    </w:p>
    <w:p w:rsidR="004F3250" w:rsidRPr="00AE1313" w:rsidRDefault="004F3250" w:rsidP="004F3250">
      <w:pPr>
        <w:autoSpaceDE w:val="0"/>
        <w:autoSpaceDN w:val="0"/>
        <w:adjustRightInd w:val="0"/>
        <w:spacing w:after="34" w:line="240" w:lineRule="auto"/>
        <w:rPr>
          <w:rFonts w:ascii="Calibri" w:hAnsi="Calibri" w:cs="Calibri"/>
          <w:color w:val="000000" w:themeColor="text1"/>
          <w:sz w:val="23"/>
          <w:szCs w:val="23"/>
          <w:lang w:val="en-US" w:bidi="pa-IN"/>
        </w:rPr>
      </w:pPr>
    </w:p>
    <w:p w:rsidR="004F3250" w:rsidRPr="00AE1313" w:rsidRDefault="004F3250" w:rsidP="004F3250">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Guide project execution </w:t>
      </w:r>
    </w:p>
    <w:p w:rsidR="004F3250" w:rsidRPr="00AE1313" w:rsidRDefault="004F3250" w:rsidP="004F3250">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Document project planning assumptions </w:t>
      </w:r>
    </w:p>
    <w:p w:rsidR="004F3250" w:rsidRPr="00AE1313" w:rsidRDefault="004F3250" w:rsidP="004F3250">
      <w:pPr>
        <w:autoSpaceDE w:val="0"/>
        <w:autoSpaceDN w:val="0"/>
        <w:adjustRightInd w:val="0"/>
        <w:spacing w:after="37"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Facilitate communication among stakeholders </w:t>
      </w:r>
    </w:p>
    <w:p w:rsidR="004F3250" w:rsidRPr="00AE1313" w:rsidRDefault="004F3250" w:rsidP="004F3250">
      <w:pPr>
        <w:autoSpaceDE w:val="0"/>
        <w:autoSpaceDN w:val="0"/>
        <w:adjustRightInd w:val="0"/>
        <w:spacing w:after="37"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Define key management reviews as to content, extent, and timing </w:t>
      </w:r>
    </w:p>
    <w:p w:rsidR="004F3250" w:rsidRPr="00AE1313" w:rsidRDefault="004F3250" w:rsidP="004F3250">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Provide a baseline for progress measurement and project control </w:t>
      </w:r>
    </w:p>
    <w:p w:rsidR="000B3547" w:rsidRPr="00AE1313" w:rsidRDefault="000B3547" w:rsidP="000B3547">
      <w:pPr>
        <w:autoSpaceDE w:val="0"/>
        <w:autoSpaceDN w:val="0"/>
        <w:adjustRightInd w:val="0"/>
        <w:spacing w:after="0" w:line="240" w:lineRule="auto"/>
        <w:rPr>
          <w:rFonts w:ascii="Calibri" w:hAnsi="Calibri" w:cs="Calibri"/>
          <w:b/>
          <w:bCs/>
          <w:color w:val="000000" w:themeColor="text1"/>
          <w:lang w:val="en-US"/>
        </w:rPr>
      </w:pPr>
    </w:p>
    <w:p w:rsidR="000F144D" w:rsidRPr="00AE1313" w:rsidRDefault="004F3250" w:rsidP="000F144D">
      <w:pPr>
        <w:autoSpaceDE w:val="0"/>
        <w:autoSpaceDN w:val="0"/>
        <w:adjustRightInd w:val="0"/>
        <w:spacing w:after="0" w:line="240" w:lineRule="auto"/>
        <w:rPr>
          <w:rFonts w:ascii="Calibri" w:hAnsi="Calibri" w:cs="Calibri"/>
          <w:color w:val="000000" w:themeColor="text1"/>
          <w:sz w:val="23"/>
          <w:szCs w:val="23"/>
          <w:lang w:val="en-US" w:bidi="pa-IN"/>
        </w:rPr>
      </w:pPr>
      <w:proofErr w:type="gramStart"/>
      <w:r w:rsidRPr="00AE1313">
        <w:rPr>
          <w:rFonts w:ascii="Calibri" w:hAnsi="Calibri" w:cs="Calibri"/>
          <w:b/>
          <w:bCs/>
          <w:color w:val="000000" w:themeColor="text1"/>
          <w:sz w:val="23"/>
          <w:szCs w:val="23"/>
          <w:lang w:val="en-US" w:bidi="pa-IN"/>
        </w:rPr>
        <w:t>Info</w:t>
      </w:r>
      <w:r w:rsidRPr="00AE1313">
        <w:rPr>
          <w:rFonts w:ascii="Calibri" w:hAnsi="Calibri" w:cs="Calibri"/>
          <w:color w:val="000000" w:themeColor="text1"/>
          <w:sz w:val="23"/>
          <w:szCs w:val="23"/>
          <w:lang w:val="en-US" w:bidi="pa-IN"/>
        </w:rPr>
        <w:t xml:space="preserve"> :</w:t>
      </w:r>
      <w:proofErr w:type="gramEnd"/>
      <w:r w:rsidRPr="00AE1313">
        <w:rPr>
          <w:rFonts w:ascii="Calibri" w:hAnsi="Calibri" w:cs="Calibri"/>
          <w:color w:val="000000" w:themeColor="text1"/>
          <w:sz w:val="23"/>
          <w:szCs w:val="23"/>
          <w:lang w:val="en-US" w:bidi="pa-IN"/>
        </w:rPr>
        <w:t xml:space="preserve"> </w:t>
      </w:r>
      <w:r w:rsidR="000F144D" w:rsidRPr="00AE1313">
        <w:rPr>
          <w:rFonts w:ascii="Calibri" w:hAnsi="Calibri" w:cs="Calibri"/>
          <w:color w:val="000000" w:themeColor="text1"/>
          <w:sz w:val="23"/>
          <w:szCs w:val="23"/>
          <w:lang w:val="en-US" w:bidi="pa-IN"/>
        </w:rPr>
        <w:t xml:space="preserve">-Unique name of the project. </w:t>
      </w: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Outline of the goals and objectives of the project, including a rough time and cost estimate. </w:t>
      </w: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w:t>
      </w:r>
      <w:r w:rsidRPr="00AE1313">
        <w:rPr>
          <w:rFonts w:ascii="Calibri" w:hAnsi="Calibri" w:cs="Calibri"/>
          <w:color w:val="000000" w:themeColor="text1"/>
          <w:sz w:val="23"/>
          <w:szCs w:val="23"/>
          <w:lang w:val="en-US" w:bidi="pa-IN"/>
        </w:rPr>
        <w:t xml:space="preserve">The name and contact information of the sponsor. </w:t>
      </w: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-The name of the project manager and contact information. Other key team members and their contact information as needed. </w:t>
      </w: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-Briefly list and describe the products that will be produced as part of the project. </w:t>
      </w: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Related documents, meetings, or historical information that will help project stakeholders to better understand </w:t>
      </w:r>
      <w:proofErr w:type="gramStart"/>
      <w:r w:rsidRPr="00AE1313">
        <w:rPr>
          <w:rFonts w:ascii="Calibri" w:hAnsi="Calibri" w:cs="Calibri"/>
          <w:color w:val="000000" w:themeColor="text1"/>
          <w:sz w:val="23"/>
          <w:szCs w:val="23"/>
          <w:lang w:val="en-US" w:bidi="pa-IN"/>
        </w:rPr>
        <w:t>the  project</w:t>
      </w:r>
      <w:proofErr w:type="gramEnd"/>
      <w:r w:rsidRPr="00AE1313">
        <w:rPr>
          <w:rFonts w:ascii="Calibri" w:hAnsi="Calibri" w:cs="Calibri"/>
          <w:color w:val="000000" w:themeColor="text1"/>
          <w:sz w:val="23"/>
          <w:szCs w:val="23"/>
          <w:lang w:val="en-US" w:bidi="pa-IN"/>
        </w:rPr>
        <w:t xml:space="preserve">. </w:t>
      </w: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p>
    <w:p w:rsidR="000F144D" w:rsidRPr="00AE1313" w:rsidRDefault="000F144D" w:rsidP="000F144D">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-List of definitions, terms, and acronyms used in this document. </w:t>
      </w:r>
    </w:p>
    <w:p w:rsidR="000B3547" w:rsidRPr="00AE1313" w:rsidRDefault="000B3547" w:rsidP="000B3547">
      <w:pPr>
        <w:autoSpaceDE w:val="0"/>
        <w:autoSpaceDN w:val="0"/>
        <w:adjustRightInd w:val="0"/>
        <w:spacing w:after="0" w:line="240" w:lineRule="auto"/>
        <w:rPr>
          <w:rFonts w:ascii="Calibri" w:hAnsi="Calibri" w:cs="Calibri"/>
          <w:color w:val="000000" w:themeColor="text1"/>
          <w:sz w:val="24"/>
          <w:szCs w:val="24"/>
          <w:lang w:val="en-US" w:bidi="pa-IN"/>
        </w:rPr>
      </w:pPr>
    </w:p>
    <w:p w:rsidR="000F144D" w:rsidRPr="00AE1313" w:rsidRDefault="000F144D" w:rsidP="000B3547">
      <w:pPr>
        <w:autoSpaceDE w:val="0"/>
        <w:autoSpaceDN w:val="0"/>
        <w:adjustRightInd w:val="0"/>
        <w:spacing w:after="34" w:line="240" w:lineRule="auto"/>
        <w:rPr>
          <w:rFonts w:ascii="Calibri" w:hAnsi="Calibri" w:cs="Calibri"/>
          <w:color w:val="000000" w:themeColor="text1"/>
          <w:sz w:val="23"/>
          <w:szCs w:val="23"/>
          <w:lang w:val="en-US" w:bidi="pa-IN"/>
        </w:rPr>
      </w:pPr>
    </w:p>
    <w:p w:rsidR="000B3547" w:rsidRPr="00AE1313" w:rsidRDefault="000B3547" w:rsidP="000B3547">
      <w:pPr>
        <w:autoSpaceDE w:val="0"/>
        <w:autoSpaceDN w:val="0"/>
        <w:adjustRightInd w:val="0"/>
        <w:spacing w:after="0" w:line="240" w:lineRule="auto"/>
        <w:rPr>
          <w:rFonts w:ascii="Calibri" w:hAnsi="Calibri" w:cs="Calibri"/>
          <w:b/>
          <w:bCs/>
          <w:color w:val="000000" w:themeColor="text1"/>
          <w:lang w:val="en-US"/>
        </w:rPr>
        <w:sectPr w:rsidR="000B3547" w:rsidRPr="00AE1313">
          <w:pgSz w:w="11906" w:h="17338"/>
          <w:pgMar w:top="980" w:right="478" w:bottom="107" w:left="480" w:header="720" w:footer="720" w:gutter="0"/>
          <w:cols w:space="720"/>
          <w:noEndnote/>
        </w:sectPr>
      </w:pPr>
    </w:p>
    <w:p w:rsidR="000B3547" w:rsidRPr="00AE1313" w:rsidRDefault="000B3547" w:rsidP="000B3547">
      <w:pPr>
        <w:autoSpaceDE w:val="0"/>
        <w:autoSpaceDN w:val="0"/>
        <w:adjustRightInd w:val="0"/>
        <w:spacing w:after="0" w:line="240" w:lineRule="auto"/>
        <w:rPr>
          <w:rFonts w:ascii="Times New Roman" w:hAnsi="Times New Roman" w:cs="Raavi"/>
          <w:color w:val="000000" w:themeColor="text1"/>
          <w:sz w:val="16"/>
          <w:szCs w:val="16"/>
          <w:lang w:val="en-US" w:bidi="pa-IN"/>
        </w:rPr>
        <w:sectPr w:rsidR="000B3547" w:rsidRPr="00AE1313">
          <w:type w:val="continuous"/>
          <w:pgSz w:w="11906" w:h="17338"/>
          <w:pgMar w:top="980" w:right="478" w:bottom="107" w:left="480" w:header="720" w:footer="720" w:gutter="0"/>
          <w:cols w:num="3" w:space="720" w:equalWidth="0">
            <w:col w:w="1241" w:space="331"/>
            <w:col w:w="1269" w:space="331"/>
            <w:col w:w="1131"/>
          </w:cols>
          <w:noEndnote/>
        </w:sectPr>
      </w:pPr>
    </w:p>
    <w:p w:rsidR="00503D18" w:rsidRPr="00AE1313" w:rsidRDefault="00503D18" w:rsidP="00503D18">
      <w:pPr>
        <w:autoSpaceDE w:val="0"/>
        <w:autoSpaceDN w:val="0"/>
        <w:adjustRightInd w:val="0"/>
        <w:spacing w:after="0" w:line="240" w:lineRule="auto"/>
        <w:rPr>
          <w:rFonts w:ascii="Times New Roman" w:hAnsi="Times New Roman" w:cs="Times New Roman"/>
          <w:color w:val="000000" w:themeColor="text1"/>
          <w:sz w:val="23"/>
          <w:szCs w:val="23"/>
          <w:lang w:val="en-US" w:bidi="pa-IN"/>
        </w:rPr>
      </w:pPr>
      <w:r w:rsidRPr="00AE1313">
        <w:rPr>
          <w:rFonts w:ascii="Calibri" w:hAnsi="Calibri" w:cs="Calibri"/>
          <w:b/>
          <w:bCs/>
          <w:color w:val="000000" w:themeColor="text1"/>
        </w:rPr>
        <w:lastRenderedPageBreak/>
        <w:t xml:space="preserve">II. Briefly describe the type of information that is contained in a stakeholder analysis document?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A538F8" w:rsidRPr="00AE1313" w:rsidRDefault="00A538F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Names and organizations, </w:t>
      </w:r>
    </w:p>
    <w:p w:rsidR="00A538F8" w:rsidRPr="00AE1313" w:rsidRDefault="00A538F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Their role on the .project, </w:t>
      </w:r>
    </w:p>
    <w:p w:rsidR="00A538F8" w:rsidRPr="00AE1313" w:rsidRDefault="00A538F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Unique facts about each stakeholder,</w:t>
      </w:r>
    </w:p>
    <w:p w:rsidR="00A538F8" w:rsidRPr="00AE1313" w:rsidRDefault="00A538F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Their levels of interest in the project, </w:t>
      </w:r>
    </w:p>
    <w:p w:rsidR="00503D18" w:rsidRPr="00AE1313" w:rsidRDefault="00A538F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Their influence on the project </w:t>
      </w:r>
    </w:p>
    <w:p w:rsidR="00A538F8" w:rsidRPr="00AE1313" w:rsidRDefault="00A538F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III. Outline the main objectives of integrated change control process.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D04230" w:rsidRPr="00AE1313" w:rsidRDefault="00D04230" w:rsidP="00D04230">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4"/>
          <w:szCs w:val="24"/>
          <w:lang w:bidi="pa-IN"/>
        </w:rPr>
        <w:t>-</w:t>
      </w:r>
      <w:r w:rsidRPr="00AE1313">
        <w:rPr>
          <w:rFonts w:ascii="Calibri" w:hAnsi="Calibri" w:cs="Calibri"/>
          <w:b/>
          <w:bCs/>
          <w:color w:val="000000" w:themeColor="text1"/>
          <w:sz w:val="23"/>
          <w:szCs w:val="23"/>
          <w:lang w:val="en-US" w:bidi="pa-IN"/>
        </w:rPr>
        <w:t xml:space="preserve">Influencing the factors that create changes to ensure that changes are beneficial: </w:t>
      </w:r>
      <w:r w:rsidRPr="00AE1313">
        <w:rPr>
          <w:rFonts w:ascii="Calibri" w:hAnsi="Calibri" w:cs="Calibri"/>
          <w:color w:val="000000" w:themeColor="text1"/>
          <w:sz w:val="23"/>
          <w:szCs w:val="23"/>
          <w:lang w:val="en-US" w:bidi="pa-IN"/>
        </w:rPr>
        <w:t xml:space="preserve">This requires trade-off between the project dimensions such as scope, time, cost, and quality. </w:t>
      </w:r>
    </w:p>
    <w:p w:rsidR="00D04230" w:rsidRPr="00AE1313" w:rsidRDefault="00D04230" w:rsidP="00D04230">
      <w:pPr>
        <w:autoSpaceDE w:val="0"/>
        <w:autoSpaceDN w:val="0"/>
        <w:adjustRightInd w:val="0"/>
        <w:spacing w:after="0" w:line="240" w:lineRule="auto"/>
        <w:rPr>
          <w:rFonts w:ascii="Calibri" w:hAnsi="Calibri" w:cs="Calibri"/>
          <w:color w:val="000000" w:themeColor="text1"/>
          <w:sz w:val="23"/>
          <w:szCs w:val="23"/>
          <w:lang w:val="en-US" w:bidi="pa-IN"/>
        </w:rPr>
      </w:pPr>
    </w:p>
    <w:p w:rsidR="00D04230" w:rsidRPr="00AE1313" w:rsidRDefault="00D04230" w:rsidP="00D04230">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 xml:space="preserve">-Determine that a change has occurred: </w:t>
      </w:r>
      <w:r w:rsidRPr="00AE1313">
        <w:rPr>
          <w:rFonts w:ascii="Calibri" w:hAnsi="Calibri" w:cs="Calibri"/>
          <w:color w:val="000000" w:themeColor="text1"/>
          <w:sz w:val="23"/>
          <w:szCs w:val="23"/>
          <w:lang w:val="en-US" w:bidi="pa-IN"/>
        </w:rPr>
        <w:t xml:space="preserve">This requires that the project manager must know the status of key project areas at all times. He/she must communicate significant changes to top management and key stakeholders, so that there is no surprises for longer time or higher cost in the future. </w:t>
      </w:r>
    </w:p>
    <w:p w:rsidR="00D04230" w:rsidRPr="00AE1313" w:rsidRDefault="00D04230" w:rsidP="00D04230">
      <w:pPr>
        <w:autoSpaceDE w:val="0"/>
        <w:autoSpaceDN w:val="0"/>
        <w:adjustRightInd w:val="0"/>
        <w:spacing w:after="0" w:line="240" w:lineRule="auto"/>
        <w:rPr>
          <w:rFonts w:ascii="Calibri" w:hAnsi="Calibri" w:cs="Calibri"/>
          <w:color w:val="000000" w:themeColor="text1"/>
          <w:sz w:val="23"/>
          <w:szCs w:val="23"/>
          <w:lang w:val="en-US" w:bidi="pa-IN"/>
        </w:rPr>
      </w:pPr>
    </w:p>
    <w:p w:rsidR="00D04230" w:rsidRPr="00AE1313" w:rsidRDefault="00D04230" w:rsidP="00D04230">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 xml:space="preserve">-Managing actual changes as they occur: </w:t>
      </w:r>
      <w:r w:rsidRPr="00AE1313">
        <w:rPr>
          <w:rFonts w:ascii="Calibri" w:hAnsi="Calibri" w:cs="Calibri"/>
          <w:color w:val="000000" w:themeColor="text1"/>
          <w:sz w:val="23"/>
          <w:szCs w:val="23"/>
          <w:lang w:val="en-US" w:bidi="pa-IN"/>
        </w:rPr>
        <w:t xml:space="preserve">This requires that the project manager must exercise discipline in managing the project scope either by rejecting new changes or by approving changes and incorporating them into a revised project baseline. </w:t>
      </w:r>
    </w:p>
    <w:p w:rsidR="00503D18" w:rsidRPr="00AE1313" w:rsidRDefault="00D04230" w:rsidP="00D04230">
      <w:pPr>
        <w:autoSpaceDE w:val="0"/>
        <w:autoSpaceDN w:val="0"/>
        <w:adjustRightInd w:val="0"/>
        <w:spacing w:after="0" w:line="240" w:lineRule="auto"/>
        <w:rPr>
          <w:rFonts w:ascii="Calibri" w:hAnsi="Calibri" w:cs="Calibri"/>
          <w:color w:val="000000" w:themeColor="text1"/>
          <w:lang w:val="en-US"/>
        </w:rPr>
      </w:pPr>
      <w:r w:rsidRPr="00AE1313">
        <w:rPr>
          <w:rFonts w:ascii="Calibri" w:hAnsi="Calibri" w:cs="Calibri"/>
          <w:color w:val="000000" w:themeColor="text1"/>
          <w:sz w:val="23"/>
          <w:szCs w:val="23"/>
          <w:lang w:val="en-US" w:bidi="pa-IN"/>
        </w:rPr>
        <w:t>A proposed schedule change will often affect cost, risk, quality, and staffing</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IV. What are the major tools and techniques that help managing integrated change control process? </w:t>
      </w:r>
    </w:p>
    <w:p w:rsidR="00940715" w:rsidRPr="00AE1313" w:rsidRDefault="00940715" w:rsidP="00940715">
      <w:pPr>
        <w:autoSpaceDE w:val="0"/>
        <w:autoSpaceDN w:val="0"/>
        <w:adjustRightInd w:val="0"/>
        <w:spacing w:after="0" w:line="240" w:lineRule="auto"/>
        <w:rPr>
          <w:rFonts w:ascii="Calibri" w:hAnsi="Calibri" w:cs="Calibri"/>
          <w:color w:val="000000" w:themeColor="text1"/>
          <w:sz w:val="24"/>
          <w:szCs w:val="24"/>
          <w:lang w:val="en-US" w:bidi="pa-IN"/>
        </w:rPr>
      </w:pPr>
    </w:p>
    <w:p w:rsidR="00940715" w:rsidRPr="00AE1313" w:rsidRDefault="00940715" w:rsidP="00940715">
      <w:pPr>
        <w:autoSpaceDE w:val="0"/>
        <w:autoSpaceDN w:val="0"/>
        <w:adjustRightInd w:val="0"/>
        <w:spacing w:after="0" w:line="240" w:lineRule="auto"/>
        <w:rPr>
          <w:rFonts w:cs="Calibri"/>
          <w:color w:val="000000" w:themeColor="text1"/>
          <w:sz w:val="23"/>
          <w:szCs w:val="23"/>
          <w:lang w:bidi="pa-IN"/>
        </w:rPr>
      </w:pPr>
      <w:r w:rsidRPr="00AE1313">
        <w:rPr>
          <w:rFonts w:cs="Calibri"/>
          <w:b/>
          <w:bCs/>
          <w:color w:val="000000" w:themeColor="text1"/>
          <w:sz w:val="23"/>
          <w:szCs w:val="23"/>
          <w:lang w:bidi="pa-IN"/>
        </w:rPr>
        <w:t>-Change control system</w:t>
      </w:r>
      <w:r w:rsidRPr="00AE1313">
        <w:rPr>
          <w:rFonts w:cs="Calibri"/>
          <w:color w:val="000000" w:themeColor="text1"/>
          <w:sz w:val="23"/>
          <w:szCs w:val="23"/>
          <w:lang w:bidi="pa-IN"/>
        </w:rPr>
        <w:t xml:space="preserve">: It is a collection of formal, documented procedures that defines the necessary paperwork, tracking system, processes, and approval levels necessary for authorizing changes. </w:t>
      </w:r>
    </w:p>
    <w:p w:rsidR="00940715" w:rsidRPr="00AE1313" w:rsidRDefault="00940715" w:rsidP="00940715">
      <w:pPr>
        <w:autoSpaceDE w:val="0"/>
        <w:autoSpaceDN w:val="0"/>
        <w:adjustRightInd w:val="0"/>
        <w:spacing w:after="0" w:line="240" w:lineRule="auto"/>
        <w:rPr>
          <w:rFonts w:ascii="Calibri" w:hAnsi="Calibri" w:cs="Calibri"/>
          <w:color w:val="000000" w:themeColor="text1"/>
          <w:sz w:val="24"/>
          <w:szCs w:val="24"/>
          <w:lang w:val="en-US" w:bidi="pa-IN"/>
        </w:rPr>
      </w:pPr>
    </w:p>
    <w:p w:rsidR="00940715" w:rsidRPr="00AE1313" w:rsidRDefault="00940715" w:rsidP="00940715">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Configuration management</w:t>
      </w:r>
      <w:r w:rsidRPr="00AE1313">
        <w:rPr>
          <w:rFonts w:ascii="Calibri" w:hAnsi="Calibri" w:cs="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It ensures that the descriptions of the project’s products are correct and complete. It is performed through the identification and controlling of the functional and physical design characteristics of the products and supporting documents. </w:t>
      </w:r>
    </w:p>
    <w:p w:rsidR="00940715" w:rsidRPr="00AE1313" w:rsidRDefault="00940715" w:rsidP="00940715">
      <w:pPr>
        <w:autoSpaceDE w:val="0"/>
        <w:autoSpaceDN w:val="0"/>
        <w:adjustRightInd w:val="0"/>
        <w:spacing w:after="0" w:line="240" w:lineRule="auto"/>
        <w:rPr>
          <w:rFonts w:cs="Calibri"/>
          <w:color w:val="000000" w:themeColor="text1"/>
          <w:sz w:val="23"/>
          <w:szCs w:val="23"/>
          <w:lang w:val="en-US" w:bidi="pa-IN"/>
        </w:rPr>
      </w:pPr>
    </w:p>
    <w:p w:rsidR="00940715" w:rsidRPr="00AE1313" w:rsidRDefault="00940715" w:rsidP="00940715">
      <w:pPr>
        <w:autoSpaceDE w:val="0"/>
        <w:autoSpaceDN w:val="0"/>
        <w:adjustRightInd w:val="0"/>
        <w:spacing w:after="0" w:line="240" w:lineRule="auto"/>
        <w:rPr>
          <w:rFonts w:cs="Calibri"/>
          <w:color w:val="000000" w:themeColor="text1"/>
          <w:sz w:val="23"/>
          <w:szCs w:val="23"/>
          <w:lang w:bidi="pa-IN"/>
        </w:rPr>
      </w:pPr>
    </w:p>
    <w:p w:rsidR="00940715" w:rsidRPr="00AE1313" w:rsidRDefault="00940715" w:rsidP="00503D18">
      <w:pPr>
        <w:autoSpaceDE w:val="0"/>
        <w:autoSpaceDN w:val="0"/>
        <w:adjustRightInd w:val="0"/>
        <w:spacing w:after="0" w:line="240" w:lineRule="auto"/>
        <w:rPr>
          <w:rFonts w:ascii="Calibri" w:hAnsi="Calibri" w:cs="Calibri"/>
          <w:color w:val="000000" w:themeColor="text1"/>
          <w:lang w:val="en-US"/>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V. Briefly describe the outputs of integrated change control process. </w:t>
      </w:r>
    </w:p>
    <w:p w:rsidR="00931724" w:rsidRPr="00AE1313" w:rsidRDefault="00931724" w:rsidP="00931724">
      <w:pPr>
        <w:autoSpaceDE w:val="0"/>
        <w:autoSpaceDN w:val="0"/>
        <w:adjustRightInd w:val="0"/>
        <w:spacing w:after="0" w:line="240" w:lineRule="auto"/>
        <w:rPr>
          <w:rFonts w:ascii="Calibri" w:hAnsi="Calibri" w:cs="Calibri"/>
          <w:color w:val="000000" w:themeColor="text1"/>
          <w:sz w:val="24"/>
          <w:szCs w:val="24"/>
          <w:lang w:val="en-US" w:bidi="pa-IN"/>
        </w:rPr>
      </w:pP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Project plan updates:</w:t>
      </w:r>
      <w:r w:rsidRPr="00AE1313">
        <w:rPr>
          <w:rFonts w:ascii="Calibri" w:hAnsi="Calibri" w:cs="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Project plan updates are modifications to the contents of the project plan or supporting detail. </w:t>
      </w: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Corrective actions</w:t>
      </w:r>
      <w:r w:rsidRPr="00AE1313">
        <w:rPr>
          <w:rFonts w:ascii="Calibri" w:hAnsi="Calibri" w:cs="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Anything done to bring expected future project performance in line with the project plan. </w:t>
      </w: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Documentation of lessons learned</w:t>
      </w:r>
      <w:r w:rsidRPr="00AE1313">
        <w:rPr>
          <w:rFonts w:ascii="Calibri" w:hAnsi="Calibri" w:cs="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The causes or variances and the reasoning behind the corrective actions chosen. </w:t>
      </w:r>
    </w:p>
    <w:p w:rsidR="00931724" w:rsidRPr="00AE1313" w:rsidRDefault="00931724" w:rsidP="00931724">
      <w:pPr>
        <w:autoSpaceDE w:val="0"/>
        <w:autoSpaceDN w:val="0"/>
        <w:adjustRightInd w:val="0"/>
        <w:spacing w:after="0" w:line="240" w:lineRule="auto"/>
        <w:rPr>
          <w:rFonts w:ascii="Calibri" w:hAnsi="Calibri" w:cs="Calibri"/>
          <w:b/>
          <w:bCs/>
          <w:color w:val="000000" w:themeColor="text1"/>
          <w:sz w:val="23"/>
          <w:szCs w:val="23"/>
          <w:lang w:val="en-US" w:bidi="pa-IN"/>
        </w:rPr>
      </w:pP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Change control system:</w:t>
      </w:r>
      <w:r w:rsidRPr="00AE1313">
        <w:rPr>
          <w:rFonts w:ascii="Calibri" w:hAnsi="Calibri" w:cs="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It is a collection of formal, documented procedures that defines the necessary paperwork, tracking system, processes, and approval levels necessary for authorizing changes. </w:t>
      </w:r>
    </w:p>
    <w:p w:rsidR="00931724" w:rsidRPr="00AE1313" w:rsidRDefault="00931724" w:rsidP="00931724">
      <w:pPr>
        <w:autoSpaceDE w:val="0"/>
        <w:autoSpaceDN w:val="0"/>
        <w:adjustRightInd w:val="0"/>
        <w:spacing w:after="0" w:line="240" w:lineRule="auto"/>
        <w:rPr>
          <w:rFonts w:ascii="Calibri" w:hAnsi="Calibri" w:cs="Calibri"/>
          <w:color w:val="000000" w:themeColor="text1"/>
          <w:sz w:val="20"/>
          <w:szCs w:val="20"/>
          <w:lang w:val="en-US" w:bidi="pa-IN"/>
        </w:rPr>
      </w:pPr>
      <w:r w:rsidRPr="00AE1313">
        <w:rPr>
          <w:rFonts w:ascii="Verdana" w:hAnsi="Verdana" w:cs="Verdana"/>
          <w:color w:val="000000" w:themeColor="text1"/>
          <w:sz w:val="20"/>
          <w:szCs w:val="20"/>
          <w:lang w:val="en-US" w:bidi="pa-IN"/>
        </w:rPr>
        <w:t xml:space="preserve">Project Management </w:t>
      </w:r>
    </w:p>
    <w:p w:rsidR="00931724" w:rsidRPr="00AE1313" w:rsidRDefault="00931724" w:rsidP="00931724">
      <w:pPr>
        <w:autoSpaceDE w:val="0"/>
        <w:autoSpaceDN w:val="0"/>
        <w:adjustRightInd w:val="0"/>
        <w:spacing w:after="0" w:line="240" w:lineRule="auto"/>
        <w:rPr>
          <w:rFonts w:ascii="Calibri" w:hAnsi="Calibri"/>
          <w:color w:val="000000" w:themeColor="text1"/>
          <w:sz w:val="24"/>
          <w:szCs w:val="24"/>
          <w:lang w:val="en-US" w:bidi="pa-IN"/>
        </w:rPr>
      </w:pPr>
    </w:p>
    <w:p w:rsidR="00931724" w:rsidRPr="00AE1313" w:rsidRDefault="00931724" w:rsidP="00931724">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b/>
          <w:bCs/>
          <w:color w:val="000000" w:themeColor="text1"/>
          <w:sz w:val="23"/>
          <w:szCs w:val="23"/>
          <w:lang w:val="en-US" w:bidi="pa-IN"/>
        </w:rPr>
        <w:t>Configuration management:</w:t>
      </w:r>
      <w:r w:rsidRPr="00AE1313">
        <w:rPr>
          <w:rFonts w:ascii="Calibri" w:hAnsi="Calibri"/>
          <w:i/>
          <w:iCs/>
          <w:color w:val="000000" w:themeColor="text1"/>
          <w:sz w:val="23"/>
          <w:szCs w:val="23"/>
          <w:lang w:val="en-US" w:bidi="pa-IN"/>
        </w:rPr>
        <w:t xml:space="preserve"> </w:t>
      </w:r>
      <w:r w:rsidRPr="00AE1313">
        <w:rPr>
          <w:rFonts w:ascii="Calibri" w:hAnsi="Calibri" w:cs="Calibri"/>
          <w:color w:val="000000" w:themeColor="text1"/>
          <w:sz w:val="23"/>
          <w:szCs w:val="23"/>
          <w:lang w:val="en-US" w:bidi="pa-IN"/>
        </w:rPr>
        <w:t xml:space="preserve">It ensures that the descriptions of the project’s products are correct and complete. It is performed through the identification and controlling of the functional and physical design characteristics of the products and supporting documents. </w:t>
      </w:r>
    </w:p>
    <w:p w:rsidR="00931724" w:rsidRPr="00AE1313" w:rsidRDefault="00931724" w:rsidP="00503D18">
      <w:pPr>
        <w:autoSpaceDE w:val="0"/>
        <w:autoSpaceDN w:val="0"/>
        <w:adjustRightInd w:val="0"/>
        <w:spacing w:after="0" w:line="240" w:lineRule="auto"/>
        <w:rPr>
          <w:rFonts w:ascii="Calibri" w:hAnsi="Calibri" w:cs="Calibri"/>
          <w:b/>
          <w:bCs/>
          <w:color w:val="000000" w:themeColor="text1"/>
          <w:lang w:val="en-US"/>
        </w:rPr>
      </w:pPr>
    </w:p>
    <w:p w:rsidR="00503D18" w:rsidRPr="00AE1313" w:rsidRDefault="00A538F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VI. What is ‘work break down structure (WBS)? </w:t>
      </w:r>
    </w:p>
    <w:p w:rsidR="00B552FF" w:rsidRPr="00AE1313" w:rsidRDefault="00B552FF" w:rsidP="00503D18">
      <w:pPr>
        <w:autoSpaceDE w:val="0"/>
        <w:autoSpaceDN w:val="0"/>
        <w:adjustRightInd w:val="0"/>
        <w:spacing w:after="0" w:line="240" w:lineRule="auto"/>
        <w:rPr>
          <w:rFonts w:ascii="Calibri" w:hAnsi="Calibri" w:cs="Calibri"/>
          <w:b/>
          <w:bCs/>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FC2694"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Is a</w:t>
      </w:r>
      <w:r w:rsidR="00800926" w:rsidRPr="00AE1313">
        <w:rPr>
          <w:rFonts w:ascii="Calibri" w:hAnsi="Calibri" w:cs="Calibri"/>
          <w:color w:val="000000" w:themeColor="text1"/>
        </w:rPr>
        <w:t xml:space="preserve"> hierarchical set of phases, activities and tasks to be undertaken on the </w:t>
      </w:r>
      <w:r w:rsidRPr="00AE1313">
        <w:rPr>
          <w:rFonts w:ascii="Calibri" w:hAnsi="Calibri" w:cs="Calibri"/>
          <w:color w:val="000000" w:themeColor="text1"/>
        </w:rPr>
        <w:t>project?</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3F4768" w:rsidRPr="00AE1313" w:rsidRDefault="00503D18" w:rsidP="003F476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2. “Project integration management means tying together all of the other aspects involved in a project to make it a success.” Discuss (5) </w:t>
      </w:r>
    </w:p>
    <w:p w:rsidR="003F4768" w:rsidRPr="00AE1313" w:rsidRDefault="003F4768" w:rsidP="003F4768">
      <w:pPr>
        <w:autoSpaceDE w:val="0"/>
        <w:autoSpaceDN w:val="0"/>
        <w:adjustRightInd w:val="0"/>
        <w:spacing w:after="0" w:line="240" w:lineRule="auto"/>
        <w:rPr>
          <w:rFonts w:ascii="Calibri" w:hAnsi="Calibri" w:cs="Calibri"/>
          <w:b/>
          <w:bCs/>
          <w:color w:val="000000" w:themeColor="text1"/>
        </w:rPr>
      </w:pPr>
    </w:p>
    <w:p w:rsidR="006D689F" w:rsidRPr="00AE1313" w:rsidRDefault="006D689F" w:rsidP="003F4768">
      <w:pPr>
        <w:autoSpaceDE w:val="0"/>
        <w:autoSpaceDN w:val="0"/>
        <w:adjustRightInd w:val="0"/>
        <w:spacing w:after="0" w:line="240" w:lineRule="auto"/>
        <w:rPr>
          <w:rFonts w:ascii="Calibri" w:hAnsi="Calibri" w:cs="Calibri"/>
          <w:b/>
          <w:bCs/>
          <w:color w:val="000000" w:themeColor="text1"/>
        </w:rPr>
      </w:pPr>
      <w:r w:rsidRPr="00AE1313">
        <w:rPr>
          <w:color w:val="000000" w:themeColor="text1"/>
        </w:rPr>
        <w:t>Integration management relates to the project life cycle in that it is done in all of the project life cycle phases.  As the project progresses, integration management becomes more focused.  Integration management relates to stakeholders because it requires the project manager to know all of the project stakeholders, to know their interests and concerns about the project, and to manage relationships with them.  Integration management pulls together information from all of the other knowledge areas.</w:t>
      </w:r>
    </w:p>
    <w:p w:rsidR="006D689F" w:rsidRPr="00AE1313" w:rsidRDefault="006D689F" w:rsidP="00503D18">
      <w:pPr>
        <w:autoSpaceDE w:val="0"/>
        <w:autoSpaceDN w:val="0"/>
        <w:adjustRightInd w:val="0"/>
        <w:spacing w:after="0" w:line="240" w:lineRule="auto"/>
        <w:rPr>
          <w:rFonts w:ascii="Calibri" w:hAnsi="Calibri" w:cs="Calibri"/>
          <w:b/>
          <w:bCs/>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p>
    <w:p w:rsidR="00931724" w:rsidRPr="00AE1313" w:rsidRDefault="00931724" w:rsidP="00503D18">
      <w:pPr>
        <w:autoSpaceDE w:val="0"/>
        <w:autoSpaceDN w:val="0"/>
        <w:adjustRightInd w:val="0"/>
        <w:spacing w:after="0" w:line="240" w:lineRule="auto"/>
        <w:rPr>
          <w:rFonts w:ascii="Calibri" w:hAnsi="Calibri" w:cs="Calibri"/>
          <w:b/>
          <w:bCs/>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3. Describe the processes involved in project integration management. (5)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940715" w:rsidRPr="00AE1313" w:rsidRDefault="00940715" w:rsidP="00940715">
      <w:pPr>
        <w:autoSpaceDE w:val="0"/>
        <w:autoSpaceDN w:val="0"/>
        <w:adjustRightInd w:val="0"/>
        <w:spacing w:after="0" w:line="240" w:lineRule="auto"/>
        <w:rPr>
          <w:rFonts w:ascii="Calibri" w:hAnsi="Calibri" w:cs="Calibri"/>
          <w:color w:val="000000" w:themeColor="text1"/>
          <w:sz w:val="24"/>
          <w:szCs w:val="24"/>
          <w:lang w:val="en-US" w:bidi="pa-IN"/>
        </w:rPr>
      </w:pPr>
    </w:p>
    <w:p w:rsidR="00940715" w:rsidRPr="00AE1313" w:rsidRDefault="00940715" w:rsidP="00940715">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 xml:space="preserve">Project plan development: </w:t>
      </w:r>
      <w:r w:rsidRPr="00AE1313">
        <w:rPr>
          <w:rFonts w:ascii="Calibri" w:hAnsi="Calibri" w:cs="Calibri"/>
          <w:color w:val="000000" w:themeColor="text1"/>
          <w:sz w:val="23"/>
          <w:szCs w:val="23"/>
          <w:lang w:val="en-US" w:bidi="pa-IN"/>
        </w:rPr>
        <w:t xml:space="preserve">It involves putting the results of other planning processes into a consistent and coherent document – the project plan. </w:t>
      </w:r>
    </w:p>
    <w:p w:rsidR="00940715" w:rsidRPr="00AE1313" w:rsidRDefault="00940715" w:rsidP="00940715">
      <w:pPr>
        <w:autoSpaceDE w:val="0"/>
        <w:autoSpaceDN w:val="0"/>
        <w:adjustRightInd w:val="0"/>
        <w:spacing w:after="0" w:line="240" w:lineRule="auto"/>
        <w:rPr>
          <w:rFonts w:ascii="Calibri" w:hAnsi="Calibri" w:cs="Calibri"/>
          <w:color w:val="000000" w:themeColor="text1"/>
          <w:sz w:val="23"/>
          <w:szCs w:val="23"/>
          <w:lang w:val="en-US" w:bidi="pa-IN"/>
        </w:rPr>
      </w:pPr>
    </w:p>
    <w:p w:rsidR="00940715" w:rsidRPr="00AE1313" w:rsidRDefault="00940715" w:rsidP="00940715">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 xml:space="preserve">Project plan execution: </w:t>
      </w:r>
      <w:r w:rsidRPr="00AE1313">
        <w:rPr>
          <w:rFonts w:ascii="Calibri" w:hAnsi="Calibri" w:cs="Calibri"/>
          <w:color w:val="000000" w:themeColor="text1"/>
          <w:sz w:val="23"/>
          <w:szCs w:val="23"/>
          <w:lang w:val="en-US" w:bidi="pa-IN"/>
        </w:rPr>
        <w:t xml:space="preserve">It involves carrying out the project plan by performing the activities included therein. </w:t>
      </w:r>
    </w:p>
    <w:p w:rsidR="00940715" w:rsidRPr="00AE1313" w:rsidRDefault="00940715" w:rsidP="00940715">
      <w:pPr>
        <w:autoSpaceDE w:val="0"/>
        <w:autoSpaceDN w:val="0"/>
        <w:adjustRightInd w:val="0"/>
        <w:spacing w:after="0" w:line="240" w:lineRule="auto"/>
        <w:rPr>
          <w:rFonts w:ascii="Calibri" w:hAnsi="Calibri" w:cs="Calibri"/>
          <w:color w:val="000000" w:themeColor="text1"/>
          <w:sz w:val="23"/>
          <w:szCs w:val="23"/>
          <w:lang w:val="en-US" w:bidi="pa-IN"/>
        </w:rPr>
      </w:pPr>
    </w:p>
    <w:p w:rsidR="00503D18" w:rsidRPr="00AE1313" w:rsidRDefault="00940715" w:rsidP="00503D18">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b/>
          <w:bCs/>
          <w:color w:val="000000" w:themeColor="text1"/>
          <w:sz w:val="23"/>
          <w:szCs w:val="23"/>
          <w:lang w:val="en-US" w:bidi="pa-IN"/>
        </w:rPr>
        <w:t xml:space="preserve">Integrated change control: </w:t>
      </w:r>
      <w:r w:rsidRPr="00AE1313">
        <w:rPr>
          <w:rFonts w:ascii="Calibri" w:hAnsi="Calibri" w:cs="Calibri"/>
          <w:color w:val="000000" w:themeColor="text1"/>
          <w:sz w:val="23"/>
          <w:szCs w:val="23"/>
          <w:lang w:val="en-US" w:bidi="pa-IN"/>
        </w:rPr>
        <w:t xml:space="preserve">It involves coordinating changes across the entire project.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rPr>
      </w:pPr>
      <w:r w:rsidRPr="00AE1313">
        <w:rPr>
          <w:rFonts w:ascii="Calibri" w:hAnsi="Calibri" w:cs="Calibri"/>
          <w:b/>
          <w:bCs/>
          <w:color w:val="000000" w:themeColor="text1"/>
        </w:rPr>
        <w:t xml:space="preserve">4. What are the out puts of project plan development? (5) </w:t>
      </w:r>
    </w:p>
    <w:p w:rsidR="00940715" w:rsidRPr="00AE1313" w:rsidRDefault="00940715" w:rsidP="00940715">
      <w:pPr>
        <w:autoSpaceDE w:val="0"/>
        <w:autoSpaceDN w:val="0"/>
        <w:adjustRightInd w:val="0"/>
        <w:spacing w:after="0" w:line="240" w:lineRule="auto"/>
        <w:rPr>
          <w:rFonts w:ascii="Calibri" w:hAnsi="Calibri" w:cs="Calibri"/>
          <w:b/>
          <w:bCs/>
          <w:color w:val="000000" w:themeColor="text1"/>
          <w:sz w:val="24"/>
          <w:szCs w:val="24"/>
          <w:lang w:val="en-US" w:bidi="pa-IN"/>
        </w:rPr>
      </w:pP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 project charter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 comprehensive description of the project strategy and methodology – How is the project going to be implemented.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lastRenderedPageBreak/>
        <w:t xml:space="preserve">-A clear and precise statement of scope.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 preliminary work break down schedule.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-Cost estimate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 schedule of events including milestones.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-Assignment of responsibilities.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-Performance benchmarks.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-Key staff required for successful implementation.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 comprehensive risk assessment and statement.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-Scope change processes.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-Communication protocol.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-Monitoring process.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-Applicable standards and specifications of outputs. </w:t>
      </w:r>
    </w:p>
    <w:p w:rsidR="00940715" w:rsidRPr="00AE1313" w:rsidRDefault="00940715" w:rsidP="00940715">
      <w:pPr>
        <w:autoSpaceDE w:val="0"/>
        <w:autoSpaceDN w:val="0"/>
        <w:adjustRightInd w:val="0"/>
        <w:spacing w:after="34"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-Stated limitations and “off limit” issues. </w:t>
      </w:r>
    </w:p>
    <w:p w:rsidR="00940715" w:rsidRPr="00AE1313" w:rsidRDefault="00940715" w:rsidP="00940715">
      <w:pPr>
        <w:autoSpaceDE w:val="0"/>
        <w:autoSpaceDN w:val="0"/>
        <w:adjustRightInd w:val="0"/>
        <w:spacing w:after="0" w:line="240" w:lineRule="auto"/>
        <w:rPr>
          <w:rFonts w:ascii="Calibri" w:hAnsi="Calibri" w:cs="Calibri"/>
          <w:color w:val="000000" w:themeColor="text1"/>
          <w:sz w:val="23"/>
          <w:szCs w:val="23"/>
          <w:lang w:val="en-US" w:bidi="pa-IN"/>
        </w:rPr>
      </w:pPr>
      <w:r w:rsidRPr="00AE1313">
        <w:rPr>
          <w:rFonts w:ascii="Calibri" w:hAnsi="Calibri" w:cs="Calibri"/>
          <w:color w:val="000000" w:themeColor="text1"/>
          <w:sz w:val="23"/>
          <w:szCs w:val="23"/>
          <w:lang w:val="en-US" w:bidi="pa-IN"/>
        </w:rPr>
        <w:t xml:space="preserve">-A list of open decisions and pending decisions. </w:t>
      </w:r>
    </w:p>
    <w:p w:rsidR="00940715" w:rsidRPr="00AE1313" w:rsidRDefault="00FD6F1B" w:rsidP="00503D18">
      <w:pPr>
        <w:autoSpaceDE w:val="0"/>
        <w:autoSpaceDN w:val="0"/>
        <w:adjustRightInd w:val="0"/>
        <w:spacing w:after="0" w:line="240" w:lineRule="auto"/>
        <w:rPr>
          <w:rFonts w:ascii="Calibri" w:hAnsi="Calibri" w:cs="Calibri"/>
          <w:color w:val="000000" w:themeColor="text1"/>
          <w:lang w:val="en-US"/>
        </w:rPr>
      </w:pPr>
      <w:r w:rsidRPr="00AE1313">
        <w:rPr>
          <w:rFonts w:ascii="Calibri" w:hAnsi="Calibri" w:cs="Calibri"/>
          <w:color w:val="000000" w:themeColor="text1"/>
          <w:lang w:val="en-US"/>
        </w:rPr>
        <w:t xml:space="preserve">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sz w:val="32"/>
          <w:szCs w:val="32"/>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sz w:val="32"/>
          <w:szCs w:val="32"/>
        </w:rPr>
      </w:pPr>
    </w:p>
    <w:p w:rsidR="00503D18" w:rsidRPr="00AE1313" w:rsidRDefault="00503D18" w:rsidP="00503D18">
      <w:pPr>
        <w:autoSpaceDE w:val="0"/>
        <w:autoSpaceDN w:val="0"/>
        <w:adjustRightInd w:val="0"/>
        <w:spacing w:after="0" w:line="240" w:lineRule="auto"/>
        <w:rPr>
          <w:rFonts w:ascii="Calibri" w:hAnsi="Calibri" w:cs="Calibri"/>
          <w:b/>
          <w:bCs/>
          <w:color w:val="000000" w:themeColor="text1"/>
          <w:sz w:val="32"/>
          <w:szCs w:val="32"/>
        </w:rPr>
      </w:pPr>
    </w:p>
    <w:p w:rsidR="00503D18" w:rsidRPr="00AE1313" w:rsidRDefault="00503D18" w:rsidP="00503D18">
      <w:pPr>
        <w:autoSpaceDE w:val="0"/>
        <w:autoSpaceDN w:val="0"/>
        <w:adjustRightInd w:val="0"/>
        <w:spacing w:after="0" w:line="240" w:lineRule="auto"/>
        <w:rPr>
          <w:rFonts w:ascii="Calibri" w:hAnsi="Calibri" w:cs="Calibri"/>
          <w:color w:val="000000" w:themeColor="text1"/>
          <w:sz w:val="32"/>
          <w:szCs w:val="32"/>
        </w:rPr>
      </w:pPr>
      <w:r w:rsidRPr="00AE1313">
        <w:rPr>
          <w:rFonts w:ascii="Calibri" w:hAnsi="Calibri" w:cs="Calibri"/>
          <w:b/>
          <w:bCs/>
          <w:color w:val="000000" w:themeColor="text1"/>
          <w:sz w:val="32"/>
          <w:szCs w:val="32"/>
        </w:rPr>
        <w:t xml:space="preserve">Activity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Identify a project that you would like to carry out in your particular field. It could be either a (7) consultation project or a change project.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Factors to consider in selecting an appropriate project: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What problems and opportunities are you facing at work?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What processes in your work area are creating barriers or impeding the quality of the services or products you and your department provide to others? </w:t>
      </w:r>
    </w:p>
    <w:p w:rsidR="00503D18" w:rsidRPr="00AE1313" w:rsidRDefault="00503D18" w:rsidP="00503D18">
      <w:pPr>
        <w:autoSpaceDE w:val="0"/>
        <w:autoSpaceDN w:val="0"/>
        <w:adjustRightInd w:val="0"/>
        <w:spacing w:after="0" w:line="240" w:lineRule="auto"/>
        <w:rPr>
          <w:rFonts w:ascii="Calibri" w:hAnsi="Calibri" w:cs="Calibri"/>
          <w:color w:val="000000" w:themeColor="text1"/>
        </w:rPr>
      </w:pPr>
    </w:p>
    <w:p w:rsidR="00B81165" w:rsidRPr="00AE1313" w:rsidRDefault="00503D18" w:rsidP="00E621CA">
      <w:pPr>
        <w:autoSpaceDE w:val="0"/>
        <w:autoSpaceDN w:val="0"/>
        <w:adjustRightInd w:val="0"/>
        <w:spacing w:after="0" w:line="240" w:lineRule="auto"/>
        <w:rPr>
          <w:rFonts w:ascii="Calibri" w:hAnsi="Calibri" w:cs="Calibri"/>
          <w:color w:val="000000" w:themeColor="text1"/>
        </w:rPr>
      </w:pPr>
      <w:r w:rsidRPr="00AE1313">
        <w:rPr>
          <w:rFonts w:ascii="Calibri" w:hAnsi="Calibri" w:cs="Calibri"/>
          <w:color w:val="000000" w:themeColor="text1"/>
        </w:rPr>
        <w:t xml:space="preserve">What aspects of your work are you particularly interested in? </w:t>
      </w:r>
    </w:p>
    <w:p w:rsidR="00EA30AB" w:rsidRPr="00AE1313" w:rsidRDefault="00B81165" w:rsidP="00503D7E">
      <w:pPr>
        <w:rPr>
          <w:rFonts w:cs="Times New Roman"/>
          <w:color w:val="000000" w:themeColor="text1"/>
          <w:sz w:val="24"/>
          <w:szCs w:val="32"/>
        </w:rPr>
      </w:pPr>
      <w:r w:rsidRPr="00AE1313">
        <w:rPr>
          <w:rFonts w:cs="Times New Roman"/>
          <w:color w:val="000000" w:themeColor="text1"/>
          <w:sz w:val="24"/>
          <w:szCs w:val="32"/>
        </w:rPr>
        <w:t xml:space="preserve">Ex: </w:t>
      </w:r>
    </w:p>
    <w:tbl>
      <w:tblPr>
        <w:tblStyle w:val="Grilledutableau"/>
        <w:tblW w:w="10173" w:type="dxa"/>
        <w:tblLook w:val="04A0"/>
      </w:tblPr>
      <w:tblGrid>
        <w:gridCol w:w="2291"/>
        <w:gridCol w:w="3346"/>
        <w:gridCol w:w="2409"/>
        <w:gridCol w:w="2127"/>
      </w:tblGrid>
      <w:tr w:rsidR="00FA05D6" w:rsidRPr="00AE1313" w:rsidTr="005800BF">
        <w:tc>
          <w:tcPr>
            <w:tcW w:w="2291" w:type="dxa"/>
            <w:tcBorders>
              <w:top w:val="nil"/>
              <w:left w:val="nil"/>
              <w:bottom w:val="nil"/>
              <w:right w:val="nil"/>
            </w:tcBorders>
          </w:tcPr>
          <w:p w:rsidR="00FA05D6" w:rsidRPr="00AE1313" w:rsidRDefault="00FA05D6" w:rsidP="008C4205">
            <w:pPr>
              <w:rPr>
                <w:rFonts w:cs="Times New Roman"/>
                <w:color w:val="000000" w:themeColor="text1"/>
                <w:sz w:val="24"/>
                <w:szCs w:val="32"/>
              </w:rPr>
            </w:pPr>
            <w:r w:rsidRPr="00AE1313">
              <w:rPr>
                <w:rFonts w:cs="Times New Roman"/>
                <w:color w:val="000000" w:themeColor="text1"/>
                <w:sz w:val="24"/>
                <w:szCs w:val="32"/>
              </w:rPr>
              <w:t xml:space="preserve">          </w:t>
            </w:r>
            <w:r w:rsidR="008C4205" w:rsidRPr="00AE1313">
              <w:rPr>
                <w:rFonts w:cs="Times New Roman"/>
                <w:color w:val="000000" w:themeColor="text1"/>
                <w:sz w:val="24"/>
                <w:szCs w:val="32"/>
              </w:rPr>
              <w:t xml:space="preserve"> </w:t>
            </w:r>
            <w:r w:rsidR="008941BC" w:rsidRPr="00AE1313">
              <w:rPr>
                <w:rFonts w:cs="Times New Roman"/>
                <w:color w:val="000000" w:themeColor="text1"/>
                <w:sz w:val="24"/>
                <w:szCs w:val="32"/>
              </w:rPr>
              <w:t xml:space="preserve"> </w:t>
            </w:r>
            <w:r w:rsidRPr="00AE1313">
              <w:rPr>
                <w:rFonts w:cs="Times New Roman"/>
                <w:color w:val="000000" w:themeColor="text1"/>
                <w:sz w:val="24"/>
                <w:szCs w:val="32"/>
              </w:rPr>
              <w:t xml:space="preserve">Project </w:t>
            </w:r>
          </w:p>
        </w:tc>
        <w:tc>
          <w:tcPr>
            <w:tcW w:w="3346" w:type="dxa"/>
            <w:tcBorders>
              <w:top w:val="nil"/>
              <w:left w:val="nil"/>
              <w:bottom w:val="nil"/>
              <w:right w:val="nil"/>
            </w:tcBorders>
          </w:tcPr>
          <w:p w:rsidR="00FA05D6" w:rsidRPr="00AE1313" w:rsidRDefault="008C4205" w:rsidP="00503D7E">
            <w:pPr>
              <w:rPr>
                <w:rFonts w:cs="Times New Roman"/>
                <w:color w:val="000000" w:themeColor="text1"/>
                <w:sz w:val="24"/>
                <w:szCs w:val="32"/>
              </w:rPr>
            </w:pPr>
            <w:r w:rsidRPr="00AE1313">
              <w:rPr>
                <w:rFonts w:cs="Times New Roman"/>
                <w:color w:val="000000" w:themeColor="text1"/>
                <w:sz w:val="24"/>
                <w:szCs w:val="32"/>
              </w:rPr>
              <w:t xml:space="preserve">       </w:t>
            </w:r>
            <w:r w:rsidR="00FA05D6" w:rsidRPr="00AE1313">
              <w:rPr>
                <w:rFonts w:cs="Times New Roman"/>
                <w:color w:val="000000" w:themeColor="text1"/>
                <w:sz w:val="24"/>
                <w:szCs w:val="32"/>
              </w:rPr>
              <w:t>Problem &amp; opportunity</w:t>
            </w:r>
          </w:p>
        </w:tc>
        <w:tc>
          <w:tcPr>
            <w:tcW w:w="2409" w:type="dxa"/>
            <w:tcBorders>
              <w:top w:val="nil"/>
              <w:left w:val="nil"/>
              <w:bottom w:val="nil"/>
              <w:right w:val="nil"/>
            </w:tcBorders>
          </w:tcPr>
          <w:p w:rsidR="00FA05D6" w:rsidRPr="00AE1313" w:rsidRDefault="00FA05D6" w:rsidP="00503D7E">
            <w:pPr>
              <w:rPr>
                <w:rFonts w:cs="Times New Roman"/>
                <w:color w:val="000000" w:themeColor="text1"/>
                <w:sz w:val="24"/>
                <w:szCs w:val="32"/>
              </w:rPr>
            </w:pPr>
            <w:r w:rsidRPr="00AE1313">
              <w:rPr>
                <w:rFonts w:cs="Times New Roman"/>
                <w:color w:val="000000" w:themeColor="text1"/>
                <w:sz w:val="24"/>
                <w:szCs w:val="32"/>
              </w:rPr>
              <w:t xml:space="preserve">Process  creating barrier </w:t>
            </w:r>
          </w:p>
        </w:tc>
        <w:tc>
          <w:tcPr>
            <w:tcW w:w="2127" w:type="dxa"/>
            <w:tcBorders>
              <w:top w:val="nil"/>
              <w:left w:val="nil"/>
              <w:bottom w:val="nil"/>
              <w:right w:val="nil"/>
            </w:tcBorders>
          </w:tcPr>
          <w:p w:rsidR="00FA05D6" w:rsidRPr="00AE1313" w:rsidRDefault="008941BC" w:rsidP="00503D7E">
            <w:pPr>
              <w:rPr>
                <w:rFonts w:cs="Times New Roman"/>
                <w:color w:val="000000" w:themeColor="text1"/>
                <w:sz w:val="24"/>
                <w:szCs w:val="32"/>
              </w:rPr>
            </w:pPr>
            <w:r w:rsidRPr="00AE1313">
              <w:rPr>
                <w:rFonts w:cs="Times New Roman"/>
                <w:color w:val="000000" w:themeColor="text1"/>
                <w:sz w:val="24"/>
                <w:szCs w:val="32"/>
              </w:rPr>
              <w:t xml:space="preserve">     </w:t>
            </w:r>
            <w:r w:rsidR="00FA05D6" w:rsidRPr="00AE1313">
              <w:rPr>
                <w:rFonts w:cs="Times New Roman"/>
                <w:color w:val="000000" w:themeColor="text1"/>
                <w:sz w:val="24"/>
                <w:szCs w:val="32"/>
              </w:rPr>
              <w:t xml:space="preserve">Aspect of work </w:t>
            </w:r>
          </w:p>
        </w:tc>
      </w:tr>
      <w:tr w:rsidR="00FA05D6" w:rsidRPr="00AE1313" w:rsidTr="005800BF">
        <w:trPr>
          <w:trHeight w:val="1693"/>
        </w:trPr>
        <w:tc>
          <w:tcPr>
            <w:tcW w:w="2291" w:type="dxa"/>
            <w:tcBorders>
              <w:top w:val="nil"/>
              <w:left w:val="nil"/>
              <w:bottom w:val="nil"/>
              <w:right w:val="nil"/>
            </w:tcBorders>
          </w:tcPr>
          <w:p w:rsidR="00FA05D6" w:rsidRPr="00AE1313" w:rsidRDefault="00FA05D6" w:rsidP="00B81165">
            <w:pPr>
              <w:rPr>
                <w:rFonts w:cs="Times New Roman"/>
                <w:color w:val="000000" w:themeColor="text1"/>
                <w:sz w:val="24"/>
                <w:szCs w:val="32"/>
              </w:rPr>
            </w:pPr>
            <w:r w:rsidRPr="00AE1313">
              <w:rPr>
                <w:rFonts w:cs="Times New Roman"/>
                <w:color w:val="000000" w:themeColor="text1"/>
                <w:sz w:val="24"/>
                <w:szCs w:val="32"/>
              </w:rPr>
              <w:t xml:space="preserve">Installation of  New  Viscosity </w:t>
            </w:r>
            <w:r w:rsidR="00B81165" w:rsidRPr="00AE1313">
              <w:rPr>
                <w:rFonts w:cs="Times New Roman"/>
                <w:color w:val="000000" w:themeColor="text1"/>
                <w:sz w:val="24"/>
                <w:szCs w:val="32"/>
              </w:rPr>
              <w:t xml:space="preserve"> </w:t>
            </w:r>
            <w:r w:rsidRPr="00AE1313">
              <w:rPr>
                <w:rFonts w:cs="Times New Roman"/>
                <w:color w:val="000000" w:themeColor="text1"/>
                <w:sz w:val="24"/>
                <w:szCs w:val="32"/>
              </w:rPr>
              <w:t xml:space="preserve">unit </w:t>
            </w:r>
            <w:r w:rsidR="00B81165" w:rsidRPr="00AE1313">
              <w:rPr>
                <w:rFonts w:cs="Times New Roman"/>
                <w:color w:val="000000" w:themeColor="text1"/>
                <w:sz w:val="24"/>
                <w:szCs w:val="32"/>
              </w:rPr>
              <w:t xml:space="preserve">on </w:t>
            </w:r>
            <w:r w:rsidRPr="00AE1313">
              <w:rPr>
                <w:rFonts w:cs="Times New Roman"/>
                <w:color w:val="000000" w:themeColor="text1"/>
                <w:sz w:val="24"/>
                <w:szCs w:val="32"/>
              </w:rPr>
              <w:t xml:space="preserve"> Oil </w:t>
            </w:r>
            <w:r w:rsidR="00B81165" w:rsidRPr="00AE1313">
              <w:rPr>
                <w:rFonts w:cs="Times New Roman"/>
                <w:color w:val="000000" w:themeColor="text1"/>
                <w:sz w:val="24"/>
                <w:szCs w:val="32"/>
              </w:rPr>
              <w:t xml:space="preserve">production process </w:t>
            </w:r>
          </w:p>
        </w:tc>
        <w:tc>
          <w:tcPr>
            <w:tcW w:w="3346" w:type="dxa"/>
            <w:tcBorders>
              <w:top w:val="nil"/>
              <w:left w:val="nil"/>
              <w:bottom w:val="nil"/>
              <w:right w:val="nil"/>
            </w:tcBorders>
          </w:tcPr>
          <w:p w:rsidR="00FA05D6" w:rsidRPr="00AE1313" w:rsidRDefault="00B81165" w:rsidP="00503D7E">
            <w:pPr>
              <w:rPr>
                <w:rFonts w:cs="Times New Roman"/>
                <w:color w:val="000000" w:themeColor="text1"/>
                <w:sz w:val="24"/>
                <w:szCs w:val="32"/>
              </w:rPr>
            </w:pPr>
            <w:r w:rsidRPr="00AE1313">
              <w:rPr>
                <w:rFonts w:cs="Times New Roman"/>
                <w:color w:val="000000" w:themeColor="text1"/>
                <w:sz w:val="24"/>
                <w:szCs w:val="32"/>
              </w:rPr>
              <w:t>The</w:t>
            </w:r>
            <w:r w:rsidR="00484488" w:rsidRPr="00AE1313">
              <w:rPr>
                <w:rFonts w:cs="Times New Roman"/>
                <w:color w:val="000000" w:themeColor="text1"/>
                <w:sz w:val="24"/>
                <w:szCs w:val="32"/>
              </w:rPr>
              <w:t xml:space="preserve"> opportunity will consist </w:t>
            </w:r>
            <w:r w:rsidRPr="00AE1313">
              <w:rPr>
                <w:rFonts w:cs="Times New Roman"/>
                <w:color w:val="000000" w:themeColor="text1"/>
                <w:sz w:val="24"/>
                <w:szCs w:val="32"/>
              </w:rPr>
              <w:t xml:space="preserve">  </w:t>
            </w:r>
            <w:r w:rsidR="00484488" w:rsidRPr="00AE1313">
              <w:rPr>
                <w:rFonts w:cs="Times New Roman"/>
                <w:color w:val="000000" w:themeColor="text1"/>
                <w:sz w:val="24"/>
                <w:szCs w:val="32"/>
              </w:rPr>
              <w:t xml:space="preserve">to increase  </w:t>
            </w:r>
            <w:r w:rsidRPr="00AE1313">
              <w:rPr>
                <w:rFonts w:cs="Times New Roman"/>
                <w:color w:val="000000" w:themeColor="text1"/>
                <w:sz w:val="24"/>
                <w:szCs w:val="32"/>
              </w:rPr>
              <w:t xml:space="preserve">  Oil quantity  produce  due  to  visco</w:t>
            </w:r>
            <w:r w:rsidR="005800BF" w:rsidRPr="00AE1313">
              <w:rPr>
                <w:rFonts w:cs="Times New Roman"/>
                <w:color w:val="000000" w:themeColor="text1"/>
                <w:sz w:val="24"/>
                <w:szCs w:val="32"/>
              </w:rPr>
              <w:t>se water inje</w:t>
            </w:r>
            <w:r w:rsidR="00484488" w:rsidRPr="00AE1313">
              <w:rPr>
                <w:rFonts w:cs="Times New Roman"/>
                <w:color w:val="000000" w:themeColor="text1"/>
                <w:sz w:val="24"/>
                <w:szCs w:val="32"/>
              </w:rPr>
              <w:t>ction</w:t>
            </w:r>
            <w:r w:rsidR="005800BF" w:rsidRPr="00AE1313">
              <w:rPr>
                <w:rFonts w:cs="Times New Roman"/>
                <w:color w:val="000000" w:themeColor="text1"/>
                <w:sz w:val="24"/>
                <w:szCs w:val="32"/>
              </w:rPr>
              <w:t xml:space="preserve">  </w:t>
            </w:r>
            <w:r w:rsidR="00484488" w:rsidRPr="00AE1313">
              <w:rPr>
                <w:rFonts w:cs="Times New Roman"/>
                <w:color w:val="000000" w:themeColor="text1"/>
                <w:sz w:val="24"/>
                <w:szCs w:val="32"/>
              </w:rPr>
              <w:t xml:space="preserve">system  in the  well </w:t>
            </w:r>
          </w:p>
          <w:p w:rsidR="008941BC" w:rsidRPr="00AE1313" w:rsidRDefault="008941BC" w:rsidP="00503D7E">
            <w:pPr>
              <w:rPr>
                <w:rFonts w:cs="Times New Roman"/>
                <w:color w:val="000000" w:themeColor="text1"/>
                <w:sz w:val="24"/>
                <w:szCs w:val="32"/>
                <w:u w:val="single"/>
              </w:rPr>
            </w:pPr>
          </w:p>
          <w:p w:rsidR="00B81165" w:rsidRPr="00AE1313" w:rsidRDefault="005800BF" w:rsidP="00503D7E">
            <w:pPr>
              <w:rPr>
                <w:rFonts w:cs="Times New Roman"/>
                <w:color w:val="000000" w:themeColor="text1"/>
                <w:sz w:val="24"/>
                <w:szCs w:val="32"/>
                <w:u w:val="single"/>
              </w:rPr>
            </w:pPr>
            <w:r w:rsidRPr="00AE1313">
              <w:rPr>
                <w:rFonts w:cs="Times New Roman"/>
                <w:color w:val="000000" w:themeColor="text1"/>
                <w:sz w:val="24"/>
                <w:szCs w:val="32"/>
                <w:u w:val="single"/>
              </w:rPr>
              <w:t xml:space="preserve">Indentified  problem </w:t>
            </w:r>
            <w:r w:rsidR="008C4205" w:rsidRPr="00AE1313">
              <w:rPr>
                <w:rFonts w:cs="Times New Roman"/>
                <w:color w:val="000000" w:themeColor="text1"/>
                <w:sz w:val="24"/>
                <w:szCs w:val="32"/>
                <w:u w:val="single"/>
              </w:rPr>
              <w:t>:</w:t>
            </w:r>
          </w:p>
          <w:p w:rsidR="00B81165" w:rsidRPr="00AE1313" w:rsidRDefault="00E621CA" w:rsidP="00503D7E">
            <w:pPr>
              <w:rPr>
                <w:rFonts w:cs="Times New Roman"/>
                <w:color w:val="000000" w:themeColor="text1"/>
                <w:sz w:val="24"/>
                <w:szCs w:val="32"/>
              </w:rPr>
            </w:pPr>
            <w:r w:rsidRPr="00AE1313">
              <w:rPr>
                <w:rFonts w:cs="Times New Roman"/>
                <w:color w:val="000000" w:themeColor="text1"/>
                <w:sz w:val="24"/>
                <w:szCs w:val="32"/>
              </w:rPr>
              <w:t xml:space="preserve">Limitation  on founding  sufficient qualified personnel  face to new technology needs to be installed   </w:t>
            </w:r>
          </w:p>
        </w:tc>
        <w:tc>
          <w:tcPr>
            <w:tcW w:w="2409" w:type="dxa"/>
            <w:tcBorders>
              <w:top w:val="nil"/>
              <w:left w:val="nil"/>
              <w:bottom w:val="nil"/>
              <w:right w:val="nil"/>
            </w:tcBorders>
          </w:tcPr>
          <w:p w:rsidR="00FA05D6" w:rsidRPr="00AE1313" w:rsidRDefault="00FA05D6" w:rsidP="00503D7E">
            <w:pPr>
              <w:rPr>
                <w:rFonts w:cs="Times New Roman"/>
                <w:color w:val="000000" w:themeColor="text1"/>
                <w:sz w:val="24"/>
                <w:szCs w:val="32"/>
              </w:rPr>
            </w:pPr>
          </w:p>
          <w:p w:rsidR="00E621CA" w:rsidRPr="00AE1313" w:rsidRDefault="005D525C" w:rsidP="007201F1">
            <w:pPr>
              <w:rPr>
                <w:rFonts w:cs="Times New Roman"/>
                <w:color w:val="000000" w:themeColor="text1"/>
                <w:sz w:val="24"/>
                <w:szCs w:val="32"/>
              </w:rPr>
            </w:pPr>
            <w:r w:rsidRPr="00AE1313">
              <w:rPr>
                <w:rFonts w:cs="Times New Roman"/>
                <w:color w:val="000000" w:themeColor="text1"/>
                <w:sz w:val="24"/>
                <w:szCs w:val="32"/>
              </w:rPr>
              <w:t xml:space="preserve">Missing   procedure with clear  detail  of schedule for  different </w:t>
            </w:r>
            <w:r w:rsidR="008941BC" w:rsidRPr="00AE1313">
              <w:rPr>
                <w:rFonts w:cs="Times New Roman"/>
                <w:color w:val="000000" w:themeColor="text1"/>
                <w:sz w:val="24"/>
                <w:szCs w:val="32"/>
              </w:rPr>
              <w:t>work</w:t>
            </w:r>
            <w:r w:rsidRPr="00AE1313">
              <w:rPr>
                <w:rFonts w:cs="Times New Roman"/>
                <w:color w:val="000000" w:themeColor="text1"/>
                <w:sz w:val="24"/>
                <w:szCs w:val="32"/>
              </w:rPr>
              <w:t xml:space="preserve"> shift  and  disciplinary sanction  in case  of  no respect  </w:t>
            </w:r>
          </w:p>
        </w:tc>
        <w:tc>
          <w:tcPr>
            <w:tcW w:w="2127" w:type="dxa"/>
            <w:tcBorders>
              <w:top w:val="nil"/>
              <w:left w:val="nil"/>
              <w:bottom w:val="nil"/>
              <w:right w:val="nil"/>
            </w:tcBorders>
          </w:tcPr>
          <w:p w:rsidR="00FA05D6" w:rsidRPr="00AE1313" w:rsidRDefault="007201F1" w:rsidP="00503D7E">
            <w:pPr>
              <w:rPr>
                <w:rFonts w:cs="Times New Roman"/>
                <w:color w:val="000000" w:themeColor="text1"/>
                <w:sz w:val="24"/>
                <w:szCs w:val="32"/>
              </w:rPr>
            </w:pPr>
            <w:r w:rsidRPr="00AE1313">
              <w:rPr>
                <w:rFonts w:cs="Times New Roman"/>
                <w:color w:val="000000" w:themeColor="text1"/>
                <w:sz w:val="24"/>
                <w:szCs w:val="32"/>
              </w:rPr>
              <w:t xml:space="preserve">Human resource  </w:t>
            </w:r>
          </w:p>
          <w:p w:rsidR="008941BC" w:rsidRPr="00AE1313" w:rsidRDefault="007201F1" w:rsidP="007201F1">
            <w:pPr>
              <w:rPr>
                <w:rFonts w:cs="Times New Roman"/>
                <w:color w:val="000000" w:themeColor="text1"/>
                <w:sz w:val="24"/>
                <w:szCs w:val="32"/>
              </w:rPr>
            </w:pPr>
            <w:r w:rsidRPr="00AE1313">
              <w:rPr>
                <w:rFonts w:cs="Times New Roman"/>
                <w:color w:val="000000" w:themeColor="text1"/>
                <w:sz w:val="24"/>
                <w:szCs w:val="32"/>
              </w:rPr>
              <w:t xml:space="preserve"> and Work procedures</w:t>
            </w:r>
          </w:p>
        </w:tc>
      </w:tr>
    </w:tbl>
    <w:p w:rsidR="00FA05D6" w:rsidRPr="00AE1313" w:rsidRDefault="00FA05D6" w:rsidP="00503D7E">
      <w:pPr>
        <w:rPr>
          <w:rFonts w:cs="Times New Roman"/>
          <w:color w:val="000000" w:themeColor="text1"/>
          <w:sz w:val="24"/>
          <w:szCs w:val="32"/>
        </w:rPr>
      </w:pPr>
    </w:p>
    <w:sectPr w:rsidR="00FA05D6" w:rsidRPr="00AE131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75E" w:rsidRDefault="00A7675E" w:rsidP="00CB4D0A">
      <w:pPr>
        <w:spacing w:after="0" w:line="240" w:lineRule="auto"/>
      </w:pPr>
      <w:r>
        <w:separator/>
      </w:r>
    </w:p>
  </w:endnote>
  <w:endnote w:type="continuationSeparator" w:id="0">
    <w:p w:rsidR="00A7675E" w:rsidRDefault="00A7675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avi">
    <w:panose1 w:val="02000500000000000000"/>
    <w:charset w:val="00"/>
    <w:family w:val="auto"/>
    <w:pitch w:val="variable"/>
    <w:sig w:usb0="0002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Verdana">
    <w:altName w:val="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75E" w:rsidRDefault="00A7675E" w:rsidP="00CB4D0A">
      <w:pPr>
        <w:spacing w:after="0" w:line="240" w:lineRule="auto"/>
      </w:pPr>
      <w:r>
        <w:separator/>
      </w:r>
    </w:p>
  </w:footnote>
  <w:footnote w:type="continuationSeparator" w:id="0">
    <w:p w:rsidR="00A7675E" w:rsidRDefault="00A7675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01570B"/>
    <w:multiLevelType w:val="hybridMultilevel"/>
    <w:tmpl w:val="1ECA6FEC"/>
    <w:lvl w:ilvl="0" w:tplc="CA12CB06">
      <w:start w:val="4"/>
      <w:numFmt w:val="bullet"/>
      <w:lvlText w:val="-"/>
      <w:lvlJc w:val="left"/>
      <w:pPr>
        <w:ind w:left="720" w:hanging="360"/>
      </w:pPr>
      <w:rPr>
        <w:rFonts w:ascii="Calibri" w:eastAsiaTheme="minorHAnsi" w:hAnsi="Calibri" w:cs="Calibr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hyphenationZone w:val="425"/>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rsids>
    <w:rsidRoot w:val="00490CB9"/>
    <w:rsid w:val="000158F9"/>
    <w:rsid w:val="000212AE"/>
    <w:rsid w:val="00035CDD"/>
    <w:rsid w:val="00040083"/>
    <w:rsid w:val="00042BB7"/>
    <w:rsid w:val="00055992"/>
    <w:rsid w:val="000820E8"/>
    <w:rsid w:val="000B3547"/>
    <w:rsid w:val="000F144D"/>
    <w:rsid w:val="001175EE"/>
    <w:rsid w:val="00157CF6"/>
    <w:rsid w:val="00180A3C"/>
    <w:rsid w:val="00182416"/>
    <w:rsid w:val="00187EB4"/>
    <w:rsid w:val="001A070E"/>
    <w:rsid w:val="001F0481"/>
    <w:rsid w:val="0020451E"/>
    <w:rsid w:val="00206B9D"/>
    <w:rsid w:val="00236E55"/>
    <w:rsid w:val="002872B7"/>
    <w:rsid w:val="002B0BD7"/>
    <w:rsid w:val="002B573D"/>
    <w:rsid w:val="002C5CB2"/>
    <w:rsid w:val="00353CE6"/>
    <w:rsid w:val="00371885"/>
    <w:rsid w:val="003D75D0"/>
    <w:rsid w:val="003F4768"/>
    <w:rsid w:val="00405895"/>
    <w:rsid w:val="004058DF"/>
    <w:rsid w:val="0043098E"/>
    <w:rsid w:val="00433FAA"/>
    <w:rsid w:val="004353EE"/>
    <w:rsid w:val="00484488"/>
    <w:rsid w:val="00486F1A"/>
    <w:rsid w:val="00490CB9"/>
    <w:rsid w:val="004A2CE2"/>
    <w:rsid w:val="004E3CDA"/>
    <w:rsid w:val="004F3250"/>
    <w:rsid w:val="004F4B4D"/>
    <w:rsid w:val="0050216D"/>
    <w:rsid w:val="00503D18"/>
    <w:rsid w:val="00503D7E"/>
    <w:rsid w:val="0050778F"/>
    <w:rsid w:val="0053111C"/>
    <w:rsid w:val="00535F31"/>
    <w:rsid w:val="005800BF"/>
    <w:rsid w:val="00591365"/>
    <w:rsid w:val="005B31E4"/>
    <w:rsid w:val="005D525C"/>
    <w:rsid w:val="005F46AC"/>
    <w:rsid w:val="006034F6"/>
    <w:rsid w:val="00607874"/>
    <w:rsid w:val="00607E77"/>
    <w:rsid w:val="00617BB3"/>
    <w:rsid w:val="00645CDD"/>
    <w:rsid w:val="006565AD"/>
    <w:rsid w:val="006823A7"/>
    <w:rsid w:val="006D689F"/>
    <w:rsid w:val="0070347F"/>
    <w:rsid w:val="0070678E"/>
    <w:rsid w:val="007201F1"/>
    <w:rsid w:val="007D14C5"/>
    <w:rsid w:val="00800926"/>
    <w:rsid w:val="00831C11"/>
    <w:rsid w:val="008941BC"/>
    <w:rsid w:val="008A60B4"/>
    <w:rsid w:val="008B3C31"/>
    <w:rsid w:val="008B4884"/>
    <w:rsid w:val="008C4205"/>
    <w:rsid w:val="00931724"/>
    <w:rsid w:val="00933E33"/>
    <w:rsid w:val="00935BF7"/>
    <w:rsid w:val="009404BE"/>
    <w:rsid w:val="00940715"/>
    <w:rsid w:val="0095442C"/>
    <w:rsid w:val="0097713B"/>
    <w:rsid w:val="00983942"/>
    <w:rsid w:val="009C37E0"/>
    <w:rsid w:val="00A14B66"/>
    <w:rsid w:val="00A538F8"/>
    <w:rsid w:val="00A65CF7"/>
    <w:rsid w:val="00A7675E"/>
    <w:rsid w:val="00A851DA"/>
    <w:rsid w:val="00AC7D5B"/>
    <w:rsid w:val="00AE1313"/>
    <w:rsid w:val="00AE1481"/>
    <w:rsid w:val="00B0415E"/>
    <w:rsid w:val="00B04678"/>
    <w:rsid w:val="00B05779"/>
    <w:rsid w:val="00B11E9D"/>
    <w:rsid w:val="00B37DF3"/>
    <w:rsid w:val="00B41BAD"/>
    <w:rsid w:val="00B552FF"/>
    <w:rsid w:val="00B81165"/>
    <w:rsid w:val="00B96388"/>
    <w:rsid w:val="00BF141A"/>
    <w:rsid w:val="00C03577"/>
    <w:rsid w:val="00C3461A"/>
    <w:rsid w:val="00C65FEA"/>
    <w:rsid w:val="00CA0AC2"/>
    <w:rsid w:val="00CB4D0A"/>
    <w:rsid w:val="00CC575A"/>
    <w:rsid w:val="00D039AC"/>
    <w:rsid w:val="00D04230"/>
    <w:rsid w:val="00D427DE"/>
    <w:rsid w:val="00D5587D"/>
    <w:rsid w:val="00D707CC"/>
    <w:rsid w:val="00D821FE"/>
    <w:rsid w:val="00D9222E"/>
    <w:rsid w:val="00DB0793"/>
    <w:rsid w:val="00DD64C1"/>
    <w:rsid w:val="00DE28D0"/>
    <w:rsid w:val="00DE5890"/>
    <w:rsid w:val="00E00821"/>
    <w:rsid w:val="00E04DB4"/>
    <w:rsid w:val="00E30679"/>
    <w:rsid w:val="00E4597D"/>
    <w:rsid w:val="00E54832"/>
    <w:rsid w:val="00E56A90"/>
    <w:rsid w:val="00E621CA"/>
    <w:rsid w:val="00E641CC"/>
    <w:rsid w:val="00E8374A"/>
    <w:rsid w:val="00EA30AB"/>
    <w:rsid w:val="00EB1995"/>
    <w:rsid w:val="00EB3925"/>
    <w:rsid w:val="00EB775F"/>
    <w:rsid w:val="00EB7B1B"/>
    <w:rsid w:val="00EC6470"/>
    <w:rsid w:val="00EC7824"/>
    <w:rsid w:val="00F66A3A"/>
    <w:rsid w:val="00F73115"/>
    <w:rsid w:val="00FA05D6"/>
    <w:rsid w:val="00FB3904"/>
    <w:rsid w:val="00FB5664"/>
    <w:rsid w:val="00FC183F"/>
    <w:rsid w:val="00FC2694"/>
    <w:rsid w:val="00FD6F1B"/>
    <w:rsid w:val="00FE45E2"/>
  </w:rsids>
  <m:mathPr>
    <m:mathFont m:val="Cambria Math"/>
    <m:brkBin m:val="before"/>
    <m:brkBinSub m:val="--"/>
    <m:smallFrac m:val="off"/>
    <m:dispDef/>
    <m:lMargin m:val="0"/>
    <m:rMargin m:val="0"/>
    <m:defJc m:val="centerGroup"/>
    <m:wrapIndent m:val="1440"/>
    <m:intLim m:val="subSup"/>
    <m:naryLim m:val="undOvr"/>
  </m:mathPr>
  <w:themeFontLang w:val="fr-FR"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A02AF-FEBE-4BF8-B48E-20D114D43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3202</TotalTime>
  <Pages>5</Pages>
  <Words>1106</Words>
  <Characters>6083</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TOTAL</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L0328969</cp:lastModifiedBy>
  <cp:revision>55</cp:revision>
  <dcterms:created xsi:type="dcterms:W3CDTF">2013-10-10T20:25:00Z</dcterms:created>
  <dcterms:modified xsi:type="dcterms:W3CDTF">2014-08-04T02:24:00Z</dcterms:modified>
</cp:coreProperties>
</file>