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0240F6" w:rsidRDefault="00607874" w:rsidP="00A851DA">
      <w:pPr>
        <w:pStyle w:val="Default"/>
        <w:rPr>
          <w:rFonts w:ascii="Arial" w:hAnsi="Arial" w:cs="Arial"/>
        </w:rPr>
      </w:pPr>
      <w:r w:rsidRPr="000240F6">
        <w:rPr>
          <w:rFonts w:ascii="Arial" w:hAnsi="Arial" w:cs="Arial"/>
          <w:noProof/>
          <w:lang w:val="en-GB"/>
        </w:rPr>
        <w:drawing>
          <wp:anchor distT="0" distB="0" distL="114300" distR="114300" simplePos="0" relativeHeight="251658240" behindDoc="0" locked="0" layoutInCell="1" allowOverlap="1" wp14:anchorId="08BDA04C" wp14:editId="6DBB37A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240F6">
        <w:rPr>
          <w:rFonts w:ascii="Arial" w:hAnsi="Arial" w:cs="Arial"/>
        </w:rPr>
        <w:t xml:space="preserve">                                                             </w:t>
      </w:r>
      <w:r w:rsidR="00405895" w:rsidRPr="000240F6">
        <w:rPr>
          <w:rFonts w:ascii="Arial" w:hAnsi="Arial" w:cs="Arial"/>
        </w:rPr>
        <w:t xml:space="preserve">     </w:t>
      </w:r>
    </w:p>
    <w:p w:rsidR="00607874" w:rsidRDefault="0040587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1C60">
            <w:pPr>
              <w:pStyle w:val="Default"/>
              <w:rPr>
                <w:rFonts w:asciiTheme="minorHAnsi" w:hAnsiTheme="minorHAnsi"/>
              </w:rPr>
            </w:pPr>
            <w:r>
              <w:rPr>
                <w:rFonts w:asciiTheme="minorHAnsi" w:hAnsiTheme="minorHAnsi"/>
              </w:rPr>
              <w:t>LILLIAN .K.SUSUBELI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21C60">
            <w:pPr>
              <w:pStyle w:val="Default"/>
              <w:rPr>
                <w:rFonts w:asciiTheme="minorHAnsi" w:hAnsiTheme="minorHAnsi"/>
              </w:rPr>
            </w:pPr>
            <w:r>
              <w:rPr>
                <w:rFonts w:asciiTheme="minorHAnsi" w:hAnsiTheme="minorHAnsi"/>
              </w:rPr>
              <w:t>1426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1C60">
            <w:pPr>
              <w:pStyle w:val="Default"/>
              <w:rPr>
                <w:rFonts w:asciiTheme="minorHAnsi" w:hAnsiTheme="minorHAnsi"/>
              </w:rPr>
            </w:pPr>
            <w:r>
              <w:rPr>
                <w:rFonts w:asciiTheme="minorHAnsi" w:hAnsiTheme="minorHAnsi"/>
              </w:rPr>
              <w:t>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1C60">
            <w:r>
              <w:t>3 (THREE)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0240F6" w:rsidRDefault="00221C60" w:rsidP="00A851DA">
            <w:pPr>
              <w:rPr>
                <w:i/>
              </w:rPr>
            </w:pPr>
            <w:r>
              <w:rPr>
                <w:b/>
              </w:rPr>
              <w:t>QUESTION 1</w:t>
            </w:r>
          </w:p>
          <w:p w:rsidR="00221C60" w:rsidRPr="00EE0000" w:rsidRDefault="000240F6" w:rsidP="00EE0000">
            <w:pPr>
              <w:pStyle w:val="ListParagraph"/>
              <w:numPr>
                <w:ilvl w:val="0"/>
                <w:numId w:val="3"/>
              </w:numPr>
              <w:rPr>
                <w:i/>
              </w:rPr>
            </w:pPr>
            <w:r w:rsidRPr="00EE0000">
              <w:rPr>
                <w:i/>
              </w:rPr>
              <w:t>How the external  environment  influences  an organization and its importance</w:t>
            </w:r>
          </w:p>
          <w:p w:rsidR="00CC2FB3" w:rsidRPr="000240F6" w:rsidRDefault="00CC2FB3" w:rsidP="00A851DA">
            <w:pPr>
              <w:rPr>
                <w:b/>
                <w:i/>
              </w:rPr>
            </w:pPr>
          </w:p>
          <w:p w:rsidR="00CC2FB3" w:rsidRDefault="000240F6" w:rsidP="00A851DA">
            <w:pPr>
              <w:rPr>
                <w:rFonts w:ascii="Arial" w:hAnsi="Arial" w:cs="Arial"/>
                <w:sz w:val="24"/>
                <w:szCs w:val="24"/>
              </w:rPr>
            </w:pPr>
            <w:r>
              <w:rPr>
                <w:rFonts w:ascii="Arial" w:hAnsi="Arial" w:cs="Arial"/>
                <w:sz w:val="24"/>
                <w:szCs w:val="24"/>
              </w:rPr>
              <w:t>The external environment aims at helping an organization obtain opportunities and threats that will affect the organization’s competitive situation.</w:t>
            </w:r>
          </w:p>
          <w:p w:rsidR="000240F6" w:rsidRDefault="000240F6" w:rsidP="00A851DA">
            <w:pPr>
              <w:rPr>
                <w:rFonts w:ascii="Arial" w:hAnsi="Arial" w:cs="Arial"/>
                <w:sz w:val="24"/>
                <w:szCs w:val="24"/>
              </w:rPr>
            </w:pPr>
          </w:p>
          <w:p w:rsidR="000240F6" w:rsidRDefault="000240F6" w:rsidP="00A851DA">
            <w:pPr>
              <w:rPr>
                <w:rFonts w:ascii="Arial" w:hAnsi="Arial" w:cs="Arial"/>
                <w:sz w:val="24"/>
                <w:szCs w:val="24"/>
              </w:rPr>
            </w:pPr>
            <w:r>
              <w:rPr>
                <w:rFonts w:ascii="Arial" w:hAnsi="Arial" w:cs="Arial"/>
                <w:sz w:val="24"/>
                <w:szCs w:val="24"/>
              </w:rPr>
              <w:t xml:space="preserve">  Below are the important points of external environment in reference to public relations</w:t>
            </w:r>
          </w:p>
          <w:p w:rsidR="00EE0000" w:rsidRDefault="00EE0000" w:rsidP="00EE0000">
            <w:pPr>
              <w:pStyle w:val="ListParagraph"/>
              <w:numPr>
                <w:ilvl w:val="0"/>
                <w:numId w:val="4"/>
              </w:numPr>
              <w:rPr>
                <w:rFonts w:ascii="Arial" w:hAnsi="Arial" w:cs="Arial"/>
                <w:sz w:val="24"/>
                <w:szCs w:val="24"/>
              </w:rPr>
            </w:pPr>
            <w:r>
              <w:rPr>
                <w:rFonts w:ascii="Arial" w:hAnsi="Arial" w:cs="Arial"/>
                <w:sz w:val="24"/>
                <w:szCs w:val="24"/>
              </w:rPr>
              <w:t>Helps the organization achieve or exceed its strategic goals</w:t>
            </w:r>
          </w:p>
          <w:p w:rsidR="005F5BB8" w:rsidRDefault="005F5BB8" w:rsidP="005F5BB8">
            <w:pPr>
              <w:pStyle w:val="ListParagraph"/>
              <w:rPr>
                <w:rFonts w:ascii="Arial" w:hAnsi="Arial" w:cs="Arial"/>
                <w:sz w:val="24"/>
                <w:szCs w:val="24"/>
              </w:rPr>
            </w:pPr>
          </w:p>
          <w:p w:rsidR="00EE0000" w:rsidRDefault="00EE0000" w:rsidP="00EE0000">
            <w:pPr>
              <w:pStyle w:val="ListParagraph"/>
              <w:numPr>
                <w:ilvl w:val="0"/>
                <w:numId w:val="4"/>
              </w:numPr>
              <w:rPr>
                <w:rFonts w:ascii="Arial" w:hAnsi="Arial" w:cs="Arial"/>
                <w:sz w:val="24"/>
                <w:szCs w:val="24"/>
              </w:rPr>
            </w:pPr>
            <w:r>
              <w:rPr>
                <w:rFonts w:ascii="Arial" w:hAnsi="Arial" w:cs="Arial"/>
                <w:sz w:val="24"/>
                <w:szCs w:val="24"/>
              </w:rPr>
              <w:t>Helps an organization formulate appropriate strategies to take advantage of the opportunities while overcome the threats in order to achieve their strategic goals</w:t>
            </w:r>
          </w:p>
          <w:p w:rsidR="005F5BB8" w:rsidRDefault="005F5BB8" w:rsidP="005F5BB8">
            <w:pPr>
              <w:pStyle w:val="ListParagraph"/>
              <w:rPr>
                <w:rFonts w:ascii="Arial" w:hAnsi="Arial" w:cs="Arial"/>
                <w:sz w:val="24"/>
                <w:szCs w:val="24"/>
              </w:rPr>
            </w:pPr>
          </w:p>
          <w:p w:rsidR="00EE0000" w:rsidRDefault="00EE0000" w:rsidP="00EE0000">
            <w:pPr>
              <w:pStyle w:val="ListParagraph"/>
              <w:numPr>
                <w:ilvl w:val="0"/>
                <w:numId w:val="4"/>
              </w:numPr>
              <w:rPr>
                <w:rFonts w:ascii="Arial" w:hAnsi="Arial" w:cs="Arial"/>
                <w:sz w:val="24"/>
                <w:szCs w:val="24"/>
              </w:rPr>
            </w:pPr>
            <w:r>
              <w:rPr>
                <w:rFonts w:ascii="Arial" w:hAnsi="Arial" w:cs="Arial"/>
                <w:sz w:val="24"/>
                <w:szCs w:val="24"/>
              </w:rPr>
              <w:t xml:space="preserve">Helps an </w:t>
            </w:r>
            <w:r w:rsidR="005F5BB8">
              <w:rPr>
                <w:rFonts w:ascii="Arial" w:hAnsi="Arial" w:cs="Arial"/>
                <w:sz w:val="24"/>
                <w:szCs w:val="24"/>
              </w:rPr>
              <w:t>organization evaluate their weakness and strengths</w:t>
            </w:r>
          </w:p>
          <w:p w:rsidR="005F5BB8" w:rsidRPr="005F5BB8" w:rsidRDefault="005F5BB8" w:rsidP="005F5BB8">
            <w:pPr>
              <w:pStyle w:val="ListParagraph"/>
              <w:rPr>
                <w:rFonts w:ascii="Arial" w:hAnsi="Arial" w:cs="Arial"/>
                <w:sz w:val="24"/>
                <w:szCs w:val="24"/>
              </w:rPr>
            </w:pPr>
          </w:p>
          <w:p w:rsidR="005F5BB8" w:rsidRDefault="005F5BB8" w:rsidP="005F5BB8">
            <w:pPr>
              <w:pStyle w:val="ListParagraph"/>
              <w:rPr>
                <w:rFonts w:ascii="Arial" w:hAnsi="Arial" w:cs="Arial"/>
                <w:sz w:val="24"/>
                <w:szCs w:val="24"/>
              </w:rPr>
            </w:pPr>
          </w:p>
          <w:p w:rsidR="005F5BB8" w:rsidRDefault="005F5BB8" w:rsidP="005F5BB8">
            <w:pPr>
              <w:pStyle w:val="ListParagraph"/>
              <w:rPr>
                <w:rFonts w:ascii="Arial" w:hAnsi="Arial" w:cs="Arial"/>
                <w:sz w:val="24"/>
                <w:szCs w:val="24"/>
              </w:rPr>
            </w:pPr>
          </w:p>
          <w:p w:rsidR="005F5BB8" w:rsidRPr="005F5BB8" w:rsidRDefault="005F5BB8" w:rsidP="005F5BB8">
            <w:pPr>
              <w:pStyle w:val="ListParagraph"/>
              <w:numPr>
                <w:ilvl w:val="0"/>
                <w:numId w:val="3"/>
              </w:numPr>
              <w:rPr>
                <w:rFonts w:ascii="Arial" w:hAnsi="Arial" w:cs="Arial"/>
                <w:i/>
                <w:sz w:val="24"/>
                <w:szCs w:val="24"/>
              </w:rPr>
            </w:pPr>
            <w:r w:rsidRPr="005F5BB8">
              <w:rPr>
                <w:rFonts w:ascii="Arial" w:hAnsi="Arial" w:cs="Arial"/>
                <w:i/>
                <w:sz w:val="24"/>
                <w:szCs w:val="24"/>
              </w:rPr>
              <w:t>What  macro environment is and how it affects the public relations of an organization</w:t>
            </w:r>
          </w:p>
          <w:p w:rsidR="00CC2FB3" w:rsidRPr="000240F6" w:rsidRDefault="00CC2FB3" w:rsidP="00A851DA">
            <w:pPr>
              <w:rPr>
                <w:rFonts w:ascii="Arial" w:hAnsi="Arial" w:cs="Arial"/>
                <w:b/>
              </w:rPr>
            </w:pPr>
          </w:p>
          <w:p w:rsidR="00747BD8" w:rsidRDefault="00493FA8" w:rsidP="00A851DA">
            <w:pPr>
              <w:rPr>
                <w:rFonts w:ascii="Arial" w:hAnsi="Arial" w:cs="Arial"/>
                <w:sz w:val="24"/>
                <w:szCs w:val="24"/>
              </w:rPr>
            </w:pPr>
            <w:r w:rsidRPr="00493FA8">
              <w:rPr>
                <w:rFonts w:ascii="Arial" w:hAnsi="Arial" w:cs="Arial"/>
                <w:sz w:val="24"/>
                <w:szCs w:val="24"/>
                <w:u w:val="single"/>
              </w:rPr>
              <w:t>Macro environment:</w:t>
            </w:r>
            <w:r>
              <w:rPr>
                <w:rFonts w:ascii="Arial" w:hAnsi="Arial" w:cs="Arial"/>
                <w:sz w:val="24"/>
                <w:szCs w:val="24"/>
              </w:rPr>
              <w:t xml:space="preserve"> these external factors/elements that exist outside of the company’s control that can significantly impact its performance and ability to compete in its market </w:t>
            </w:r>
            <w:r w:rsidR="00747BD8">
              <w:rPr>
                <w:rFonts w:ascii="Arial" w:hAnsi="Arial" w:cs="Arial"/>
                <w:sz w:val="24"/>
                <w:szCs w:val="24"/>
              </w:rPr>
              <w:t>place. These</w:t>
            </w:r>
            <w:r>
              <w:rPr>
                <w:rFonts w:ascii="Arial" w:hAnsi="Arial" w:cs="Arial"/>
                <w:sz w:val="24"/>
                <w:szCs w:val="24"/>
              </w:rPr>
              <w:t xml:space="preserve"> elements are economic factors </w:t>
            </w:r>
            <w:r w:rsidR="00747BD8">
              <w:rPr>
                <w:rFonts w:ascii="Arial" w:hAnsi="Arial" w:cs="Arial"/>
                <w:sz w:val="24"/>
                <w:szCs w:val="24"/>
              </w:rPr>
              <w:t>e.g. Legal</w:t>
            </w:r>
            <w:r>
              <w:rPr>
                <w:rFonts w:ascii="Arial" w:hAnsi="Arial" w:cs="Arial"/>
                <w:sz w:val="24"/>
                <w:szCs w:val="24"/>
              </w:rPr>
              <w:t xml:space="preserve">, </w:t>
            </w:r>
            <w:r w:rsidR="00747BD8">
              <w:rPr>
                <w:rFonts w:ascii="Arial" w:hAnsi="Arial" w:cs="Arial"/>
                <w:sz w:val="24"/>
                <w:szCs w:val="24"/>
              </w:rPr>
              <w:t>political, social</w:t>
            </w:r>
            <w:r>
              <w:rPr>
                <w:rFonts w:ascii="Arial" w:hAnsi="Arial" w:cs="Arial"/>
                <w:sz w:val="24"/>
                <w:szCs w:val="24"/>
              </w:rPr>
              <w:t xml:space="preserve"> </w:t>
            </w:r>
            <w:r w:rsidR="00747BD8">
              <w:rPr>
                <w:rFonts w:ascii="Arial" w:hAnsi="Arial" w:cs="Arial"/>
                <w:sz w:val="24"/>
                <w:szCs w:val="24"/>
              </w:rPr>
              <w:t>conditions, technological</w:t>
            </w:r>
            <w:r>
              <w:rPr>
                <w:rFonts w:ascii="Arial" w:hAnsi="Arial" w:cs="Arial"/>
                <w:sz w:val="24"/>
                <w:szCs w:val="24"/>
              </w:rPr>
              <w:t xml:space="preserve"> changes and </w:t>
            </w:r>
            <w:r w:rsidR="00747BD8">
              <w:rPr>
                <w:rFonts w:ascii="Arial" w:hAnsi="Arial" w:cs="Arial"/>
                <w:sz w:val="24"/>
                <w:szCs w:val="24"/>
              </w:rPr>
              <w:t>natural forces.</w:t>
            </w:r>
          </w:p>
          <w:p w:rsidR="00747BD8" w:rsidRDefault="00747BD8" w:rsidP="00A851DA">
            <w:pPr>
              <w:rPr>
                <w:rFonts w:ascii="Arial" w:hAnsi="Arial" w:cs="Arial"/>
                <w:sz w:val="24"/>
                <w:szCs w:val="24"/>
              </w:rPr>
            </w:pPr>
          </w:p>
          <w:p w:rsidR="00747BD8" w:rsidRDefault="00747BD8" w:rsidP="00A851DA">
            <w:pPr>
              <w:rPr>
                <w:rFonts w:ascii="Arial" w:hAnsi="Arial" w:cs="Arial"/>
                <w:sz w:val="24"/>
                <w:szCs w:val="24"/>
              </w:rPr>
            </w:pPr>
            <w:r>
              <w:rPr>
                <w:rFonts w:ascii="Arial" w:hAnsi="Arial" w:cs="Arial"/>
                <w:sz w:val="24"/>
                <w:szCs w:val="24"/>
              </w:rPr>
              <w:lastRenderedPageBreak/>
              <w:t xml:space="preserve">                                                                                         Name: Lillian k susubeli</w:t>
            </w:r>
          </w:p>
          <w:p w:rsidR="00747BD8" w:rsidRDefault="00747BD8" w:rsidP="00A851DA">
            <w:pPr>
              <w:rPr>
                <w:rFonts w:ascii="Arial" w:hAnsi="Arial" w:cs="Arial"/>
                <w:sz w:val="24"/>
                <w:szCs w:val="24"/>
              </w:rPr>
            </w:pPr>
            <w:r>
              <w:rPr>
                <w:rFonts w:ascii="Arial" w:hAnsi="Arial" w:cs="Arial"/>
                <w:sz w:val="24"/>
                <w:szCs w:val="24"/>
              </w:rPr>
              <w:t xml:space="preserve">                                                                                         Assignment number:3(three)</w:t>
            </w:r>
          </w:p>
          <w:p w:rsidR="00CC2FB3" w:rsidRPr="00493FA8" w:rsidRDefault="00493FA8" w:rsidP="00A851DA">
            <w:pPr>
              <w:rPr>
                <w:rFonts w:ascii="Arial" w:hAnsi="Arial" w:cs="Arial"/>
                <w:sz w:val="24"/>
                <w:szCs w:val="24"/>
              </w:rPr>
            </w:pPr>
            <w:r>
              <w:rPr>
                <w:rFonts w:ascii="Arial" w:hAnsi="Arial" w:cs="Arial"/>
                <w:sz w:val="24"/>
                <w:szCs w:val="24"/>
              </w:rPr>
              <w:t xml:space="preserve"> </w:t>
            </w:r>
            <w:r w:rsidR="00747BD8">
              <w:rPr>
                <w:rFonts w:ascii="Arial" w:hAnsi="Arial" w:cs="Arial"/>
                <w:sz w:val="24"/>
                <w:szCs w:val="24"/>
              </w:rPr>
              <w:t xml:space="preserve">                                                                                        Page number: 2 (two)</w:t>
            </w:r>
          </w:p>
          <w:p w:rsidR="00CC2FB3" w:rsidRDefault="00747BD8" w:rsidP="00A851DA">
            <w:pPr>
              <w:rPr>
                <w:rFonts w:ascii="Arial" w:hAnsi="Arial" w:cs="Arial"/>
                <w:sz w:val="24"/>
                <w:szCs w:val="24"/>
              </w:rPr>
            </w:pPr>
            <w:r>
              <w:rPr>
                <w:b/>
              </w:rPr>
              <w:t xml:space="preserve">                                                                                                                        </w:t>
            </w:r>
            <w:r>
              <w:rPr>
                <w:rFonts w:ascii="Arial" w:hAnsi="Arial" w:cs="Arial"/>
                <w:sz w:val="24"/>
                <w:szCs w:val="24"/>
              </w:rPr>
              <w:t>Student number:1426</w:t>
            </w:r>
          </w:p>
          <w:p w:rsidR="00747BD8" w:rsidRPr="000727A3" w:rsidRDefault="00747BD8" w:rsidP="00A851DA">
            <w:pPr>
              <w:rPr>
                <w:rFonts w:ascii="Arial" w:hAnsi="Arial" w:cs="Arial"/>
                <w:i/>
                <w:sz w:val="24"/>
                <w:szCs w:val="24"/>
              </w:rPr>
            </w:pPr>
            <w:r w:rsidRPr="000727A3">
              <w:rPr>
                <w:rFonts w:ascii="Arial" w:hAnsi="Arial" w:cs="Arial"/>
                <w:i/>
                <w:sz w:val="24"/>
                <w:szCs w:val="24"/>
              </w:rPr>
              <w:t>How macro environment affects</w:t>
            </w:r>
            <w:r w:rsidR="00470C87" w:rsidRPr="000727A3">
              <w:rPr>
                <w:rFonts w:ascii="Arial" w:hAnsi="Arial" w:cs="Arial"/>
                <w:i/>
                <w:sz w:val="24"/>
                <w:szCs w:val="24"/>
              </w:rPr>
              <w:t xml:space="preserve"> the public relations of an organization</w:t>
            </w:r>
          </w:p>
          <w:p w:rsidR="00470C87" w:rsidRDefault="00470C87" w:rsidP="00A851DA">
            <w:pPr>
              <w:rPr>
                <w:rFonts w:ascii="Arial" w:hAnsi="Arial" w:cs="Arial"/>
                <w:sz w:val="24"/>
                <w:szCs w:val="24"/>
              </w:rPr>
            </w:pPr>
          </w:p>
          <w:p w:rsidR="00470C87" w:rsidRDefault="00470C87" w:rsidP="00A851DA">
            <w:pPr>
              <w:rPr>
                <w:rFonts w:ascii="Arial" w:hAnsi="Arial" w:cs="Arial"/>
                <w:sz w:val="24"/>
                <w:szCs w:val="24"/>
              </w:rPr>
            </w:pPr>
            <w:r w:rsidRPr="000727A3">
              <w:rPr>
                <w:rFonts w:ascii="Arial" w:hAnsi="Arial" w:cs="Arial"/>
                <w:sz w:val="24"/>
                <w:szCs w:val="24"/>
              </w:rPr>
              <w:t xml:space="preserve">Macro environment affects the public relations of </w:t>
            </w:r>
            <w:r w:rsidR="008B56D0" w:rsidRPr="000727A3">
              <w:rPr>
                <w:rFonts w:ascii="Arial" w:hAnsi="Arial" w:cs="Arial"/>
                <w:sz w:val="24"/>
                <w:szCs w:val="24"/>
              </w:rPr>
              <w:t xml:space="preserve">an </w:t>
            </w:r>
            <w:r w:rsidR="000727A3" w:rsidRPr="000727A3">
              <w:rPr>
                <w:rFonts w:ascii="Arial" w:hAnsi="Arial" w:cs="Arial"/>
                <w:sz w:val="24"/>
                <w:szCs w:val="24"/>
              </w:rPr>
              <w:t>organization</w:t>
            </w:r>
            <w:r w:rsidR="000727A3">
              <w:rPr>
                <w:rFonts w:ascii="Arial" w:hAnsi="Arial" w:cs="Arial"/>
                <w:sz w:val="24"/>
                <w:szCs w:val="24"/>
              </w:rPr>
              <w:t xml:space="preserve"> because it is less controllable. It consists of much larger all-encompassing influences from the broader global society .</w:t>
            </w:r>
            <w:r w:rsidR="00B82EE6">
              <w:rPr>
                <w:rFonts w:ascii="Arial" w:hAnsi="Arial" w:cs="Arial"/>
                <w:sz w:val="24"/>
                <w:szCs w:val="24"/>
              </w:rPr>
              <w:t>e.g. culture, political</w:t>
            </w:r>
            <w:r w:rsidR="000727A3">
              <w:rPr>
                <w:rFonts w:ascii="Arial" w:hAnsi="Arial" w:cs="Arial"/>
                <w:sz w:val="24"/>
                <w:szCs w:val="24"/>
              </w:rPr>
              <w:t xml:space="preserve"> issues</w:t>
            </w:r>
            <w:r w:rsidR="00B82EE6">
              <w:rPr>
                <w:rFonts w:ascii="Arial" w:hAnsi="Arial" w:cs="Arial"/>
                <w:sz w:val="24"/>
                <w:szCs w:val="24"/>
              </w:rPr>
              <w:t>, technology, the natural environment, economic issues and demographic factors.</w:t>
            </w:r>
          </w:p>
          <w:p w:rsidR="00EB2E7B" w:rsidRDefault="00EB2E7B" w:rsidP="00A851DA">
            <w:pPr>
              <w:rPr>
                <w:rFonts w:ascii="Arial" w:hAnsi="Arial" w:cs="Arial"/>
                <w:sz w:val="24"/>
                <w:szCs w:val="24"/>
              </w:rPr>
            </w:pPr>
          </w:p>
          <w:p w:rsidR="00EB2E7B" w:rsidRDefault="00EB2E7B" w:rsidP="00A851DA">
            <w:pPr>
              <w:rPr>
                <w:rFonts w:ascii="Arial" w:hAnsi="Arial" w:cs="Arial"/>
                <w:sz w:val="24"/>
                <w:szCs w:val="24"/>
              </w:rPr>
            </w:pPr>
          </w:p>
          <w:p w:rsidR="00EB2E7B" w:rsidRPr="00EB2E7B" w:rsidRDefault="00EB2E7B" w:rsidP="00EB2E7B">
            <w:pPr>
              <w:pStyle w:val="ListParagraph"/>
              <w:numPr>
                <w:ilvl w:val="0"/>
                <w:numId w:val="3"/>
              </w:numPr>
              <w:rPr>
                <w:rFonts w:ascii="Arial" w:hAnsi="Arial" w:cs="Arial"/>
                <w:i/>
                <w:sz w:val="24"/>
                <w:szCs w:val="24"/>
              </w:rPr>
            </w:pPr>
            <w:r w:rsidRPr="00EB2E7B">
              <w:rPr>
                <w:rFonts w:ascii="Arial" w:hAnsi="Arial" w:cs="Arial"/>
                <w:i/>
                <w:sz w:val="24"/>
                <w:szCs w:val="24"/>
              </w:rPr>
              <w:t>Why public relations professionals work closely with lawyers:</w:t>
            </w:r>
            <w:r>
              <w:rPr>
                <w:rFonts w:ascii="Arial" w:hAnsi="Arial" w:cs="Arial"/>
                <w:sz w:val="24"/>
                <w:szCs w:val="24"/>
              </w:rPr>
              <w:t xml:space="preserve"> They work together because they have the same objectives that is;</w:t>
            </w:r>
          </w:p>
          <w:p w:rsidR="00EB2E7B" w:rsidRPr="00EB2E7B" w:rsidRDefault="00EB2E7B" w:rsidP="00EB2E7B">
            <w:pPr>
              <w:pStyle w:val="ListParagraph"/>
              <w:ind w:left="871"/>
              <w:rPr>
                <w:rFonts w:ascii="Arial" w:hAnsi="Arial" w:cs="Arial"/>
                <w:i/>
                <w:sz w:val="24"/>
                <w:szCs w:val="24"/>
              </w:rPr>
            </w:pPr>
          </w:p>
          <w:p w:rsidR="00EB2E7B" w:rsidRPr="00714D46" w:rsidRDefault="00EB2E7B" w:rsidP="00EB2E7B">
            <w:pPr>
              <w:pStyle w:val="ListParagraph"/>
              <w:numPr>
                <w:ilvl w:val="0"/>
                <w:numId w:val="6"/>
              </w:numPr>
              <w:rPr>
                <w:rFonts w:ascii="Arial" w:hAnsi="Arial" w:cs="Arial"/>
                <w:i/>
                <w:sz w:val="24"/>
                <w:szCs w:val="24"/>
              </w:rPr>
            </w:pPr>
            <w:r>
              <w:rPr>
                <w:rFonts w:ascii="Arial" w:hAnsi="Arial" w:cs="Arial"/>
                <w:sz w:val="24"/>
                <w:szCs w:val="24"/>
              </w:rPr>
              <w:t>To advance or protect the interests of the company and its share holders.</w:t>
            </w:r>
          </w:p>
          <w:p w:rsidR="00714D46" w:rsidRPr="00EB2E7B" w:rsidRDefault="00714D46" w:rsidP="00714D46">
            <w:pPr>
              <w:pStyle w:val="ListParagraph"/>
              <w:ind w:left="1591"/>
              <w:rPr>
                <w:rFonts w:ascii="Arial" w:hAnsi="Arial" w:cs="Arial"/>
                <w:i/>
                <w:sz w:val="24"/>
                <w:szCs w:val="24"/>
              </w:rPr>
            </w:pPr>
          </w:p>
          <w:p w:rsidR="00EB2E7B" w:rsidRPr="00714D46" w:rsidRDefault="00EB2E7B" w:rsidP="00EB2E7B">
            <w:pPr>
              <w:pStyle w:val="ListParagraph"/>
              <w:numPr>
                <w:ilvl w:val="0"/>
                <w:numId w:val="6"/>
              </w:numPr>
              <w:rPr>
                <w:rFonts w:ascii="Arial" w:hAnsi="Arial" w:cs="Arial"/>
                <w:i/>
                <w:sz w:val="24"/>
                <w:szCs w:val="24"/>
              </w:rPr>
            </w:pPr>
            <w:r>
              <w:rPr>
                <w:rFonts w:ascii="Arial" w:hAnsi="Arial" w:cs="Arial"/>
                <w:sz w:val="24"/>
                <w:szCs w:val="24"/>
              </w:rPr>
              <w:t>They both defend and persuade</w:t>
            </w:r>
            <w:r w:rsidR="00714D46">
              <w:rPr>
                <w:rFonts w:ascii="Arial" w:hAnsi="Arial" w:cs="Arial"/>
                <w:sz w:val="24"/>
                <w:szCs w:val="24"/>
              </w:rPr>
              <w:t xml:space="preserve"> relying heavily on the power of words, through each profession fields that power differently.</w:t>
            </w:r>
          </w:p>
          <w:p w:rsidR="00714D46" w:rsidRPr="00714D46" w:rsidRDefault="00714D46" w:rsidP="00714D46">
            <w:pPr>
              <w:pStyle w:val="ListParagraph"/>
              <w:ind w:left="1591"/>
              <w:rPr>
                <w:rFonts w:ascii="Arial" w:hAnsi="Arial" w:cs="Arial"/>
                <w:i/>
                <w:sz w:val="24"/>
                <w:szCs w:val="24"/>
              </w:rPr>
            </w:pPr>
          </w:p>
          <w:p w:rsidR="00714D46" w:rsidRPr="00714D46" w:rsidRDefault="00714D46" w:rsidP="00EB2E7B">
            <w:pPr>
              <w:pStyle w:val="ListParagraph"/>
              <w:numPr>
                <w:ilvl w:val="0"/>
                <w:numId w:val="6"/>
              </w:numPr>
              <w:rPr>
                <w:rFonts w:ascii="Arial" w:hAnsi="Arial" w:cs="Arial"/>
                <w:i/>
                <w:sz w:val="24"/>
                <w:szCs w:val="24"/>
              </w:rPr>
            </w:pPr>
            <w:r>
              <w:rPr>
                <w:rFonts w:ascii="Arial" w:hAnsi="Arial" w:cs="Arial"/>
                <w:sz w:val="24"/>
                <w:szCs w:val="24"/>
              </w:rPr>
              <w:t>They both have diverse collection of disciplines including strategic, planning, research, investor relations, government relations, media relations and stakeholder communication.</w:t>
            </w:r>
          </w:p>
          <w:p w:rsidR="00714D46" w:rsidRPr="00714D46" w:rsidRDefault="00714D46" w:rsidP="00714D46">
            <w:pPr>
              <w:pStyle w:val="ListParagraph"/>
              <w:rPr>
                <w:rFonts w:ascii="Arial" w:hAnsi="Arial" w:cs="Arial"/>
                <w:i/>
                <w:sz w:val="24"/>
                <w:szCs w:val="24"/>
              </w:rPr>
            </w:pPr>
          </w:p>
          <w:p w:rsidR="00714D46" w:rsidRPr="007D071D" w:rsidRDefault="00714D46" w:rsidP="00EB2E7B">
            <w:pPr>
              <w:pStyle w:val="ListParagraph"/>
              <w:numPr>
                <w:ilvl w:val="0"/>
                <w:numId w:val="6"/>
              </w:numPr>
              <w:rPr>
                <w:rFonts w:ascii="Arial" w:hAnsi="Arial" w:cs="Arial"/>
                <w:i/>
                <w:sz w:val="24"/>
                <w:szCs w:val="24"/>
              </w:rPr>
            </w:pPr>
            <w:r>
              <w:rPr>
                <w:rFonts w:ascii="Arial" w:hAnsi="Arial" w:cs="Arial"/>
                <w:sz w:val="24"/>
                <w:szCs w:val="24"/>
              </w:rPr>
              <w:t>They are both goal oriented</w:t>
            </w:r>
            <w:r w:rsidR="007D071D">
              <w:rPr>
                <w:rFonts w:ascii="Arial" w:hAnsi="Arial" w:cs="Arial"/>
                <w:sz w:val="24"/>
                <w:szCs w:val="24"/>
              </w:rPr>
              <w:t xml:space="preserve"> and focus on maintaining mutual understanding with its stakeholders and the customers/public.</w:t>
            </w:r>
          </w:p>
          <w:p w:rsidR="007D071D" w:rsidRPr="007D071D" w:rsidRDefault="007D071D" w:rsidP="007D071D">
            <w:pPr>
              <w:pStyle w:val="ListParagraph"/>
              <w:rPr>
                <w:rFonts w:ascii="Arial" w:hAnsi="Arial" w:cs="Arial"/>
                <w:i/>
                <w:sz w:val="24"/>
                <w:szCs w:val="24"/>
              </w:rPr>
            </w:pPr>
          </w:p>
          <w:p w:rsidR="007D071D" w:rsidRPr="007D071D" w:rsidRDefault="007D071D" w:rsidP="007D071D">
            <w:pPr>
              <w:pStyle w:val="ListParagraph"/>
              <w:ind w:left="1591"/>
              <w:rPr>
                <w:rFonts w:ascii="Arial" w:hAnsi="Arial" w:cs="Arial"/>
                <w:i/>
                <w:sz w:val="24"/>
                <w:szCs w:val="24"/>
              </w:rPr>
            </w:pPr>
          </w:p>
          <w:p w:rsidR="007D071D" w:rsidRDefault="007D071D" w:rsidP="007D071D">
            <w:pPr>
              <w:rPr>
                <w:rFonts w:ascii="Arial" w:eastAsia="Calibri" w:hAnsi="Arial" w:cs="Arial"/>
                <w:sz w:val="24"/>
                <w:szCs w:val="24"/>
              </w:rPr>
            </w:pPr>
            <w:r>
              <w:rPr>
                <w:rFonts w:ascii="Arial" w:eastAsia="Calibri" w:hAnsi="Arial" w:cs="Arial"/>
                <w:i/>
                <w:sz w:val="24"/>
                <w:szCs w:val="24"/>
              </w:rPr>
              <w:t xml:space="preserve">  </w:t>
            </w:r>
          </w:p>
          <w:p w:rsidR="007D071D" w:rsidRPr="00C81666" w:rsidRDefault="007D071D" w:rsidP="00C81666">
            <w:pPr>
              <w:pStyle w:val="ListParagraph"/>
              <w:numPr>
                <w:ilvl w:val="0"/>
                <w:numId w:val="3"/>
              </w:numPr>
              <w:rPr>
                <w:rFonts w:ascii="Arial" w:hAnsi="Arial" w:cs="Arial"/>
                <w:i/>
                <w:sz w:val="24"/>
                <w:szCs w:val="24"/>
              </w:rPr>
            </w:pPr>
            <w:r w:rsidRPr="00C81666">
              <w:rPr>
                <w:rFonts w:ascii="Arial" w:hAnsi="Arial" w:cs="Arial"/>
                <w:i/>
                <w:sz w:val="24"/>
                <w:szCs w:val="24"/>
              </w:rPr>
              <w:t>The relationship  between marketing and public relation;</w:t>
            </w:r>
          </w:p>
          <w:p w:rsidR="007D071D" w:rsidRPr="007D071D" w:rsidRDefault="007D071D" w:rsidP="007D071D">
            <w:pPr>
              <w:rPr>
                <w:rFonts w:ascii="Arial" w:hAnsi="Arial" w:cs="Arial"/>
                <w:sz w:val="24"/>
                <w:szCs w:val="24"/>
              </w:rPr>
            </w:pPr>
          </w:p>
          <w:p w:rsidR="00714D46" w:rsidRDefault="007D071D" w:rsidP="007D071D">
            <w:pPr>
              <w:pStyle w:val="ListParagraph"/>
              <w:numPr>
                <w:ilvl w:val="0"/>
                <w:numId w:val="7"/>
              </w:numPr>
              <w:rPr>
                <w:rFonts w:ascii="Arial" w:hAnsi="Arial" w:cs="Arial"/>
                <w:sz w:val="24"/>
                <w:szCs w:val="24"/>
              </w:rPr>
            </w:pPr>
            <w:r>
              <w:rPr>
                <w:rFonts w:ascii="Arial" w:hAnsi="Arial" w:cs="Arial"/>
                <w:sz w:val="24"/>
                <w:szCs w:val="24"/>
              </w:rPr>
              <w:t>Public relations contributes to the marketing effort by maintain a hospitable social and political environment.</w:t>
            </w:r>
          </w:p>
          <w:p w:rsidR="007D071D" w:rsidRDefault="007D071D" w:rsidP="007D071D">
            <w:pPr>
              <w:rPr>
                <w:rFonts w:ascii="Arial" w:hAnsi="Arial" w:cs="Arial"/>
                <w:sz w:val="24"/>
                <w:szCs w:val="24"/>
              </w:rPr>
            </w:pPr>
          </w:p>
          <w:p w:rsidR="007D071D" w:rsidRDefault="007D071D" w:rsidP="007D071D">
            <w:pPr>
              <w:pStyle w:val="ListParagraph"/>
              <w:numPr>
                <w:ilvl w:val="0"/>
                <w:numId w:val="7"/>
              </w:numPr>
              <w:rPr>
                <w:rFonts w:ascii="Arial" w:hAnsi="Arial" w:cs="Arial"/>
                <w:sz w:val="24"/>
                <w:szCs w:val="24"/>
              </w:rPr>
            </w:pPr>
            <w:r>
              <w:rPr>
                <w:rFonts w:ascii="Arial" w:hAnsi="Arial" w:cs="Arial"/>
                <w:sz w:val="24"/>
                <w:szCs w:val="24"/>
              </w:rPr>
              <w:t>Both public relations and marketing are essential functions for a modern organization.</w:t>
            </w:r>
          </w:p>
          <w:p w:rsidR="007D071D" w:rsidRPr="007D071D" w:rsidRDefault="007D071D" w:rsidP="007D071D">
            <w:pPr>
              <w:pStyle w:val="ListParagraph"/>
              <w:rPr>
                <w:rFonts w:ascii="Arial" w:hAnsi="Arial" w:cs="Arial"/>
                <w:sz w:val="24"/>
                <w:szCs w:val="24"/>
              </w:rPr>
            </w:pPr>
          </w:p>
          <w:p w:rsidR="007D071D" w:rsidRDefault="0024338F" w:rsidP="007D071D">
            <w:pPr>
              <w:pStyle w:val="ListParagraph"/>
              <w:numPr>
                <w:ilvl w:val="0"/>
                <w:numId w:val="7"/>
              </w:numPr>
              <w:rPr>
                <w:rFonts w:ascii="Arial" w:hAnsi="Arial" w:cs="Arial"/>
                <w:sz w:val="24"/>
                <w:szCs w:val="24"/>
              </w:rPr>
            </w:pPr>
            <w:r>
              <w:rPr>
                <w:rFonts w:ascii="Arial" w:hAnsi="Arial" w:cs="Arial"/>
                <w:sz w:val="24"/>
                <w:szCs w:val="24"/>
              </w:rPr>
              <w:t>Both disciplines emphasize research strategies, tactics and measurement.</w:t>
            </w:r>
          </w:p>
          <w:p w:rsidR="0024338F" w:rsidRPr="0024338F" w:rsidRDefault="0024338F" w:rsidP="0024338F">
            <w:pPr>
              <w:pStyle w:val="ListParagraph"/>
              <w:rPr>
                <w:rFonts w:ascii="Arial" w:hAnsi="Arial" w:cs="Arial"/>
                <w:sz w:val="24"/>
                <w:szCs w:val="24"/>
              </w:rPr>
            </w:pPr>
          </w:p>
          <w:p w:rsidR="0024338F" w:rsidRDefault="0024338F" w:rsidP="007D071D">
            <w:pPr>
              <w:pStyle w:val="ListParagraph"/>
              <w:numPr>
                <w:ilvl w:val="0"/>
                <w:numId w:val="7"/>
              </w:numPr>
              <w:rPr>
                <w:rFonts w:ascii="Arial" w:hAnsi="Arial" w:cs="Arial"/>
                <w:sz w:val="24"/>
                <w:szCs w:val="24"/>
              </w:rPr>
            </w:pPr>
            <w:r>
              <w:rPr>
                <w:rFonts w:ascii="Arial" w:hAnsi="Arial" w:cs="Arial"/>
                <w:sz w:val="24"/>
                <w:szCs w:val="24"/>
              </w:rPr>
              <w:t>Both public relations and marketing are major external functions of the firm and both share a common ground in regard to product publicity and consumer relations.</w:t>
            </w:r>
          </w:p>
          <w:p w:rsidR="0024338F" w:rsidRPr="0024338F" w:rsidRDefault="0024338F" w:rsidP="0024338F">
            <w:pPr>
              <w:pStyle w:val="ListParagraph"/>
              <w:rPr>
                <w:rFonts w:ascii="Arial" w:hAnsi="Arial" w:cs="Arial"/>
                <w:sz w:val="24"/>
                <w:szCs w:val="24"/>
              </w:rPr>
            </w:pPr>
          </w:p>
          <w:p w:rsidR="0024338F" w:rsidRDefault="0024338F" w:rsidP="0024338F">
            <w:pPr>
              <w:pStyle w:val="ListParagraph"/>
              <w:numPr>
                <w:ilvl w:val="0"/>
                <w:numId w:val="7"/>
              </w:numPr>
              <w:rPr>
                <w:rFonts w:ascii="Arial" w:hAnsi="Arial" w:cs="Arial"/>
                <w:sz w:val="24"/>
                <w:szCs w:val="24"/>
              </w:rPr>
            </w:pPr>
            <w:r>
              <w:rPr>
                <w:rFonts w:ascii="Arial" w:hAnsi="Arial" w:cs="Arial"/>
                <w:sz w:val="24"/>
                <w:szCs w:val="24"/>
              </w:rPr>
              <w:t>Because public relations is a key driver of business outcomes critical to organizational success, including crisis mitigation reputation and brand building</w:t>
            </w:r>
          </w:p>
          <w:p w:rsidR="0024338F" w:rsidRPr="0024338F" w:rsidRDefault="0024338F" w:rsidP="0024338F">
            <w:pPr>
              <w:pStyle w:val="ListParagraph"/>
              <w:rPr>
                <w:rFonts w:ascii="Arial" w:hAnsi="Arial" w:cs="Arial"/>
                <w:sz w:val="24"/>
                <w:szCs w:val="24"/>
              </w:rPr>
            </w:pPr>
          </w:p>
          <w:p w:rsidR="0024338F" w:rsidRPr="0024338F" w:rsidRDefault="0024338F" w:rsidP="0024338F">
            <w:pPr>
              <w:rPr>
                <w:rFonts w:ascii="Arial" w:hAnsi="Arial" w:cs="Arial"/>
                <w:sz w:val="24"/>
                <w:szCs w:val="24"/>
              </w:rPr>
            </w:pPr>
            <w:r w:rsidRPr="0024338F">
              <w:rPr>
                <w:rFonts w:ascii="Arial" w:hAnsi="Arial" w:cs="Arial"/>
                <w:sz w:val="24"/>
                <w:szCs w:val="24"/>
              </w:rPr>
              <w:t xml:space="preserve">                                                       </w:t>
            </w:r>
          </w:p>
          <w:p w:rsidR="0024338F" w:rsidRDefault="0024338F" w:rsidP="0024338F">
            <w:pPr>
              <w:pStyle w:val="ListParagraph"/>
              <w:ind w:left="1440"/>
              <w:rPr>
                <w:rFonts w:ascii="Arial" w:hAnsi="Arial" w:cs="Arial"/>
                <w:sz w:val="24"/>
                <w:szCs w:val="24"/>
              </w:rPr>
            </w:pPr>
            <w:r>
              <w:rPr>
                <w:rFonts w:ascii="Arial" w:hAnsi="Arial" w:cs="Arial"/>
                <w:sz w:val="24"/>
                <w:szCs w:val="24"/>
              </w:rPr>
              <w:lastRenderedPageBreak/>
              <w:t xml:space="preserve">                                                         </w:t>
            </w:r>
            <w:r w:rsidR="00C81666">
              <w:rPr>
                <w:rFonts w:ascii="Arial" w:hAnsi="Arial" w:cs="Arial"/>
                <w:sz w:val="24"/>
                <w:szCs w:val="24"/>
              </w:rPr>
              <w:t xml:space="preserve">      </w:t>
            </w:r>
            <w:r>
              <w:rPr>
                <w:rFonts w:ascii="Arial" w:hAnsi="Arial" w:cs="Arial"/>
                <w:sz w:val="24"/>
                <w:szCs w:val="24"/>
              </w:rPr>
              <w:t xml:space="preserve">  Name: Lillian k susubeli.</w:t>
            </w:r>
          </w:p>
          <w:p w:rsidR="00C81666" w:rsidRDefault="00C81666" w:rsidP="0024338F">
            <w:pPr>
              <w:pStyle w:val="ListParagraph"/>
              <w:ind w:left="1440"/>
              <w:rPr>
                <w:rFonts w:ascii="Arial" w:hAnsi="Arial" w:cs="Arial"/>
                <w:sz w:val="24"/>
                <w:szCs w:val="24"/>
              </w:rPr>
            </w:pPr>
            <w:r>
              <w:rPr>
                <w:rFonts w:ascii="Arial" w:hAnsi="Arial" w:cs="Arial"/>
                <w:sz w:val="24"/>
                <w:szCs w:val="24"/>
              </w:rPr>
              <w:t xml:space="preserve">                                                                 Assignment number : 3(three)</w:t>
            </w:r>
          </w:p>
          <w:p w:rsidR="00C81666" w:rsidRDefault="00C81666" w:rsidP="0024338F">
            <w:pPr>
              <w:pStyle w:val="ListParagraph"/>
              <w:ind w:left="1440"/>
              <w:rPr>
                <w:rFonts w:ascii="Arial" w:hAnsi="Arial" w:cs="Arial"/>
                <w:sz w:val="24"/>
                <w:szCs w:val="24"/>
              </w:rPr>
            </w:pPr>
            <w:r>
              <w:rPr>
                <w:rFonts w:ascii="Arial" w:hAnsi="Arial" w:cs="Arial"/>
                <w:sz w:val="24"/>
                <w:szCs w:val="24"/>
              </w:rPr>
              <w:t xml:space="preserve">                                                                  Student number: 1426</w:t>
            </w:r>
          </w:p>
          <w:p w:rsidR="00714D46" w:rsidRDefault="00C81666" w:rsidP="00C81666">
            <w:pPr>
              <w:pStyle w:val="ListParagraph"/>
              <w:ind w:left="1440"/>
              <w:rPr>
                <w:rFonts w:ascii="Arial" w:hAnsi="Arial" w:cs="Arial"/>
                <w:sz w:val="24"/>
                <w:szCs w:val="24"/>
              </w:rPr>
            </w:pPr>
            <w:r>
              <w:rPr>
                <w:rFonts w:ascii="Arial" w:hAnsi="Arial" w:cs="Arial"/>
                <w:sz w:val="24"/>
                <w:szCs w:val="24"/>
              </w:rPr>
              <w:t xml:space="preserve">                                                                   Page number: 3(three            </w:t>
            </w:r>
          </w:p>
          <w:p w:rsidR="00C81666" w:rsidRDefault="00C81666" w:rsidP="00C81666">
            <w:pPr>
              <w:pStyle w:val="ListParagraph"/>
              <w:ind w:left="1440"/>
              <w:rPr>
                <w:rFonts w:ascii="Arial" w:hAnsi="Arial" w:cs="Arial"/>
                <w:sz w:val="24"/>
                <w:szCs w:val="24"/>
              </w:rPr>
            </w:pPr>
          </w:p>
          <w:p w:rsidR="00C81666" w:rsidRDefault="00C81666" w:rsidP="00C81666">
            <w:pPr>
              <w:rPr>
                <w:rFonts w:ascii="Arial" w:hAnsi="Arial" w:cs="Arial"/>
                <w:sz w:val="24"/>
                <w:szCs w:val="24"/>
              </w:rPr>
            </w:pPr>
            <w:r w:rsidRPr="00C81666">
              <w:rPr>
                <w:rFonts w:ascii="Arial" w:hAnsi="Arial" w:cs="Arial"/>
                <w:i/>
                <w:sz w:val="24"/>
                <w:szCs w:val="24"/>
              </w:rPr>
              <w:t>The role of a communication manager within an organization</w:t>
            </w:r>
            <w:r>
              <w:rPr>
                <w:rFonts w:ascii="Arial" w:hAnsi="Arial" w:cs="Arial"/>
                <w:sz w:val="24"/>
                <w:szCs w:val="24"/>
              </w:rPr>
              <w:t>;</w:t>
            </w:r>
          </w:p>
          <w:p w:rsidR="00C81666" w:rsidRDefault="00C81666" w:rsidP="00C81666">
            <w:pPr>
              <w:rPr>
                <w:rFonts w:ascii="Arial" w:hAnsi="Arial" w:cs="Arial"/>
                <w:sz w:val="24"/>
                <w:szCs w:val="24"/>
              </w:rPr>
            </w:pPr>
          </w:p>
          <w:p w:rsidR="00C81666" w:rsidRPr="00177E94" w:rsidRDefault="00C81666" w:rsidP="00C81666">
            <w:pPr>
              <w:pStyle w:val="ListParagraph"/>
              <w:numPr>
                <w:ilvl w:val="0"/>
                <w:numId w:val="8"/>
              </w:numPr>
              <w:rPr>
                <w:rFonts w:ascii="Arial" w:hAnsi="Arial" w:cs="Arial"/>
                <w:i/>
                <w:sz w:val="24"/>
                <w:szCs w:val="24"/>
              </w:rPr>
            </w:pPr>
            <w:r>
              <w:rPr>
                <w:rFonts w:ascii="Arial" w:hAnsi="Arial" w:cs="Arial"/>
                <w:sz w:val="24"/>
                <w:szCs w:val="24"/>
              </w:rPr>
              <w:t xml:space="preserve">To lead the communication department in a business or </w:t>
            </w:r>
            <w:r w:rsidR="00177E94">
              <w:rPr>
                <w:rFonts w:ascii="Arial" w:hAnsi="Arial" w:cs="Arial"/>
                <w:sz w:val="24"/>
                <w:szCs w:val="24"/>
              </w:rPr>
              <w:t>organization</w:t>
            </w:r>
            <w:r>
              <w:rPr>
                <w:rFonts w:ascii="Arial" w:hAnsi="Arial" w:cs="Arial"/>
                <w:sz w:val="24"/>
                <w:szCs w:val="24"/>
              </w:rPr>
              <w:t>.</w:t>
            </w:r>
          </w:p>
          <w:p w:rsidR="00177E94" w:rsidRPr="008F49AF" w:rsidRDefault="00177E94" w:rsidP="00177E94">
            <w:pPr>
              <w:pStyle w:val="ListParagraph"/>
              <w:rPr>
                <w:rFonts w:ascii="Arial" w:hAnsi="Arial" w:cs="Arial"/>
                <w:i/>
                <w:sz w:val="24"/>
                <w:szCs w:val="24"/>
              </w:rPr>
            </w:pPr>
          </w:p>
          <w:p w:rsidR="00177E94" w:rsidRPr="00177E94" w:rsidRDefault="008F49AF" w:rsidP="00C81666">
            <w:pPr>
              <w:pStyle w:val="ListParagraph"/>
              <w:numPr>
                <w:ilvl w:val="0"/>
                <w:numId w:val="8"/>
              </w:numPr>
              <w:rPr>
                <w:rFonts w:ascii="Arial" w:hAnsi="Arial" w:cs="Arial"/>
                <w:i/>
                <w:sz w:val="24"/>
                <w:szCs w:val="24"/>
              </w:rPr>
            </w:pPr>
            <w:r>
              <w:rPr>
                <w:rFonts w:ascii="Arial" w:hAnsi="Arial" w:cs="Arial"/>
                <w:sz w:val="24"/>
                <w:szCs w:val="24"/>
              </w:rPr>
              <w:t xml:space="preserve"> Overseeing all marketing campaingns,media </w:t>
            </w:r>
            <w:r w:rsidR="00177E94">
              <w:rPr>
                <w:rFonts w:ascii="Arial" w:hAnsi="Arial" w:cs="Arial"/>
                <w:sz w:val="24"/>
                <w:szCs w:val="24"/>
              </w:rPr>
              <w:t>relations</w:t>
            </w:r>
            <w:r>
              <w:rPr>
                <w:rFonts w:ascii="Arial" w:hAnsi="Arial" w:cs="Arial"/>
                <w:sz w:val="24"/>
                <w:szCs w:val="24"/>
              </w:rPr>
              <w:t xml:space="preserve"> and internal</w:t>
            </w:r>
          </w:p>
          <w:p w:rsidR="00177E94" w:rsidRPr="00177E94" w:rsidRDefault="00177E94" w:rsidP="00177E94">
            <w:pPr>
              <w:pStyle w:val="ListParagraph"/>
              <w:rPr>
                <w:rFonts w:ascii="Arial" w:hAnsi="Arial" w:cs="Arial"/>
                <w:i/>
                <w:sz w:val="24"/>
                <w:szCs w:val="24"/>
              </w:rPr>
            </w:pPr>
          </w:p>
          <w:p w:rsidR="00177E94" w:rsidRPr="00177E94" w:rsidRDefault="00177E94" w:rsidP="00177E94">
            <w:pPr>
              <w:pStyle w:val="ListParagraph"/>
              <w:rPr>
                <w:rFonts w:ascii="Arial" w:hAnsi="Arial" w:cs="Arial"/>
                <w:i/>
                <w:sz w:val="24"/>
                <w:szCs w:val="24"/>
              </w:rPr>
            </w:pPr>
          </w:p>
          <w:p w:rsidR="008F49AF" w:rsidRPr="00177E94" w:rsidRDefault="008F49AF" w:rsidP="00C81666">
            <w:pPr>
              <w:pStyle w:val="ListParagraph"/>
              <w:numPr>
                <w:ilvl w:val="0"/>
                <w:numId w:val="8"/>
              </w:numPr>
              <w:rPr>
                <w:rFonts w:ascii="Arial" w:hAnsi="Arial" w:cs="Arial"/>
                <w:i/>
                <w:sz w:val="24"/>
                <w:szCs w:val="24"/>
              </w:rPr>
            </w:pPr>
            <w:r>
              <w:rPr>
                <w:rFonts w:ascii="Arial" w:hAnsi="Arial" w:cs="Arial"/>
                <w:sz w:val="24"/>
                <w:szCs w:val="24"/>
              </w:rPr>
              <w:t xml:space="preserve"> </w:t>
            </w:r>
            <w:r w:rsidR="00177E94">
              <w:rPr>
                <w:rFonts w:ascii="Arial" w:hAnsi="Arial" w:cs="Arial"/>
                <w:sz w:val="24"/>
                <w:szCs w:val="24"/>
              </w:rPr>
              <w:t>Communication</w:t>
            </w:r>
            <w:r>
              <w:rPr>
                <w:rFonts w:ascii="Arial" w:hAnsi="Arial" w:cs="Arial"/>
                <w:sz w:val="24"/>
                <w:szCs w:val="24"/>
              </w:rPr>
              <w:t xml:space="preserve"> and implementing strategies.</w:t>
            </w:r>
          </w:p>
          <w:p w:rsidR="00177E94" w:rsidRPr="00177E94" w:rsidRDefault="00177E94" w:rsidP="00177E94">
            <w:pPr>
              <w:pStyle w:val="ListParagraph"/>
              <w:rPr>
                <w:rFonts w:ascii="Arial" w:hAnsi="Arial" w:cs="Arial"/>
                <w:sz w:val="24"/>
                <w:szCs w:val="24"/>
              </w:rPr>
            </w:pPr>
          </w:p>
          <w:p w:rsidR="00177E94" w:rsidRPr="008F49AF" w:rsidRDefault="00177E94" w:rsidP="00177E94">
            <w:pPr>
              <w:pStyle w:val="ListParagraph"/>
              <w:rPr>
                <w:rFonts w:ascii="Arial" w:hAnsi="Arial" w:cs="Arial"/>
                <w:i/>
                <w:sz w:val="24"/>
                <w:szCs w:val="24"/>
              </w:rPr>
            </w:pPr>
          </w:p>
          <w:p w:rsidR="008F49AF" w:rsidRPr="00177E94" w:rsidRDefault="008F49AF" w:rsidP="00C81666">
            <w:pPr>
              <w:pStyle w:val="ListParagraph"/>
              <w:numPr>
                <w:ilvl w:val="0"/>
                <w:numId w:val="8"/>
              </w:numPr>
              <w:rPr>
                <w:rFonts w:ascii="Arial" w:hAnsi="Arial" w:cs="Arial"/>
                <w:i/>
                <w:sz w:val="24"/>
                <w:szCs w:val="24"/>
              </w:rPr>
            </w:pPr>
            <w:r>
              <w:rPr>
                <w:rFonts w:ascii="Arial" w:hAnsi="Arial" w:cs="Arial"/>
                <w:sz w:val="24"/>
                <w:szCs w:val="24"/>
              </w:rPr>
              <w:t>Managing all external and internal communications</w:t>
            </w:r>
          </w:p>
          <w:p w:rsidR="00177E94" w:rsidRPr="008F49AF" w:rsidRDefault="00177E94" w:rsidP="00177E94">
            <w:pPr>
              <w:pStyle w:val="ListParagraph"/>
              <w:rPr>
                <w:rFonts w:ascii="Arial" w:hAnsi="Arial" w:cs="Arial"/>
                <w:i/>
                <w:sz w:val="24"/>
                <w:szCs w:val="24"/>
              </w:rPr>
            </w:pPr>
          </w:p>
          <w:p w:rsidR="008F49AF" w:rsidRPr="00177E94" w:rsidRDefault="008F49AF" w:rsidP="00C81666">
            <w:pPr>
              <w:pStyle w:val="ListParagraph"/>
              <w:numPr>
                <w:ilvl w:val="0"/>
                <w:numId w:val="8"/>
              </w:numPr>
              <w:rPr>
                <w:rFonts w:ascii="Arial" w:hAnsi="Arial" w:cs="Arial"/>
                <w:i/>
                <w:sz w:val="24"/>
                <w:szCs w:val="24"/>
              </w:rPr>
            </w:pPr>
            <w:r>
              <w:rPr>
                <w:rFonts w:ascii="Arial" w:hAnsi="Arial" w:cs="Arial"/>
                <w:sz w:val="24"/>
                <w:szCs w:val="24"/>
              </w:rPr>
              <w:t>Planning news agendas</w:t>
            </w:r>
          </w:p>
          <w:p w:rsidR="00177E94" w:rsidRPr="008F49AF" w:rsidRDefault="00177E94" w:rsidP="00177E94">
            <w:pPr>
              <w:pStyle w:val="ListParagraph"/>
              <w:rPr>
                <w:rFonts w:ascii="Arial" w:hAnsi="Arial" w:cs="Arial"/>
                <w:i/>
                <w:sz w:val="24"/>
                <w:szCs w:val="24"/>
              </w:rPr>
            </w:pPr>
          </w:p>
          <w:p w:rsidR="008F49AF" w:rsidRPr="00177E94" w:rsidRDefault="008F49AF" w:rsidP="00C81666">
            <w:pPr>
              <w:pStyle w:val="ListParagraph"/>
              <w:numPr>
                <w:ilvl w:val="0"/>
                <w:numId w:val="8"/>
              </w:numPr>
              <w:rPr>
                <w:rFonts w:ascii="Arial" w:hAnsi="Arial" w:cs="Arial"/>
                <w:i/>
                <w:sz w:val="24"/>
                <w:szCs w:val="24"/>
              </w:rPr>
            </w:pPr>
            <w:r>
              <w:rPr>
                <w:rFonts w:ascii="Arial" w:hAnsi="Arial" w:cs="Arial"/>
                <w:sz w:val="24"/>
                <w:szCs w:val="24"/>
              </w:rPr>
              <w:t xml:space="preserve">Building up contacts with media representatives and partner </w:t>
            </w:r>
            <w:r w:rsidR="00177E94">
              <w:rPr>
                <w:rFonts w:ascii="Arial" w:hAnsi="Arial" w:cs="Arial"/>
                <w:sz w:val="24"/>
                <w:szCs w:val="24"/>
              </w:rPr>
              <w:t>organizations</w:t>
            </w:r>
            <w:r>
              <w:rPr>
                <w:rFonts w:ascii="Arial" w:hAnsi="Arial" w:cs="Arial"/>
                <w:sz w:val="24"/>
                <w:szCs w:val="24"/>
              </w:rPr>
              <w:t>.</w:t>
            </w:r>
          </w:p>
          <w:p w:rsidR="00177E94" w:rsidRPr="008F49AF" w:rsidRDefault="00177E94" w:rsidP="00177E94">
            <w:pPr>
              <w:pStyle w:val="ListParagraph"/>
              <w:rPr>
                <w:rFonts w:ascii="Arial" w:hAnsi="Arial" w:cs="Arial"/>
                <w:i/>
                <w:sz w:val="24"/>
                <w:szCs w:val="24"/>
              </w:rPr>
            </w:pPr>
          </w:p>
          <w:p w:rsidR="008F49AF" w:rsidRPr="00177E94" w:rsidRDefault="008F49AF" w:rsidP="00C81666">
            <w:pPr>
              <w:pStyle w:val="ListParagraph"/>
              <w:numPr>
                <w:ilvl w:val="0"/>
                <w:numId w:val="8"/>
              </w:numPr>
              <w:rPr>
                <w:rFonts w:ascii="Arial" w:hAnsi="Arial" w:cs="Arial"/>
                <w:i/>
                <w:sz w:val="24"/>
                <w:szCs w:val="24"/>
              </w:rPr>
            </w:pPr>
            <w:r>
              <w:rPr>
                <w:rFonts w:ascii="Arial" w:hAnsi="Arial" w:cs="Arial"/>
                <w:sz w:val="24"/>
                <w:szCs w:val="24"/>
              </w:rPr>
              <w:t>Developing and implementing market strategies</w:t>
            </w:r>
          </w:p>
          <w:p w:rsidR="00177E94" w:rsidRPr="008F49AF" w:rsidRDefault="00177E94" w:rsidP="00177E94">
            <w:pPr>
              <w:pStyle w:val="ListParagraph"/>
              <w:rPr>
                <w:rFonts w:ascii="Arial" w:hAnsi="Arial" w:cs="Arial"/>
                <w:i/>
                <w:sz w:val="24"/>
                <w:szCs w:val="24"/>
              </w:rPr>
            </w:pPr>
          </w:p>
          <w:p w:rsidR="008F49AF" w:rsidRPr="00177E94" w:rsidRDefault="008F49AF" w:rsidP="00C81666">
            <w:pPr>
              <w:pStyle w:val="ListParagraph"/>
              <w:numPr>
                <w:ilvl w:val="0"/>
                <w:numId w:val="8"/>
              </w:numPr>
              <w:rPr>
                <w:rFonts w:ascii="Arial" w:hAnsi="Arial" w:cs="Arial"/>
                <w:i/>
                <w:sz w:val="24"/>
                <w:szCs w:val="24"/>
              </w:rPr>
            </w:pPr>
            <w:r>
              <w:rPr>
                <w:rFonts w:ascii="Arial" w:hAnsi="Arial" w:cs="Arial"/>
                <w:sz w:val="24"/>
                <w:szCs w:val="24"/>
              </w:rPr>
              <w:t>Liaising with communication colleagues</w:t>
            </w:r>
          </w:p>
          <w:p w:rsidR="00177E94" w:rsidRPr="008F49AF" w:rsidRDefault="00177E94" w:rsidP="00177E94">
            <w:pPr>
              <w:pStyle w:val="ListParagraph"/>
              <w:rPr>
                <w:rFonts w:ascii="Arial" w:hAnsi="Arial" w:cs="Arial"/>
                <w:i/>
                <w:sz w:val="24"/>
                <w:szCs w:val="24"/>
              </w:rPr>
            </w:pPr>
          </w:p>
          <w:p w:rsidR="008F49AF" w:rsidRPr="00177E94" w:rsidRDefault="008F49AF" w:rsidP="00C81666">
            <w:pPr>
              <w:pStyle w:val="ListParagraph"/>
              <w:numPr>
                <w:ilvl w:val="0"/>
                <w:numId w:val="8"/>
              </w:numPr>
              <w:rPr>
                <w:rFonts w:ascii="Arial" w:hAnsi="Arial" w:cs="Arial"/>
                <w:i/>
                <w:sz w:val="24"/>
                <w:szCs w:val="24"/>
              </w:rPr>
            </w:pPr>
            <w:r>
              <w:rPr>
                <w:rFonts w:ascii="Arial" w:hAnsi="Arial" w:cs="Arial"/>
                <w:sz w:val="24"/>
                <w:szCs w:val="24"/>
              </w:rPr>
              <w:t xml:space="preserve">Writing and editing news,reports,press releases and other forms of internal and </w:t>
            </w:r>
            <w:r w:rsidR="00177E94">
              <w:rPr>
                <w:rFonts w:ascii="Arial" w:hAnsi="Arial" w:cs="Arial"/>
                <w:sz w:val="24"/>
                <w:szCs w:val="24"/>
              </w:rPr>
              <w:t>external communication</w:t>
            </w:r>
          </w:p>
          <w:p w:rsidR="00177E94" w:rsidRPr="00177E94" w:rsidRDefault="00177E94" w:rsidP="00177E94">
            <w:pPr>
              <w:pStyle w:val="ListParagraph"/>
              <w:rPr>
                <w:rFonts w:ascii="Arial" w:hAnsi="Arial" w:cs="Arial"/>
                <w:i/>
                <w:sz w:val="24"/>
                <w:szCs w:val="24"/>
              </w:rPr>
            </w:pPr>
          </w:p>
          <w:p w:rsidR="00177E94" w:rsidRPr="00177E94" w:rsidRDefault="00177E94" w:rsidP="00C81666">
            <w:pPr>
              <w:pStyle w:val="ListParagraph"/>
              <w:numPr>
                <w:ilvl w:val="0"/>
                <w:numId w:val="8"/>
              </w:numPr>
              <w:rPr>
                <w:rFonts w:ascii="Arial" w:hAnsi="Arial" w:cs="Arial"/>
                <w:i/>
                <w:sz w:val="24"/>
                <w:szCs w:val="24"/>
              </w:rPr>
            </w:pPr>
            <w:r>
              <w:rPr>
                <w:rFonts w:ascii="Arial" w:hAnsi="Arial" w:cs="Arial"/>
                <w:sz w:val="24"/>
                <w:szCs w:val="24"/>
              </w:rPr>
              <w:t>Advising directors and other members of the company on media relations</w:t>
            </w:r>
          </w:p>
          <w:p w:rsidR="00177E94" w:rsidRPr="00177E94" w:rsidRDefault="00177E94" w:rsidP="00177E94">
            <w:pPr>
              <w:pStyle w:val="ListParagraph"/>
              <w:rPr>
                <w:rFonts w:ascii="Arial" w:hAnsi="Arial" w:cs="Arial"/>
                <w:i/>
                <w:sz w:val="24"/>
                <w:szCs w:val="24"/>
              </w:rPr>
            </w:pPr>
          </w:p>
          <w:p w:rsidR="00177E94" w:rsidRPr="00177E94" w:rsidRDefault="00177E94" w:rsidP="00177E94">
            <w:pPr>
              <w:pStyle w:val="ListParagraph"/>
              <w:numPr>
                <w:ilvl w:val="0"/>
                <w:numId w:val="8"/>
              </w:numPr>
              <w:rPr>
                <w:rFonts w:ascii="Arial" w:hAnsi="Arial" w:cs="Arial"/>
                <w:i/>
                <w:sz w:val="24"/>
                <w:szCs w:val="24"/>
              </w:rPr>
            </w:pPr>
            <w:r>
              <w:rPr>
                <w:rFonts w:ascii="Arial" w:hAnsi="Arial" w:cs="Arial"/>
                <w:sz w:val="24"/>
                <w:szCs w:val="24"/>
              </w:rPr>
              <w:t xml:space="preserve"> Providing information to the company employees</w:t>
            </w:r>
          </w:p>
          <w:p w:rsidR="00177E94" w:rsidRPr="00177E94" w:rsidRDefault="00177E94" w:rsidP="00177E94">
            <w:pPr>
              <w:pStyle w:val="ListParagraph"/>
              <w:rPr>
                <w:rFonts w:ascii="Arial" w:hAnsi="Arial" w:cs="Arial"/>
                <w:i/>
                <w:sz w:val="24"/>
                <w:szCs w:val="24"/>
              </w:rPr>
            </w:pPr>
          </w:p>
          <w:p w:rsidR="00177E94" w:rsidRDefault="00177E94" w:rsidP="00177E94">
            <w:pPr>
              <w:pStyle w:val="ListParagraph"/>
              <w:rPr>
                <w:rFonts w:ascii="Arial" w:hAnsi="Arial" w:cs="Arial"/>
                <w:i/>
                <w:sz w:val="24"/>
                <w:szCs w:val="24"/>
              </w:rPr>
            </w:pPr>
          </w:p>
          <w:p w:rsidR="00177E94" w:rsidRDefault="00177E94" w:rsidP="00177E94">
            <w:pPr>
              <w:rPr>
                <w:rFonts w:ascii="Arial" w:hAnsi="Arial" w:cs="Arial"/>
                <w:sz w:val="24"/>
                <w:szCs w:val="24"/>
              </w:rPr>
            </w:pPr>
          </w:p>
          <w:p w:rsidR="00177E94" w:rsidRDefault="00177E94" w:rsidP="00177E94">
            <w:pPr>
              <w:rPr>
                <w:rFonts w:ascii="Arial" w:hAnsi="Arial" w:cs="Arial"/>
                <w:sz w:val="24"/>
                <w:szCs w:val="24"/>
              </w:rPr>
            </w:pPr>
            <w:r>
              <w:rPr>
                <w:rFonts w:ascii="Arial" w:hAnsi="Arial" w:cs="Arial"/>
                <w:sz w:val="24"/>
                <w:szCs w:val="24"/>
              </w:rPr>
              <w:t>QUESTION 2</w:t>
            </w:r>
          </w:p>
          <w:p w:rsidR="00177E94" w:rsidRDefault="00177E94" w:rsidP="00177E94">
            <w:pPr>
              <w:rPr>
                <w:rFonts w:ascii="Arial" w:hAnsi="Arial" w:cs="Arial"/>
                <w:sz w:val="24"/>
                <w:szCs w:val="24"/>
              </w:rPr>
            </w:pPr>
            <w:r>
              <w:rPr>
                <w:rFonts w:ascii="Arial" w:hAnsi="Arial" w:cs="Arial"/>
                <w:sz w:val="24"/>
                <w:szCs w:val="24"/>
              </w:rPr>
              <w:t xml:space="preserve">  </w:t>
            </w:r>
          </w:p>
          <w:p w:rsidR="00177E94" w:rsidRDefault="00177E94" w:rsidP="00177E94">
            <w:pPr>
              <w:rPr>
                <w:rFonts w:ascii="Arial" w:hAnsi="Arial" w:cs="Arial"/>
                <w:sz w:val="24"/>
                <w:szCs w:val="24"/>
              </w:rPr>
            </w:pPr>
            <w:r>
              <w:rPr>
                <w:rFonts w:ascii="Arial" w:hAnsi="Arial" w:cs="Arial"/>
                <w:sz w:val="24"/>
                <w:szCs w:val="24"/>
              </w:rPr>
              <w:t xml:space="preserve">An analysis of external and internal environment of an organization is essential for </w:t>
            </w:r>
            <w:r w:rsidR="001F3D94">
              <w:rPr>
                <w:rFonts w:ascii="Arial" w:hAnsi="Arial" w:cs="Arial"/>
                <w:sz w:val="24"/>
                <w:szCs w:val="24"/>
              </w:rPr>
              <w:t>performing</w:t>
            </w:r>
            <w:r>
              <w:rPr>
                <w:rFonts w:ascii="Arial" w:hAnsi="Arial" w:cs="Arial"/>
                <w:sz w:val="24"/>
                <w:szCs w:val="24"/>
              </w:rPr>
              <w:t xml:space="preserve"> public relations activities.</w:t>
            </w:r>
          </w:p>
          <w:p w:rsidR="001F3D94" w:rsidRDefault="001F3D94" w:rsidP="00177E94">
            <w:pPr>
              <w:rPr>
                <w:rFonts w:ascii="Arial" w:hAnsi="Arial" w:cs="Arial"/>
                <w:sz w:val="24"/>
                <w:szCs w:val="24"/>
              </w:rPr>
            </w:pPr>
            <w:r>
              <w:rPr>
                <w:rFonts w:ascii="Arial" w:hAnsi="Arial" w:cs="Arial"/>
                <w:sz w:val="24"/>
                <w:szCs w:val="24"/>
              </w:rPr>
              <w:t xml:space="preserve">  </w:t>
            </w:r>
          </w:p>
          <w:p w:rsidR="001F3D94" w:rsidRDefault="001F3D94" w:rsidP="001F3D94">
            <w:pPr>
              <w:pStyle w:val="ListParagraph"/>
              <w:numPr>
                <w:ilvl w:val="0"/>
                <w:numId w:val="9"/>
              </w:numPr>
              <w:rPr>
                <w:rFonts w:ascii="Arial" w:hAnsi="Arial" w:cs="Arial"/>
                <w:sz w:val="24"/>
                <w:szCs w:val="24"/>
              </w:rPr>
            </w:pPr>
            <w:r w:rsidRPr="001F3D94">
              <w:rPr>
                <w:rFonts w:ascii="Arial" w:hAnsi="Arial" w:cs="Arial"/>
                <w:sz w:val="24"/>
                <w:szCs w:val="24"/>
              </w:rPr>
              <w:t>T</w:t>
            </w:r>
            <w:r>
              <w:rPr>
                <w:rFonts w:ascii="Arial" w:hAnsi="Arial" w:cs="Arial"/>
                <w:sz w:val="24"/>
                <w:szCs w:val="24"/>
              </w:rPr>
              <w:t>he whole purpose of this analysis is to foresee opportunities and threats</w:t>
            </w:r>
          </w:p>
          <w:p w:rsidR="001F3D94" w:rsidRPr="001F3D94" w:rsidRDefault="001F3D94" w:rsidP="001F3D94">
            <w:pPr>
              <w:pStyle w:val="ListParagraph"/>
              <w:numPr>
                <w:ilvl w:val="0"/>
                <w:numId w:val="9"/>
              </w:numPr>
              <w:rPr>
                <w:rFonts w:ascii="Arial" w:hAnsi="Arial" w:cs="Arial"/>
                <w:sz w:val="24"/>
                <w:szCs w:val="24"/>
              </w:rPr>
            </w:pPr>
            <w:r>
              <w:rPr>
                <w:rFonts w:ascii="Arial" w:hAnsi="Arial" w:cs="Arial"/>
                <w:sz w:val="24"/>
                <w:szCs w:val="24"/>
              </w:rPr>
              <w:t>It helps the organization/managers decide the future path of the organization.</w:t>
            </w:r>
          </w:p>
          <w:p w:rsidR="00177E94" w:rsidRPr="00177E94" w:rsidRDefault="00177E94" w:rsidP="00177E94">
            <w:pPr>
              <w:rPr>
                <w:rFonts w:ascii="Arial" w:hAnsi="Arial" w:cs="Arial"/>
                <w:sz w:val="24"/>
                <w:szCs w:val="24"/>
              </w:rPr>
            </w:pPr>
          </w:p>
          <w:p w:rsidR="001F3D94" w:rsidRDefault="001F3D94" w:rsidP="001F3D94">
            <w:pPr>
              <w:pStyle w:val="ListParagraph"/>
              <w:rPr>
                <w:rFonts w:ascii="Arial" w:hAnsi="Arial" w:cs="Arial"/>
                <w:sz w:val="24"/>
                <w:szCs w:val="24"/>
              </w:rPr>
            </w:pPr>
            <w:r w:rsidRPr="001F3D94">
              <w:rPr>
                <w:rFonts w:ascii="Arial" w:hAnsi="Arial" w:cs="Arial"/>
                <w:sz w:val="24"/>
                <w:szCs w:val="24"/>
                <w:u w:val="single"/>
              </w:rPr>
              <w:t>External</w:t>
            </w:r>
            <w:r w:rsidR="00177E94">
              <w:rPr>
                <w:rFonts w:ascii="Arial" w:hAnsi="Arial" w:cs="Arial"/>
                <w:sz w:val="24"/>
                <w:szCs w:val="24"/>
              </w:rPr>
              <w:t>.</w:t>
            </w:r>
          </w:p>
          <w:p w:rsidR="001F3D94" w:rsidRDefault="001F3D94" w:rsidP="001F3D94">
            <w:pPr>
              <w:rPr>
                <w:rFonts w:ascii="Arial" w:hAnsi="Arial" w:cs="Arial"/>
                <w:sz w:val="24"/>
                <w:szCs w:val="24"/>
              </w:rPr>
            </w:pPr>
            <w:r w:rsidRPr="00206249">
              <w:rPr>
                <w:rFonts w:ascii="Arial" w:hAnsi="Arial" w:cs="Arial"/>
                <w:b/>
                <w:sz w:val="24"/>
                <w:szCs w:val="24"/>
              </w:rPr>
              <w:t>Market/ customers</w:t>
            </w:r>
            <w:r>
              <w:rPr>
                <w:rFonts w:ascii="Arial" w:hAnsi="Arial" w:cs="Arial"/>
                <w:sz w:val="24"/>
                <w:szCs w:val="24"/>
              </w:rPr>
              <w:t>: Demographic and socio-cultural considerations-This helps an organization understand the needs and preferences of the market, thus providing something that has demand.</w:t>
            </w:r>
          </w:p>
          <w:p w:rsidR="001F3D94" w:rsidRDefault="001F3D94" w:rsidP="001F3D94">
            <w:pPr>
              <w:rPr>
                <w:rFonts w:ascii="Arial" w:hAnsi="Arial" w:cs="Arial"/>
                <w:sz w:val="24"/>
                <w:szCs w:val="24"/>
              </w:rPr>
            </w:pPr>
          </w:p>
          <w:p w:rsidR="001F3D94" w:rsidRDefault="001F3D94" w:rsidP="001F3D94">
            <w:pPr>
              <w:rPr>
                <w:rFonts w:ascii="Arial" w:hAnsi="Arial" w:cs="Arial"/>
                <w:sz w:val="24"/>
                <w:szCs w:val="24"/>
              </w:rPr>
            </w:pPr>
          </w:p>
          <w:p w:rsidR="001F3D94" w:rsidRDefault="007445E6" w:rsidP="001F3D94">
            <w:pPr>
              <w:rPr>
                <w:rFonts w:ascii="Arial" w:hAnsi="Arial" w:cs="Arial"/>
                <w:sz w:val="24"/>
                <w:szCs w:val="24"/>
              </w:rPr>
            </w:pPr>
            <w:r w:rsidRPr="00206249">
              <w:rPr>
                <w:rFonts w:ascii="Arial" w:hAnsi="Arial" w:cs="Arial"/>
                <w:b/>
                <w:sz w:val="24"/>
                <w:szCs w:val="24"/>
              </w:rPr>
              <w:t>Competition:</w:t>
            </w:r>
            <w:r>
              <w:rPr>
                <w:rFonts w:ascii="Arial" w:hAnsi="Arial" w:cs="Arial"/>
                <w:sz w:val="24"/>
                <w:szCs w:val="24"/>
              </w:rPr>
              <w:t xml:space="preserve"> Knowing who else is competing   and </w:t>
            </w:r>
            <w:r w:rsidR="00A4279E">
              <w:rPr>
                <w:rFonts w:ascii="Arial" w:hAnsi="Arial" w:cs="Arial"/>
                <w:sz w:val="24"/>
                <w:szCs w:val="24"/>
              </w:rPr>
              <w:t>they are</w:t>
            </w:r>
            <w:r>
              <w:rPr>
                <w:rFonts w:ascii="Arial" w:hAnsi="Arial" w:cs="Arial"/>
                <w:sz w:val="24"/>
                <w:szCs w:val="24"/>
              </w:rPr>
              <w:t xml:space="preserve"> strategically poised is </w:t>
            </w:r>
            <w:r w:rsidR="00206249">
              <w:rPr>
                <w:rFonts w:ascii="Arial" w:hAnsi="Arial" w:cs="Arial"/>
                <w:sz w:val="24"/>
                <w:szCs w:val="24"/>
              </w:rPr>
              <w:t>important. It</w:t>
            </w:r>
            <w:r>
              <w:rPr>
                <w:rFonts w:ascii="Arial" w:hAnsi="Arial" w:cs="Arial"/>
                <w:sz w:val="24"/>
                <w:szCs w:val="24"/>
              </w:rPr>
              <w:t xml:space="preserve"> helps consider the size, market share</w:t>
            </w:r>
            <w:r w:rsidR="006E1D66">
              <w:rPr>
                <w:rFonts w:ascii="Arial" w:hAnsi="Arial" w:cs="Arial"/>
                <w:sz w:val="24"/>
                <w:szCs w:val="24"/>
              </w:rPr>
              <w:t>, branding, strategy</w:t>
            </w:r>
            <w:r>
              <w:rPr>
                <w:rFonts w:ascii="Arial" w:hAnsi="Arial" w:cs="Arial"/>
                <w:sz w:val="24"/>
                <w:szCs w:val="24"/>
              </w:rPr>
              <w:t xml:space="preserve"> and quality</w:t>
            </w:r>
            <w:r w:rsidR="004B7565">
              <w:rPr>
                <w:rFonts w:ascii="Arial" w:hAnsi="Arial" w:cs="Arial"/>
                <w:sz w:val="24"/>
                <w:szCs w:val="24"/>
              </w:rPr>
              <w:t>.</w:t>
            </w:r>
          </w:p>
          <w:p w:rsidR="007445E6" w:rsidRDefault="007445E6" w:rsidP="001F3D94">
            <w:pPr>
              <w:rPr>
                <w:rFonts w:ascii="Arial" w:hAnsi="Arial" w:cs="Arial"/>
                <w:sz w:val="24"/>
                <w:szCs w:val="24"/>
              </w:rPr>
            </w:pPr>
            <w:r>
              <w:rPr>
                <w:rFonts w:ascii="Arial" w:hAnsi="Arial" w:cs="Arial"/>
                <w:sz w:val="24"/>
                <w:szCs w:val="24"/>
              </w:rPr>
              <w:lastRenderedPageBreak/>
              <w:t xml:space="preserve">                                                                                         Name: Lillian susubeli</w:t>
            </w:r>
          </w:p>
          <w:p w:rsidR="007445E6" w:rsidRDefault="007445E6" w:rsidP="001F3D94">
            <w:pPr>
              <w:rPr>
                <w:rFonts w:ascii="Arial" w:hAnsi="Arial" w:cs="Arial"/>
                <w:sz w:val="24"/>
                <w:szCs w:val="24"/>
              </w:rPr>
            </w:pPr>
            <w:r>
              <w:rPr>
                <w:rFonts w:ascii="Arial" w:hAnsi="Arial" w:cs="Arial"/>
                <w:sz w:val="24"/>
                <w:szCs w:val="24"/>
              </w:rPr>
              <w:t xml:space="preserve">                                                                                         Student number:1426</w:t>
            </w:r>
          </w:p>
          <w:p w:rsidR="007445E6" w:rsidRDefault="007445E6" w:rsidP="001F3D94">
            <w:pPr>
              <w:rPr>
                <w:rFonts w:ascii="Arial" w:hAnsi="Arial" w:cs="Arial"/>
                <w:sz w:val="24"/>
                <w:szCs w:val="24"/>
              </w:rPr>
            </w:pPr>
            <w:r>
              <w:rPr>
                <w:rFonts w:ascii="Arial" w:hAnsi="Arial" w:cs="Arial"/>
                <w:sz w:val="24"/>
                <w:szCs w:val="24"/>
              </w:rPr>
              <w:t xml:space="preserve">                                                                                       Assignment number: 3 (three)</w:t>
            </w:r>
          </w:p>
          <w:p w:rsidR="007445E6" w:rsidRDefault="007445E6" w:rsidP="001F3D94">
            <w:pPr>
              <w:rPr>
                <w:rFonts w:ascii="Arial" w:hAnsi="Arial" w:cs="Arial"/>
                <w:sz w:val="24"/>
                <w:szCs w:val="24"/>
              </w:rPr>
            </w:pPr>
            <w:r>
              <w:rPr>
                <w:rFonts w:ascii="Arial" w:hAnsi="Arial" w:cs="Arial"/>
                <w:sz w:val="24"/>
                <w:szCs w:val="24"/>
              </w:rPr>
              <w:t xml:space="preserve">                                                                                        Page number:4 (four)</w:t>
            </w:r>
          </w:p>
          <w:p w:rsidR="004B7565" w:rsidRDefault="004B7565" w:rsidP="001F3D94">
            <w:pPr>
              <w:rPr>
                <w:rFonts w:ascii="Arial" w:hAnsi="Arial" w:cs="Arial"/>
                <w:sz w:val="24"/>
                <w:szCs w:val="24"/>
              </w:rPr>
            </w:pPr>
          </w:p>
          <w:p w:rsidR="007445E6" w:rsidRDefault="004B7565" w:rsidP="001F3D94">
            <w:pPr>
              <w:rPr>
                <w:rFonts w:ascii="Arial" w:hAnsi="Arial" w:cs="Arial"/>
                <w:sz w:val="24"/>
                <w:szCs w:val="24"/>
              </w:rPr>
            </w:pPr>
            <w:r>
              <w:rPr>
                <w:rFonts w:ascii="Arial" w:hAnsi="Arial" w:cs="Arial"/>
                <w:sz w:val="24"/>
                <w:szCs w:val="24"/>
              </w:rPr>
              <w:t>This is to ensure that a company/</w:t>
            </w:r>
            <w:r w:rsidR="00206249">
              <w:rPr>
                <w:rFonts w:ascii="Arial" w:hAnsi="Arial" w:cs="Arial"/>
                <w:sz w:val="24"/>
                <w:szCs w:val="24"/>
              </w:rPr>
              <w:t>organization can</w:t>
            </w:r>
            <w:r>
              <w:rPr>
                <w:rFonts w:ascii="Arial" w:hAnsi="Arial" w:cs="Arial"/>
                <w:sz w:val="24"/>
                <w:szCs w:val="24"/>
              </w:rPr>
              <w:t xml:space="preserve"> feasibly enter the market.</w:t>
            </w:r>
          </w:p>
          <w:p w:rsidR="004B7565" w:rsidRDefault="004B7565" w:rsidP="001F3D94">
            <w:pPr>
              <w:rPr>
                <w:rFonts w:ascii="Arial" w:hAnsi="Arial" w:cs="Arial"/>
                <w:sz w:val="24"/>
                <w:szCs w:val="24"/>
              </w:rPr>
            </w:pPr>
          </w:p>
          <w:p w:rsidR="004B7565" w:rsidRDefault="004B7565" w:rsidP="001F3D94">
            <w:pPr>
              <w:rPr>
                <w:rFonts w:ascii="Arial" w:hAnsi="Arial" w:cs="Arial"/>
                <w:sz w:val="24"/>
                <w:szCs w:val="24"/>
              </w:rPr>
            </w:pPr>
            <w:r w:rsidRPr="00206249">
              <w:rPr>
                <w:rFonts w:ascii="Arial" w:hAnsi="Arial" w:cs="Arial"/>
                <w:b/>
                <w:sz w:val="24"/>
                <w:szCs w:val="24"/>
              </w:rPr>
              <w:t>The economy:</w:t>
            </w:r>
            <w:r>
              <w:rPr>
                <w:rFonts w:ascii="Arial" w:hAnsi="Arial" w:cs="Arial"/>
                <w:sz w:val="24"/>
                <w:szCs w:val="24"/>
              </w:rPr>
              <w:t xml:space="preserve"> While most industries thrive others suffer during </w:t>
            </w:r>
            <w:r w:rsidR="00206249">
              <w:rPr>
                <w:rFonts w:ascii="Arial" w:hAnsi="Arial" w:cs="Arial"/>
                <w:sz w:val="24"/>
                <w:szCs w:val="24"/>
              </w:rPr>
              <w:t>recession. Hence</w:t>
            </w:r>
            <w:r>
              <w:rPr>
                <w:rFonts w:ascii="Arial" w:hAnsi="Arial" w:cs="Arial"/>
                <w:sz w:val="24"/>
                <w:szCs w:val="24"/>
              </w:rPr>
              <w:t xml:space="preserve"> it is important to when economic factors are opportunities and which ones are threats</w:t>
            </w:r>
          </w:p>
          <w:p w:rsidR="004B7565" w:rsidRDefault="004B7565" w:rsidP="001F3D94">
            <w:pPr>
              <w:rPr>
                <w:rFonts w:ascii="Arial" w:hAnsi="Arial" w:cs="Arial"/>
                <w:sz w:val="24"/>
                <w:szCs w:val="24"/>
              </w:rPr>
            </w:pPr>
          </w:p>
          <w:p w:rsidR="004B7565" w:rsidRDefault="004B7565" w:rsidP="001F3D94">
            <w:pPr>
              <w:rPr>
                <w:rFonts w:ascii="Arial" w:hAnsi="Arial" w:cs="Arial"/>
                <w:sz w:val="24"/>
                <w:szCs w:val="24"/>
              </w:rPr>
            </w:pPr>
            <w:r w:rsidRPr="00206249">
              <w:rPr>
                <w:rFonts w:ascii="Arial" w:hAnsi="Arial" w:cs="Arial"/>
                <w:b/>
                <w:sz w:val="24"/>
                <w:szCs w:val="24"/>
              </w:rPr>
              <w:t>Suppliers markets-</w:t>
            </w:r>
            <w:r>
              <w:rPr>
                <w:rFonts w:ascii="Arial" w:hAnsi="Arial" w:cs="Arial"/>
                <w:sz w:val="24"/>
                <w:szCs w:val="24"/>
              </w:rPr>
              <w:t xml:space="preserve">suppliers have great power as they control the necessary inputs to an </w:t>
            </w:r>
            <w:r w:rsidR="006E1D66">
              <w:rPr>
                <w:rFonts w:ascii="Arial" w:hAnsi="Arial" w:cs="Arial"/>
                <w:sz w:val="24"/>
                <w:szCs w:val="24"/>
              </w:rPr>
              <w:t>organization</w:t>
            </w:r>
            <w:r>
              <w:rPr>
                <w:rFonts w:ascii="Arial" w:hAnsi="Arial" w:cs="Arial"/>
                <w:sz w:val="24"/>
                <w:szCs w:val="24"/>
              </w:rPr>
              <w:t xml:space="preserve"> operational process</w:t>
            </w:r>
          </w:p>
          <w:p w:rsidR="004B7565" w:rsidRDefault="004B7565" w:rsidP="001F3D94">
            <w:pPr>
              <w:rPr>
                <w:rFonts w:ascii="Arial" w:hAnsi="Arial" w:cs="Arial"/>
                <w:sz w:val="24"/>
                <w:szCs w:val="24"/>
              </w:rPr>
            </w:pPr>
          </w:p>
          <w:p w:rsidR="004B7565" w:rsidRDefault="004B7565" w:rsidP="001F3D94">
            <w:pPr>
              <w:rPr>
                <w:rFonts w:ascii="Arial" w:hAnsi="Arial" w:cs="Arial"/>
                <w:sz w:val="24"/>
                <w:szCs w:val="24"/>
              </w:rPr>
            </w:pPr>
          </w:p>
          <w:p w:rsidR="004B7565" w:rsidRPr="00206249" w:rsidRDefault="004B7565" w:rsidP="001F3D94">
            <w:pPr>
              <w:rPr>
                <w:rFonts w:ascii="Arial" w:hAnsi="Arial" w:cs="Arial"/>
                <w:sz w:val="24"/>
                <w:szCs w:val="24"/>
                <w:u w:val="single"/>
              </w:rPr>
            </w:pPr>
            <w:r w:rsidRPr="00206249">
              <w:rPr>
                <w:rFonts w:ascii="Arial" w:hAnsi="Arial" w:cs="Arial"/>
                <w:sz w:val="24"/>
                <w:szCs w:val="24"/>
                <w:u w:val="single"/>
              </w:rPr>
              <w:t xml:space="preserve">        Internal</w:t>
            </w:r>
          </w:p>
          <w:p w:rsidR="00206249" w:rsidRDefault="00206249" w:rsidP="001F3D94">
            <w:pPr>
              <w:rPr>
                <w:rFonts w:ascii="Arial" w:hAnsi="Arial" w:cs="Arial"/>
                <w:sz w:val="24"/>
                <w:szCs w:val="24"/>
              </w:rPr>
            </w:pPr>
          </w:p>
          <w:p w:rsidR="00206249" w:rsidRDefault="00206249" w:rsidP="001F3D94">
            <w:pPr>
              <w:rPr>
                <w:rFonts w:ascii="Arial" w:hAnsi="Arial" w:cs="Arial"/>
                <w:sz w:val="24"/>
                <w:szCs w:val="24"/>
              </w:rPr>
            </w:pPr>
            <w:r w:rsidRPr="00206249">
              <w:rPr>
                <w:rFonts w:ascii="Arial" w:hAnsi="Arial" w:cs="Arial"/>
                <w:b/>
                <w:sz w:val="24"/>
                <w:szCs w:val="24"/>
              </w:rPr>
              <w:t>Service-</w:t>
            </w:r>
            <w:r>
              <w:rPr>
                <w:rFonts w:ascii="Arial" w:hAnsi="Arial" w:cs="Arial"/>
                <w:sz w:val="24"/>
                <w:szCs w:val="24"/>
              </w:rPr>
              <w:t xml:space="preserve">this helps ensure </w:t>
            </w:r>
            <w:r w:rsidR="006E1D66">
              <w:rPr>
                <w:rFonts w:ascii="Arial" w:hAnsi="Arial" w:cs="Arial"/>
                <w:sz w:val="24"/>
                <w:szCs w:val="24"/>
              </w:rPr>
              <w:t>satisfaction, provide</w:t>
            </w:r>
            <w:r>
              <w:rPr>
                <w:rFonts w:ascii="Arial" w:hAnsi="Arial" w:cs="Arial"/>
                <w:sz w:val="24"/>
                <w:szCs w:val="24"/>
              </w:rPr>
              <w:t xml:space="preserve"> and fulfill warranties.</w:t>
            </w:r>
          </w:p>
          <w:p w:rsidR="00206249" w:rsidRDefault="00206249" w:rsidP="001F3D94">
            <w:pPr>
              <w:rPr>
                <w:rFonts w:ascii="Arial" w:hAnsi="Arial" w:cs="Arial"/>
                <w:sz w:val="24"/>
                <w:szCs w:val="24"/>
              </w:rPr>
            </w:pPr>
          </w:p>
          <w:p w:rsidR="00206249" w:rsidRDefault="00206249" w:rsidP="001F3D94">
            <w:pPr>
              <w:rPr>
                <w:rFonts w:ascii="Arial" w:hAnsi="Arial" w:cs="Arial"/>
                <w:sz w:val="24"/>
                <w:szCs w:val="24"/>
              </w:rPr>
            </w:pPr>
            <w:r w:rsidRPr="00206249">
              <w:rPr>
                <w:rFonts w:ascii="Arial" w:hAnsi="Arial" w:cs="Arial"/>
                <w:b/>
                <w:sz w:val="24"/>
                <w:szCs w:val="24"/>
              </w:rPr>
              <w:t>Market and sales-</w:t>
            </w:r>
            <w:r>
              <w:rPr>
                <w:rFonts w:ascii="Arial" w:hAnsi="Arial" w:cs="Arial"/>
                <w:sz w:val="24"/>
                <w:szCs w:val="24"/>
              </w:rPr>
              <w:t xml:space="preserve">helps build a </w:t>
            </w:r>
            <w:r w:rsidR="006E1D66">
              <w:rPr>
                <w:rFonts w:ascii="Arial" w:hAnsi="Arial" w:cs="Arial"/>
                <w:sz w:val="24"/>
                <w:szCs w:val="24"/>
              </w:rPr>
              <w:t>brand, selling</w:t>
            </w:r>
            <w:r>
              <w:rPr>
                <w:rFonts w:ascii="Arial" w:hAnsi="Arial" w:cs="Arial"/>
                <w:sz w:val="24"/>
                <w:szCs w:val="24"/>
              </w:rPr>
              <w:t xml:space="preserve"> products and identifying retail strategies and opportunities.</w:t>
            </w:r>
          </w:p>
          <w:p w:rsidR="00206249" w:rsidRDefault="00206249" w:rsidP="001F3D94">
            <w:pPr>
              <w:rPr>
                <w:rFonts w:ascii="Arial" w:hAnsi="Arial" w:cs="Arial"/>
                <w:sz w:val="24"/>
                <w:szCs w:val="24"/>
              </w:rPr>
            </w:pPr>
          </w:p>
          <w:p w:rsidR="00206249" w:rsidRDefault="00206249" w:rsidP="001F3D94">
            <w:pPr>
              <w:rPr>
                <w:rFonts w:ascii="Arial" w:hAnsi="Arial" w:cs="Arial"/>
                <w:sz w:val="24"/>
                <w:szCs w:val="24"/>
              </w:rPr>
            </w:pPr>
            <w:r w:rsidRPr="00206249">
              <w:rPr>
                <w:rFonts w:ascii="Arial" w:hAnsi="Arial" w:cs="Arial"/>
                <w:b/>
                <w:sz w:val="24"/>
                <w:szCs w:val="24"/>
              </w:rPr>
              <w:t>Operations-</w:t>
            </w:r>
            <w:r>
              <w:rPr>
                <w:rFonts w:ascii="Arial" w:hAnsi="Arial" w:cs="Arial"/>
                <w:sz w:val="24"/>
                <w:szCs w:val="24"/>
              </w:rPr>
              <w:t>Helps run input through organizational operations</w:t>
            </w:r>
          </w:p>
          <w:p w:rsidR="00206249" w:rsidRDefault="00206249" w:rsidP="001F3D94">
            <w:pPr>
              <w:rPr>
                <w:rFonts w:ascii="Arial" w:hAnsi="Arial" w:cs="Arial"/>
                <w:sz w:val="24"/>
                <w:szCs w:val="24"/>
              </w:rPr>
            </w:pPr>
          </w:p>
          <w:p w:rsidR="00206249" w:rsidRDefault="00206249" w:rsidP="001F3D94">
            <w:pPr>
              <w:rPr>
                <w:rFonts w:ascii="Arial" w:hAnsi="Arial" w:cs="Arial"/>
                <w:sz w:val="24"/>
                <w:szCs w:val="24"/>
              </w:rPr>
            </w:pPr>
          </w:p>
          <w:p w:rsidR="00206249" w:rsidRDefault="00206249" w:rsidP="001F3D94">
            <w:pPr>
              <w:rPr>
                <w:rFonts w:ascii="Arial" w:hAnsi="Arial" w:cs="Arial"/>
                <w:sz w:val="24"/>
                <w:szCs w:val="24"/>
              </w:rPr>
            </w:pPr>
            <w:r w:rsidRPr="00206249">
              <w:rPr>
                <w:rFonts w:ascii="Arial" w:hAnsi="Arial" w:cs="Arial"/>
                <w:b/>
                <w:sz w:val="24"/>
                <w:szCs w:val="24"/>
              </w:rPr>
              <w:t>Human resource-</w:t>
            </w:r>
            <w:r>
              <w:rPr>
                <w:rFonts w:ascii="Arial" w:hAnsi="Arial" w:cs="Arial"/>
                <w:sz w:val="24"/>
                <w:szCs w:val="24"/>
              </w:rPr>
              <w:t>helps evaluate strength and weaknesses</w:t>
            </w:r>
          </w:p>
          <w:p w:rsidR="006E1D66" w:rsidRDefault="006E1D66" w:rsidP="001F3D94">
            <w:pPr>
              <w:rPr>
                <w:rFonts w:ascii="Arial" w:hAnsi="Arial" w:cs="Arial"/>
                <w:sz w:val="24"/>
                <w:szCs w:val="24"/>
              </w:rPr>
            </w:pPr>
          </w:p>
          <w:p w:rsidR="006E1D66" w:rsidRDefault="006E1D66" w:rsidP="001F3D94">
            <w:pPr>
              <w:rPr>
                <w:rFonts w:ascii="Arial" w:hAnsi="Arial" w:cs="Arial"/>
                <w:sz w:val="24"/>
                <w:szCs w:val="24"/>
              </w:rPr>
            </w:pPr>
          </w:p>
          <w:p w:rsidR="006E1D66" w:rsidRDefault="006E1D66" w:rsidP="001F3D94">
            <w:pPr>
              <w:rPr>
                <w:rFonts w:ascii="Arial" w:hAnsi="Arial" w:cs="Arial"/>
                <w:sz w:val="24"/>
                <w:szCs w:val="24"/>
              </w:rPr>
            </w:pPr>
            <w:r>
              <w:rPr>
                <w:rFonts w:ascii="Arial" w:hAnsi="Arial" w:cs="Arial"/>
                <w:sz w:val="24"/>
                <w:szCs w:val="24"/>
              </w:rPr>
              <w:t>QUESTION 3</w:t>
            </w:r>
          </w:p>
          <w:p w:rsidR="006E1D66" w:rsidRDefault="006E1D66" w:rsidP="001F3D94">
            <w:pPr>
              <w:rPr>
                <w:rFonts w:ascii="Arial" w:hAnsi="Arial" w:cs="Arial"/>
                <w:sz w:val="24"/>
                <w:szCs w:val="24"/>
              </w:rPr>
            </w:pPr>
          </w:p>
          <w:p w:rsidR="006E1D66" w:rsidRDefault="006E1D66" w:rsidP="001F3D94">
            <w:pPr>
              <w:rPr>
                <w:rFonts w:ascii="Arial" w:hAnsi="Arial" w:cs="Arial"/>
                <w:sz w:val="24"/>
                <w:szCs w:val="24"/>
              </w:rPr>
            </w:pPr>
            <w:r>
              <w:rPr>
                <w:rFonts w:ascii="Arial" w:hAnsi="Arial" w:cs="Arial"/>
                <w:sz w:val="24"/>
                <w:szCs w:val="24"/>
              </w:rPr>
              <w:t xml:space="preserve">How public relations activities can ben structures </w:t>
            </w:r>
            <w:r w:rsidR="00563578">
              <w:rPr>
                <w:rFonts w:ascii="Arial" w:hAnsi="Arial" w:cs="Arial"/>
                <w:sz w:val="24"/>
                <w:szCs w:val="24"/>
              </w:rPr>
              <w:t xml:space="preserve">at various stages of the organization. As </w:t>
            </w:r>
            <w:r w:rsidR="00CA3591">
              <w:rPr>
                <w:rFonts w:ascii="Arial" w:hAnsi="Arial" w:cs="Arial"/>
                <w:sz w:val="24"/>
                <w:szCs w:val="24"/>
              </w:rPr>
              <w:t xml:space="preserve"> </w:t>
            </w:r>
            <w:r w:rsidR="00563578">
              <w:rPr>
                <w:rFonts w:ascii="Arial" w:hAnsi="Arial" w:cs="Arial"/>
                <w:sz w:val="24"/>
                <w:szCs w:val="24"/>
              </w:rPr>
              <w:t>public</w:t>
            </w:r>
            <w:r w:rsidR="00CA3591">
              <w:rPr>
                <w:rFonts w:ascii="Arial" w:hAnsi="Arial" w:cs="Arial"/>
                <w:sz w:val="24"/>
                <w:szCs w:val="24"/>
              </w:rPr>
              <w:t xml:space="preserve"> relations has shifted from emphasis </w:t>
            </w:r>
            <w:r w:rsidR="00563578">
              <w:rPr>
                <w:rFonts w:ascii="Arial" w:hAnsi="Arial" w:cs="Arial"/>
                <w:sz w:val="24"/>
                <w:szCs w:val="24"/>
              </w:rPr>
              <w:t xml:space="preserve">on the technical role of a communicator to the strategic communication role of the </w:t>
            </w:r>
            <w:r w:rsidR="0017777A">
              <w:rPr>
                <w:rFonts w:ascii="Arial" w:hAnsi="Arial" w:cs="Arial"/>
                <w:sz w:val="24"/>
                <w:szCs w:val="24"/>
              </w:rPr>
              <w:t>manager, the</w:t>
            </w:r>
            <w:r w:rsidR="00563578">
              <w:rPr>
                <w:rFonts w:ascii="Arial" w:hAnsi="Arial" w:cs="Arial"/>
                <w:sz w:val="24"/>
                <w:szCs w:val="24"/>
              </w:rPr>
              <w:t xml:space="preserve"> public  relations professional has had to become educated in how </w:t>
            </w:r>
            <w:r w:rsidR="0017777A">
              <w:rPr>
                <w:rFonts w:ascii="Arial" w:hAnsi="Arial" w:cs="Arial"/>
                <w:sz w:val="24"/>
                <w:szCs w:val="24"/>
              </w:rPr>
              <w:t>organizations</w:t>
            </w:r>
            <w:r w:rsidR="00563578">
              <w:rPr>
                <w:rFonts w:ascii="Arial" w:hAnsi="Arial" w:cs="Arial"/>
                <w:sz w:val="24"/>
                <w:szCs w:val="24"/>
              </w:rPr>
              <w:t xml:space="preserve"> are managed as below:</w:t>
            </w:r>
          </w:p>
          <w:p w:rsidR="00563578" w:rsidRDefault="00563578" w:rsidP="001F3D94">
            <w:pPr>
              <w:rPr>
                <w:rFonts w:ascii="Arial" w:hAnsi="Arial" w:cs="Arial"/>
                <w:sz w:val="24"/>
                <w:szCs w:val="24"/>
              </w:rPr>
            </w:pPr>
          </w:p>
          <w:p w:rsidR="00563578" w:rsidRDefault="00563578" w:rsidP="001F3D94">
            <w:pPr>
              <w:rPr>
                <w:rFonts w:ascii="Arial" w:hAnsi="Arial" w:cs="Arial"/>
                <w:sz w:val="24"/>
                <w:szCs w:val="24"/>
              </w:rPr>
            </w:pPr>
            <w:r>
              <w:rPr>
                <w:rFonts w:ascii="Arial" w:hAnsi="Arial" w:cs="Arial"/>
                <w:sz w:val="24"/>
                <w:szCs w:val="24"/>
              </w:rPr>
              <w:t xml:space="preserve">  </w:t>
            </w:r>
            <w:r w:rsidRPr="00563578">
              <w:rPr>
                <w:rFonts w:ascii="Arial" w:hAnsi="Arial" w:cs="Arial"/>
                <w:sz w:val="24"/>
                <w:szCs w:val="24"/>
                <w:u w:val="single"/>
              </w:rPr>
              <w:t>System theory Approach</w:t>
            </w:r>
            <w:r>
              <w:rPr>
                <w:rFonts w:ascii="Arial" w:hAnsi="Arial" w:cs="Arial"/>
                <w:sz w:val="24"/>
                <w:szCs w:val="24"/>
                <w:u w:val="single"/>
              </w:rPr>
              <w:t xml:space="preserve">: </w:t>
            </w:r>
            <w:r>
              <w:rPr>
                <w:rFonts w:ascii="Arial" w:hAnsi="Arial" w:cs="Arial"/>
                <w:sz w:val="24"/>
                <w:szCs w:val="24"/>
              </w:rPr>
              <w:t xml:space="preserve">this is the view of </w:t>
            </w:r>
            <w:r w:rsidR="00A21FE6">
              <w:rPr>
                <w:rFonts w:ascii="Arial" w:hAnsi="Arial" w:cs="Arial"/>
                <w:sz w:val="24"/>
                <w:szCs w:val="24"/>
              </w:rPr>
              <w:t>an</w:t>
            </w:r>
            <w:r>
              <w:rPr>
                <w:rFonts w:ascii="Arial" w:hAnsi="Arial" w:cs="Arial"/>
                <w:sz w:val="24"/>
                <w:szCs w:val="24"/>
              </w:rPr>
              <w:t xml:space="preserve"> organiz</w:t>
            </w:r>
            <w:r w:rsidRPr="00563578">
              <w:rPr>
                <w:rFonts w:ascii="Arial" w:hAnsi="Arial" w:cs="Arial"/>
                <w:sz w:val="24"/>
                <w:szCs w:val="24"/>
              </w:rPr>
              <w:t>ati</w:t>
            </w:r>
            <w:r>
              <w:rPr>
                <w:rFonts w:ascii="Arial" w:hAnsi="Arial" w:cs="Arial"/>
                <w:sz w:val="24"/>
                <w:szCs w:val="24"/>
              </w:rPr>
              <w:t>on</w:t>
            </w:r>
            <w:r w:rsidR="00A21FE6">
              <w:rPr>
                <w:rFonts w:ascii="Arial" w:hAnsi="Arial" w:cs="Arial"/>
                <w:sz w:val="24"/>
                <w:szCs w:val="24"/>
              </w:rPr>
              <w:t xml:space="preserve"> as an open social system that must interact with their environment in order to </w:t>
            </w:r>
            <w:r w:rsidR="00310491">
              <w:rPr>
                <w:rFonts w:ascii="Arial" w:hAnsi="Arial" w:cs="Arial"/>
                <w:sz w:val="24"/>
                <w:szCs w:val="24"/>
              </w:rPr>
              <w:t>survive. This</w:t>
            </w:r>
            <w:r w:rsidR="00A21FE6">
              <w:rPr>
                <w:rFonts w:ascii="Arial" w:hAnsi="Arial" w:cs="Arial"/>
                <w:sz w:val="24"/>
                <w:szCs w:val="24"/>
              </w:rPr>
              <w:t xml:space="preserve"> is because </w:t>
            </w:r>
            <w:r w:rsidR="0017777A">
              <w:rPr>
                <w:rFonts w:ascii="Arial" w:hAnsi="Arial" w:cs="Arial"/>
                <w:sz w:val="24"/>
                <w:szCs w:val="24"/>
              </w:rPr>
              <w:t>organizations</w:t>
            </w:r>
            <w:r w:rsidR="00A21FE6">
              <w:rPr>
                <w:rFonts w:ascii="Arial" w:hAnsi="Arial" w:cs="Arial"/>
                <w:sz w:val="24"/>
                <w:szCs w:val="24"/>
              </w:rPr>
              <w:t xml:space="preserve"> depend on their environment for </w:t>
            </w:r>
            <w:r w:rsidR="00310491">
              <w:rPr>
                <w:rFonts w:ascii="Arial" w:hAnsi="Arial" w:cs="Arial"/>
                <w:sz w:val="24"/>
                <w:szCs w:val="24"/>
              </w:rPr>
              <w:t xml:space="preserve">the </w:t>
            </w:r>
            <w:r w:rsidR="00A21FE6">
              <w:rPr>
                <w:rFonts w:ascii="Arial" w:hAnsi="Arial" w:cs="Arial"/>
                <w:sz w:val="24"/>
                <w:szCs w:val="24"/>
              </w:rPr>
              <w:t>several</w:t>
            </w:r>
            <w:r w:rsidR="00310491">
              <w:rPr>
                <w:rFonts w:ascii="Arial" w:hAnsi="Arial" w:cs="Arial"/>
                <w:sz w:val="24"/>
                <w:szCs w:val="24"/>
              </w:rPr>
              <w:t xml:space="preserve"> essential resources. </w:t>
            </w:r>
            <w:r w:rsidR="00A21FE6">
              <w:rPr>
                <w:rFonts w:ascii="Arial" w:hAnsi="Arial" w:cs="Arial"/>
                <w:sz w:val="24"/>
                <w:szCs w:val="24"/>
              </w:rPr>
              <w:t>This system focuses on the long-term goals rather than short-term</w:t>
            </w:r>
            <w:r w:rsidR="00310491">
              <w:rPr>
                <w:rFonts w:ascii="Arial" w:hAnsi="Arial" w:cs="Arial"/>
                <w:sz w:val="24"/>
                <w:szCs w:val="24"/>
              </w:rPr>
              <w:t xml:space="preserve"> goals of the goal-attainment approach. The public relations professional uses this academic concept of system theory to implement protocols for regular feedback to the organisation,thereby aligning it with desires of the publics in its environment</w:t>
            </w:r>
          </w:p>
          <w:p w:rsidR="00310491" w:rsidRDefault="00310491" w:rsidP="001F3D94">
            <w:pPr>
              <w:rPr>
                <w:rFonts w:ascii="Arial" w:hAnsi="Arial" w:cs="Arial"/>
                <w:sz w:val="24"/>
                <w:szCs w:val="24"/>
              </w:rPr>
            </w:pPr>
          </w:p>
          <w:p w:rsidR="00310491" w:rsidRDefault="00310491" w:rsidP="001F3D94">
            <w:pPr>
              <w:rPr>
                <w:rFonts w:ascii="Arial" w:hAnsi="Arial" w:cs="Arial"/>
                <w:sz w:val="24"/>
                <w:szCs w:val="24"/>
              </w:rPr>
            </w:pPr>
          </w:p>
          <w:p w:rsidR="00310491" w:rsidRDefault="00310491" w:rsidP="001F3D94">
            <w:pPr>
              <w:rPr>
                <w:rFonts w:ascii="Arial" w:hAnsi="Arial" w:cs="Arial"/>
                <w:sz w:val="24"/>
                <w:szCs w:val="24"/>
              </w:rPr>
            </w:pPr>
            <w:r>
              <w:rPr>
                <w:rFonts w:ascii="Arial" w:hAnsi="Arial" w:cs="Arial"/>
                <w:sz w:val="24"/>
                <w:szCs w:val="24"/>
              </w:rPr>
              <w:t xml:space="preserve"> Stakeholder management Approac</w:t>
            </w:r>
            <w:r w:rsidR="0017777A">
              <w:rPr>
                <w:rFonts w:ascii="Arial" w:hAnsi="Arial" w:cs="Arial"/>
                <w:sz w:val="24"/>
                <w:szCs w:val="24"/>
              </w:rPr>
              <w:t>h: This system adds focus to the</w:t>
            </w:r>
            <w:r>
              <w:rPr>
                <w:rFonts w:ascii="Arial" w:hAnsi="Arial" w:cs="Arial"/>
                <w:sz w:val="24"/>
                <w:szCs w:val="24"/>
              </w:rPr>
              <w:t xml:space="preserve"> system approach by </w:t>
            </w:r>
            <w:r w:rsidR="0017777A">
              <w:rPr>
                <w:rFonts w:ascii="Arial" w:hAnsi="Arial" w:cs="Arial"/>
                <w:sz w:val="24"/>
                <w:szCs w:val="24"/>
              </w:rPr>
              <w:t>building’ ’strategic</w:t>
            </w:r>
            <w:r>
              <w:rPr>
                <w:rFonts w:ascii="Arial" w:hAnsi="Arial" w:cs="Arial"/>
                <w:sz w:val="24"/>
                <w:szCs w:val="24"/>
              </w:rPr>
              <w:t xml:space="preserve"> </w:t>
            </w:r>
            <w:r w:rsidR="0017777A">
              <w:rPr>
                <w:rFonts w:ascii="Arial" w:hAnsi="Arial" w:cs="Arial"/>
                <w:sz w:val="24"/>
                <w:szCs w:val="24"/>
              </w:rPr>
              <w:t>constituencies’ ’This</w:t>
            </w:r>
            <w:r w:rsidR="004643F6">
              <w:rPr>
                <w:rFonts w:ascii="Arial" w:hAnsi="Arial" w:cs="Arial"/>
                <w:sz w:val="24"/>
                <w:szCs w:val="24"/>
              </w:rPr>
              <w:t xml:space="preserve"> approach recognizes that an </w:t>
            </w:r>
            <w:r w:rsidR="0017777A">
              <w:rPr>
                <w:rFonts w:ascii="Arial" w:hAnsi="Arial" w:cs="Arial"/>
                <w:sz w:val="24"/>
                <w:szCs w:val="24"/>
              </w:rPr>
              <w:t>organization</w:t>
            </w:r>
            <w:r w:rsidR="004643F6">
              <w:rPr>
                <w:rFonts w:ascii="Arial" w:hAnsi="Arial" w:cs="Arial"/>
                <w:sz w:val="24"/>
                <w:szCs w:val="24"/>
              </w:rPr>
              <w:t xml:space="preserve"> must deal with external and internal publics who can constrain or enhance its behavior.</w:t>
            </w:r>
          </w:p>
          <w:p w:rsidR="004643F6" w:rsidRDefault="004643F6" w:rsidP="001F3D94">
            <w:pPr>
              <w:rPr>
                <w:rFonts w:ascii="Arial" w:hAnsi="Arial" w:cs="Arial"/>
                <w:sz w:val="24"/>
                <w:szCs w:val="24"/>
              </w:rPr>
            </w:pPr>
          </w:p>
          <w:p w:rsidR="00732CAD" w:rsidRDefault="004643F6" w:rsidP="001F3D94">
            <w:pPr>
              <w:rPr>
                <w:rFonts w:ascii="Arial" w:hAnsi="Arial" w:cs="Arial"/>
                <w:sz w:val="24"/>
                <w:szCs w:val="24"/>
              </w:rPr>
            </w:pPr>
            <w:r w:rsidRPr="004643F6">
              <w:rPr>
                <w:rFonts w:ascii="Arial" w:hAnsi="Arial" w:cs="Arial"/>
                <w:sz w:val="24"/>
                <w:szCs w:val="24"/>
                <w:u w:val="single"/>
              </w:rPr>
              <w:t xml:space="preserve">Stakeholder  management </w:t>
            </w:r>
            <w:r w:rsidR="0017777A" w:rsidRPr="004643F6">
              <w:rPr>
                <w:rFonts w:ascii="Arial" w:hAnsi="Arial" w:cs="Arial"/>
                <w:sz w:val="24"/>
                <w:szCs w:val="24"/>
                <w:u w:val="single"/>
              </w:rPr>
              <w:t>process</w:t>
            </w:r>
            <w:r w:rsidR="0017777A">
              <w:rPr>
                <w:rFonts w:ascii="Arial" w:hAnsi="Arial" w:cs="Arial"/>
                <w:sz w:val="24"/>
                <w:szCs w:val="24"/>
                <w:u w:val="single"/>
              </w:rPr>
              <w:t>:</w:t>
            </w:r>
            <w:r w:rsidR="0017777A" w:rsidRPr="00732CAD">
              <w:rPr>
                <w:rFonts w:ascii="Arial" w:hAnsi="Arial" w:cs="Arial"/>
                <w:sz w:val="24"/>
                <w:szCs w:val="24"/>
              </w:rPr>
              <w:t xml:space="preserve"> This</w:t>
            </w:r>
            <w:r w:rsidR="00732CAD" w:rsidRPr="00732CAD">
              <w:rPr>
                <w:rFonts w:ascii="Arial" w:hAnsi="Arial" w:cs="Arial"/>
                <w:sz w:val="24"/>
                <w:szCs w:val="24"/>
              </w:rPr>
              <w:t xml:space="preserve"> process re</w:t>
            </w:r>
            <w:r w:rsidR="00732CAD">
              <w:rPr>
                <w:rFonts w:ascii="Arial" w:hAnsi="Arial" w:cs="Arial"/>
                <w:sz w:val="24"/>
                <w:szCs w:val="24"/>
              </w:rPr>
              <w:t xml:space="preserve">quires public relations </w:t>
            </w:r>
            <w:r w:rsidR="0017777A">
              <w:rPr>
                <w:rFonts w:ascii="Arial" w:hAnsi="Arial" w:cs="Arial"/>
                <w:sz w:val="24"/>
                <w:szCs w:val="24"/>
              </w:rPr>
              <w:t>function</w:t>
            </w:r>
          </w:p>
          <w:p w:rsidR="00732CAD" w:rsidRDefault="00732CAD" w:rsidP="001F3D94">
            <w:pPr>
              <w:rPr>
                <w:rFonts w:ascii="Arial" w:hAnsi="Arial" w:cs="Arial"/>
                <w:sz w:val="24"/>
                <w:szCs w:val="24"/>
              </w:rPr>
            </w:pPr>
            <w:r>
              <w:rPr>
                <w:rFonts w:ascii="Arial" w:hAnsi="Arial" w:cs="Arial"/>
                <w:sz w:val="24"/>
                <w:szCs w:val="24"/>
              </w:rPr>
              <w:lastRenderedPageBreak/>
              <w:t xml:space="preserve">                                                                                        Name: Lillian susubeli</w:t>
            </w:r>
          </w:p>
          <w:p w:rsidR="00732CAD" w:rsidRDefault="00732CAD" w:rsidP="001F3D94">
            <w:pPr>
              <w:rPr>
                <w:rFonts w:ascii="Arial" w:hAnsi="Arial" w:cs="Arial"/>
                <w:sz w:val="24"/>
                <w:szCs w:val="24"/>
              </w:rPr>
            </w:pPr>
            <w:r>
              <w:rPr>
                <w:rFonts w:ascii="Arial" w:hAnsi="Arial" w:cs="Arial"/>
                <w:sz w:val="24"/>
                <w:szCs w:val="24"/>
              </w:rPr>
              <w:t xml:space="preserve">                                                                                      Assignment number:3 (three)</w:t>
            </w:r>
          </w:p>
          <w:p w:rsidR="00732CAD" w:rsidRDefault="00732CAD" w:rsidP="001F3D94">
            <w:pPr>
              <w:rPr>
                <w:rFonts w:ascii="Arial" w:hAnsi="Arial" w:cs="Arial"/>
                <w:sz w:val="24"/>
                <w:szCs w:val="24"/>
              </w:rPr>
            </w:pPr>
            <w:r>
              <w:rPr>
                <w:rFonts w:ascii="Arial" w:hAnsi="Arial" w:cs="Arial"/>
                <w:sz w:val="24"/>
                <w:szCs w:val="24"/>
              </w:rPr>
              <w:t xml:space="preserve">                               </w:t>
            </w:r>
            <w:r w:rsidR="002E1FCC">
              <w:rPr>
                <w:rFonts w:ascii="Arial" w:hAnsi="Arial" w:cs="Arial"/>
                <w:sz w:val="24"/>
                <w:szCs w:val="24"/>
              </w:rPr>
              <w:t xml:space="preserve">                                                     </w:t>
            </w:r>
            <w:r>
              <w:rPr>
                <w:rFonts w:ascii="Arial" w:hAnsi="Arial" w:cs="Arial"/>
                <w:sz w:val="24"/>
                <w:szCs w:val="24"/>
              </w:rPr>
              <w:t xml:space="preserve">  Page number:5 (five)</w:t>
            </w:r>
          </w:p>
          <w:p w:rsidR="002E1FCC" w:rsidRDefault="00732CAD" w:rsidP="001F3D94">
            <w:pPr>
              <w:rPr>
                <w:rFonts w:ascii="Arial" w:hAnsi="Arial" w:cs="Arial"/>
                <w:sz w:val="24"/>
                <w:szCs w:val="24"/>
              </w:rPr>
            </w:pPr>
            <w:r>
              <w:rPr>
                <w:rFonts w:ascii="Arial" w:hAnsi="Arial" w:cs="Arial"/>
                <w:sz w:val="24"/>
                <w:szCs w:val="24"/>
              </w:rPr>
              <w:t xml:space="preserve">                               </w:t>
            </w:r>
            <w:r w:rsidR="002E1FCC">
              <w:rPr>
                <w:rFonts w:ascii="Arial" w:hAnsi="Arial" w:cs="Arial"/>
                <w:sz w:val="24"/>
                <w:szCs w:val="24"/>
              </w:rPr>
              <w:t xml:space="preserve">                                                       </w:t>
            </w:r>
            <w:r>
              <w:rPr>
                <w:rFonts w:ascii="Arial" w:hAnsi="Arial" w:cs="Arial"/>
                <w:sz w:val="24"/>
                <w:szCs w:val="24"/>
              </w:rPr>
              <w:t xml:space="preserve"> Student number:1426 </w:t>
            </w:r>
          </w:p>
          <w:p w:rsidR="002E1FCC" w:rsidRDefault="002E1FCC" w:rsidP="001F3D94">
            <w:pPr>
              <w:rPr>
                <w:rFonts w:ascii="Arial" w:hAnsi="Arial" w:cs="Arial"/>
                <w:sz w:val="24"/>
                <w:szCs w:val="24"/>
              </w:rPr>
            </w:pPr>
          </w:p>
          <w:p w:rsidR="002E1FCC" w:rsidRDefault="002E1FCC" w:rsidP="001F3D94">
            <w:pPr>
              <w:rPr>
                <w:rFonts w:ascii="Arial" w:hAnsi="Arial" w:cs="Arial"/>
                <w:sz w:val="24"/>
                <w:szCs w:val="24"/>
              </w:rPr>
            </w:pPr>
            <w:r>
              <w:rPr>
                <w:rFonts w:ascii="Arial" w:hAnsi="Arial" w:cs="Arial"/>
                <w:sz w:val="24"/>
                <w:szCs w:val="24"/>
              </w:rPr>
              <w:t xml:space="preserve">    First identify key </w:t>
            </w:r>
            <w:r w:rsidR="0017777A">
              <w:rPr>
                <w:rFonts w:ascii="Arial" w:hAnsi="Arial" w:cs="Arial"/>
                <w:sz w:val="24"/>
                <w:szCs w:val="24"/>
              </w:rPr>
              <w:t>stakeholders, describe</w:t>
            </w:r>
            <w:r>
              <w:rPr>
                <w:rFonts w:ascii="Arial" w:hAnsi="Arial" w:cs="Arial"/>
                <w:sz w:val="24"/>
                <w:szCs w:val="24"/>
              </w:rPr>
              <w:t xml:space="preserve"> their stakes in the </w:t>
            </w:r>
            <w:r w:rsidR="0017777A">
              <w:rPr>
                <w:rFonts w:ascii="Arial" w:hAnsi="Arial" w:cs="Arial"/>
                <w:sz w:val="24"/>
                <w:szCs w:val="24"/>
              </w:rPr>
              <w:t>organization</w:t>
            </w:r>
            <w:r>
              <w:rPr>
                <w:rFonts w:ascii="Arial" w:hAnsi="Arial" w:cs="Arial"/>
                <w:sz w:val="24"/>
                <w:szCs w:val="24"/>
              </w:rPr>
              <w:t xml:space="preserve"> and determine if those stakes are </w:t>
            </w:r>
            <w:r w:rsidR="0017777A">
              <w:rPr>
                <w:rFonts w:ascii="Arial" w:hAnsi="Arial" w:cs="Arial"/>
                <w:sz w:val="24"/>
                <w:szCs w:val="24"/>
              </w:rPr>
              <w:t>significant. Below</w:t>
            </w:r>
            <w:r>
              <w:rPr>
                <w:rFonts w:ascii="Arial" w:hAnsi="Arial" w:cs="Arial"/>
                <w:sz w:val="24"/>
                <w:szCs w:val="24"/>
              </w:rPr>
              <w:t xml:space="preserve"> are the six steps in the process of stakeholder management</w:t>
            </w:r>
          </w:p>
          <w:p w:rsidR="004643F6" w:rsidRDefault="002E1FCC" w:rsidP="002E1FCC">
            <w:pPr>
              <w:pStyle w:val="ListParagraph"/>
              <w:numPr>
                <w:ilvl w:val="0"/>
                <w:numId w:val="10"/>
              </w:numPr>
              <w:rPr>
                <w:rFonts w:ascii="Arial" w:hAnsi="Arial" w:cs="Arial"/>
                <w:sz w:val="24"/>
                <w:szCs w:val="24"/>
              </w:rPr>
            </w:pPr>
            <w:r>
              <w:rPr>
                <w:rFonts w:ascii="Arial" w:hAnsi="Arial" w:cs="Arial"/>
                <w:sz w:val="24"/>
                <w:szCs w:val="24"/>
              </w:rPr>
              <w:t>Identify stakeholders-</w:t>
            </w:r>
          </w:p>
          <w:p w:rsidR="002E1FCC" w:rsidRDefault="002E1FCC" w:rsidP="002E1FCC">
            <w:pPr>
              <w:pStyle w:val="ListParagraph"/>
              <w:numPr>
                <w:ilvl w:val="0"/>
                <w:numId w:val="10"/>
              </w:numPr>
              <w:rPr>
                <w:rFonts w:ascii="Arial" w:hAnsi="Arial" w:cs="Arial"/>
                <w:sz w:val="24"/>
                <w:szCs w:val="24"/>
              </w:rPr>
            </w:pPr>
            <w:r>
              <w:rPr>
                <w:rFonts w:ascii="Arial" w:hAnsi="Arial" w:cs="Arial"/>
                <w:sz w:val="24"/>
                <w:szCs w:val="24"/>
              </w:rPr>
              <w:t>Describe the stakes</w:t>
            </w:r>
          </w:p>
          <w:p w:rsidR="002E1FCC" w:rsidRDefault="002E1FCC" w:rsidP="002E1FCC">
            <w:pPr>
              <w:pStyle w:val="ListParagraph"/>
              <w:numPr>
                <w:ilvl w:val="0"/>
                <w:numId w:val="10"/>
              </w:numPr>
              <w:rPr>
                <w:rFonts w:ascii="Arial" w:hAnsi="Arial" w:cs="Arial"/>
                <w:sz w:val="24"/>
                <w:szCs w:val="24"/>
              </w:rPr>
            </w:pPr>
            <w:r>
              <w:rPr>
                <w:rFonts w:ascii="Arial" w:hAnsi="Arial" w:cs="Arial"/>
                <w:sz w:val="24"/>
                <w:szCs w:val="24"/>
              </w:rPr>
              <w:t>Consider the significance of stake/claims</w:t>
            </w:r>
          </w:p>
          <w:p w:rsidR="0017777A" w:rsidRDefault="0017777A" w:rsidP="002E1FCC">
            <w:pPr>
              <w:pStyle w:val="ListParagraph"/>
              <w:numPr>
                <w:ilvl w:val="0"/>
                <w:numId w:val="10"/>
              </w:numPr>
              <w:rPr>
                <w:rFonts w:ascii="Arial" w:hAnsi="Arial" w:cs="Arial"/>
                <w:sz w:val="24"/>
                <w:szCs w:val="24"/>
              </w:rPr>
            </w:pPr>
            <w:r>
              <w:rPr>
                <w:rFonts w:ascii="Arial" w:hAnsi="Arial" w:cs="Arial"/>
                <w:sz w:val="24"/>
                <w:szCs w:val="24"/>
              </w:rPr>
              <w:t>Evaluate opportunities</w:t>
            </w:r>
          </w:p>
          <w:p w:rsidR="0017777A" w:rsidRDefault="0017777A" w:rsidP="002E1FCC">
            <w:pPr>
              <w:pStyle w:val="ListParagraph"/>
              <w:numPr>
                <w:ilvl w:val="0"/>
                <w:numId w:val="10"/>
              </w:numPr>
              <w:rPr>
                <w:rFonts w:ascii="Arial" w:hAnsi="Arial" w:cs="Arial"/>
                <w:sz w:val="24"/>
                <w:szCs w:val="24"/>
              </w:rPr>
            </w:pPr>
            <w:r>
              <w:rPr>
                <w:rFonts w:ascii="Arial" w:hAnsi="Arial" w:cs="Arial"/>
                <w:sz w:val="24"/>
                <w:szCs w:val="24"/>
              </w:rPr>
              <w:t>Consider responsibilities to stakeholders</w:t>
            </w:r>
          </w:p>
          <w:p w:rsidR="0017777A" w:rsidRPr="002E1FCC" w:rsidRDefault="0017777A" w:rsidP="002E1FCC">
            <w:pPr>
              <w:pStyle w:val="ListParagraph"/>
              <w:numPr>
                <w:ilvl w:val="0"/>
                <w:numId w:val="10"/>
              </w:numPr>
              <w:rPr>
                <w:rFonts w:ascii="Arial" w:hAnsi="Arial" w:cs="Arial"/>
                <w:sz w:val="24"/>
                <w:szCs w:val="24"/>
              </w:rPr>
            </w:pPr>
            <w:r>
              <w:rPr>
                <w:rFonts w:ascii="Arial" w:hAnsi="Arial" w:cs="Arial"/>
                <w:sz w:val="24"/>
                <w:szCs w:val="24"/>
              </w:rPr>
              <w:t>Consider relationship-enhancing and actions</w:t>
            </w:r>
          </w:p>
          <w:p w:rsidR="00732CAD" w:rsidRPr="004643F6" w:rsidRDefault="00732CAD" w:rsidP="001F3D94">
            <w:pPr>
              <w:rPr>
                <w:rFonts w:ascii="Arial" w:hAnsi="Arial" w:cs="Arial"/>
                <w:sz w:val="24"/>
                <w:szCs w:val="24"/>
                <w:u w:val="single"/>
              </w:rPr>
            </w:pPr>
            <w:r>
              <w:rPr>
                <w:rFonts w:ascii="Arial" w:hAnsi="Arial" w:cs="Arial"/>
                <w:sz w:val="24"/>
                <w:szCs w:val="24"/>
                <w:u w:val="single"/>
              </w:rPr>
              <w:t xml:space="preserve">                                                         </w:t>
            </w:r>
          </w:p>
          <w:p w:rsidR="00206249" w:rsidRPr="00563578" w:rsidRDefault="00206249" w:rsidP="001F3D94">
            <w:pPr>
              <w:rPr>
                <w:rFonts w:ascii="Arial" w:hAnsi="Arial" w:cs="Arial"/>
                <w:sz w:val="24"/>
                <w:szCs w:val="24"/>
              </w:rPr>
            </w:pPr>
          </w:p>
          <w:p w:rsidR="00206249" w:rsidRDefault="00206249" w:rsidP="001F3D94">
            <w:pPr>
              <w:rPr>
                <w:rFonts w:ascii="Arial" w:hAnsi="Arial" w:cs="Arial"/>
                <w:sz w:val="24"/>
                <w:szCs w:val="24"/>
              </w:rPr>
            </w:pPr>
          </w:p>
          <w:p w:rsidR="004B7565" w:rsidRDefault="004B7565" w:rsidP="001F3D94">
            <w:pPr>
              <w:rPr>
                <w:rFonts w:ascii="Arial" w:hAnsi="Arial" w:cs="Arial"/>
                <w:sz w:val="24"/>
                <w:szCs w:val="24"/>
                <w:u w:val="single"/>
              </w:rPr>
            </w:pPr>
          </w:p>
          <w:p w:rsidR="004B7565" w:rsidRDefault="0017777A" w:rsidP="001F3D94">
            <w:pPr>
              <w:rPr>
                <w:rFonts w:ascii="Arial" w:hAnsi="Arial" w:cs="Arial"/>
                <w:b/>
                <w:sz w:val="24"/>
                <w:szCs w:val="24"/>
              </w:rPr>
            </w:pPr>
            <w:r>
              <w:rPr>
                <w:rFonts w:ascii="Arial" w:hAnsi="Arial" w:cs="Arial"/>
                <w:sz w:val="24"/>
                <w:szCs w:val="24"/>
              </w:rPr>
              <w:t xml:space="preserve">                BIBLIOGRAPHY</w:t>
            </w:r>
          </w:p>
          <w:p w:rsidR="0017777A" w:rsidRDefault="0017777A" w:rsidP="00673DCB">
            <w:pPr>
              <w:rPr>
                <w:rFonts w:ascii="Arial" w:hAnsi="Arial" w:cs="Arial"/>
                <w:sz w:val="24"/>
                <w:szCs w:val="24"/>
              </w:rPr>
            </w:pPr>
          </w:p>
          <w:p w:rsidR="00673DCB" w:rsidRDefault="00673DCB" w:rsidP="00673DCB">
            <w:pPr>
              <w:pStyle w:val="ListParagraph"/>
              <w:numPr>
                <w:ilvl w:val="0"/>
                <w:numId w:val="12"/>
              </w:numPr>
              <w:rPr>
                <w:rFonts w:ascii="Arial" w:hAnsi="Arial" w:cs="Arial"/>
                <w:sz w:val="24"/>
                <w:szCs w:val="24"/>
              </w:rPr>
            </w:pPr>
            <w:r>
              <w:rPr>
                <w:rFonts w:ascii="Arial" w:hAnsi="Arial" w:cs="Arial"/>
                <w:sz w:val="24"/>
                <w:szCs w:val="24"/>
              </w:rPr>
              <w:t>Argenti</w:t>
            </w:r>
            <w:proofErr w:type="gramStart"/>
            <w:r>
              <w:rPr>
                <w:rFonts w:ascii="Arial" w:hAnsi="Arial" w:cs="Arial"/>
                <w:sz w:val="24"/>
                <w:szCs w:val="24"/>
              </w:rPr>
              <w:t>,p</w:t>
            </w:r>
            <w:proofErr w:type="gramEnd"/>
            <w:r>
              <w:rPr>
                <w:rFonts w:ascii="Arial" w:hAnsi="Arial" w:cs="Arial"/>
                <w:sz w:val="24"/>
                <w:szCs w:val="24"/>
              </w:rPr>
              <w:t>(2007)corporate communication(4</w:t>
            </w:r>
            <w:r w:rsidRPr="00673DCB">
              <w:rPr>
                <w:rFonts w:ascii="Arial" w:hAnsi="Arial" w:cs="Arial"/>
                <w:sz w:val="24"/>
                <w:szCs w:val="24"/>
                <w:vertAlign w:val="superscript"/>
              </w:rPr>
              <w:t>th</w:t>
            </w:r>
            <w:r>
              <w:rPr>
                <w:rFonts w:ascii="Arial" w:hAnsi="Arial" w:cs="Arial"/>
                <w:sz w:val="24"/>
                <w:szCs w:val="24"/>
              </w:rPr>
              <w:t xml:space="preserve"> ed.).Boston </w:t>
            </w:r>
            <w:r w:rsidR="00A4279E">
              <w:rPr>
                <w:rFonts w:ascii="Arial" w:hAnsi="Arial" w:cs="Arial"/>
                <w:sz w:val="24"/>
                <w:szCs w:val="24"/>
              </w:rPr>
              <w:t>McGraw</w:t>
            </w:r>
            <w:r>
              <w:rPr>
                <w:rFonts w:ascii="Arial" w:hAnsi="Arial" w:cs="Arial"/>
                <w:sz w:val="24"/>
                <w:szCs w:val="24"/>
              </w:rPr>
              <w:t>-Hill/Irwin.</w:t>
            </w:r>
          </w:p>
          <w:p w:rsidR="00673DCB" w:rsidRDefault="00673DCB" w:rsidP="00673DCB">
            <w:pPr>
              <w:pStyle w:val="ListParagraph"/>
              <w:numPr>
                <w:ilvl w:val="0"/>
                <w:numId w:val="12"/>
              </w:numPr>
              <w:rPr>
                <w:rFonts w:ascii="Arial" w:hAnsi="Arial" w:cs="Arial"/>
                <w:sz w:val="24"/>
                <w:szCs w:val="24"/>
              </w:rPr>
            </w:pPr>
            <w:r>
              <w:rPr>
                <w:rFonts w:ascii="Arial" w:hAnsi="Arial" w:cs="Arial"/>
                <w:sz w:val="24"/>
                <w:szCs w:val="24"/>
              </w:rPr>
              <w:t>Public relations management in organization Mehta,Amisham and Xaxier,Robina j.(2009)</w:t>
            </w:r>
          </w:p>
          <w:p w:rsidR="00673DCB" w:rsidRDefault="00673DCB" w:rsidP="00673DCB">
            <w:pPr>
              <w:pStyle w:val="ListParagraph"/>
              <w:numPr>
                <w:ilvl w:val="0"/>
                <w:numId w:val="12"/>
              </w:numPr>
              <w:rPr>
                <w:rFonts w:ascii="Arial" w:hAnsi="Arial" w:cs="Arial"/>
                <w:sz w:val="24"/>
                <w:szCs w:val="24"/>
              </w:rPr>
            </w:pPr>
            <w:r>
              <w:rPr>
                <w:rFonts w:ascii="Arial" w:hAnsi="Arial" w:cs="Arial"/>
                <w:sz w:val="24"/>
                <w:szCs w:val="24"/>
              </w:rPr>
              <w:t xml:space="preserve">Marketing and public </w:t>
            </w:r>
            <w:proofErr w:type="gramStart"/>
            <w:r>
              <w:rPr>
                <w:rFonts w:ascii="Arial" w:hAnsi="Arial" w:cs="Arial"/>
                <w:sz w:val="24"/>
                <w:szCs w:val="24"/>
              </w:rPr>
              <w:t>relations(</w:t>
            </w:r>
            <w:proofErr w:type="gramEnd"/>
            <w:r>
              <w:rPr>
                <w:rFonts w:ascii="Arial" w:hAnsi="Arial" w:cs="Arial"/>
                <w:sz w:val="24"/>
                <w:szCs w:val="24"/>
              </w:rPr>
              <w:t>1995) Philip J. Kitchen etal.volume1</w:t>
            </w:r>
            <w:r w:rsidR="00A4279E">
              <w:rPr>
                <w:rFonts w:ascii="Arial" w:hAnsi="Arial" w:cs="Arial"/>
                <w:sz w:val="24"/>
                <w:szCs w:val="24"/>
              </w:rPr>
              <w:t xml:space="preserve"> issue 2.</w:t>
            </w:r>
          </w:p>
          <w:p w:rsidR="00A4279E" w:rsidRPr="00673DCB" w:rsidRDefault="00A4279E" w:rsidP="00673DCB">
            <w:pPr>
              <w:pStyle w:val="ListParagraph"/>
              <w:numPr>
                <w:ilvl w:val="0"/>
                <w:numId w:val="12"/>
              </w:numPr>
              <w:rPr>
                <w:rFonts w:ascii="Arial" w:hAnsi="Arial" w:cs="Arial"/>
                <w:sz w:val="24"/>
                <w:szCs w:val="24"/>
              </w:rPr>
            </w:pPr>
            <w:r>
              <w:rPr>
                <w:rFonts w:ascii="Arial" w:hAnsi="Arial" w:cs="Arial"/>
                <w:sz w:val="24"/>
                <w:szCs w:val="24"/>
              </w:rPr>
              <w:t>Integrated marketing communication Don E Schulz volume 1 issue 1(1992)</w:t>
            </w:r>
          </w:p>
          <w:p w:rsidR="008F49AF" w:rsidRDefault="008F49AF" w:rsidP="008F49AF">
            <w:pPr>
              <w:rPr>
                <w:rFonts w:ascii="Arial" w:hAnsi="Arial" w:cs="Arial"/>
                <w:i/>
                <w:sz w:val="24"/>
                <w:szCs w:val="24"/>
              </w:rPr>
            </w:pPr>
          </w:p>
          <w:p w:rsidR="008F49AF" w:rsidRPr="008F49AF" w:rsidRDefault="008F49AF" w:rsidP="008F49AF">
            <w:pPr>
              <w:rPr>
                <w:rFonts w:ascii="Arial" w:hAnsi="Arial" w:cs="Arial"/>
                <w:sz w:val="24"/>
                <w:szCs w:val="24"/>
              </w:rPr>
            </w:pPr>
          </w:p>
          <w:p w:rsidR="00C81666" w:rsidRPr="008F49AF" w:rsidRDefault="00C81666" w:rsidP="008F49AF">
            <w:pPr>
              <w:pStyle w:val="ListParagraph"/>
              <w:rPr>
                <w:rFonts w:ascii="Arial" w:hAnsi="Arial" w:cs="Arial"/>
                <w:sz w:val="24"/>
                <w:szCs w:val="24"/>
              </w:rPr>
            </w:pPr>
          </w:p>
          <w:p w:rsidR="00714D46" w:rsidRPr="007D071D" w:rsidRDefault="00714D46" w:rsidP="00714D46">
            <w:pPr>
              <w:pStyle w:val="ListParagraph"/>
              <w:ind w:left="1591"/>
              <w:rPr>
                <w:rFonts w:ascii="Arial" w:hAnsi="Arial" w:cs="Arial"/>
                <w:sz w:val="24"/>
                <w:szCs w:val="24"/>
              </w:rPr>
            </w:pPr>
          </w:p>
          <w:p w:rsidR="00EB2E7B" w:rsidRDefault="00EB2E7B" w:rsidP="00EB2E7B">
            <w:pPr>
              <w:pStyle w:val="ListParagraph"/>
              <w:ind w:left="871"/>
              <w:rPr>
                <w:rFonts w:ascii="Arial" w:hAnsi="Arial" w:cs="Arial"/>
                <w:sz w:val="24"/>
                <w:szCs w:val="24"/>
              </w:rPr>
            </w:pPr>
          </w:p>
          <w:p w:rsidR="00EB2E7B" w:rsidRPr="00EB2E7B" w:rsidRDefault="00EB2E7B" w:rsidP="00EB2E7B">
            <w:pPr>
              <w:pStyle w:val="ListParagraph"/>
              <w:ind w:left="1591"/>
              <w:rPr>
                <w:rFonts w:ascii="Arial" w:hAnsi="Arial" w:cs="Arial"/>
                <w:sz w:val="24"/>
                <w:szCs w:val="24"/>
              </w:rPr>
            </w:pPr>
          </w:p>
          <w:p w:rsidR="00470C87" w:rsidRPr="00747BD8" w:rsidRDefault="00470C87"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4279E" w:rsidP="00A851DA">
            <w:pPr>
              <w:rPr>
                <w:rFonts w:cs="Bliss-Regular"/>
                <w:color w:val="000000"/>
              </w:rPr>
            </w:pPr>
            <w:r>
              <w:rPr>
                <w:rFonts w:cs="Bliss-Regular"/>
                <w:color w:val="000000"/>
              </w:rPr>
              <w:t>Lillian susubeli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4279E" w:rsidP="00A851DA">
            <w:pPr>
              <w:rPr>
                <w:rFonts w:cs="Bliss-Regular"/>
                <w:color w:val="000000"/>
              </w:rPr>
            </w:pPr>
            <w:r>
              <w:rPr>
                <w:rFonts w:cs="Bliss-Regular"/>
                <w:color w:val="000000"/>
              </w:rPr>
              <w:t>1/5/15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7E54" w:rsidRDefault="001E7E54" w:rsidP="00CB4D0A">
      <w:pPr>
        <w:spacing w:after="0" w:line="240" w:lineRule="auto"/>
      </w:pPr>
      <w:r>
        <w:separator/>
      </w:r>
    </w:p>
  </w:endnote>
  <w:endnote w:type="continuationSeparator" w:id="0">
    <w:p w:rsidR="001E7E54" w:rsidRDefault="001E7E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7E54" w:rsidRDefault="001E7E54" w:rsidP="00CB4D0A">
      <w:pPr>
        <w:spacing w:after="0" w:line="240" w:lineRule="auto"/>
      </w:pPr>
      <w:r>
        <w:separator/>
      </w:r>
    </w:p>
  </w:footnote>
  <w:footnote w:type="continuationSeparator" w:id="0">
    <w:p w:rsidR="001E7E54" w:rsidRDefault="001E7E5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0.9pt;height:10.9pt" o:bullet="t">
        <v:imagedata r:id="rId1" o:title="mso5CC"/>
      </v:shape>
    </w:pict>
  </w:numPicBullet>
  <w:abstractNum w:abstractNumId="0">
    <w:nsid w:val="114404A6"/>
    <w:multiLevelType w:val="hybridMultilevel"/>
    <w:tmpl w:val="FCBC80A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59E01A4"/>
    <w:multiLevelType w:val="hybridMultilevel"/>
    <w:tmpl w:val="22BCDF2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1545B47"/>
    <w:multiLevelType w:val="hybridMultilevel"/>
    <w:tmpl w:val="06E6E212"/>
    <w:lvl w:ilvl="0" w:tplc="08090013">
      <w:start w:val="1"/>
      <w:numFmt w:val="upperRoman"/>
      <w:lvlText w:val="%1."/>
      <w:lvlJc w:val="righ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3">
    <w:nsid w:val="281C6E05"/>
    <w:multiLevelType w:val="hybridMultilevel"/>
    <w:tmpl w:val="FA6C9730"/>
    <w:lvl w:ilvl="0" w:tplc="08090005">
      <w:start w:val="1"/>
      <w:numFmt w:val="bullet"/>
      <w:lvlText w:val=""/>
      <w:lvlJc w:val="left"/>
      <w:pPr>
        <w:ind w:left="1591" w:hanging="360"/>
      </w:pPr>
      <w:rPr>
        <w:rFonts w:ascii="Wingdings" w:hAnsi="Wingdings" w:hint="default"/>
      </w:rPr>
    </w:lvl>
    <w:lvl w:ilvl="1" w:tplc="08090003" w:tentative="1">
      <w:start w:val="1"/>
      <w:numFmt w:val="bullet"/>
      <w:lvlText w:val="o"/>
      <w:lvlJc w:val="left"/>
      <w:pPr>
        <w:ind w:left="2311" w:hanging="360"/>
      </w:pPr>
      <w:rPr>
        <w:rFonts w:ascii="Courier New" w:hAnsi="Courier New" w:cs="Courier New" w:hint="default"/>
      </w:rPr>
    </w:lvl>
    <w:lvl w:ilvl="2" w:tplc="08090005" w:tentative="1">
      <w:start w:val="1"/>
      <w:numFmt w:val="bullet"/>
      <w:lvlText w:val=""/>
      <w:lvlJc w:val="left"/>
      <w:pPr>
        <w:ind w:left="3031" w:hanging="360"/>
      </w:pPr>
      <w:rPr>
        <w:rFonts w:ascii="Wingdings" w:hAnsi="Wingdings" w:hint="default"/>
      </w:rPr>
    </w:lvl>
    <w:lvl w:ilvl="3" w:tplc="08090001" w:tentative="1">
      <w:start w:val="1"/>
      <w:numFmt w:val="bullet"/>
      <w:lvlText w:val=""/>
      <w:lvlJc w:val="left"/>
      <w:pPr>
        <w:ind w:left="3751" w:hanging="360"/>
      </w:pPr>
      <w:rPr>
        <w:rFonts w:ascii="Symbol" w:hAnsi="Symbol" w:hint="default"/>
      </w:rPr>
    </w:lvl>
    <w:lvl w:ilvl="4" w:tplc="08090003" w:tentative="1">
      <w:start w:val="1"/>
      <w:numFmt w:val="bullet"/>
      <w:lvlText w:val="o"/>
      <w:lvlJc w:val="left"/>
      <w:pPr>
        <w:ind w:left="4471" w:hanging="360"/>
      </w:pPr>
      <w:rPr>
        <w:rFonts w:ascii="Courier New" w:hAnsi="Courier New" w:cs="Courier New" w:hint="default"/>
      </w:rPr>
    </w:lvl>
    <w:lvl w:ilvl="5" w:tplc="08090005" w:tentative="1">
      <w:start w:val="1"/>
      <w:numFmt w:val="bullet"/>
      <w:lvlText w:val=""/>
      <w:lvlJc w:val="left"/>
      <w:pPr>
        <w:ind w:left="5191" w:hanging="360"/>
      </w:pPr>
      <w:rPr>
        <w:rFonts w:ascii="Wingdings" w:hAnsi="Wingdings" w:hint="default"/>
      </w:rPr>
    </w:lvl>
    <w:lvl w:ilvl="6" w:tplc="08090001" w:tentative="1">
      <w:start w:val="1"/>
      <w:numFmt w:val="bullet"/>
      <w:lvlText w:val=""/>
      <w:lvlJc w:val="left"/>
      <w:pPr>
        <w:ind w:left="5911" w:hanging="360"/>
      </w:pPr>
      <w:rPr>
        <w:rFonts w:ascii="Symbol" w:hAnsi="Symbol" w:hint="default"/>
      </w:rPr>
    </w:lvl>
    <w:lvl w:ilvl="7" w:tplc="08090003" w:tentative="1">
      <w:start w:val="1"/>
      <w:numFmt w:val="bullet"/>
      <w:lvlText w:val="o"/>
      <w:lvlJc w:val="left"/>
      <w:pPr>
        <w:ind w:left="6631" w:hanging="360"/>
      </w:pPr>
      <w:rPr>
        <w:rFonts w:ascii="Courier New" w:hAnsi="Courier New" w:cs="Courier New" w:hint="default"/>
      </w:rPr>
    </w:lvl>
    <w:lvl w:ilvl="8" w:tplc="08090005" w:tentative="1">
      <w:start w:val="1"/>
      <w:numFmt w:val="bullet"/>
      <w:lvlText w:val=""/>
      <w:lvlJc w:val="left"/>
      <w:pPr>
        <w:ind w:left="7351" w:hanging="360"/>
      </w:pPr>
      <w:rPr>
        <w:rFonts w:ascii="Wingdings" w:hAnsi="Wingdings" w:hint="default"/>
      </w:rPr>
    </w:lvl>
  </w:abstractNum>
  <w:abstractNum w:abstractNumId="4">
    <w:nsid w:val="2BF7506C"/>
    <w:multiLevelType w:val="hybridMultilevel"/>
    <w:tmpl w:val="01902F3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EB645B2"/>
    <w:multiLevelType w:val="hybridMultilevel"/>
    <w:tmpl w:val="F40636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472251"/>
    <w:multiLevelType w:val="hybridMultilevel"/>
    <w:tmpl w:val="682E27A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E650BC5"/>
    <w:multiLevelType w:val="hybridMultilevel"/>
    <w:tmpl w:val="7C66CB6E"/>
    <w:lvl w:ilvl="0" w:tplc="08090005">
      <w:start w:val="1"/>
      <w:numFmt w:val="bullet"/>
      <w:lvlText w:val=""/>
      <w:lvlJc w:val="left"/>
      <w:pPr>
        <w:ind w:left="1591" w:hanging="360"/>
      </w:pPr>
      <w:rPr>
        <w:rFonts w:ascii="Wingdings" w:hAnsi="Wingdings" w:hint="default"/>
      </w:rPr>
    </w:lvl>
    <w:lvl w:ilvl="1" w:tplc="08090003" w:tentative="1">
      <w:start w:val="1"/>
      <w:numFmt w:val="bullet"/>
      <w:lvlText w:val="o"/>
      <w:lvlJc w:val="left"/>
      <w:pPr>
        <w:ind w:left="2311" w:hanging="360"/>
      </w:pPr>
      <w:rPr>
        <w:rFonts w:ascii="Courier New" w:hAnsi="Courier New" w:cs="Courier New" w:hint="default"/>
      </w:rPr>
    </w:lvl>
    <w:lvl w:ilvl="2" w:tplc="08090005" w:tentative="1">
      <w:start w:val="1"/>
      <w:numFmt w:val="bullet"/>
      <w:lvlText w:val=""/>
      <w:lvlJc w:val="left"/>
      <w:pPr>
        <w:ind w:left="3031" w:hanging="360"/>
      </w:pPr>
      <w:rPr>
        <w:rFonts w:ascii="Wingdings" w:hAnsi="Wingdings" w:hint="default"/>
      </w:rPr>
    </w:lvl>
    <w:lvl w:ilvl="3" w:tplc="08090001" w:tentative="1">
      <w:start w:val="1"/>
      <w:numFmt w:val="bullet"/>
      <w:lvlText w:val=""/>
      <w:lvlJc w:val="left"/>
      <w:pPr>
        <w:ind w:left="3751" w:hanging="360"/>
      </w:pPr>
      <w:rPr>
        <w:rFonts w:ascii="Symbol" w:hAnsi="Symbol" w:hint="default"/>
      </w:rPr>
    </w:lvl>
    <w:lvl w:ilvl="4" w:tplc="08090003" w:tentative="1">
      <w:start w:val="1"/>
      <w:numFmt w:val="bullet"/>
      <w:lvlText w:val="o"/>
      <w:lvlJc w:val="left"/>
      <w:pPr>
        <w:ind w:left="4471" w:hanging="360"/>
      </w:pPr>
      <w:rPr>
        <w:rFonts w:ascii="Courier New" w:hAnsi="Courier New" w:cs="Courier New" w:hint="default"/>
      </w:rPr>
    </w:lvl>
    <w:lvl w:ilvl="5" w:tplc="08090005" w:tentative="1">
      <w:start w:val="1"/>
      <w:numFmt w:val="bullet"/>
      <w:lvlText w:val=""/>
      <w:lvlJc w:val="left"/>
      <w:pPr>
        <w:ind w:left="5191" w:hanging="360"/>
      </w:pPr>
      <w:rPr>
        <w:rFonts w:ascii="Wingdings" w:hAnsi="Wingdings" w:hint="default"/>
      </w:rPr>
    </w:lvl>
    <w:lvl w:ilvl="6" w:tplc="08090001" w:tentative="1">
      <w:start w:val="1"/>
      <w:numFmt w:val="bullet"/>
      <w:lvlText w:val=""/>
      <w:lvlJc w:val="left"/>
      <w:pPr>
        <w:ind w:left="5911" w:hanging="360"/>
      </w:pPr>
      <w:rPr>
        <w:rFonts w:ascii="Symbol" w:hAnsi="Symbol" w:hint="default"/>
      </w:rPr>
    </w:lvl>
    <w:lvl w:ilvl="7" w:tplc="08090003" w:tentative="1">
      <w:start w:val="1"/>
      <w:numFmt w:val="bullet"/>
      <w:lvlText w:val="o"/>
      <w:lvlJc w:val="left"/>
      <w:pPr>
        <w:ind w:left="6631" w:hanging="360"/>
      </w:pPr>
      <w:rPr>
        <w:rFonts w:ascii="Courier New" w:hAnsi="Courier New" w:cs="Courier New" w:hint="default"/>
      </w:rPr>
    </w:lvl>
    <w:lvl w:ilvl="8" w:tplc="08090005" w:tentative="1">
      <w:start w:val="1"/>
      <w:numFmt w:val="bullet"/>
      <w:lvlText w:val=""/>
      <w:lvlJc w:val="left"/>
      <w:pPr>
        <w:ind w:left="7351" w:hanging="360"/>
      </w:pPr>
      <w:rPr>
        <w:rFonts w:ascii="Wingdings" w:hAnsi="Wingdings" w:hint="default"/>
      </w:rPr>
    </w:lvl>
  </w:abstractNum>
  <w:abstractNum w:abstractNumId="9">
    <w:nsid w:val="69F52375"/>
    <w:multiLevelType w:val="hybridMultilevel"/>
    <w:tmpl w:val="EE8E6186"/>
    <w:lvl w:ilvl="0" w:tplc="0809000F">
      <w:start w:val="1"/>
      <w:numFmt w:val="decimal"/>
      <w:lvlText w:val="%1."/>
      <w:lvlJc w:val="left"/>
      <w:pPr>
        <w:ind w:left="1591" w:hanging="360"/>
      </w:pPr>
    </w:lvl>
    <w:lvl w:ilvl="1" w:tplc="08090019" w:tentative="1">
      <w:start w:val="1"/>
      <w:numFmt w:val="lowerLetter"/>
      <w:lvlText w:val="%2."/>
      <w:lvlJc w:val="left"/>
      <w:pPr>
        <w:ind w:left="2311" w:hanging="360"/>
      </w:pPr>
    </w:lvl>
    <w:lvl w:ilvl="2" w:tplc="0809001B" w:tentative="1">
      <w:start w:val="1"/>
      <w:numFmt w:val="lowerRoman"/>
      <w:lvlText w:val="%3."/>
      <w:lvlJc w:val="right"/>
      <w:pPr>
        <w:ind w:left="3031" w:hanging="180"/>
      </w:pPr>
    </w:lvl>
    <w:lvl w:ilvl="3" w:tplc="0809000F" w:tentative="1">
      <w:start w:val="1"/>
      <w:numFmt w:val="decimal"/>
      <w:lvlText w:val="%4."/>
      <w:lvlJc w:val="left"/>
      <w:pPr>
        <w:ind w:left="3751" w:hanging="360"/>
      </w:pPr>
    </w:lvl>
    <w:lvl w:ilvl="4" w:tplc="08090019" w:tentative="1">
      <w:start w:val="1"/>
      <w:numFmt w:val="lowerLetter"/>
      <w:lvlText w:val="%5."/>
      <w:lvlJc w:val="left"/>
      <w:pPr>
        <w:ind w:left="4471" w:hanging="360"/>
      </w:pPr>
    </w:lvl>
    <w:lvl w:ilvl="5" w:tplc="0809001B" w:tentative="1">
      <w:start w:val="1"/>
      <w:numFmt w:val="lowerRoman"/>
      <w:lvlText w:val="%6."/>
      <w:lvlJc w:val="right"/>
      <w:pPr>
        <w:ind w:left="5191" w:hanging="180"/>
      </w:pPr>
    </w:lvl>
    <w:lvl w:ilvl="6" w:tplc="0809000F" w:tentative="1">
      <w:start w:val="1"/>
      <w:numFmt w:val="decimal"/>
      <w:lvlText w:val="%7."/>
      <w:lvlJc w:val="left"/>
      <w:pPr>
        <w:ind w:left="5911" w:hanging="360"/>
      </w:pPr>
    </w:lvl>
    <w:lvl w:ilvl="7" w:tplc="08090019" w:tentative="1">
      <w:start w:val="1"/>
      <w:numFmt w:val="lowerLetter"/>
      <w:lvlText w:val="%8."/>
      <w:lvlJc w:val="left"/>
      <w:pPr>
        <w:ind w:left="6631" w:hanging="360"/>
      </w:pPr>
    </w:lvl>
    <w:lvl w:ilvl="8" w:tplc="0809001B" w:tentative="1">
      <w:start w:val="1"/>
      <w:numFmt w:val="lowerRoman"/>
      <w:lvlText w:val="%9."/>
      <w:lvlJc w:val="right"/>
      <w:pPr>
        <w:ind w:left="7351" w:hanging="180"/>
      </w:pPr>
    </w:lvl>
  </w:abstractNum>
  <w:abstractNum w:abstractNumId="10">
    <w:nsid w:val="6DB458BC"/>
    <w:multiLevelType w:val="hybridMultilevel"/>
    <w:tmpl w:val="A404A0D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98117A9"/>
    <w:multiLevelType w:val="hybridMultilevel"/>
    <w:tmpl w:val="93F00D1C"/>
    <w:lvl w:ilvl="0" w:tplc="08090013">
      <w:start w:val="1"/>
      <w:numFmt w:val="upperRoman"/>
      <w:lvlText w:val="%1."/>
      <w:lvlJc w:val="right"/>
      <w:pPr>
        <w:ind w:left="871" w:hanging="360"/>
      </w:pPr>
    </w:lvl>
    <w:lvl w:ilvl="1" w:tplc="08090019" w:tentative="1">
      <w:start w:val="1"/>
      <w:numFmt w:val="lowerLetter"/>
      <w:lvlText w:val="%2."/>
      <w:lvlJc w:val="left"/>
      <w:pPr>
        <w:ind w:left="1591" w:hanging="360"/>
      </w:pPr>
    </w:lvl>
    <w:lvl w:ilvl="2" w:tplc="0809001B" w:tentative="1">
      <w:start w:val="1"/>
      <w:numFmt w:val="lowerRoman"/>
      <w:lvlText w:val="%3."/>
      <w:lvlJc w:val="right"/>
      <w:pPr>
        <w:ind w:left="2311" w:hanging="180"/>
      </w:pPr>
    </w:lvl>
    <w:lvl w:ilvl="3" w:tplc="0809000F" w:tentative="1">
      <w:start w:val="1"/>
      <w:numFmt w:val="decimal"/>
      <w:lvlText w:val="%4."/>
      <w:lvlJc w:val="left"/>
      <w:pPr>
        <w:ind w:left="3031" w:hanging="360"/>
      </w:pPr>
    </w:lvl>
    <w:lvl w:ilvl="4" w:tplc="08090019" w:tentative="1">
      <w:start w:val="1"/>
      <w:numFmt w:val="lowerLetter"/>
      <w:lvlText w:val="%5."/>
      <w:lvlJc w:val="left"/>
      <w:pPr>
        <w:ind w:left="3751" w:hanging="360"/>
      </w:pPr>
    </w:lvl>
    <w:lvl w:ilvl="5" w:tplc="0809001B" w:tentative="1">
      <w:start w:val="1"/>
      <w:numFmt w:val="lowerRoman"/>
      <w:lvlText w:val="%6."/>
      <w:lvlJc w:val="right"/>
      <w:pPr>
        <w:ind w:left="4471" w:hanging="180"/>
      </w:pPr>
    </w:lvl>
    <w:lvl w:ilvl="6" w:tplc="0809000F" w:tentative="1">
      <w:start w:val="1"/>
      <w:numFmt w:val="decimal"/>
      <w:lvlText w:val="%7."/>
      <w:lvlJc w:val="left"/>
      <w:pPr>
        <w:ind w:left="5191" w:hanging="360"/>
      </w:pPr>
    </w:lvl>
    <w:lvl w:ilvl="7" w:tplc="08090019" w:tentative="1">
      <w:start w:val="1"/>
      <w:numFmt w:val="lowerLetter"/>
      <w:lvlText w:val="%8."/>
      <w:lvlJc w:val="left"/>
      <w:pPr>
        <w:ind w:left="5911" w:hanging="360"/>
      </w:pPr>
    </w:lvl>
    <w:lvl w:ilvl="8" w:tplc="0809001B" w:tentative="1">
      <w:start w:val="1"/>
      <w:numFmt w:val="lowerRoman"/>
      <w:lvlText w:val="%9."/>
      <w:lvlJc w:val="right"/>
      <w:pPr>
        <w:ind w:left="6631" w:hanging="180"/>
      </w:pPr>
    </w:lvl>
  </w:abstractNum>
  <w:num w:numId="1">
    <w:abstractNumId w:val="6"/>
  </w:num>
  <w:num w:numId="2">
    <w:abstractNumId w:val="2"/>
  </w:num>
  <w:num w:numId="3">
    <w:abstractNumId w:val="11"/>
  </w:num>
  <w:num w:numId="4">
    <w:abstractNumId w:val="1"/>
  </w:num>
  <w:num w:numId="5">
    <w:abstractNumId w:val="3"/>
  </w:num>
  <w:num w:numId="6">
    <w:abstractNumId w:val="8"/>
  </w:num>
  <w:num w:numId="7">
    <w:abstractNumId w:val="4"/>
  </w:num>
  <w:num w:numId="8">
    <w:abstractNumId w:val="10"/>
  </w:num>
  <w:num w:numId="9">
    <w:abstractNumId w:val="5"/>
  </w:num>
  <w:num w:numId="10">
    <w:abstractNumId w:val="9"/>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40F6"/>
    <w:rsid w:val="00035CDD"/>
    <w:rsid w:val="00040083"/>
    <w:rsid w:val="00055992"/>
    <w:rsid w:val="000727A3"/>
    <w:rsid w:val="000820E8"/>
    <w:rsid w:val="001175EE"/>
    <w:rsid w:val="00157CF6"/>
    <w:rsid w:val="0017777A"/>
    <w:rsid w:val="00177E94"/>
    <w:rsid w:val="00182416"/>
    <w:rsid w:val="00187EB4"/>
    <w:rsid w:val="001E7E54"/>
    <w:rsid w:val="001F0481"/>
    <w:rsid w:val="001F3D94"/>
    <w:rsid w:val="00200C92"/>
    <w:rsid w:val="0020451E"/>
    <w:rsid w:val="00206249"/>
    <w:rsid w:val="00206B9D"/>
    <w:rsid w:val="00221C60"/>
    <w:rsid w:val="0023259C"/>
    <w:rsid w:val="0024338F"/>
    <w:rsid w:val="002B0BD7"/>
    <w:rsid w:val="002B573D"/>
    <w:rsid w:val="002C5CB2"/>
    <w:rsid w:val="002E1FCC"/>
    <w:rsid w:val="002F779F"/>
    <w:rsid w:val="00310491"/>
    <w:rsid w:val="00371885"/>
    <w:rsid w:val="003E2B87"/>
    <w:rsid w:val="00402786"/>
    <w:rsid w:val="00405879"/>
    <w:rsid w:val="00405895"/>
    <w:rsid w:val="004058DF"/>
    <w:rsid w:val="00443E6F"/>
    <w:rsid w:val="004643F6"/>
    <w:rsid w:val="00470C87"/>
    <w:rsid w:val="00486F1A"/>
    <w:rsid w:val="00490CB9"/>
    <w:rsid w:val="00493FA8"/>
    <w:rsid w:val="004A2CE2"/>
    <w:rsid w:val="004B7565"/>
    <w:rsid w:val="004E3CDA"/>
    <w:rsid w:val="004F4B4D"/>
    <w:rsid w:val="0050216D"/>
    <w:rsid w:val="00503D7E"/>
    <w:rsid w:val="0050778F"/>
    <w:rsid w:val="00527C11"/>
    <w:rsid w:val="00535F31"/>
    <w:rsid w:val="00563578"/>
    <w:rsid w:val="00574D64"/>
    <w:rsid w:val="00591365"/>
    <w:rsid w:val="005B31E4"/>
    <w:rsid w:val="005F5BB8"/>
    <w:rsid w:val="006034F6"/>
    <w:rsid w:val="00607874"/>
    <w:rsid w:val="00607E77"/>
    <w:rsid w:val="00617BB3"/>
    <w:rsid w:val="00622939"/>
    <w:rsid w:val="00645CDD"/>
    <w:rsid w:val="00673DCB"/>
    <w:rsid w:val="006823A7"/>
    <w:rsid w:val="00687EE8"/>
    <w:rsid w:val="006E1D66"/>
    <w:rsid w:val="0070347F"/>
    <w:rsid w:val="0070678E"/>
    <w:rsid w:val="00714D46"/>
    <w:rsid w:val="00732CAD"/>
    <w:rsid w:val="007445E6"/>
    <w:rsid w:val="00747BD8"/>
    <w:rsid w:val="007D071D"/>
    <w:rsid w:val="00831C11"/>
    <w:rsid w:val="00897C14"/>
    <w:rsid w:val="008A60B4"/>
    <w:rsid w:val="008B3C31"/>
    <w:rsid w:val="008B56D0"/>
    <w:rsid w:val="008B64FE"/>
    <w:rsid w:val="008F49AF"/>
    <w:rsid w:val="00935BF7"/>
    <w:rsid w:val="0095442C"/>
    <w:rsid w:val="00983942"/>
    <w:rsid w:val="009C37E0"/>
    <w:rsid w:val="009E41F4"/>
    <w:rsid w:val="00A14B66"/>
    <w:rsid w:val="00A21FE6"/>
    <w:rsid w:val="00A4279E"/>
    <w:rsid w:val="00A65CF7"/>
    <w:rsid w:val="00A7546B"/>
    <w:rsid w:val="00A81AB4"/>
    <w:rsid w:val="00A851DA"/>
    <w:rsid w:val="00AC7D5B"/>
    <w:rsid w:val="00AE1481"/>
    <w:rsid w:val="00B0415E"/>
    <w:rsid w:val="00B04678"/>
    <w:rsid w:val="00B15858"/>
    <w:rsid w:val="00B82EE6"/>
    <w:rsid w:val="00BC46DF"/>
    <w:rsid w:val="00C03577"/>
    <w:rsid w:val="00C53029"/>
    <w:rsid w:val="00C65FEA"/>
    <w:rsid w:val="00C81666"/>
    <w:rsid w:val="00CA0AC2"/>
    <w:rsid w:val="00CA3591"/>
    <w:rsid w:val="00CB4D0A"/>
    <w:rsid w:val="00CC2FB3"/>
    <w:rsid w:val="00CC575A"/>
    <w:rsid w:val="00CF123B"/>
    <w:rsid w:val="00D039AC"/>
    <w:rsid w:val="00D427DE"/>
    <w:rsid w:val="00D5587D"/>
    <w:rsid w:val="00D707CC"/>
    <w:rsid w:val="00D821FE"/>
    <w:rsid w:val="00DB0793"/>
    <w:rsid w:val="00DC751D"/>
    <w:rsid w:val="00E00821"/>
    <w:rsid w:val="00E04DB4"/>
    <w:rsid w:val="00E30679"/>
    <w:rsid w:val="00E4597D"/>
    <w:rsid w:val="00E54832"/>
    <w:rsid w:val="00E56A90"/>
    <w:rsid w:val="00E641CC"/>
    <w:rsid w:val="00EA30AB"/>
    <w:rsid w:val="00EB2E7B"/>
    <w:rsid w:val="00EB3925"/>
    <w:rsid w:val="00EE000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4E659-25F3-4486-9676-6BDE49EE4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1396</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3</cp:revision>
  <dcterms:created xsi:type="dcterms:W3CDTF">2015-05-01T10:39:00Z</dcterms:created>
  <dcterms:modified xsi:type="dcterms:W3CDTF">2015-05-01T10:40:00Z</dcterms:modified>
</cp:coreProperties>
</file>