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50A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0DB4">
            <w:pPr>
              <w:pStyle w:val="Default"/>
              <w:rPr>
                <w:rFonts w:asciiTheme="minorHAnsi" w:hAnsiTheme="minorHAnsi"/>
              </w:rPr>
            </w:pPr>
            <w:r>
              <w:rPr>
                <w:rFonts w:asciiTheme="minorHAnsi" w:hAnsiTheme="minorHAnsi"/>
              </w:rPr>
              <w:t>Lucky George Peter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50DB4">
            <w:pPr>
              <w:pStyle w:val="Default"/>
              <w:rPr>
                <w:rFonts w:asciiTheme="minorHAnsi" w:hAnsiTheme="minorHAnsi"/>
              </w:rPr>
            </w:pPr>
            <w:r>
              <w:rPr>
                <w:rFonts w:asciiTheme="minorHAnsi" w:hAnsiTheme="minorHAnsi"/>
              </w:rPr>
              <w:t>1409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0DB4">
            <w:pPr>
              <w:pStyle w:val="Default"/>
              <w:rPr>
                <w:rFonts w:asciiTheme="minorHAnsi" w:hAnsiTheme="minorHAnsi"/>
              </w:rPr>
            </w:pPr>
            <w:r>
              <w:rPr>
                <w:rFonts w:asciiTheme="minorHAnsi" w:hAnsiTheme="minorHAnsi"/>
              </w:rPr>
              <w:t>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50DB4">
            <w:r>
              <w:t>02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450DB4">
        <w:trPr>
          <w:trHeight w:val="5660"/>
        </w:trPr>
        <w:tc>
          <w:tcPr>
            <w:tcW w:w="9242" w:type="dxa"/>
          </w:tcPr>
          <w:p w:rsidR="00CC2FB3" w:rsidRPr="00450DB4" w:rsidRDefault="00CC2FB3" w:rsidP="00A851DA"/>
          <w:p w:rsidR="00450DB4" w:rsidRPr="00450DB4" w:rsidRDefault="00450DB4" w:rsidP="00A851DA"/>
          <w:p w:rsidR="00450DB4" w:rsidRPr="00450DB4" w:rsidRDefault="00450DB4" w:rsidP="00450DB4"/>
          <w:p w:rsidR="00450DB4" w:rsidRPr="003045C5" w:rsidRDefault="00450DB4" w:rsidP="00450DB4">
            <w:pPr>
              <w:rPr>
                <w:b/>
              </w:rPr>
            </w:pPr>
            <w:r w:rsidRPr="003045C5">
              <w:rPr>
                <w:b/>
              </w:rPr>
              <w:t>1.</w:t>
            </w:r>
            <w:r w:rsidR="003045C5">
              <w:rPr>
                <w:b/>
              </w:rPr>
              <w:t xml:space="preserve">I </w:t>
            </w:r>
            <w:bookmarkStart w:id="0" w:name="_GoBack"/>
            <w:bookmarkEnd w:id="0"/>
            <w:r w:rsidRPr="003045C5">
              <w:rPr>
                <w:b/>
              </w:rPr>
              <w:t xml:space="preserve"> What is Marketing Environment?</w:t>
            </w:r>
          </w:p>
          <w:p w:rsidR="00450DB4" w:rsidRPr="00450DB4" w:rsidRDefault="00450DB4" w:rsidP="00450DB4">
            <w:r w:rsidRPr="00450DB4">
              <w:t>Marketing Environment is the forces that directly and indirectly influence an organization’s capability to undertake its business. The trading forces operating in a market place over which a business has no direct control ,but which shape the manner in which the business function and is able to satisfy its customers.  Factors that, for the most part are beyond the control of the company. Thus, the company must adapt to these factors. It is important to observe how the environment changes so that a firm can adapt its strategies appropriately considering some forces or factors. Forces and actions inside and outside the firm that affect the marketing operation and the other functional areas within the business organization.</w:t>
            </w:r>
          </w:p>
          <w:p w:rsidR="00450DB4" w:rsidRPr="00450DB4" w:rsidRDefault="00450DB4" w:rsidP="00450DB4"/>
          <w:p w:rsidR="00450DB4" w:rsidRPr="003045C5" w:rsidRDefault="00450DB4" w:rsidP="00450DB4">
            <w:pPr>
              <w:rPr>
                <w:b/>
              </w:rPr>
            </w:pPr>
            <w:r w:rsidRPr="003045C5">
              <w:rPr>
                <w:b/>
              </w:rPr>
              <w:t>II. What is the difference between micro and macro environment?</w:t>
            </w:r>
          </w:p>
          <w:p w:rsidR="00450DB4" w:rsidRPr="00450DB4" w:rsidRDefault="00450DB4" w:rsidP="00450DB4">
            <w:r w:rsidRPr="00450DB4">
              <w:t xml:space="preserve"> Micro environment is the forces close to the company that affects its ability to serve. It comprises all those organizations and individuals who directly affect the activities of a company. All factors which impact directly on a firm and its activities in relation to a particular market.1. Suppliers, 2.The market channel, 3. Customers, 4. Competitors, 5. Public. While Macro environment refers to those factors which are external to company’s activities and do not concern the immediate environment. It comprises general forces that affect all business activities in market. Factors affecting Macro environment: 1.Political forces, 2.Economic forces, 3.Social forces, 4.Natural forces, 5.Technological forces, 6. Demographic forces.</w:t>
            </w:r>
          </w:p>
          <w:p w:rsidR="00450DB4" w:rsidRPr="00450DB4" w:rsidRDefault="00450DB4" w:rsidP="00450DB4"/>
          <w:p w:rsidR="00450DB4" w:rsidRPr="003045C5" w:rsidRDefault="00450DB4" w:rsidP="00450DB4">
            <w:pPr>
              <w:rPr>
                <w:b/>
              </w:rPr>
            </w:pPr>
          </w:p>
          <w:p w:rsidR="00450DB4" w:rsidRPr="003045C5" w:rsidRDefault="00450DB4" w:rsidP="00450DB4">
            <w:pPr>
              <w:rPr>
                <w:b/>
              </w:rPr>
            </w:pPr>
            <w:r w:rsidRPr="003045C5">
              <w:rPr>
                <w:b/>
              </w:rPr>
              <w:t>III. If the winter season is severe, which industries lose and which gain?</w:t>
            </w:r>
          </w:p>
          <w:p w:rsidR="00450DB4" w:rsidRPr="00450DB4" w:rsidRDefault="00450DB4" w:rsidP="00450DB4">
            <w:r w:rsidRPr="00450DB4">
              <w:t>During severe winter season mineral water producing company loses because, it will be very cold people do not look for drinking water instead mostly people may need tea/coffee, hence sugar producing industries gain. So it means sugar can really sell</w:t>
            </w:r>
          </w:p>
          <w:p w:rsidR="00450DB4" w:rsidRPr="00450DB4" w:rsidRDefault="00450DB4" w:rsidP="00450DB4"/>
          <w:p w:rsidR="00450DB4" w:rsidRPr="00450DB4" w:rsidRDefault="00450DB4" w:rsidP="00450DB4"/>
          <w:p w:rsidR="00450DB4" w:rsidRPr="003045C5" w:rsidRDefault="00450DB4" w:rsidP="00450DB4">
            <w:pPr>
              <w:rPr>
                <w:b/>
              </w:rPr>
            </w:pPr>
          </w:p>
          <w:p w:rsidR="00450DB4" w:rsidRPr="003045C5" w:rsidRDefault="00450DB4" w:rsidP="00450DB4">
            <w:pPr>
              <w:rPr>
                <w:b/>
              </w:rPr>
            </w:pPr>
            <w:r w:rsidRPr="003045C5">
              <w:rPr>
                <w:b/>
              </w:rPr>
              <w:t>IV. How do environmental factors affect marketing policies and strategies?</w:t>
            </w:r>
          </w:p>
          <w:p w:rsidR="00450DB4" w:rsidRPr="00450DB4" w:rsidRDefault="00450DB4" w:rsidP="00450DB4">
            <w:r w:rsidRPr="00450DB4">
              <w:t>Businesses large and small are affected not only by their own internal factors, but also by environmental factors over which they have little if any control. Marketing decisions must take into account these environmental factors to create an accurate picture of the marketplace and the company's standing within it. To ignore the outside factors is to set you up for failed marketing and lost revenue that can, in turn, affect the health of your entire brand.</w:t>
            </w:r>
          </w:p>
          <w:p w:rsidR="00450DB4" w:rsidRPr="00450DB4" w:rsidRDefault="00450DB4" w:rsidP="00450DB4"/>
          <w:p w:rsidR="00450DB4" w:rsidRPr="00450DB4" w:rsidRDefault="00450DB4" w:rsidP="00450DB4">
            <w:r w:rsidRPr="00450DB4">
              <w:t xml:space="preserve">Local, national and global economies are perhaps the greatest environmental factor to be dealt with for any small business. When times are good, sales are up. When times are bad, the focus on your marketing strategies and promotional methods should multiply many times over. Both local and national economies can influence marketing decisions by determining how much expendable income your consumer base has to spend and how much fear they may have about spending it. Businesses that deal with necessities are less likely to be seriously affected by downswings, although a reassessment of the product line and its price point may be in order. Businesses </w:t>
            </w:r>
            <w:proofErr w:type="gramStart"/>
            <w:r w:rsidRPr="00450DB4">
              <w:t>who</w:t>
            </w:r>
            <w:proofErr w:type="gramEnd"/>
            <w:r w:rsidRPr="00450DB4">
              <w:t xml:space="preserve"> cater to an industry driven by elective purchases can see far more serious negative effects from an economic downturn.</w:t>
            </w:r>
          </w:p>
          <w:p w:rsidR="00450DB4" w:rsidRPr="00450DB4" w:rsidRDefault="00450DB4" w:rsidP="00450DB4"/>
          <w:p w:rsidR="00450DB4" w:rsidRPr="003045C5" w:rsidRDefault="00450DB4" w:rsidP="00450DB4">
            <w:pPr>
              <w:rPr>
                <w:b/>
              </w:rPr>
            </w:pPr>
            <w:r w:rsidRPr="003045C5">
              <w:rPr>
                <w:b/>
              </w:rPr>
              <w:t>Laws and Government</w:t>
            </w:r>
          </w:p>
          <w:p w:rsidR="00450DB4" w:rsidRPr="00450DB4" w:rsidRDefault="00450DB4" w:rsidP="00450DB4"/>
          <w:p w:rsidR="00450DB4" w:rsidRPr="00450DB4" w:rsidRDefault="00450DB4" w:rsidP="00450DB4">
            <w:r w:rsidRPr="00450DB4">
              <w:t>Changing laws affect all aspects of business, marketing included. New taxes on business can affect your bottom line and require a reduction in the amount of marketing you produce. New restrictions on purchases can affect your customers' ability to shop for your brand. New laws governing consumer age limits, licensing requirements or any number of other factors can place limits on the consumer and hinder your opportunities to sell. In some cases, new laws can be directed at controlling your marketing efforts directly. For example, privacy laws may remove valuable access to consumers and cause a change in marketing strategy altogether.</w:t>
            </w:r>
          </w:p>
          <w:p w:rsidR="00450DB4" w:rsidRPr="00450DB4" w:rsidRDefault="00450DB4" w:rsidP="00450DB4"/>
          <w:p w:rsidR="00450DB4" w:rsidRPr="003045C5" w:rsidRDefault="00450DB4" w:rsidP="00450DB4">
            <w:pPr>
              <w:rPr>
                <w:b/>
              </w:rPr>
            </w:pPr>
            <w:r w:rsidRPr="003045C5">
              <w:rPr>
                <w:b/>
              </w:rPr>
              <w:t>Supply Lines</w:t>
            </w:r>
          </w:p>
          <w:p w:rsidR="00450DB4" w:rsidRPr="00450DB4" w:rsidRDefault="00450DB4" w:rsidP="00450DB4"/>
          <w:p w:rsidR="00450DB4" w:rsidRPr="00450DB4" w:rsidRDefault="00450DB4" w:rsidP="00450DB4">
            <w:r w:rsidRPr="00450DB4">
              <w:t>Product supply lines are affected by factors such as weather, natural disasters and the cost of fuel. When your product supply is affected, so is the way you market your products. If supply costs suddenly double due to political issues abroad, you may have to change your marketing from a price-focused approach. You also may have to put major marketing initiatives on hold until the supply becomes more reliable or costs level out. On the other hand, if supply costs suddenly drop due to cheaper labor and a struggling job market, your marketing may be able to shift focus to the great deals to be had.</w:t>
            </w:r>
          </w:p>
          <w:p w:rsidR="00450DB4" w:rsidRPr="00450DB4" w:rsidRDefault="00450DB4" w:rsidP="00450DB4"/>
          <w:p w:rsidR="00450DB4" w:rsidRPr="003045C5" w:rsidRDefault="00450DB4" w:rsidP="00450DB4">
            <w:pPr>
              <w:rPr>
                <w:b/>
              </w:rPr>
            </w:pPr>
            <w:r w:rsidRPr="003045C5">
              <w:rPr>
                <w:b/>
              </w:rPr>
              <w:t>Consumer Trends</w:t>
            </w:r>
          </w:p>
          <w:p w:rsidR="00450DB4" w:rsidRPr="00450DB4" w:rsidRDefault="00450DB4" w:rsidP="00450DB4"/>
          <w:p w:rsidR="00450DB4" w:rsidRPr="00450DB4" w:rsidRDefault="00450DB4" w:rsidP="00450DB4">
            <w:r w:rsidRPr="00450DB4">
              <w:t>Market trends can change the entire direction of your businesses marketing with very little notice and to great effect. Trends can be the result of endorsements, fads or any sudden change in consumer preference or buying habits on a large scale. When trends change, your marketing must respond to position products and the brand itself in a new light to remain a valid option for the consumer and not fall out of favor. For example, you have been touting your brand of widgets as the most stylish available for the past 10 years but the market suddenly trends strongly toward high-tech over style when it comes to widgets. It is up to your marketing to reposition your widgets as technologically advanced and viable in the new market climate.</w:t>
            </w:r>
          </w:p>
          <w:p w:rsidR="00450DB4" w:rsidRPr="00450DB4" w:rsidRDefault="00450DB4" w:rsidP="00450DB4"/>
          <w:p w:rsidR="00450DB4" w:rsidRPr="003045C5" w:rsidRDefault="00450DB4" w:rsidP="00450DB4">
            <w:pPr>
              <w:rPr>
                <w:b/>
              </w:rPr>
            </w:pPr>
            <w:r w:rsidRPr="003045C5">
              <w:rPr>
                <w:b/>
              </w:rPr>
              <w:lastRenderedPageBreak/>
              <w:t>V. Compare and contrast a Company's micro and macro environments.</w:t>
            </w:r>
          </w:p>
          <w:p w:rsidR="00450DB4" w:rsidRPr="00450DB4" w:rsidRDefault="00450DB4" w:rsidP="00450DB4"/>
          <w:tbl>
            <w:tblPr>
              <w:tblStyle w:val="TableGrid"/>
              <w:tblW w:w="0" w:type="auto"/>
              <w:tblLook w:val="04A0" w:firstRow="1" w:lastRow="0" w:firstColumn="1" w:lastColumn="0" w:noHBand="0" w:noVBand="1"/>
            </w:tblPr>
            <w:tblGrid>
              <w:gridCol w:w="4505"/>
              <w:gridCol w:w="4506"/>
            </w:tblGrid>
            <w:tr w:rsidR="00450DB4" w:rsidRPr="00450DB4" w:rsidTr="00450DB4">
              <w:tc>
                <w:tcPr>
                  <w:tcW w:w="4505" w:type="dxa"/>
                </w:tcPr>
                <w:p w:rsidR="00450DB4" w:rsidRPr="00450DB4" w:rsidRDefault="00450DB4" w:rsidP="00450DB4">
                  <w:r w:rsidRPr="00450DB4">
                    <w:t>Micro Environment</w:t>
                  </w:r>
                </w:p>
              </w:tc>
              <w:tc>
                <w:tcPr>
                  <w:tcW w:w="4506" w:type="dxa"/>
                </w:tcPr>
                <w:p w:rsidR="00450DB4" w:rsidRPr="00450DB4" w:rsidRDefault="00450DB4" w:rsidP="00450DB4">
                  <w:r w:rsidRPr="00450DB4">
                    <w:t>Macro Environment</w:t>
                  </w:r>
                </w:p>
              </w:tc>
            </w:tr>
            <w:tr w:rsidR="00450DB4" w:rsidRPr="00450DB4" w:rsidTr="00450DB4">
              <w:tc>
                <w:tcPr>
                  <w:tcW w:w="4505" w:type="dxa"/>
                </w:tcPr>
                <w:p w:rsidR="00450DB4" w:rsidRPr="00450DB4" w:rsidRDefault="00450DB4" w:rsidP="00450DB4">
                  <w:r w:rsidRPr="00450DB4">
                    <w:t xml:space="preserve">Micro Environment is the study of issues at an individual level. </w:t>
                  </w:r>
                </w:p>
                <w:p w:rsidR="00450DB4" w:rsidRPr="00450DB4" w:rsidRDefault="00450DB4" w:rsidP="00450DB4">
                  <w:r w:rsidRPr="00450DB4">
                    <w:t xml:space="preserve">This field focuses on the choices made by individuals, as opposed to the whole market group. </w:t>
                  </w:r>
                </w:p>
                <w:p w:rsidR="00450DB4" w:rsidRPr="00450DB4" w:rsidRDefault="00450DB4" w:rsidP="00450DB4">
                  <w:r w:rsidRPr="00450DB4">
                    <w:t>Micro in terms of business indicates the items a company can control, often internal processes.</w:t>
                  </w:r>
                </w:p>
              </w:tc>
              <w:tc>
                <w:tcPr>
                  <w:tcW w:w="4506" w:type="dxa"/>
                </w:tcPr>
                <w:p w:rsidR="00450DB4" w:rsidRPr="00450DB4" w:rsidRDefault="00450DB4" w:rsidP="00450DB4">
                  <w:r w:rsidRPr="00450DB4">
                    <w:t>Macro — the opposite of micro — is the study of large-scale theories relating to consumer spending, inflation and money supply.</w:t>
                  </w:r>
                </w:p>
                <w:p w:rsidR="00450DB4" w:rsidRPr="00450DB4" w:rsidRDefault="00450DB4" w:rsidP="00450DB4">
                  <w:r w:rsidRPr="00450DB4">
                    <w:t xml:space="preserve"> In business, the macro represents items outside of the company’s control.</w:t>
                  </w:r>
                </w:p>
              </w:tc>
            </w:tr>
          </w:tbl>
          <w:p w:rsidR="00450DB4" w:rsidRPr="00450DB4" w:rsidRDefault="00450DB4" w:rsidP="00450DB4"/>
          <w:p w:rsidR="00450DB4" w:rsidRPr="00450DB4" w:rsidRDefault="00450DB4" w:rsidP="00450DB4"/>
          <w:p w:rsidR="00450DB4" w:rsidRPr="003045C5" w:rsidRDefault="00450DB4" w:rsidP="00450DB4">
            <w:pPr>
              <w:rPr>
                <w:b/>
              </w:rPr>
            </w:pPr>
            <w:r w:rsidRPr="003045C5">
              <w:rPr>
                <w:b/>
              </w:rPr>
              <w:t>2. Your company manufactures TVs, if the Government abolishes import duty on these products</w:t>
            </w:r>
          </w:p>
          <w:p w:rsidR="00450DB4" w:rsidRPr="00450DB4" w:rsidRDefault="00450DB4" w:rsidP="00450DB4">
            <w:r w:rsidRPr="00450DB4">
              <w:t xml:space="preserve">How it will affect your business? </w:t>
            </w:r>
          </w:p>
          <w:p w:rsidR="00450DB4" w:rsidRPr="00450DB4" w:rsidRDefault="00450DB4" w:rsidP="00450DB4">
            <w:r w:rsidRPr="00450DB4">
              <w:t>If government ends taxation to incoming TVs in to the country then it will be a threat to my company manufacturing TV because of the following reasons:</w:t>
            </w:r>
          </w:p>
          <w:p w:rsidR="00450DB4" w:rsidRPr="00450DB4" w:rsidRDefault="00450DB4" w:rsidP="00450DB4">
            <w:r w:rsidRPr="00450DB4">
              <w:t>There’ll be different competing brands of TVs with different qualities.</w:t>
            </w:r>
          </w:p>
          <w:p w:rsidR="00450DB4" w:rsidRPr="00450DB4" w:rsidRDefault="00450DB4" w:rsidP="00450DB4">
            <w:r w:rsidRPr="00450DB4">
              <w:t>Price reduction and discounts including added value method will be established in the market.</w:t>
            </w:r>
          </w:p>
          <w:p w:rsidR="00CC2FB3" w:rsidRPr="00450DB4" w:rsidRDefault="00450DB4" w:rsidP="00A851DA">
            <w:r w:rsidRPr="00450DB4">
              <w:t>All the new market within the Country will easily be penetra</w:t>
            </w:r>
            <w:r w:rsidRPr="00450DB4">
              <w:t>ted by these competing products</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0DB4" w:rsidP="00A851DA">
            <w:pPr>
              <w:rPr>
                <w:rFonts w:cs="Bliss-Regular"/>
                <w:color w:val="000000"/>
              </w:rPr>
            </w:pPr>
            <w:r>
              <w:rPr>
                <w:rFonts w:cs="Bliss-Regular"/>
                <w:color w:val="000000"/>
              </w:rPr>
              <w:t>Lucky George Peter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0DB4" w:rsidP="00A851DA">
            <w:pPr>
              <w:rPr>
                <w:rFonts w:cs="Bliss-Regular"/>
                <w:color w:val="000000"/>
              </w:rPr>
            </w:pPr>
            <w:r>
              <w:rPr>
                <w:rFonts w:cs="Bliss-Regular"/>
                <w:color w:val="000000"/>
              </w:rPr>
              <w:t>16/04/2015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450DB4">
      <w:pPr>
        <w:pStyle w:val="NoSpacing"/>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8DD" w:rsidRDefault="007368DD" w:rsidP="00CB4D0A">
      <w:pPr>
        <w:spacing w:after="0" w:line="240" w:lineRule="auto"/>
      </w:pPr>
      <w:r>
        <w:separator/>
      </w:r>
    </w:p>
  </w:endnote>
  <w:endnote w:type="continuationSeparator" w:id="0">
    <w:p w:rsidR="007368DD" w:rsidRDefault="007368D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8DD" w:rsidRDefault="007368DD" w:rsidP="00CB4D0A">
      <w:pPr>
        <w:spacing w:after="0" w:line="240" w:lineRule="auto"/>
      </w:pPr>
      <w:r>
        <w:separator/>
      </w:r>
    </w:p>
  </w:footnote>
  <w:footnote w:type="continuationSeparator" w:id="0">
    <w:p w:rsidR="007368DD" w:rsidRDefault="007368D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C856F2"/>
    <w:multiLevelType w:val="hybridMultilevel"/>
    <w:tmpl w:val="743CA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286447"/>
    <w:multiLevelType w:val="hybridMultilevel"/>
    <w:tmpl w:val="AC34C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A08"/>
    <w:rsid w:val="00055992"/>
    <w:rsid w:val="000820E8"/>
    <w:rsid w:val="001175EE"/>
    <w:rsid w:val="00157CF6"/>
    <w:rsid w:val="00182416"/>
    <w:rsid w:val="00187EB4"/>
    <w:rsid w:val="00195784"/>
    <w:rsid w:val="001F0481"/>
    <w:rsid w:val="00200C92"/>
    <w:rsid w:val="0020451E"/>
    <w:rsid w:val="00206B9D"/>
    <w:rsid w:val="0023259C"/>
    <w:rsid w:val="002B0BD7"/>
    <w:rsid w:val="002B573D"/>
    <w:rsid w:val="002C5CB2"/>
    <w:rsid w:val="002F779F"/>
    <w:rsid w:val="003045C5"/>
    <w:rsid w:val="00371885"/>
    <w:rsid w:val="003E2B87"/>
    <w:rsid w:val="00402786"/>
    <w:rsid w:val="00405895"/>
    <w:rsid w:val="004058DF"/>
    <w:rsid w:val="00443E6F"/>
    <w:rsid w:val="00450DB4"/>
    <w:rsid w:val="00486F1A"/>
    <w:rsid w:val="00490CB9"/>
    <w:rsid w:val="004A2CE2"/>
    <w:rsid w:val="004A6DAE"/>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14BB"/>
    <w:rsid w:val="006B03E8"/>
    <w:rsid w:val="006C2E00"/>
    <w:rsid w:val="006E1F72"/>
    <w:rsid w:val="0070347F"/>
    <w:rsid w:val="0070666D"/>
    <w:rsid w:val="0070678E"/>
    <w:rsid w:val="007368DD"/>
    <w:rsid w:val="0082641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50A5"/>
    <w:rsid w:val="00BC46DF"/>
    <w:rsid w:val="00C03577"/>
    <w:rsid w:val="00C53029"/>
    <w:rsid w:val="00C65FEA"/>
    <w:rsid w:val="00C72C6A"/>
    <w:rsid w:val="00C83BD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6E72"/>
    <w:rsid w:val="00F2397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72C6A"/>
  </w:style>
  <w:style w:type="paragraph" w:styleId="NoSpacing">
    <w:name w:val="No Spacing"/>
    <w:uiPriority w:val="1"/>
    <w:qFormat/>
    <w:rsid w:val="00450DB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72C6A"/>
  </w:style>
  <w:style w:type="paragraph" w:styleId="NoSpacing">
    <w:name w:val="No Spacing"/>
    <w:uiPriority w:val="1"/>
    <w:qFormat/>
    <w:rsid w:val="00450D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F3152-08B5-4B10-B969-16F387045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Lucky</cp:lastModifiedBy>
  <cp:revision>2</cp:revision>
  <dcterms:created xsi:type="dcterms:W3CDTF">2015-04-16T04:24:00Z</dcterms:created>
  <dcterms:modified xsi:type="dcterms:W3CDTF">2015-04-16T04:24:00Z</dcterms:modified>
</cp:coreProperties>
</file>