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2C371F2" wp14:editId="7EF7345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63539" w:rsidP="00A851DA">
      <w:r>
        <w:rPr>
          <w:noProof/>
        </w:rPr>
        <mc:AlternateContent>
          <mc:Choice Requires="wps">
            <w:drawing>
              <wp:anchor distT="0" distB="0" distL="114300" distR="114300" simplePos="0" relativeHeight="251660288" behindDoc="0" locked="0" layoutInCell="1" allowOverlap="1" wp14:anchorId="6C9FEF3B" wp14:editId="4EA98D9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61D9">
            <w:pPr>
              <w:pStyle w:val="Default"/>
              <w:rPr>
                <w:rFonts w:asciiTheme="minorHAnsi" w:hAnsiTheme="minorHAnsi"/>
              </w:rPr>
            </w:pPr>
            <w:r>
              <w:rPr>
                <w:rFonts w:asciiTheme="minorHAnsi" w:hAnsiTheme="minorHAnsi"/>
              </w:rPr>
              <w:t>DURU UGOCHI IHUOMA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961D9">
            <w:pPr>
              <w:pStyle w:val="Default"/>
              <w:rPr>
                <w:rFonts w:asciiTheme="minorHAnsi" w:hAnsiTheme="minorHAnsi"/>
              </w:rPr>
            </w:pPr>
            <w:r>
              <w:rPr>
                <w:rFonts w:asciiTheme="minorHAnsi" w:hAnsiTheme="minorHAnsi"/>
              </w:rPr>
              <w:t>1444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61D9">
            <w:pPr>
              <w:pStyle w:val="Default"/>
              <w:rPr>
                <w:rFonts w:asciiTheme="minorHAnsi" w:hAnsiTheme="minorHAnsi"/>
              </w:rPr>
            </w:pPr>
            <w:r>
              <w:rPr>
                <w:rFonts w:asciiTheme="minorHAnsi" w:hAnsiTheme="minorHAnsi"/>
              </w:rPr>
              <w:t>FORENSIC ACCOUNTING (LEVEL 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61D9">
            <w:r>
              <w:t>UNIT 11 (COMPUTER CRIMES)</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9918" w:type="dxa"/>
        <w:tblLook w:val="04A0" w:firstRow="1" w:lastRow="0" w:firstColumn="1" w:lastColumn="0" w:noHBand="0" w:noVBand="1"/>
      </w:tblPr>
      <w:tblGrid>
        <w:gridCol w:w="9918"/>
      </w:tblGrid>
      <w:tr w:rsidR="00CC2FB3" w:rsidRPr="00E1330D" w:rsidTr="00B533F9">
        <w:tc>
          <w:tcPr>
            <w:tcW w:w="9918" w:type="dxa"/>
          </w:tcPr>
          <w:p w:rsidR="00CC2FB3" w:rsidRPr="00E1330D" w:rsidRDefault="00CC2FB3" w:rsidP="00A851DA">
            <w:pPr>
              <w:rPr>
                <w:rFonts w:ascii="Arial" w:hAnsi="Arial" w:cs="Arial"/>
                <w:sz w:val="28"/>
                <w:szCs w:val="28"/>
              </w:rPr>
            </w:pPr>
            <w:r w:rsidRPr="00E1330D">
              <w:rPr>
                <w:rFonts w:ascii="Arial" w:hAnsi="Arial" w:cs="Arial"/>
                <w:sz w:val="28"/>
                <w:szCs w:val="28"/>
              </w:rPr>
              <w:t>Please insert your completed assignment</w:t>
            </w:r>
            <w:r w:rsidR="002F779F" w:rsidRPr="00E1330D">
              <w:rPr>
                <w:rFonts w:ascii="Arial" w:hAnsi="Arial" w:cs="Arial"/>
                <w:sz w:val="28"/>
                <w:szCs w:val="28"/>
              </w:rPr>
              <w:t xml:space="preserve"> ( in word format) </w:t>
            </w:r>
            <w:r w:rsidRPr="00E1330D">
              <w:rPr>
                <w:rFonts w:ascii="Arial" w:hAnsi="Arial" w:cs="Arial"/>
                <w:sz w:val="28"/>
                <w:szCs w:val="28"/>
              </w:rPr>
              <w:t xml:space="preserve"> here:</w:t>
            </w:r>
          </w:p>
          <w:p w:rsidR="00CC2FB3" w:rsidRPr="00E1330D" w:rsidRDefault="002961D9" w:rsidP="00A851DA">
            <w:pPr>
              <w:rPr>
                <w:rFonts w:ascii="Andalus" w:hAnsi="Andalus" w:cs="Andalus"/>
                <w:b/>
                <w:sz w:val="32"/>
                <w:szCs w:val="32"/>
                <w:lang w:val="fr-FR"/>
              </w:rPr>
            </w:pPr>
            <w:r w:rsidRPr="00E1330D">
              <w:rPr>
                <w:rFonts w:ascii="Andalus" w:hAnsi="Andalus" w:cs="Andalus"/>
                <w:b/>
                <w:sz w:val="32"/>
                <w:szCs w:val="32"/>
                <w:lang w:val="fr-FR"/>
              </w:rPr>
              <w:t>ASSIGNNMENT UNIT 11 (COMPUTER CRIMES)</w:t>
            </w:r>
          </w:p>
          <w:p w:rsidR="002961D9" w:rsidRPr="00E1330D" w:rsidRDefault="002961D9" w:rsidP="00A851DA">
            <w:pPr>
              <w:rPr>
                <w:rFonts w:ascii="Andalus" w:hAnsi="Andalus" w:cs="Andalus"/>
                <w:b/>
                <w:sz w:val="28"/>
                <w:szCs w:val="28"/>
                <w:lang w:val="fr-FR"/>
              </w:rPr>
            </w:pPr>
          </w:p>
          <w:p w:rsidR="002961D9" w:rsidRPr="00E1330D" w:rsidRDefault="002961D9" w:rsidP="00A851DA">
            <w:pPr>
              <w:rPr>
                <w:rFonts w:ascii="Andalus" w:hAnsi="Andalus" w:cs="Andalus"/>
                <w:b/>
                <w:sz w:val="32"/>
                <w:szCs w:val="32"/>
                <w:lang w:val="fr-FR"/>
              </w:rPr>
            </w:pPr>
            <w:r w:rsidRPr="00E1330D">
              <w:rPr>
                <w:rFonts w:ascii="Andalus" w:hAnsi="Andalus" w:cs="Andalus"/>
                <w:b/>
                <w:sz w:val="32"/>
                <w:szCs w:val="32"/>
                <w:lang w:val="fr-FR"/>
              </w:rPr>
              <w:t>QUESTION 1</w:t>
            </w:r>
          </w:p>
          <w:p w:rsidR="002961D9" w:rsidRPr="00E1330D" w:rsidRDefault="002961D9" w:rsidP="00A851DA">
            <w:pPr>
              <w:rPr>
                <w:rFonts w:ascii="Andalus" w:hAnsi="Andalus" w:cs="Andalus"/>
                <w:b/>
                <w:sz w:val="28"/>
                <w:szCs w:val="28"/>
                <w:lang w:val="fr-FR"/>
              </w:rPr>
            </w:pPr>
          </w:p>
          <w:p w:rsidR="002961D9" w:rsidRPr="00E1330D" w:rsidRDefault="002961D9" w:rsidP="002961D9">
            <w:pPr>
              <w:pStyle w:val="ListParagraph"/>
              <w:numPr>
                <w:ilvl w:val="0"/>
                <w:numId w:val="2"/>
              </w:numPr>
              <w:rPr>
                <w:rFonts w:ascii="Andalus" w:hAnsi="Andalus" w:cs="Andalus"/>
                <w:b/>
                <w:sz w:val="32"/>
                <w:szCs w:val="32"/>
              </w:rPr>
            </w:pPr>
            <w:r w:rsidRPr="00E1330D">
              <w:rPr>
                <w:rFonts w:ascii="Andalus" w:hAnsi="Andalus" w:cs="Andalus"/>
                <w:b/>
                <w:sz w:val="32"/>
                <w:szCs w:val="32"/>
              </w:rPr>
              <w:t>What Is Computer Forensics?</w:t>
            </w:r>
          </w:p>
          <w:p w:rsidR="002961D9" w:rsidRPr="00E1330D" w:rsidRDefault="002961D9" w:rsidP="002961D9">
            <w:pPr>
              <w:rPr>
                <w:rFonts w:ascii="Andalus" w:hAnsi="Andalus" w:cs="Andalus"/>
                <w:b/>
                <w:sz w:val="32"/>
                <w:szCs w:val="32"/>
              </w:rPr>
            </w:pPr>
            <w:r w:rsidRPr="00E1330D">
              <w:rPr>
                <w:rFonts w:ascii="Andalus" w:hAnsi="Andalus" w:cs="Andalus"/>
                <w:b/>
                <w:sz w:val="32"/>
                <w:szCs w:val="32"/>
              </w:rPr>
              <w:t>ANSWER.</w:t>
            </w:r>
          </w:p>
          <w:p w:rsidR="002C309D" w:rsidRPr="00E1330D" w:rsidRDefault="002C309D" w:rsidP="002961D9">
            <w:pPr>
              <w:rPr>
                <w:rFonts w:ascii="Andalus" w:hAnsi="Andalus" w:cs="Andalus"/>
                <w:sz w:val="28"/>
                <w:szCs w:val="28"/>
              </w:rPr>
            </w:pPr>
            <w:r w:rsidRPr="00E1330D">
              <w:rPr>
                <w:rFonts w:ascii="Andalus" w:hAnsi="Andalus" w:cs="Andalus"/>
                <w:sz w:val="28"/>
                <w:szCs w:val="28"/>
              </w:rPr>
              <w:t xml:space="preserve">Computer forensics is the application of investigation and analysis techniques to gather and preserve evidence from a particular computing device in a way that is suitable for presentation in a court of law. </w:t>
            </w:r>
          </w:p>
          <w:p w:rsidR="002C309D" w:rsidRPr="00E1330D" w:rsidRDefault="002C309D" w:rsidP="002961D9">
            <w:pPr>
              <w:rPr>
                <w:rFonts w:ascii="Andalus" w:hAnsi="Andalus" w:cs="Andalus"/>
                <w:sz w:val="28"/>
                <w:szCs w:val="28"/>
              </w:rPr>
            </w:pPr>
          </w:p>
          <w:p w:rsidR="002961D9" w:rsidRPr="00E1330D" w:rsidRDefault="00DC2339" w:rsidP="002961D9">
            <w:pPr>
              <w:rPr>
                <w:rFonts w:ascii="Andalus" w:hAnsi="Andalus" w:cs="Andalus"/>
                <w:sz w:val="28"/>
                <w:szCs w:val="28"/>
              </w:rPr>
            </w:pPr>
            <w:r w:rsidRPr="00E1330D">
              <w:rPr>
                <w:rFonts w:ascii="Andalus" w:hAnsi="Andalus" w:cs="Andalus"/>
                <w:sz w:val="28"/>
                <w:szCs w:val="28"/>
              </w:rPr>
              <w:t xml:space="preserve">According to U. S Department of </w:t>
            </w:r>
            <w:r w:rsidR="002C309D" w:rsidRPr="00E1330D">
              <w:rPr>
                <w:rFonts w:ascii="Andalus" w:hAnsi="Andalus" w:cs="Andalus"/>
                <w:sz w:val="28"/>
                <w:szCs w:val="28"/>
              </w:rPr>
              <w:t>justice,</w:t>
            </w:r>
            <w:r w:rsidRPr="00E1330D">
              <w:rPr>
                <w:rFonts w:ascii="Andalus" w:hAnsi="Andalus" w:cs="Andalus"/>
                <w:sz w:val="28"/>
                <w:szCs w:val="28"/>
              </w:rPr>
              <w:t xml:space="preserve"> computer forensics can be defined as </w:t>
            </w:r>
            <w:r w:rsidR="002C309D" w:rsidRPr="00E1330D">
              <w:rPr>
                <w:rFonts w:ascii="Andalus" w:hAnsi="Andalus" w:cs="Andalus"/>
                <w:sz w:val="28"/>
                <w:szCs w:val="28"/>
              </w:rPr>
              <w:t>“the use of scientifically derived and proven methods towards the preservation, collection, validation, identification, analysis, and interpretation, documentation of digital evidence derived from digital sources for the purpose of facilities or furthering the reconstruction of events.”</w:t>
            </w:r>
          </w:p>
          <w:p w:rsidR="002C309D" w:rsidRPr="00E1330D" w:rsidRDefault="002C309D" w:rsidP="002961D9">
            <w:pPr>
              <w:rPr>
                <w:rFonts w:ascii="Andalus" w:hAnsi="Andalus" w:cs="Andalus"/>
                <w:sz w:val="28"/>
                <w:szCs w:val="28"/>
              </w:rPr>
            </w:pPr>
          </w:p>
          <w:p w:rsidR="002C309D" w:rsidRPr="00E1330D" w:rsidRDefault="002C309D" w:rsidP="002961D9">
            <w:pPr>
              <w:rPr>
                <w:rFonts w:ascii="Andalus" w:hAnsi="Andalus" w:cs="Andalus"/>
                <w:sz w:val="28"/>
                <w:szCs w:val="28"/>
              </w:rPr>
            </w:pPr>
          </w:p>
          <w:p w:rsidR="002961D9" w:rsidRPr="00E1330D" w:rsidRDefault="00963539" w:rsidP="002961D9">
            <w:pPr>
              <w:pStyle w:val="ListParagraph"/>
              <w:numPr>
                <w:ilvl w:val="0"/>
                <w:numId w:val="2"/>
              </w:numPr>
              <w:rPr>
                <w:rFonts w:ascii="Andalus" w:hAnsi="Andalus" w:cs="Andalus"/>
                <w:b/>
                <w:sz w:val="32"/>
                <w:szCs w:val="32"/>
              </w:rPr>
            </w:pPr>
            <w:r w:rsidRPr="00E1330D">
              <w:rPr>
                <w:rFonts w:ascii="Andalus" w:hAnsi="Andalus" w:cs="Andalus"/>
                <w:b/>
                <w:sz w:val="32"/>
                <w:szCs w:val="32"/>
              </w:rPr>
              <w:t>Why Computer Engagements Are Carried Out?</w:t>
            </w:r>
          </w:p>
          <w:p w:rsidR="002961D9" w:rsidRPr="00E1330D" w:rsidRDefault="00963539" w:rsidP="002961D9">
            <w:pPr>
              <w:rPr>
                <w:rFonts w:ascii="Andalus" w:hAnsi="Andalus" w:cs="Andalus"/>
                <w:b/>
                <w:sz w:val="32"/>
                <w:szCs w:val="32"/>
              </w:rPr>
            </w:pPr>
            <w:r w:rsidRPr="00E1330D">
              <w:rPr>
                <w:rFonts w:ascii="Andalus" w:hAnsi="Andalus" w:cs="Andalus"/>
                <w:b/>
                <w:sz w:val="32"/>
                <w:szCs w:val="32"/>
              </w:rPr>
              <w:t>Answer.</w:t>
            </w:r>
          </w:p>
          <w:p w:rsidR="00F305F4" w:rsidRPr="00E1330D" w:rsidRDefault="00684922" w:rsidP="002961D9">
            <w:pPr>
              <w:rPr>
                <w:rFonts w:ascii="Andalus" w:hAnsi="Andalus" w:cs="Andalus"/>
                <w:sz w:val="28"/>
                <w:szCs w:val="28"/>
              </w:rPr>
            </w:pPr>
            <w:r w:rsidRPr="00E1330D">
              <w:rPr>
                <w:rFonts w:ascii="Andalus" w:hAnsi="Andalus" w:cs="Andalus"/>
                <w:sz w:val="28"/>
                <w:szCs w:val="28"/>
              </w:rPr>
              <w:t xml:space="preserve">Computer engagements are carried out to enable the forensic accountants set </w:t>
            </w:r>
            <w:r w:rsidR="00F305F4" w:rsidRPr="00E1330D">
              <w:rPr>
                <w:rFonts w:ascii="Andalus" w:hAnsi="Andalus" w:cs="Andalus"/>
                <w:sz w:val="28"/>
                <w:szCs w:val="28"/>
              </w:rPr>
              <w:t>their</w:t>
            </w:r>
            <w:r w:rsidRPr="00E1330D">
              <w:rPr>
                <w:rFonts w:ascii="Andalus" w:hAnsi="Andalus" w:cs="Andalus"/>
                <w:sz w:val="28"/>
                <w:szCs w:val="28"/>
              </w:rPr>
              <w:t xml:space="preserve"> roles, the scope of the </w:t>
            </w:r>
            <w:r w:rsidR="00F305F4" w:rsidRPr="00E1330D">
              <w:rPr>
                <w:rFonts w:ascii="Andalus" w:hAnsi="Andalus" w:cs="Andalus"/>
                <w:sz w:val="28"/>
                <w:szCs w:val="28"/>
              </w:rPr>
              <w:t>engagements to</w:t>
            </w:r>
            <w:r w:rsidRPr="00E1330D">
              <w:rPr>
                <w:rFonts w:ascii="Andalus" w:hAnsi="Andalus" w:cs="Andalus"/>
                <w:sz w:val="28"/>
                <w:szCs w:val="28"/>
              </w:rPr>
              <w:t xml:space="preserve"> be specified and agreed upon and that the result expected from the engagement clarified</w:t>
            </w:r>
            <w:r w:rsidR="00F305F4" w:rsidRPr="00E1330D">
              <w:rPr>
                <w:rFonts w:ascii="Andalus" w:hAnsi="Andalus" w:cs="Andalus"/>
                <w:sz w:val="28"/>
                <w:szCs w:val="28"/>
              </w:rPr>
              <w:t>.</w:t>
            </w:r>
          </w:p>
          <w:p w:rsidR="00F305F4" w:rsidRPr="00E1330D" w:rsidRDefault="00684922" w:rsidP="002961D9">
            <w:pPr>
              <w:rPr>
                <w:rFonts w:ascii="Andalus" w:hAnsi="Andalus" w:cs="Andalus"/>
                <w:sz w:val="28"/>
                <w:szCs w:val="28"/>
              </w:rPr>
            </w:pPr>
            <w:r w:rsidRPr="00E1330D">
              <w:rPr>
                <w:rFonts w:ascii="Andalus" w:hAnsi="Andalus" w:cs="Andalus"/>
                <w:sz w:val="28"/>
                <w:szCs w:val="28"/>
              </w:rPr>
              <w:t xml:space="preserve"> </w:t>
            </w:r>
          </w:p>
          <w:p w:rsidR="00F305F4" w:rsidRPr="00E1330D" w:rsidRDefault="00F305F4" w:rsidP="00F305F4">
            <w:pPr>
              <w:rPr>
                <w:rFonts w:ascii="Andalus" w:hAnsi="Andalus" w:cs="Andalus"/>
                <w:sz w:val="28"/>
                <w:szCs w:val="28"/>
              </w:rPr>
            </w:pPr>
            <w:r w:rsidRPr="00E1330D">
              <w:rPr>
                <w:rFonts w:ascii="Andalus" w:hAnsi="Andalus" w:cs="Andalus"/>
                <w:sz w:val="28"/>
                <w:szCs w:val="28"/>
              </w:rPr>
              <w:t>T</w:t>
            </w:r>
            <w:r w:rsidR="00684922" w:rsidRPr="00E1330D">
              <w:rPr>
                <w:rFonts w:ascii="Andalus" w:hAnsi="Andalus" w:cs="Andalus"/>
                <w:sz w:val="28"/>
                <w:szCs w:val="28"/>
              </w:rPr>
              <w:t>he computer engagements ar</w:t>
            </w:r>
            <w:r w:rsidRPr="00E1330D">
              <w:rPr>
                <w:rFonts w:ascii="Andalus" w:hAnsi="Andalus" w:cs="Andalus"/>
                <w:sz w:val="28"/>
                <w:szCs w:val="28"/>
              </w:rPr>
              <w:t>e carried out for the purposes of the followings</w:t>
            </w:r>
          </w:p>
          <w:p w:rsidR="00F305F4" w:rsidRPr="00E1330D" w:rsidRDefault="00F305F4" w:rsidP="00F305F4">
            <w:pPr>
              <w:pStyle w:val="ListParagraph"/>
              <w:numPr>
                <w:ilvl w:val="0"/>
                <w:numId w:val="4"/>
              </w:numPr>
              <w:rPr>
                <w:rFonts w:ascii="Andalus" w:hAnsi="Andalus" w:cs="Andalus"/>
                <w:sz w:val="28"/>
                <w:szCs w:val="28"/>
              </w:rPr>
            </w:pPr>
            <w:r w:rsidRPr="00E1330D">
              <w:rPr>
                <w:rFonts w:ascii="Andalus" w:hAnsi="Andalus" w:cs="Andalus"/>
                <w:sz w:val="28"/>
                <w:szCs w:val="28"/>
              </w:rPr>
              <w:t>Fraud prevention and detection control assessments.</w:t>
            </w:r>
          </w:p>
          <w:p w:rsidR="00684922" w:rsidRPr="00E1330D" w:rsidRDefault="00F305F4" w:rsidP="00F305F4">
            <w:pPr>
              <w:pStyle w:val="ListParagraph"/>
              <w:numPr>
                <w:ilvl w:val="0"/>
                <w:numId w:val="4"/>
              </w:numPr>
              <w:rPr>
                <w:rFonts w:ascii="Andalus" w:hAnsi="Andalus" w:cs="Andalus"/>
                <w:sz w:val="28"/>
                <w:szCs w:val="28"/>
              </w:rPr>
            </w:pPr>
            <w:r w:rsidRPr="00E1330D">
              <w:rPr>
                <w:rFonts w:ascii="Andalus" w:hAnsi="Andalus" w:cs="Andalus"/>
                <w:sz w:val="28"/>
                <w:szCs w:val="28"/>
              </w:rPr>
              <w:t xml:space="preserve">Investigations and consultations involving bankruptcy </w:t>
            </w:r>
            <w:r w:rsidR="00684922" w:rsidRPr="00E1330D">
              <w:rPr>
                <w:rFonts w:ascii="Andalus" w:hAnsi="Andalus" w:cs="Andalus"/>
                <w:sz w:val="28"/>
                <w:szCs w:val="28"/>
              </w:rPr>
              <w:t xml:space="preserve">  </w:t>
            </w:r>
          </w:p>
          <w:p w:rsidR="00F305F4" w:rsidRPr="00E1330D" w:rsidRDefault="00F305F4" w:rsidP="00F305F4">
            <w:pPr>
              <w:pStyle w:val="ListParagraph"/>
              <w:numPr>
                <w:ilvl w:val="0"/>
                <w:numId w:val="4"/>
              </w:numPr>
              <w:rPr>
                <w:rFonts w:ascii="Andalus" w:hAnsi="Andalus" w:cs="Andalus"/>
                <w:sz w:val="28"/>
                <w:szCs w:val="28"/>
              </w:rPr>
            </w:pPr>
            <w:r w:rsidRPr="00E1330D">
              <w:rPr>
                <w:rFonts w:ascii="Andalus" w:hAnsi="Andalus" w:cs="Andalus"/>
                <w:sz w:val="28"/>
                <w:szCs w:val="28"/>
              </w:rPr>
              <w:t>Advisory assistance for disputes such as family law, valuation assistance</w:t>
            </w:r>
          </w:p>
          <w:p w:rsidR="00F305F4" w:rsidRPr="00E1330D" w:rsidRDefault="00F305F4" w:rsidP="00F305F4">
            <w:pPr>
              <w:pStyle w:val="ListParagraph"/>
              <w:numPr>
                <w:ilvl w:val="0"/>
                <w:numId w:val="4"/>
              </w:numPr>
              <w:rPr>
                <w:rFonts w:ascii="Andalus" w:hAnsi="Andalus" w:cs="Andalus"/>
                <w:sz w:val="28"/>
                <w:szCs w:val="28"/>
              </w:rPr>
            </w:pPr>
            <w:r w:rsidRPr="00E1330D">
              <w:rPr>
                <w:rFonts w:ascii="Andalus" w:hAnsi="Andalus" w:cs="Andalus"/>
                <w:sz w:val="28"/>
                <w:szCs w:val="28"/>
              </w:rPr>
              <w:t>Non-testifying privileged consulting, and damages calculation and expert services.</w:t>
            </w:r>
          </w:p>
          <w:p w:rsidR="00F305F4" w:rsidRPr="00E1330D" w:rsidRDefault="00F305F4" w:rsidP="00F305F4">
            <w:pPr>
              <w:pStyle w:val="ListParagraph"/>
              <w:numPr>
                <w:ilvl w:val="0"/>
                <w:numId w:val="4"/>
              </w:numPr>
              <w:rPr>
                <w:rFonts w:ascii="Andalus" w:hAnsi="Andalus" w:cs="Andalus"/>
                <w:sz w:val="28"/>
                <w:szCs w:val="28"/>
              </w:rPr>
            </w:pPr>
            <w:r w:rsidRPr="00E1330D">
              <w:rPr>
                <w:rFonts w:ascii="Andalus" w:hAnsi="Andalus" w:cs="Andalus"/>
                <w:sz w:val="28"/>
                <w:szCs w:val="28"/>
              </w:rPr>
              <w:t>Investigations, including financial reporting and security investigations, regulatory compliance, and misappropriation of assets.</w:t>
            </w:r>
          </w:p>
          <w:p w:rsidR="00893204" w:rsidRPr="00E1330D" w:rsidRDefault="00893204" w:rsidP="00893204">
            <w:pPr>
              <w:pStyle w:val="ListParagraph"/>
              <w:rPr>
                <w:rFonts w:ascii="Andalus" w:hAnsi="Andalus" w:cs="Andalus"/>
                <w:sz w:val="28"/>
                <w:szCs w:val="28"/>
              </w:rPr>
            </w:pPr>
          </w:p>
          <w:p w:rsidR="002961D9" w:rsidRPr="00E1330D" w:rsidRDefault="00963539" w:rsidP="002961D9">
            <w:pPr>
              <w:pStyle w:val="ListParagraph"/>
              <w:numPr>
                <w:ilvl w:val="0"/>
                <w:numId w:val="2"/>
              </w:numPr>
              <w:rPr>
                <w:rFonts w:ascii="Andalus" w:hAnsi="Andalus" w:cs="Andalus"/>
                <w:b/>
                <w:sz w:val="32"/>
                <w:szCs w:val="32"/>
              </w:rPr>
            </w:pPr>
            <w:r w:rsidRPr="00E1330D">
              <w:rPr>
                <w:rFonts w:ascii="Andalus" w:hAnsi="Andalus" w:cs="Andalus"/>
                <w:b/>
                <w:sz w:val="32"/>
                <w:szCs w:val="32"/>
              </w:rPr>
              <w:t>Name Some  Sources From Which Data Can Be Retrieved</w:t>
            </w:r>
            <w:r w:rsidR="009803FA" w:rsidRPr="00E1330D">
              <w:rPr>
                <w:rFonts w:ascii="Andalus" w:hAnsi="Andalus" w:cs="Andalus"/>
                <w:b/>
                <w:sz w:val="32"/>
                <w:szCs w:val="32"/>
              </w:rPr>
              <w:t xml:space="preserve"> </w:t>
            </w:r>
          </w:p>
          <w:p w:rsidR="002961D9" w:rsidRPr="00E1330D" w:rsidRDefault="002961D9" w:rsidP="002961D9">
            <w:pPr>
              <w:rPr>
                <w:rFonts w:ascii="Andalus" w:hAnsi="Andalus" w:cs="Andalus"/>
                <w:b/>
                <w:sz w:val="32"/>
                <w:szCs w:val="32"/>
              </w:rPr>
            </w:pPr>
            <w:r w:rsidRPr="00E1330D">
              <w:rPr>
                <w:rFonts w:ascii="Andalus" w:hAnsi="Andalus" w:cs="Andalus"/>
                <w:b/>
                <w:sz w:val="32"/>
                <w:szCs w:val="32"/>
              </w:rPr>
              <w:t>ANSWER.</w:t>
            </w:r>
          </w:p>
          <w:p w:rsidR="002961D9" w:rsidRPr="00E1330D" w:rsidRDefault="00FE12C0" w:rsidP="002961D9">
            <w:pPr>
              <w:rPr>
                <w:rFonts w:ascii="Andalus" w:hAnsi="Andalus" w:cs="Andalus"/>
                <w:b/>
                <w:sz w:val="28"/>
                <w:szCs w:val="28"/>
              </w:rPr>
            </w:pPr>
            <w:r w:rsidRPr="00E1330D">
              <w:rPr>
                <w:rFonts w:ascii="Andalus" w:hAnsi="Andalus" w:cs="Andalus"/>
                <w:sz w:val="28"/>
                <w:szCs w:val="28"/>
              </w:rPr>
              <w:t>Data of forensic interest can be retrieved on just any device that is used to store data. This includes the following commonly used equipment</w:t>
            </w:r>
            <w:r w:rsidRPr="00E1330D">
              <w:rPr>
                <w:rFonts w:ascii="Andalus" w:hAnsi="Andalus" w:cs="Andalus"/>
                <w:b/>
                <w:sz w:val="28"/>
                <w:szCs w:val="28"/>
              </w:rPr>
              <w:t>.</w:t>
            </w:r>
          </w:p>
          <w:p w:rsidR="00FE12C0" w:rsidRPr="00E1330D" w:rsidRDefault="00FE12C0" w:rsidP="00FE12C0">
            <w:pPr>
              <w:pStyle w:val="ListParagraph"/>
              <w:numPr>
                <w:ilvl w:val="0"/>
                <w:numId w:val="8"/>
              </w:numPr>
              <w:rPr>
                <w:rFonts w:ascii="Andalus" w:hAnsi="Andalus" w:cs="Andalus"/>
                <w:sz w:val="28"/>
                <w:szCs w:val="28"/>
              </w:rPr>
            </w:pPr>
            <w:r w:rsidRPr="00E1330D">
              <w:rPr>
                <w:rFonts w:ascii="Andalus" w:hAnsi="Andalus" w:cs="Andalus"/>
                <w:sz w:val="28"/>
                <w:szCs w:val="28"/>
              </w:rPr>
              <w:t>Laptop computers</w:t>
            </w:r>
          </w:p>
          <w:p w:rsidR="00FE12C0" w:rsidRPr="00E1330D" w:rsidRDefault="00FE12C0" w:rsidP="00FE12C0">
            <w:pPr>
              <w:pStyle w:val="ListParagraph"/>
              <w:numPr>
                <w:ilvl w:val="0"/>
                <w:numId w:val="8"/>
              </w:numPr>
              <w:rPr>
                <w:rFonts w:ascii="Andalus" w:hAnsi="Andalus" w:cs="Andalus"/>
                <w:sz w:val="28"/>
                <w:szCs w:val="28"/>
              </w:rPr>
            </w:pPr>
            <w:r w:rsidRPr="00E1330D">
              <w:rPr>
                <w:rFonts w:ascii="Andalus" w:hAnsi="Andalus" w:cs="Andalus"/>
                <w:sz w:val="28"/>
                <w:szCs w:val="28"/>
              </w:rPr>
              <w:t>Pcs and workstation printers</w:t>
            </w:r>
          </w:p>
          <w:p w:rsidR="00FE12C0" w:rsidRPr="00E1330D" w:rsidRDefault="00FE12C0" w:rsidP="00FE12C0">
            <w:pPr>
              <w:pStyle w:val="ListParagraph"/>
              <w:numPr>
                <w:ilvl w:val="0"/>
                <w:numId w:val="8"/>
              </w:numPr>
              <w:rPr>
                <w:rFonts w:ascii="Andalus" w:hAnsi="Andalus" w:cs="Andalus"/>
                <w:sz w:val="28"/>
                <w:szCs w:val="28"/>
              </w:rPr>
            </w:pPr>
            <w:r w:rsidRPr="00E1330D">
              <w:rPr>
                <w:rFonts w:ascii="Andalus" w:hAnsi="Andalus" w:cs="Andalus"/>
                <w:sz w:val="28"/>
                <w:szCs w:val="28"/>
              </w:rPr>
              <w:t xml:space="preserve">Fax machines </w:t>
            </w:r>
          </w:p>
          <w:p w:rsidR="00FE12C0" w:rsidRPr="00E1330D" w:rsidRDefault="00FE12C0" w:rsidP="00FE12C0">
            <w:pPr>
              <w:pStyle w:val="ListParagraph"/>
              <w:numPr>
                <w:ilvl w:val="0"/>
                <w:numId w:val="8"/>
              </w:numPr>
              <w:rPr>
                <w:rFonts w:ascii="Andalus" w:hAnsi="Andalus" w:cs="Andalus"/>
                <w:sz w:val="28"/>
                <w:szCs w:val="28"/>
              </w:rPr>
            </w:pPr>
            <w:r w:rsidRPr="00E1330D">
              <w:rPr>
                <w:rFonts w:ascii="Andalus" w:hAnsi="Andalus" w:cs="Andalus"/>
                <w:sz w:val="28"/>
                <w:szCs w:val="28"/>
              </w:rPr>
              <w:t xml:space="preserve">IP telephones </w:t>
            </w:r>
          </w:p>
          <w:p w:rsidR="00FE12C0" w:rsidRPr="00E1330D" w:rsidRDefault="00FE12C0" w:rsidP="00FE12C0">
            <w:pPr>
              <w:pStyle w:val="ListParagraph"/>
              <w:numPr>
                <w:ilvl w:val="0"/>
                <w:numId w:val="8"/>
              </w:numPr>
              <w:rPr>
                <w:rFonts w:ascii="Andalus" w:hAnsi="Andalus" w:cs="Andalus"/>
                <w:sz w:val="28"/>
                <w:szCs w:val="28"/>
              </w:rPr>
            </w:pPr>
            <w:r w:rsidRPr="00E1330D">
              <w:rPr>
                <w:rFonts w:ascii="Andalus" w:hAnsi="Andalus" w:cs="Andalus"/>
                <w:sz w:val="28"/>
                <w:szCs w:val="28"/>
              </w:rPr>
              <w:t>Removable disks</w:t>
            </w:r>
          </w:p>
          <w:p w:rsidR="00FE12C0" w:rsidRPr="00E1330D" w:rsidRDefault="00FE12C0" w:rsidP="00FE12C0">
            <w:pPr>
              <w:pStyle w:val="ListParagraph"/>
              <w:numPr>
                <w:ilvl w:val="0"/>
                <w:numId w:val="8"/>
              </w:numPr>
              <w:rPr>
                <w:rFonts w:ascii="Andalus" w:hAnsi="Andalus" w:cs="Andalus"/>
                <w:sz w:val="28"/>
                <w:szCs w:val="28"/>
              </w:rPr>
            </w:pPr>
            <w:r w:rsidRPr="00E1330D">
              <w:rPr>
                <w:rFonts w:ascii="Andalus" w:hAnsi="Andalus" w:cs="Andalus"/>
                <w:sz w:val="28"/>
                <w:szCs w:val="28"/>
              </w:rPr>
              <w:t>Cell phones</w:t>
            </w:r>
          </w:p>
          <w:p w:rsidR="00FE12C0" w:rsidRPr="00E1330D" w:rsidRDefault="00FE12C0" w:rsidP="00FE12C0">
            <w:pPr>
              <w:pStyle w:val="ListParagraph"/>
              <w:numPr>
                <w:ilvl w:val="0"/>
                <w:numId w:val="8"/>
              </w:numPr>
              <w:rPr>
                <w:rFonts w:ascii="Andalus" w:hAnsi="Andalus" w:cs="Andalus"/>
                <w:sz w:val="28"/>
                <w:szCs w:val="28"/>
              </w:rPr>
            </w:pPr>
            <w:r w:rsidRPr="00E1330D">
              <w:rPr>
                <w:rFonts w:ascii="Andalus" w:hAnsi="Andalus" w:cs="Andalus"/>
                <w:sz w:val="28"/>
                <w:szCs w:val="28"/>
              </w:rPr>
              <w:t>Scanners</w:t>
            </w:r>
          </w:p>
          <w:p w:rsidR="00FE12C0" w:rsidRPr="00E1330D" w:rsidRDefault="00FE12C0" w:rsidP="00FE12C0">
            <w:pPr>
              <w:pStyle w:val="ListParagraph"/>
              <w:numPr>
                <w:ilvl w:val="0"/>
                <w:numId w:val="8"/>
              </w:numPr>
              <w:rPr>
                <w:rFonts w:ascii="Andalus" w:hAnsi="Andalus" w:cs="Andalus"/>
                <w:sz w:val="28"/>
                <w:szCs w:val="28"/>
              </w:rPr>
            </w:pPr>
            <w:r w:rsidRPr="00E1330D">
              <w:rPr>
                <w:rFonts w:ascii="Andalus" w:hAnsi="Andalus" w:cs="Andalus"/>
                <w:sz w:val="28"/>
                <w:szCs w:val="28"/>
              </w:rPr>
              <w:t xml:space="preserve">Copiers </w:t>
            </w:r>
          </w:p>
          <w:p w:rsidR="00FE12C0" w:rsidRPr="00E1330D" w:rsidRDefault="00FE12C0" w:rsidP="00FE12C0">
            <w:pPr>
              <w:pStyle w:val="ListParagraph"/>
              <w:numPr>
                <w:ilvl w:val="0"/>
                <w:numId w:val="8"/>
              </w:numPr>
              <w:rPr>
                <w:rFonts w:ascii="Andalus" w:hAnsi="Andalus" w:cs="Andalus"/>
                <w:sz w:val="28"/>
                <w:szCs w:val="28"/>
              </w:rPr>
            </w:pPr>
            <w:proofErr w:type="spellStart"/>
            <w:r w:rsidRPr="00E1330D">
              <w:rPr>
                <w:rFonts w:ascii="Andalus" w:hAnsi="Andalus" w:cs="Andalus"/>
                <w:sz w:val="28"/>
                <w:szCs w:val="28"/>
              </w:rPr>
              <w:t>Ipods</w:t>
            </w:r>
            <w:proofErr w:type="spellEnd"/>
            <w:r w:rsidRPr="00E1330D">
              <w:rPr>
                <w:rFonts w:ascii="Andalus" w:hAnsi="Andalus" w:cs="Andalus"/>
                <w:sz w:val="28"/>
                <w:szCs w:val="28"/>
              </w:rPr>
              <w:t xml:space="preserve"> and Mp3 players</w:t>
            </w:r>
          </w:p>
          <w:p w:rsidR="00FE12C0" w:rsidRPr="00E1330D" w:rsidRDefault="00FE12C0" w:rsidP="00FE12C0">
            <w:pPr>
              <w:pStyle w:val="ListParagraph"/>
              <w:numPr>
                <w:ilvl w:val="0"/>
                <w:numId w:val="8"/>
              </w:numPr>
              <w:rPr>
                <w:rFonts w:ascii="Andalus" w:hAnsi="Andalus" w:cs="Andalus"/>
                <w:sz w:val="28"/>
                <w:szCs w:val="28"/>
              </w:rPr>
            </w:pPr>
            <w:r w:rsidRPr="00E1330D">
              <w:rPr>
                <w:rFonts w:ascii="Andalus" w:hAnsi="Andalus" w:cs="Andalus"/>
                <w:sz w:val="28"/>
                <w:szCs w:val="28"/>
              </w:rPr>
              <w:t xml:space="preserve">Mainframes and servers </w:t>
            </w:r>
          </w:p>
          <w:p w:rsidR="00FE12C0" w:rsidRPr="00E1330D" w:rsidRDefault="00FE12C0" w:rsidP="00FE12C0">
            <w:pPr>
              <w:pStyle w:val="ListParagraph"/>
              <w:numPr>
                <w:ilvl w:val="0"/>
                <w:numId w:val="8"/>
              </w:numPr>
              <w:rPr>
                <w:rFonts w:ascii="Andalus" w:hAnsi="Andalus" w:cs="Andalus"/>
                <w:sz w:val="28"/>
                <w:szCs w:val="28"/>
              </w:rPr>
            </w:pPr>
            <w:r w:rsidRPr="00E1330D">
              <w:rPr>
                <w:rFonts w:ascii="Andalus" w:hAnsi="Andalus" w:cs="Andalus"/>
                <w:sz w:val="28"/>
                <w:szCs w:val="28"/>
              </w:rPr>
              <w:t>Tapes</w:t>
            </w:r>
          </w:p>
          <w:p w:rsidR="00FE12C0" w:rsidRPr="00E1330D" w:rsidRDefault="00FE12C0" w:rsidP="00FE12C0">
            <w:pPr>
              <w:pStyle w:val="ListParagraph"/>
              <w:numPr>
                <w:ilvl w:val="0"/>
                <w:numId w:val="8"/>
              </w:numPr>
              <w:rPr>
                <w:rFonts w:ascii="Andalus" w:hAnsi="Andalus" w:cs="Andalus"/>
                <w:sz w:val="28"/>
                <w:szCs w:val="28"/>
              </w:rPr>
            </w:pPr>
            <w:r w:rsidRPr="00E1330D">
              <w:rPr>
                <w:rFonts w:ascii="Andalus" w:hAnsi="Andalus" w:cs="Andalus"/>
                <w:sz w:val="28"/>
                <w:szCs w:val="28"/>
              </w:rPr>
              <w:t>Thumbs- drives</w:t>
            </w:r>
          </w:p>
          <w:p w:rsidR="00FE12C0" w:rsidRPr="00E1330D" w:rsidRDefault="00FE12C0" w:rsidP="00FE12C0">
            <w:pPr>
              <w:pStyle w:val="ListParagraph"/>
              <w:numPr>
                <w:ilvl w:val="0"/>
                <w:numId w:val="8"/>
              </w:numPr>
              <w:rPr>
                <w:rFonts w:ascii="Andalus" w:hAnsi="Andalus" w:cs="Andalus"/>
                <w:sz w:val="28"/>
                <w:szCs w:val="28"/>
              </w:rPr>
            </w:pPr>
            <w:r w:rsidRPr="00E1330D">
              <w:rPr>
                <w:rFonts w:ascii="Andalus" w:hAnsi="Andalus" w:cs="Andalus"/>
                <w:sz w:val="28"/>
                <w:szCs w:val="28"/>
              </w:rPr>
              <w:lastRenderedPageBreak/>
              <w:t>Solid state storage</w:t>
            </w:r>
          </w:p>
          <w:p w:rsidR="00FE12C0" w:rsidRPr="00E1330D" w:rsidRDefault="00FE12C0" w:rsidP="00FE12C0">
            <w:pPr>
              <w:pStyle w:val="ListParagraph"/>
              <w:numPr>
                <w:ilvl w:val="0"/>
                <w:numId w:val="8"/>
              </w:numPr>
              <w:rPr>
                <w:rFonts w:ascii="Andalus" w:hAnsi="Andalus" w:cs="Andalus"/>
                <w:sz w:val="28"/>
                <w:szCs w:val="28"/>
              </w:rPr>
            </w:pPr>
            <w:r w:rsidRPr="00E1330D">
              <w:rPr>
                <w:rFonts w:ascii="Andalus" w:hAnsi="Andalus" w:cs="Andalus"/>
                <w:sz w:val="28"/>
                <w:szCs w:val="28"/>
              </w:rPr>
              <w:t>Email –server or remotely stored</w:t>
            </w:r>
          </w:p>
          <w:p w:rsidR="00FE12C0" w:rsidRPr="00E1330D" w:rsidRDefault="00FE12C0" w:rsidP="00FE12C0">
            <w:pPr>
              <w:pStyle w:val="ListParagraph"/>
              <w:numPr>
                <w:ilvl w:val="0"/>
                <w:numId w:val="8"/>
              </w:numPr>
              <w:rPr>
                <w:rFonts w:ascii="Andalus" w:hAnsi="Andalus" w:cs="Andalus"/>
                <w:sz w:val="28"/>
                <w:szCs w:val="28"/>
              </w:rPr>
            </w:pPr>
            <w:r w:rsidRPr="00E1330D">
              <w:rPr>
                <w:rFonts w:ascii="Andalus" w:hAnsi="Andalus" w:cs="Andalus"/>
                <w:sz w:val="28"/>
                <w:szCs w:val="28"/>
              </w:rPr>
              <w:t>Recycle bin</w:t>
            </w:r>
          </w:p>
          <w:p w:rsidR="00FE12C0" w:rsidRPr="00E1330D" w:rsidRDefault="00FE12C0" w:rsidP="00FE12C0">
            <w:pPr>
              <w:pStyle w:val="ListParagraph"/>
              <w:numPr>
                <w:ilvl w:val="0"/>
                <w:numId w:val="8"/>
              </w:numPr>
              <w:rPr>
                <w:rFonts w:ascii="Andalus" w:hAnsi="Andalus" w:cs="Andalus"/>
                <w:sz w:val="28"/>
                <w:szCs w:val="28"/>
              </w:rPr>
            </w:pPr>
            <w:r w:rsidRPr="00E1330D">
              <w:rPr>
                <w:rFonts w:ascii="Andalus" w:hAnsi="Andalus" w:cs="Andalus"/>
                <w:sz w:val="28"/>
                <w:szCs w:val="28"/>
              </w:rPr>
              <w:t xml:space="preserve">Data stored in the cloud </w:t>
            </w:r>
          </w:p>
          <w:p w:rsidR="00D671A1" w:rsidRPr="00E1330D" w:rsidRDefault="00D671A1" w:rsidP="00FE12C0">
            <w:pPr>
              <w:pStyle w:val="ListParagraph"/>
              <w:numPr>
                <w:ilvl w:val="0"/>
                <w:numId w:val="8"/>
              </w:numPr>
              <w:rPr>
                <w:rFonts w:ascii="Andalus" w:hAnsi="Andalus" w:cs="Andalus"/>
                <w:b/>
                <w:sz w:val="28"/>
                <w:szCs w:val="28"/>
              </w:rPr>
            </w:pPr>
            <w:r w:rsidRPr="00E1330D">
              <w:rPr>
                <w:rFonts w:ascii="Andalus" w:hAnsi="Andalus" w:cs="Andalus"/>
                <w:sz w:val="28"/>
                <w:szCs w:val="28"/>
              </w:rPr>
              <w:t>Voicemail on telephone systems</w:t>
            </w:r>
            <w:r w:rsidRPr="00E1330D">
              <w:rPr>
                <w:rFonts w:ascii="Andalus" w:hAnsi="Andalus" w:cs="Andalus"/>
                <w:b/>
                <w:sz w:val="28"/>
                <w:szCs w:val="28"/>
              </w:rPr>
              <w:t>.</w:t>
            </w:r>
          </w:p>
          <w:p w:rsidR="00D671A1" w:rsidRPr="00E1330D" w:rsidRDefault="00D671A1" w:rsidP="00D671A1">
            <w:pPr>
              <w:pStyle w:val="ListParagraph"/>
              <w:rPr>
                <w:rFonts w:ascii="Andalus" w:hAnsi="Andalus" w:cs="Andalus"/>
                <w:b/>
                <w:sz w:val="28"/>
                <w:szCs w:val="28"/>
              </w:rPr>
            </w:pPr>
            <w:r w:rsidRPr="00E1330D">
              <w:rPr>
                <w:rFonts w:ascii="Andalus" w:hAnsi="Andalus" w:cs="Andalus"/>
                <w:b/>
                <w:sz w:val="28"/>
                <w:szCs w:val="28"/>
              </w:rPr>
              <w:br/>
            </w:r>
          </w:p>
          <w:p w:rsidR="00D671A1" w:rsidRPr="00E1330D" w:rsidRDefault="00D671A1" w:rsidP="00D671A1">
            <w:pPr>
              <w:pStyle w:val="ListParagraph"/>
              <w:rPr>
                <w:rFonts w:ascii="Andalus" w:hAnsi="Andalus" w:cs="Andalus"/>
                <w:b/>
                <w:sz w:val="28"/>
                <w:szCs w:val="28"/>
              </w:rPr>
            </w:pPr>
          </w:p>
          <w:p w:rsidR="002961D9" w:rsidRPr="00E1330D" w:rsidRDefault="00963539" w:rsidP="002961D9">
            <w:pPr>
              <w:pStyle w:val="ListParagraph"/>
              <w:numPr>
                <w:ilvl w:val="0"/>
                <w:numId w:val="2"/>
              </w:numPr>
              <w:rPr>
                <w:rFonts w:ascii="Andalus" w:hAnsi="Andalus" w:cs="Andalus"/>
                <w:b/>
                <w:sz w:val="32"/>
                <w:szCs w:val="32"/>
              </w:rPr>
            </w:pPr>
            <w:r w:rsidRPr="00E1330D">
              <w:rPr>
                <w:rFonts w:ascii="Andalus" w:hAnsi="Andalus" w:cs="Andalus"/>
                <w:b/>
                <w:sz w:val="32"/>
                <w:szCs w:val="32"/>
              </w:rPr>
              <w:t>Explain The Characteristics Of Computer Forensic Analysis</w:t>
            </w:r>
            <w:r w:rsidR="002961D9" w:rsidRPr="00E1330D">
              <w:rPr>
                <w:rFonts w:ascii="Andalus" w:hAnsi="Andalus" w:cs="Andalus"/>
                <w:b/>
                <w:sz w:val="32"/>
                <w:szCs w:val="32"/>
              </w:rPr>
              <w:t>.</w:t>
            </w:r>
          </w:p>
          <w:p w:rsidR="002961D9" w:rsidRPr="00E1330D" w:rsidRDefault="002961D9" w:rsidP="002961D9">
            <w:pPr>
              <w:rPr>
                <w:rFonts w:ascii="Andalus" w:hAnsi="Andalus" w:cs="Andalus"/>
                <w:b/>
                <w:sz w:val="32"/>
                <w:szCs w:val="32"/>
              </w:rPr>
            </w:pPr>
            <w:r w:rsidRPr="00E1330D">
              <w:rPr>
                <w:rFonts w:ascii="Andalus" w:hAnsi="Andalus" w:cs="Andalus"/>
                <w:b/>
                <w:sz w:val="32"/>
                <w:szCs w:val="32"/>
              </w:rPr>
              <w:t>ANSWER.</w:t>
            </w:r>
          </w:p>
          <w:p w:rsidR="00413FFF" w:rsidRPr="00E1330D" w:rsidRDefault="00413FFF" w:rsidP="002961D9">
            <w:pPr>
              <w:rPr>
                <w:rFonts w:ascii="Andalus" w:hAnsi="Andalus" w:cs="Andalus"/>
                <w:sz w:val="28"/>
                <w:szCs w:val="28"/>
              </w:rPr>
            </w:pPr>
            <w:r w:rsidRPr="00E1330D">
              <w:rPr>
                <w:rFonts w:ascii="Andalus" w:hAnsi="Andalus" w:cs="Andalus"/>
                <w:sz w:val="28"/>
                <w:szCs w:val="28"/>
              </w:rPr>
              <w:t>The characteristics of computer forensic analysis  includes;</w:t>
            </w:r>
          </w:p>
          <w:p w:rsidR="00413FFF" w:rsidRPr="00E1330D" w:rsidRDefault="00413FFF" w:rsidP="00413FFF">
            <w:pPr>
              <w:pStyle w:val="ListParagraph"/>
              <w:numPr>
                <w:ilvl w:val="0"/>
                <w:numId w:val="5"/>
              </w:numPr>
              <w:rPr>
                <w:rFonts w:ascii="Andalus" w:hAnsi="Andalus" w:cs="Andalus"/>
                <w:sz w:val="28"/>
                <w:szCs w:val="28"/>
              </w:rPr>
            </w:pPr>
            <w:r w:rsidRPr="00E1330D">
              <w:rPr>
                <w:rFonts w:ascii="Andalus" w:hAnsi="Andalus" w:cs="Andalus"/>
                <w:sz w:val="28"/>
                <w:szCs w:val="28"/>
              </w:rPr>
              <w:t>Ability to apply sound and replicable methodologies.</w:t>
            </w:r>
          </w:p>
          <w:p w:rsidR="00413FFF" w:rsidRPr="00E1330D" w:rsidRDefault="00413FFF" w:rsidP="00413FFF">
            <w:pPr>
              <w:pStyle w:val="ListParagraph"/>
              <w:numPr>
                <w:ilvl w:val="0"/>
                <w:numId w:val="5"/>
              </w:numPr>
              <w:rPr>
                <w:rFonts w:ascii="Andalus" w:hAnsi="Andalus" w:cs="Andalus"/>
                <w:sz w:val="28"/>
                <w:szCs w:val="28"/>
              </w:rPr>
            </w:pPr>
            <w:r w:rsidRPr="00E1330D">
              <w:rPr>
                <w:rFonts w:ascii="Andalus" w:hAnsi="Andalus" w:cs="Andalus"/>
                <w:sz w:val="28"/>
                <w:szCs w:val="28"/>
              </w:rPr>
              <w:t>Using practices that has been able to withstand challenges in the past.</w:t>
            </w:r>
          </w:p>
          <w:p w:rsidR="00413FFF" w:rsidRPr="00E1330D" w:rsidRDefault="00413FFF" w:rsidP="00413FFF">
            <w:pPr>
              <w:pStyle w:val="ListParagraph"/>
              <w:numPr>
                <w:ilvl w:val="0"/>
                <w:numId w:val="5"/>
              </w:numPr>
              <w:rPr>
                <w:rFonts w:ascii="Andalus" w:hAnsi="Andalus" w:cs="Andalus"/>
                <w:sz w:val="28"/>
                <w:szCs w:val="28"/>
              </w:rPr>
            </w:pPr>
            <w:r w:rsidRPr="00E1330D">
              <w:rPr>
                <w:rFonts w:ascii="Andalus" w:hAnsi="Andalus" w:cs="Andalus"/>
                <w:sz w:val="28"/>
                <w:szCs w:val="28"/>
              </w:rPr>
              <w:t>Using software that is acceptable in the forensic profession.</w:t>
            </w:r>
          </w:p>
          <w:p w:rsidR="00413FFF" w:rsidRPr="00E1330D" w:rsidRDefault="00413FFF" w:rsidP="00413FFF">
            <w:pPr>
              <w:pStyle w:val="ListParagraph"/>
              <w:numPr>
                <w:ilvl w:val="0"/>
                <w:numId w:val="5"/>
              </w:numPr>
              <w:rPr>
                <w:rFonts w:ascii="Andalus" w:hAnsi="Andalus" w:cs="Andalus"/>
                <w:sz w:val="28"/>
                <w:szCs w:val="28"/>
              </w:rPr>
            </w:pPr>
            <w:r w:rsidRPr="00E1330D">
              <w:rPr>
                <w:rFonts w:ascii="Andalus" w:hAnsi="Andalus" w:cs="Andalus"/>
                <w:sz w:val="28"/>
                <w:szCs w:val="28"/>
              </w:rPr>
              <w:t>Ability to apply methods that yield reproducible results.</w:t>
            </w:r>
          </w:p>
          <w:p w:rsidR="00413FFF" w:rsidRPr="00E1330D" w:rsidRDefault="00413FFF" w:rsidP="00413FFF">
            <w:pPr>
              <w:pStyle w:val="ListParagraph"/>
              <w:numPr>
                <w:ilvl w:val="0"/>
                <w:numId w:val="5"/>
              </w:numPr>
              <w:rPr>
                <w:rFonts w:ascii="Andalus" w:hAnsi="Andalus" w:cs="Andalus"/>
                <w:sz w:val="28"/>
                <w:szCs w:val="28"/>
              </w:rPr>
            </w:pPr>
            <w:r w:rsidRPr="00E1330D">
              <w:rPr>
                <w:rFonts w:ascii="Andalus" w:hAnsi="Andalus" w:cs="Andalus"/>
                <w:sz w:val="28"/>
                <w:szCs w:val="28"/>
              </w:rPr>
              <w:t>Documenting everything comprehensively.</w:t>
            </w:r>
          </w:p>
          <w:p w:rsidR="00413FFF" w:rsidRDefault="00413FFF" w:rsidP="00413FFF">
            <w:pPr>
              <w:pStyle w:val="ListParagraph"/>
              <w:rPr>
                <w:rFonts w:ascii="Andalus" w:hAnsi="Andalus" w:cs="Andalus"/>
                <w:sz w:val="28"/>
                <w:szCs w:val="28"/>
              </w:rPr>
            </w:pPr>
          </w:p>
          <w:p w:rsidR="00BC78A0" w:rsidRPr="00E1330D" w:rsidRDefault="00BC78A0" w:rsidP="00413FFF">
            <w:pPr>
              <w:pStyle w:val="ListParagraph"/>
              <w:rPr>
                <w:rFonts w:ascii="Andalus" w:hAnsi="Andalus" w:cs="Andalus"/>
                <w:sz w:val="28"/>
                <w:szCs w:val="28"/>
              </w:rPr>
            </w:pPr>
            <w:bookmarkStart w:id="0" w:name="_GoBack"/>
            <w:bookmarkEnd w:id="0"/>
          </w:p>
          <w:p w:rsidR="002961D9" w:rsidRPr="00E1330D" w:rsidRDefault="00963539" w:rsidP="002961D9">
            <w:pPr>
              <w:pStyle w:val="ListParagraph"/>
              <w:numPr>
                <w:ilvl w:val="0"/>
                <w:numId w:val="2"/>
              </w:numPr>
              <w:rPr>
                <w:rFonts w:ascii="Andalus" w:hAnsi="Andalus" w:cs="Andalus"/>
                <w:b/>
                <w:sz w:val="32"/>
                <w:szCs w:val="32"/>
              </w:rPr>
            </w:pPr>
            <w:r w:rsidRPr="00E1330D">
              <w:rPr>
                <w:rFonts w:ascii="Andalus" w:hAnsi="Andalus" w:cs="Andalus"/>
                <w:b/>
                <w:sz w:val="32"/>
                <w:szCs w:val="32"/>
              </w:rPr>
              <w:t>What Are The Benefits Of Data Analysis?</w:t>
            </w:r>
          </w:p>
          <w:p w:rsidR="002961D9" w:rsidRPr="00BC78A0" w:rsidRDefault="00E1330D" w:rsidP="002961D9">
            <w:pPr>
              <w:rPr>
                <w:rFonts w:ascii="Andalus" w:hAnsi="Andalus" w:cs="Andalus"/>
                <w:b/>
                <w:sz w:val="28"/>
                <w:szCs w:val="28"/>
              </w:rPr>
            </w:pPr>
            <w:r w:rsidRPr="00BC78A0">
              <w:rPr>
                <w:rFonts w:ascii="Andalus" w:hAnsi="Andalus" w:cs="Andalus"/>
                <w:sz w:val="28"/>
                <w:szCs w:val="28"/>
              </w:rPr>
              <w:t>The benefits of data analysis  are</w:t>
            </w:r>
            <w:r w:rsidRPr="00BC78A0">
              <w:rPr>
                <w:rFonts w:ascii="Andalus" w:hAnsi="Andalus" w:cs="Andalus"/>
                <w:b/>
                <w:sz w:val="28"/>
                <w:szCs w:val="28"/>
              </w:rPr>
              <w:t>:</w:t>
            </w:r>
          </w:p>
          <w:p w:rsidR="00E1330D" w:rsidRPr="00BC78A0" w:rsidRDefault="00E1330D" w:rsidP="00E1330D">
            <w:pPr>
              <w:pStyle w:val="ListParagraph"/>
              <w:numPr>
                <w:ilvl w:val="0"/>
                <w:numId w:val="9"/>
              </w:numPr>
              <w:rPr>
                <w:rFonts w:ascii="Andalus" w:hAnsi="Andalus" w:cs="Andalus"/>
                <w:sz w:val="28"/>
                <w:szCs w:val="28"/>
              </w:rPr>
            </w:pPr>
            <w:r w:rsidRPr="00BC78A0">
              <w:rPr>
                <w:rFonts w:ascii="Andalus" w:hAnsi="Andalus" w:cs="Andalus"/>
                <w:sz w:val="28"/>
                <w:szCs w:val="28"/>
              </w:rPr>
              <w:t>The ability to reduces or even eliminates sampling risk</w:t>
            </w:r>
          </w:p>
          <w:p w:rsidR="00E1330D" w:rsidRPr="00BC78A0" w:rsidRDefault="00E1330D" w:rsidP="00E1330D">
            <w:pPr>
              <w:pStyle w:val="ListParagraph"/>
              <w:numPr>
                <w:ilvl w:val="0"/>
                <w:numId w:val="9"/>
              </w:numPr>
              <w:rPr>
                <w:rFonts w:ascii="Andalus" w:hAnsi="Andalus" w:cs="Andalus"/>
                <w:sz w:val="28"/>
                <w:szCs w:val="28"/>
              </w:rPr>
            </w:pPr>
            <w:r w:rsidRPr="00BC78A0">
              <w:rPr>
                <w:rFonts w:ascii="Andalus" w:hAnsi="Andalus" w:cs="Andalus"/>
                <w:sz w:val="28"/>
                <w:szCs w:val="28"/>
              </w:rPr>
              <w:t xml:space="preserve">The ability to easily trend relevant data over periods of time, fluctuations in trending lines can be analyzed </w:t>
            </w:r>
            <w:r w:rsidR="00657B83" w:rsidRPr="00BC78A0">
              <w:rPr>
                <w:rFonts w:ascii="Andalus" w:hAnsi="Andalus" w:cs="Andalus"/>
                <w:sz w:val="28"/>
                <w:szCs w:val="28"/>
              </w:rPr>
              <w:t>further for false positives and potential risk factors</w:t>
            </w:r>
          </w:p>
          <w:p w:rsidR="00657B83" w:rsidRPr="00BC78A0" w:rsidRDefault="00657B83" w:rsidP="00E1330D">
            <w:pPr>
              <w:pStyle w:val="ListParagraph"/>
              <w:numPr>
                <w:ilvl w:val="0"/>
                <w:numId w:val="9"/>
              </w:numPr>
              <w:rPr>
                <w:rFonts w:ascii="Andalus" w:hAnsi="Andalus" w:cs="Andalus"/>
                <w:sz w:val="28"/>
                <w:szCs w:val="28"/>
              </w:rPr>
            </w:pPr>
            <w:r w:rsidRPr="00BC78A0">
              <w:rPr>
                <w:rFonts w:ascii="Andalus" w:hAnsi="Andalus" w:cs="Andalus"/>
                <w:sz w:val="28"/>
                <w:szCs w:val="28"/>
              </w:rPr>
              <w:t>The quick identification and extraction of certain risk criteria from the entire data population for further analysis.</w:t>
            </w:r>
          </w:p>
          <w:p w:rsidR="00657B83" w:rsidRPr="00BC78A0" w:rsidRDefault="00657B83" w:rsidP="00E1330D">
            <w:pPr>
              <w:pStyle w:val="ListParagraph"/>
              <w:numPr>
                <w:ilvl w:val="0"/>
                <w:numId w:val="9"/>
              </w:numPr>
              <w:rPr>
                <w:rFonts w:ascii="Andalus" w:hAnsi="Andalus" w:cs="Andalus"/>
                <w:sz w:val="28"/>
                <w:szCs w:val="28"/>
              </w:rPr>
            </w:pPr>
            <w:r w:rsidRPr="00BC78A0">
              <w:rPr>
                <w:rFonts w:ascii="Andalus" w:hAnsi="Andalus" w:cs="Andalus"/>
                <w:sz w:val="28"/>
                <w:szCs w:val="28"/>
              </w:rPr>
              <w:t>The benefit of identifying trends of which company personnel, consultants and forensic accountant were unaware.</w:t>
            </w:r>
          </w:p>
          <w:p w:rsidR="00657B83" w:rsidRDefault="00657B83" w:rsidP="00E1330D">
            <w:pPr>
              <w:pStyle w:val="ListParagraph"/>
              <w:numPr>
                <w:ilvl w:val="0"/>
                <w:numId w:val="9"/>
              </w:numPr>
              <w:rPr>
                <w:rFonts w:ascii="Andalus" w:hAnsi="Andalus" w:cs="Andalus"/>
                <w:sz w:val="28"/>
                <w:szCs w:val="28"/>
              </w:rPr>
            </w:pPr>
            <w:r w:rsidRPr="00BC78A0">
              <w:rPr>
                <w:rFonts w:ascii="Andalus" w:hAnsi="Andalus" w:cs="Andalus"/>
                <w:sz w:val="28"/>
                <w:szCs w:val="28"/>
              </w:rPr>
              <w:t>The comparison of relevant types of data from different systems or sources of show a more complete picture.</w:t>
            </w:r>
          </w:p>
          <w:p w:rsidR="00BC78A0" w:rsidRDefault="00BC78A0" w:rsidP="00BC78A0">
            <w:pPr>
              <w:rPr>
                <w:rFonts w:ascii="Andalus" w:hAnsi="Andalus" w:cs="Andalus"/>
                <w:sz w:val="28"/>
                <w:szCs w:val="28"/>
              </w:rPr>
            </w:pPr>
          </w:p>
          <w:p w:rsidR="00BC78A0" w:rsidRDefault="00BC78A0" w:rsidP="00BC78A0">
            <w:pPr>
              <w:rPr>
                <w:rFonts w:ascii="Andalus" w:hAnsi="Andalus" w:cs="Andalus"/>
                <w:sz w:val="28"/>
                <w:szCs w:val="28"/>
              </w:rPr>
            </w:pPr>
          </w:p>
          <w:p w:rsidR="00BC78A0" w:rsidRPr="00BC78A0" w:rsidRDefault="00BC78A0" w:rsidP="00BC78A0">
            <w:pPr>
              <w:rPr>
                <w:rFonts w:ascii="Andalus" w:hAnsi="Andalus" w:cs="Andalus"/>
                <w:sz w:val="28"/>
                <w:szCs w:val="28"/>
              </w:rPr>
            </w:pPr>
          </w:p>
          <w:p w:rsidR="002961D9" w:rsidRPr="00E1330D" w:rsidRDefault="002961D9" w:rsidP="002961D9">
            <w:pPr>
              <w:rPr>
                <w:rFonts w:ascii="Andalus" w:hAnsi="Andalus" w:cs="Andalus"/>
                <w:b/>
                <w:sz w:val="32"/>
                <w:szCs w:val="32"/>
              </w:rPr>
            </w:pPr>
            <w:r w:rsidRPr="00E1330D">
              <w:rPr>
                <w:rFonts w:ascii="Andalus" w:hAnsi="Andalus" w:cs="Andalus"/>
                <w:b/>
                <w:sz w:val="32"/>
                <w:szCs w:val="32"/>
              </w:rPr>
              <w:t>QUESTION 2.</w:t>
            </w:r>
          </w:p>
          <w:p w:rsidR="006B6561" w:rsidRPr="00E1330D" w:rsidRDefault="00963539" w:rsidP="002961D9">
            <w:pPr>
              <w:rPr>
                <w:rFonts w:ascii="Andalus" w:hAnsi="Andalus" w:cs="Andalus"/>
                <w:b/>
                <w:sz w:val="32"/>
                <w:szCs w:val="32"/>
              </w:rPr>
            </w:pPr>
            <w:r w:rsidRPr="00E1330D">
              <w:rPr>
                <w:rFonts w:ascii="Andalus" w:hAnsi="Andalus" w:cs="Andalus"/>
                <w:b/>
                <w:sz w:val="32"/>
                <w:szCs w:val="32"/>
              </w:rPr>
              <w:t>What Are The Legal That Should Be Considered Before Starting Computer Forensic Engagement?</w:t>
            </w:r>
          </w:p>
          <w:p w:rsidR="00963539" w:rsidRPr="00E1330D" w:rsidRDefault="00963539" w:rsidP="002961D9">
            <w:pPr>
              <w:rPr>
                <w:rFonts w:ascii="Andalus" w:hAnsi="Andalus" w:cs="Andalus"/>
                <w:b/>
                <w:sz w:val="32"/>
                <w:szCs w:val="32"/>
              </w:rPr>
            </w:pPr>
            <w:r w:rsidRPr="00E1330D">
              <w:rPr>
                <w:rFonts w:ascii="Andalus" w:hAnsi="Andalus" w:cs="Andalus"/>
                <w:b/>
                <w:sz w:val="32"/>
                <w:szCs w:val="32"/>
              </w:rPr>
              <w:t>ANSWER.</w:t>
            </w:r>
          </w:p>
          <w:p w:rsidR="006B6561" w:rsidRPr="00E1330D" w:rsidRDefault="006B6561" w:rsidP="002961D9">
            <w:pPr>
              <w:rPr>
                <w:rFonts w:ascii="Andalus" w:hAnsi="Andalus" w:cs="Andalus"/>
                <w:sz w:val="28"/>
                <w:szCs w:val="28"/>
              </w:rPr>
            </w:pPr>
            <w:r w:rsidRPr="00E1330D">
              <w:rPr>
                <w:rFonts w:ascii="Andalus" w:hAnsi="Andalus" w:cs="Andalus"/>
                <w:sz w:val="28"/>
                <w:szCs w:val="28"/>
              </w:rPr>
              <w:t>The following are legal that should be considered before starting computer forensic engagement:</w:t>
            </w:r>
          </w:p>
          <w:p w:rsidR="001A3133" w:rsidRPr="00E1330D" w:rsidRDefault="001A3133" w:rsidP="001A3133">
            <w:pPr>
              <w:pStyle w:val="ListParagraph"/>
              <w:numPr>
                <w:ilvl w:val="0"/>
                <w:numId w:val="6"/>
              </w:numPr>
              <w:rPr>
                <w:rFonts w:ascii="Andalus" w:hAnsi="Andalus" w:cs="Andalus"/>
                <w:sz w:val="28"/>
                <w:szCs w:val="28"/>
              </w:rPr>
            </w:pPr>
            <w:r w:rsidRPr="00E1330D">
              <w:rPr>
                <w:rFonts w:ascii="Andalus" w:hAnsi="Andalus" w:cs="Andalus"/>
                <w:sz w:val="28"/>
                <w:szCs w:val="28"/>
              </w:rPr>
              <w:t>Will the scope of the examination be limited to relevant data?</w:t>
            </w:r>
          </w:p>
          <w:p w:rsidR="007D6FCF" w:rsidRPr="00E1330D" w:rsidRDefault="007D6FCF" w:rsidP="006B6561">
            <w:pPr>
              <w:pStyle w:val="ListParagraph"/>
              <w:numPr>
                <w:ilvl w:val="0"/>
                <w:numId w:val="6"/>
              </w:numPr>
              <w:rPr>
                <w:rFonts w:ascii="Andalus" w:hAnsi="Andalus" w:cs="Andalus"/>
                <w:sz w:val="28"/>
                <w:szCs w:val="28"/>
              </w:rPr>
            </w:pPr>
            <w:r w:rsidRPr="00E1330D">
              <w:rPr>
                <w:rFonts w:ascii="Andalus" w:hAnsi="Andalus" w:cs="Andalus"/>
                <w:sz w:val="28"/>
                <w:szCs w:val="28"/>
              </w:rPr>
              <w:t>Does the crew expect to find data, such as those related to national security issues or child pornography, on the devices that would need to be reported to law enforcement authorities?</w:t>
            </w:r>
          </w:p>
          <w:p w:rsidR="006B6561" w:rsidRPr="00E1330D" w:rsidRDefault="006B6561" w:rsidP="006B6561">
            <w:pPr>
              <w:pStyle w:val="ListParagraph"/>
              <w:numPr>
                <w:ilvl w:val="0"/>
                <w:numId w:val="6"/>
              </w:numPr>
              <w:rPr>
                <w:rFonts w:ascii="Andalus" w:hAnsi="Andalus" w:cs="Andalus"/>
                <w:sz w:val="28"/>
                <w:szCs w:val="28"/>
              </w:rPr>
            </w:pPr>
            <w:r w:rsidRPr="00E1330D">
              <w:rPr>
                <w:rFonts w:ascii="Andalus" w:hAnsi="Andalus" w:cs="Andalus"/>
                <w:sz w:val="28"/>
                <w:szCs w:val="28"/>
              </w:rPr>
              <w:t>Is there a summons that allows collection of data?</w:t>
            </w:r>
          </w:p>
          <w:p w:rsidR="006B6561" w:rsidRPr="00E1330D" w:rsidRDefault="006B6561" w:rsidP="006B6561">
            <w:pPr>
              <w:pStyle w:val="ListParagraph"/>
              <w:numPr>
                <w:ilvl w:val="0"/>
                <w:numId w:val="6"/>
              </w:numPr>
              <w:rPr>
                <w:rFonts w:ascii="Andalus" w:hAnsi="Andalus" w:cs="Andalus"/>
                <w:sz w:val="28"/>
                <w:szCs w:val="28"/>
              </w:rPr>
            </w:pPr>
            <w:r w:rsidRPr="00E1330D">
              <w:rPr>
                <w:rFonts w:ascii="Andalus" w:hAnsi="Andalus" w:cs="Andalus"/>
                <w:sz w:val="28"/>
                <w:szCs w:val="28"/>
              </w:rPr>
              <w:t xml:space="preserve">Is </w:t>
            </w:r>
            <w:r w:rsidR="00EB613B" w:rsidRPr="00E1330D">
              <w:rPr>
                <w:rFonts w:ascii="Andalus" w:hAnsi="Andalus" w:cs="Andalus"/>
                <w:sz w:val="28"/>
                <w:szCs w:val="28"/>
              </w:rPr>
              <w:t>guidance</w:t>
            </w:r>
            <w:r w:rsidRPr="00E1330D">
              <w:rPr>
                <w:rFonts w:ascii="Andalus" w:hAnsi="Andalus" w:cs="Andalus"/>
                <w:sz w:val="28"/>
                <w:szCs w:val="28"/>
              </w:rPr>
              <w:t xml:space="preserve"> available to the engagement team under privilege?</w:t>
            </w:r>
          </w:p>
          <w:p w:rsidR="006B6561" w:rsidRPr="00E1330D" w:rsidRDefault="00EB613B" w:rsidP="006B6561">
            <w:pPr>
              <w:pStyle w:val="ListParagraph"/>
              <w:numPr>
                <w:ilvl w:val="0"/>
                <w:numId w:val="6"/>
              </w:numPr>
              <w:rPr>
                <w:rFonts w:ascii="Andalus" w:hAnsi="Andalus" w:cs="Andalus"/>
                <w:sz w:val="28"/>
                <w:szCs w:val="28"/>
              </w:rPr>
            </w:pPr>
            <w:r w:rsidRPr="00E1330D">
              <w:rPr>
                <w:rFonts w:ascii="Andalus" w:hAnsi="Andalus" w:cs="Andalus"/>
                <w:sz w:val="28"/>
                <w:szCs w:val="28"/>
              </w:rPr>
              <w:t>Do the skilled have necessary qualification and licenses to provide sound advice? In further words, is the forensic accountant able to withstand challenges?</w:t>
            </w:r>
          </w:p>
          <w:p w:rsidR="00EB613B" w:rsidRPr="00E1330D" w:rsidRDefault="00EB613B" w:rsidP="006B6561">
            <w:pPr>
              <w:pStyle w:val="ListParagraph"/>
              <w:numPr>
                <w:ilvl w:val="0"/>
                <w:numId w:val="6"/>
              </w:numPr>
              <w:rPr>
                <w:rFonts w:ascii="Andalus" w:hAnsi="Andalus" w:cs="Andalus"/>
                <w:sz w:val="28"/>
                <w:szCs w:val="28"/>
              </w:rPr>
            </w:pPr>
            <w:r w:rsidRPr="00E1330D">
              <w:rPr>
                <w:rFonts w:ascii="Andalus" w:hAnsi="Andalus" w:cs="Andalus"/>
                <w:sz w:val="28"/>
                <w:szCs w:val="28"/>
              </w:rPr>
              <w:t>In cases where data are being collected globally, is the engagement team aware of laws pertaining to international privacy?</w:t>
            </w:r>
          </w:p>
          <w:p w:rsidR="00EB613B" w:rsidRPr="00E1330D" w:rsidRDefault="00EB613B" w:rsidP="006B6561">
            <w:pPr>
              <w:pStyle w:val="ListParagraph"/>
              <w:numPr>
                <w:ilvl w:val="0"/>
                <w:numId w:val="6"/>
              </w:numPr>
              <w:rPr>
                <w:rFonts w:ascii="Andalus" w:hAnsi="Andalus" w:cs="Andalus"/>
                <w:sz w:val="28"/>
                <w:szCs w:val="28"/>
              </w:rPr>
            </w:pPr>
            <w:r w:rsidRPr="00E1330D">
              <w:rPr>
                <w:rFonts w:ascii="Andalus" w:hAnsi="Andalus" w:cs="Andalus"/>
                <w:sz w:val="28"/>
                <w:szCs w:val="28"/>
              </w:rPr>
              <w:t>According to state law, is it necessary for data to be collected and analyzed only by a licensed private investigator?</w:t>
            </w:r>
          </w:p>
          <w:p w:rsidR="00EB613B" w:rsidRPr="00E1330D" w:rsidRDefault="00EB613B" w:rsidP="006B6561">
            <w:pPr>
              <w:pStyle w:val="ListParagraph"/>
              <w:numPr>
                <w:ilvl w:val="0"/>
                <w:numId w:val="6"/>
              </w:numPr>
              <w:rPr>
                <w:rFonts w:ascii="Andalus" w:hAnsi="Andalus" w:cs="Andalus"/>
                <w:sz w:val="28"/>
                <w:szCs w:val="28"/>
              </w:rPr>
            </w:pPr>
            <w:r w:rsidRPr="00E1330D">
              <w:rPr>
                <w:rFonts w:ascii="Andalus" w:hAnsi="Andalus" w:cs="Andalus"/>
                <w:sz w:val="28"/>
                <w:szCs w:val="28"/>
              </w:rPr>
              <w:t>Does the forensic accountant or client have legal authority to gather the data?</w:t>
            </w:r>
            <w:r w:rsidR="001A3133" w:rsidRPr="00E1330D">
              <w:rPr>
                <w:rFonts w:ascii="Andalus" w:hAnsi="Andalus" w:cs="Andalus"/>
                <w:sz w:val="28"/>
                <w:szCs w:val="28"/>
              </w:rPr>
              <w:t xml:space="preserve"> To whom does the data belong? Are there privacy concerns?</w:t>
            </w:r>
          </w:p>
          <w:p w:rsidR="00EB613B" w:rsidRPr="00E1330D" w:rsidRDefault="00EB613B" w:rsidP="006B6561">
            <w:pPr>
              <w:pStyle w:val="ListParagraph"/>
              <w:numPr>
                <w:ilvl w:val="0"/>
                <w:numId w:val="6"/>
              </w:numPr>
              <w:rPr>
                <w:rFonts w:ascii="Andalus" w:hAnsi="Andalus" w:cs="Andalus"/>
                <w:sz w:val="28"/>
                <w:szCs w:val="28"/>
              </w:rPr>
            </w:pPr>
            <w:r w:rsidRPr="00E1330D">
              <w:rPr>
                <w:rFonts w:ascii="Andalus" w:hAnsi="Andalus" w:cs="Andalus"/>
                <w:sz w:val="28"/>
                <w:szCs w:val="28"/>
              </w:rPr>
              <w:t>Does the team know to whom the data belong, and are there any privacy concerns?</w:t>
            </w:r>
          </w:p>
          <w:p w:rsidR="006B6561" w:rsidRPr="00E1330D" w:rsidRDefault="006B6561" w:rsidP="002961D9">
            <w:pPr>
              <w:rPr>
                <w:rFonts w:ascii="Andalus" w:hAnsi="Andalus" w:cs="Andalus"/>
                <w:sz w:val="28"/>
                <w:szCs w:val="28"/>
              </w:rPr>
            </w:pPr>
          </w:p>
          <w:p w:rsidR="00963539" w:rsidRDefault="00963539" w:rsidP="002961D9">
            <w:pPr>
              <w:rPr>
                <w:rFonts w:ascii="Andalus" w:hAnsi="Andalus" w:cs="Andalus"/>
                <w:b/>
                <w:sz w:val="28"/>
                <w:szCs w:val="28"/>
              </w:rPr>
            </w:pPr>
          </w:p>
          <w:p w:rsidR="00BC78A0" w:rsidRDefault="00BC78A0" w:rsidP="002961D9">
            <w:pPr>
              <w:rPr>
                <w:rFonts w:ascii="Andalus" w:hAnsi="Andalus" w:cs="Andalus"/>
                <w:b/>
                <w:sz w:val="28"/>
                <w:szCs w:val="28"/>
              </w:rPr>
            </w:pPr>
          </w:p>
          <w:p w:rsidR="00BC78A0" w:rsidRDefault="00BC78A0" w:rsidP="002961D9">
            <w:pPr>
              <w:rPr>
                <w:rFonts w:ascii="Andalus" w:hAnsi="Andalus" w:cs="Andalus"/>
                <w:b/>
                <w:sz w:val="28"/>
                <w:szCs w:val="28"/>
              </w:rPr>
            </w:pPr>
          </w:p>
          <w:p w:rsidR="00BC78A0" w:rsidRDefault="00BC78A0" w:rsidP="002961D9">
            <w:pPr>
              <w:rPr>
                <w:rFonts w:ascii="Andalus" w:hAnsi="Andalus" w:cs="Andalus"/>
                <w:b/>
                <w:sz w:val="28"/>
                <w:szCs w:val="28"/>
              </w:rPr>
            </w:pPr>
          </w:p>
          <w:p w:rsidR="00BC78A0" w:rsidRDefault="00BC78A0" w:rsidP="002961D9">
            <w:pPr>
              <w:rPr>
                <w:rFonts w:ascii="Andalus" w:hAnsi="Andalus" w:cs="Andalus"/>
                <w:b/>
                <w:sz w:val="28"/>
                <w:szCs w:val="28"/>
              </w:rPr>
            </w:pPr>
          </w:p>
          <w:p w:rsidR="00BC78A0" w:rsidRDefault="00BC78A0" w:rsidP="002961D9">
            <w:pPr>
              <w:rPr>
                <w:rFonts w:ascii="Andalus" w:hAnsi="Andalus" w:cs="Andalus"/>
                <w:b/>
                <w:sz w:val="28"/>
                <w:szCs w:val="28"/>
              </w:rPr>
            </w:pPr>
          </w:p>
          <w:p w:rsidR="00BC78A0" w:rsidRPr="00E1330D" w:rsidRDefault="00BC78A0" w:rsidP="002961D9">
            <w:pPr>
              <w:rPr>
                <w:rFonts w:ascii="Andalus" w:hAnsi="Andalus" w:cs="Andalus"/>
                <w:b/>
                <w:sz w:val="28"/>
                <w:szCs w:val="28"/>
              </w:rPr>
            </w:pPr>
          </w:p>
          <w:p w:rsidR="00963539" w:rsidRPr="00E1330D" w:rsidRDefault="00963539" w:rsidP="002961D9">
            <w:pPr>
              <w:rPr>
                <w:rFonts w:ascii="Andalus" w:hAnsi="Andalus" w:cs="Andalus"/>
                <w:b/>
                <w:sz w:val="32"/>
                <w:szCs w:val="32"/>
              </w:rPr>
            </w:pPr>
            <w:r w:rsidRPr="00E1330D">
              <w:rPr>
                <w:rFonts w:ascii="Andalus" w:hAnsi="Andalus" w:cs="Andalus"/>
                <w:b/>
                <w:sz w:val="32"/>
                <w:szCs w:val="32"/>
              </w:rPr>
              <w:lastRenderedPageBreak/>
              <w:t>QUESTION 3</w:t>
            </w:r>
          </w:p>
          <w:p w:rsidR="00963539" w:rsidRPr="00E1330D" w:rsidRDefault="00963539" w:rsidP="002961D9">
            <w:pPr>
              <w:rPr>
                <w:rFonts w:ascii="Andalus" w:hAnsi="Andalus" w:cs="Andalus"/>
                <w:b/>
                <w:sz w:val="32"/>
                <w:szCs w:val="32"/>
              </w:rPr>
            </w:pPr>
            <w:r w:rsidRPr="00E1330D">
              <w:rPr>
                <w:rFonts w:ascii="Andalus" w:hAnsi="Andalus" w:cs="Andalus"/>
                <w:b/>
                <w:sz w:val="32"/>
                <w:szCs w:val="32"/>
              </w:rPr>
              <w:t>What Tools Are Used By Forensic Accounts For Data Analysis</w:t>
            </w:r>
          </w:p>
          <w:p w:rsidR="00963539" w:rsidRPr="00E1330D" w:rsidRDefault="00963539" w:rsidP="002961D9">
            <w:pPr>
              <w:rPr>
                <w:rFonts w:ascii="Andalus" w:hAnsi="Andalus" w:cs="Andalus"/>
                <w:b/>
                <w:sz w:val="28"/>
                <w:szCs w:val="28"/>
              </w:rPr>
            </w:pPr>
            <w:r w:rsidRPr="00E1330D">
              <w:rPr>
                <w:rFonts w:ascii="Andalus" w:hAnsi="Andalus" w:cs="Andalus"/>
                <w:b/>
                <w:sz w:val="32"/>
                <w:szCs w:val="32"/>
              </w:rPr>
              <w:t>ANSWER</w:t>
            </w:r>
            <w:r w:rsidRPr="00E1330D">
              <w:rPr>
                <w:rFonts w:ascii="Andalus" w:hAnsi="Andalus" w:cs="Andalus"/>
                <w:b/>
                <w:sz w:val="28"/>
                <w:szCs w:val="28"/>
              </w:rPr>
              <w:t>.</w:t>
            </w:r>
          </w:p>
          <w:p w:rsidR="00963539" w:rsidRPr="00E1330D" w:rsidRDefault="00F1639A" w:rsidP="002961D9">
            <w:pPr>
              <w:rPr>
                <w:rFonts w:ascii="Andalus" w:hAnsi="Andalus" w:cs="Andalus"/>
                <w:b/>
                <w:sz w:val="28"/>
                <w:szCs w:val="28"/>
              </w:rPr>
            </w:pPr>
            <w:r w:rsidRPr="00E1330D">
              <w:rPr>
                <w:rFonts w:ascii="Andalus" w:hAnsi="Andalus" w:cs="Andalus"/>
                <w:sz w:val="28"/>
                <w:szCs w:val="28"/>
              </w:rPr>
              <w:t xml:space="preserve">The forensic </w:t>
            </w:r>
            <w:r w:rsidR="00B533F9" w:rsidRPr="00E1330D">
              <w:rPr>
                <w:rFonts w:ascii="Andalus" w:hAnsi="Andalus" w:cs="Andalus"/>
                <w:sz w:val="28"/>
                <w:szCs w:val="28"/>
              </w:rPr>
              <w:t>accounts use</w:t>
            </w:r>
            <w:r w:rsidRPr="00E1330D">
              <w:rPr>
                <w:rFonts w:ascii="Andalus" w:hAnsi="Andalus" w:cs="Andalus"/>
                <w:sz w:val="28"/>
                <w:szCs w:val="28"/>
              </w:rPr>
              <w:t xml:space="preserve"> the tools </w:t>
            </w:r>
            <w:r w:rsidR="00B533F9" w:rsidRPr="00E1330D">
              <w:rPr>
                <w:rFonts w:ascii="Andalus" w:hAnsi="Andalus" w:cs="Andalus"/>
                <w:sz w:val="28"/>
                <w:szCs w:val="28"/>
              </w:rPr>
              <w:t xml:space="preserve">in the table below </w:t>
            </w:r>
            <w:r w:rsidRPr="00E1330D">
              <w:rPr>
                <w:rFonts w:ascii="Andalus" w:hAnsi="Andalus" w:cs="Andalus"/>
                <w:sz w:val="28"/>
                <w:szCs w:val="28"/>
              </w:rPr>
              <w:t>for data analysis</w:t>
            </w:r>
            <w:r w:rsidR="00B533F9" w:rsidRPr="00E1330D">
              <w:rPr>
                <w:rFonts w:ascii="Andalus" w:hAnsi="Andalus" w:cs="Andalus"/>
                <w:b/>
                <w:sz w:val="28"/>
                <w:szCs w:val="28"/>
              </w:rPr>
              <w:t>.</w:t>
            </w:r>
            <w:r w:rsidRPr="00E1330D">
              <w:rPr>
                <w:rFonts w:ascii="Andalus" w:hAnsi="Andalus" w:cs="Andalus"/>
                <w:b/>
                <w:sz w:val="28"/>
                <w:szCs w:val="28"/>
              </w:rPr>
              <w:t xml:space="preserve"> </w:t>
            </w:r>
          </w:p>
          <w:tbl>
            <w:tblPr>
              <w:tblStyle w:val="TableGrid"/>
              <w:tblW w:w="0" w:type="auto"/>
              <w:tblLook w:val="04A0" w:firstRow="1" w:lastRow="0" w:firstColumn="1" w:lastColumn="0" w:noHBand="0" w:noVBand="1"/>
            </w:tblPr>
            <w:tblGrid>
              <w:gridCol w:w="621"/>
              <w:gridCol w:w="1894"/>
              <w:gridCol w:w="4180"/>
              <w:gridCol w:w="2997"/>
            </w:tblGrid>
            <w:tr w:rsidR="00F1639A" w:rsidRPr="00E1330D" w:rsidTr="00BC78A0">
              <w:tc>
                <w:tcPr>
                  <w:tcW w:w="621" w:type="dxa"/>
                </w:tcPr>
                <w:p w:rsidR="00F1639A" w:rsidRPr="00E1330D" w:rsidRDefault="00B533F9" w:rsidP="00B533F9">
                  <w:pPr>
                    <w:jc w:val="center"/>
                    <w:rPr>
                      <w:rFonts w:ascii="Andalus" w:hAnsi="Andalus" w:cs="Andalus"/>
                      <w:b/>
                      <w:sz w:val="28"/>
                      <w:szCs w:val="28"/>
                    </w:rPr>
                  </w:pPr>
                  <w:r w:rsidRPr="00E1330D">
                    <w:rPr>
                      <w:rFonts w:ascii="Andalus" w:hAnsi="Andalus" w:cs="Andalus"/>
                      <w:b/>
                      <w:sz w:val="28"/>
                      <w:szCs w:val="28"/>
                    </w:rPr>
                    <w:t>S/N</w:t>
                  </w:r>
                </w:p>
              </w:tc>
              <w:tc>
                <w:tcPr>
                  <w:tcW w:w="1894" w:type="dxa"/>
                </w:tcPr>
                <w:p w:rsidR="00F1639A" w:rsidRPr="00E1330D" w:rsidRDefault="00B533F9" w:rsidP="00B533F9">
                  <w:pPr>
                    <w:jc w:val="center"/>
                    <w:rPr>
                      <w:rFonts w:ascii="Andalus" w:hAnsi="Andalus" w:cs="Andalus"/>
                      <w:b/>
                      <w:sz w:val="28"/>
                      <w:szCs w:val="28"/>
                    </w:rPr>
                  </w:pPr>
                  <w:r w:rsidRPr="00E1330D">
                    <w:rPr>
                      <w:rFonts w:ascii="Andalus" w:hAnsi="Andalus" w:cs="Andalus"/>
                      <w:b/>
                      <w:sz w:val="28"/>
                      <w:szCs w:val="28"/>
                    </w:rPr>
                    <w:t>TYPE</w:t>
                  </w:r>
                </w:p>
              </w:tc>
              <w:tc>
                <w:tcPr>
                  <w:tcW w:w="4180" w:type="dxa"/>
                </w:tcPr>
                <w:p w:rsidR="00F1639A" w:rsidRPr="00E1330D" w:rsidRDefault="00B533F9" w:rsidP="00B533F9">
                  <w:pPr>
                    <w:jc w:val="center"/>
                    <w:rPr>
                      <w:rFonts w:ascii="Andalus" w:hAnsi="Andalus" w:cs="Andalus"/>
                      <w:b/>
                      <w:sz w:val="28"/>
                      <w:szCs w:val="28"/>
                    </w:rPr>
                  </w:pPr>
                  <w:r w:rsidRPr="00E1330D">
                    <w:rPr>
                      <w:rFonts w:ascii="Andalus" w:hAnsi="Andalus" w:cs="Andalus"/>
                      <w:b/>
                      <w:sz w:val="28"/>
                      <w:szCs w:val="28"/>
                    </w:rPr>
                    <w:t>DESPRICTION</w:t>
                  </w:r>
                </w:p>
              </w:tc>
              <w:tc>
                <w:tcPr>
                  <w:tcW w:w="2997" w:type="dxa"/>
                </w:tcPr>
                <w:p w:rsidR="00F1639A" w:rsidRPr="00E1330D" w:rsidRDefault="00B533F9" w:rsidP="00B533F9">
                  <w:pPr>
                    <w:jc w:val="center"/>
                    <w:rPr>
                      <w:rFonts w:ascii="Andalus" w:hAnsi="Andalus" w:cs="Andalus"/>
                      <w:b/>
                      <w:sz w:val="28"/>
                      <w:szCs w:val="28"/>
                    </w:rPr>
                  </w:pPr>
                  <w:r w:rsidRPr="00E1330D">
                    <w:rPr>
                      <w:rFonts w:ascii="Andalus" w:hAnsi="Andalus" w:cs="Andalus"/>
                      <w:b/>
                      <w:sz w:val="28"/>
                      <w:szCs w:val="28"/>
                    </w:rPr>
                    <w:t>EXAMPLES</w:t>
                  </w:r>
                </w:p>
              </w:tc>
            </w:tr>
            <w:tr w:rsidR="00F1639A" w:rsidRPr="00E1330D" w:rsidTr="00BC78A0">
              <w:tc>
                <w:tcPr>
                  <w:tcW w:w="621" w:type="dxa"/>
                </w:tcPr>
                <w:p w:rsidR="00F1639A" w:rsidRPr="00E1330D" w:rsidRDefault="00B533F9" w:rsidP="002961D9">
                  <w:pPr>
                    <w:rPr>
                      <w:rFonts w:ascii="Andalus" w:hAnsi="Andalus" w:cs="Andalus"/>
                      <w:sz w:val="28"/>
                      <w:szCs w:val="28"/>
                    </w:rPr>
                  </w:pPr>
                  <w:r w:rsidRPr="00E1330D">
                    <w:rPr>
                      <w:rFonts w:ascii="Andalus" w:hAnsi="Andalus" w:cs="Andalus"/>
                      <w:sz w:val="28"/>
                      <w:szCs w:val="28"/>
                    </w:rPr>
                    <w:t xml:space="preserve">1. </w:t>
                  </w:r>
                </w:p>
              </w:tc>
              <w:tc>
                <w:tcPr>
                  <w:tcW w:w="1894" w:type="dxa"/>
                </w:tcPr>
                <w:p w:rsidR="00F1639A" w:rsidRPr="00E1330D" w:rsidRDefault="00B533F9" w:rsidP="002961D9">
                  <w:pPr>
                    <w:rPr>
                      <w:rFonts w:ascii="Andalus" w:hAnsi="Andalus" w:cs="Andalus"/>
                      <w:b/>
                      <w:sz w:val="28"/>
                      <w:szCs w:val="28"/>
                    </w:rPr>
                  </w:pPr>
                  <w:r w:rsidRPr="00E1330D">
                    <w:rPr>
                      <w:rFonts w:ascii="Andalus" w:hAnsi="Andalus" w:cs="Andalus"/>
                      <w:b/>
                      <w:sz w:val="28"/>
                      <w:szCs w:val="28"/>
                    </w:rPr>
                    <w:t xml:space="preserve">Basic Productivity Software </w:t>
                  </w:r>
                </w:p>
              </w:tc>
              <w:tc>
                <w:tcPr>
                  <w:tcW w:w="4180" w:type="dxa"/>
                </w:tcPr>
                <w:p w:rsidR="00F1639A" w:rsidRPr="00E1330D" w:rsidRDefault="00B533F9" w:rsidP="002961D9">
                  <w:pPr>
                    <w:rPr>
                      <w:rFonts w:ascii="Andalus" w:hAnsi="Andalus" w:cs="Andalus"/>
                      <w:sz w:val="28"/>
                      <w:szCs w:val="28"/>
                    </w:rPr>
                  </w:pPr>
                  <w:r w:rsidRPr="00E1330D">
                    <w:rPr>
                      <w:rFonts w:ascii="Andalus" w:hAnsi="Andalus" w:cs="Andalus"/>
                      <w:sz w:val="28"/>
                      <w:szCs w:val="28"/>
                    </w:rPr>
                    <w:t>The forensic accountant would need intermediate or advanced expertise in the use of the product. They may use software used for other business purposes as well.</w:t>
                  </w:r>
                </w:p>
              </w:tc>
              <w:tc>
                <w:tcPr>
                  <w:tcW w:w="2997" w:type="dxa"/>
                </w:tcPr>
                <w:p w:rsidR="00F1639A" w:rsidRPr="00E1330D" w:rsidRDefault="00B533F9" w:rsidP="002961D9">
                  <w:pPr>
                    <w:rPr>
                      <w:rFonts w:ascii="Andalus" w:hAnsi="Andalus" w:cs="Andalus"/>
                      <w:sz w:val="28"/>
                      <w:szCs w:val="28"/>
                    </w:rPr>
                  </w:pPr>
                  <w:r w:rsidRPr="00E1330D">
                    <w:rPr>
                      <w:rFonts w:ascii="Andalus" w:hAnsi="Andalus" w:cs="Andalus"/>
                      <w:sz w:val="28"/>
                      <w:szCs w:val="28"/>
                    </w:rPr>
                    <w:t>Excel, Access</w:t>
                  </w:r>
                </w:p>
              </w:tc>
            </w:tr>
            <w:tr w:rsidR="00B533F9" w:rsidRPr="00E1330D" w:rsidTr="00BC78A0">
              <w:tc>
                <w:tcPr>
                  <w:tcW w:w="621" w:type="dxa"/>
                </w:tcPr>
                <w:p w:rsidR="00B533F9" w:rsidRPr="00E1330D" w:rsidRDefault="00B533F9" w:rsidP="002961D9">
                  <w:pPr>
                    <w:rPr>
                      <w:rFonts w:ascii="Andalus" w:hAnsi="Andalus" w:cs="Andalus"/>
                      <w:sz w:val="28"/>
                      <w:szCs w:val="28"/>
                    </w:rPr>
                  </w:pPr>
                  <w:r w:rsidRPr="00E1330D">
                    <w:rPr>
                      <w:rFonts w:ascii="Andalus" w:hAnsi="Andalus" w:cs="Andalus"/>
                      <w:sz w:val="28"/>
                      <w:szCs w:val="28"/>
                    </w:rPr>
                    <w:t xml:space="preserve">2. </w:t>
                  </w:r>
                </w:p>
              </w:tc>
              <w:tc>
                <w:tcPr>
                  <w:tcW w:w="1894" w:type="dxa"/>
                </w:tcPr>
                <w:p w:rsidR="00B533F9" w:rsidRPr="00E1330D" w:rsidRDefault="00B533F9" w:rsidP="002961D9">
                  <w:pPr>
                    <w:rPr>
                      <w:rFonts w:ascii="Andalus" w:hAnsi="Andalus" w:cs="Andalus"/>
                      <w:b/>
                      <w:sz w:val="28"/>
                      <w:szCs w:val="28"/>
                    </w:rPr>
                  </w:pPr>
                  <w:r w:rsidRPr="00E1330D">
                    <w:rPr>
                      <w:rFonts w:ascii="Andalus" w:hAnsi="Andalus" w:cs="Andalus"/>
                      <w:b/>
                      <w:sz w:val="28"/>
                      <w:szCs w:val="28"/>
                    </w:rPr>
                    <w:t>Excel/Office Add-on Data</w:t>
                  </w:r>
                </w:p>
              </w:tc>
              <w:tc>
                <w:tcPr>
                  <w:tcW w:w="4180" w:type="dxa"/>
                </w:tcPr>
                <w:p w:rsidR="00B533F9" w:rsidRPr="00E1330D" w:rsidRDefault="00702811" w:rsidP="00702811">
                  <w:pPr>
                    <w:rPr>
                      <w:rFonts w:ascii="Andalus" w:hAnsi="Andalus" w:cs="Andalus"/>
                      <w:sz w:val="28"/>
                      <w:szCs w:val="28"/>
                    </w:rPr>
                  </w:pPr>
                  <w:r w:rsidRPr="00E1330D">
                    <w:rPr>
                      <w:rFonts w:ascii="Andalus" w:hAnsi="Andalus" w:cs="Andalus"/>
                      <w:sz w:val="28"/>
                      <w:szCs w:val="28"/>
                    </w:rPr>
                    <w:t xml:space="preserve">Excel/office add-on data is </w:t>
                  </w:r>
                  <w:proofErr w:type="spellStart"/>
                  <w:proofErr w:type="gramStart"/>
                  <w:r w:rsidRPr="00E1330D">
                    <w:rPr>
                      <w:rFonts w:ascii="Andalus" w:hAnsi="Andalus" w:cs="Andalus"/>
                      <w:sz w:val="28"/>
                      <w:szCs w:val="28"/>
                    </w:rPr>
                    <w:t>a</w:t>
                  </w:r>
                  <w:proofErr w:type="spellEnd"/>
                  <w:proofErr w:type="gramEnd"/>
                  <w:r w:rsidRPr="00E1330D">
                    <w:rPr>
                      <w:rFonts w:ascii="Andalus" w:hAnsi="Andalus" w:cs="Andalus"/>
                      <w:sz w:val="28"/>
                      <w:szCs w:val="28"/>
                    </w:rPr>
                    <w:t xml:space="preserve"> </w:t>
                  </w:r>
                  <w:r w:rsidR="00B533F9" w:rsidRPr="00E1330D">
                    <w:rPr>
                      <w:rFonts w:ascii="Andalus" w:hAnsi="Andalus" w:cs="Andalus"/>
                      <w:sz w:val="28"/>
                      <w:szCs w:val="28"/>
                    </w:rPr>
                    <w:t>Intuitive programs with user-friendly utilities that leverages Excel and other Microsoft products in order to perform data analysis. They enable users who are beginners in data analysis to experiment without incurring high training or implantation expenses.</w:t>
                  </w:r>
                </w:p>
              </w:tc>
              <w:tc>
                <w:tcPr>
                  <w:tcW w:w="2997" w:type="dxa"/>
                </w:tcPr>
                <w:p w:rsidR="00B533F9" w:rsidRPr="00E1330D" w:rsidRDefault="00B533F9" w:rsidP="002961D9">
                  <w:pPr>
                    <w:rPr>
                      <w:rFonts w:ascii="Andalus" w:hAnsi="Andalus" w:cs="Andalus"/>
                      <w:sz w:val="28"/>
                      <w:szCs w:val="28"/>
                    </w:rPr>
                  </w:pPr>
                  <w:proofErr w:type="spellStart"/>
                  <w:r w:rsidRPr="00E1330D">
                    <w:rPr>
                      <w:rFonts w:ascii="Andalus" w:hAnsi="Andalus" w:cs="Andalus"/>
                      <w:sz w:val="28"/>
                      <w:szCs w:val="28"/>
                    </w:rPr>
                    <w:t>ActiveData</w:t>
                  </w:r>
                  <w:proofErr w:type="spellEnd"/>
                  <w:r w:rsidRPr="00E1330D">
                    <w:rPr>
                      <w:rFonts w:ascii="Andalus" w:hAnsi="Andalus" w:cs="Andalus"/>
                      <w:sz w:val="28"/>
                      <w:szCs w:val="28"/>
                    </w:rPr>
                    <w:t>,</w:t>
                  </w:r>
                </w:p>
                <w:p w:rsidR="00B533F9" w:rsidRPr="00E1330D" w:rsidRDefault="00B533F9" w:rsidP="002961D9">
                  <w:pPr>
                    <w:rPr>
                      <w:rFonts w:ascii="Andalus" w:hAnsi="Andalus" w:cs="Andalus"/>
                      <w:sz w:val="28"/>
                      <w:szCs w:val="28"/>
                    </w:rPr>
                  </w:pPr>
                  <w:proofErr w:type="spellStart"/>
                  <w:r w:rsidRPr="00E1330D">
                    <w:rPr>
                      <w:rFonts w:ascii="Andalus" w:hAnsi="Andalus" w:cs="Andalus"/>
                      <w:sz w:val="28"/>
                      <w:szCs w:val="28"/>
                    </w:rPr>
                    <w:t>TopCasts</w:t>
                  </w:r>
                  <w:proofErr w:type="spellEnd"/>
                </w:p>
              </w:tc>
            </w:tr>
            <w:tr w:rsidR="00B533F9" w:rsidRPr="00E1330D" w:rsidTr="00BC78A0">
              <w:tc>
                <w:tcPr>
                  <w:tcW w:w="621" w:type="dxa"/>
                </w:tcPr>
                <w:p w:rsidR="00B533F9" w:rsidRPr="00E1330D" w:rsidRDefault="00B533F9" w:rsidP="002961D9">
                  <w:pPr>
                    <w:rPr>
                      <w:rFonts w:ascii="Andalus" w:hAnsi="Andalus" w:cs="Andalus"/>
                      <w:sz w:val="28"/>
                      <w:szCs w:val="28"/>
                    </w:rPr>
                  </w:pPr>
                  <w:r w:rsidRPr="00E1330D">
                    <w:rPr>
                      <w:rFonts w:ascii="Andalus" w:hAnsi="Andalus" w:cs="Andalus"/>
                      <w:sz w:val="28"/>
                      <w:szCs w:val="28"/>
                    </w:rPr>
                    <w:t>3.</w:t>
                  </w:r>
                </w:p>
              </w:tc>
              <w:tc>
                <w:tcPr>
                  <w:tcW w:w="1894" w:type="dxa"/>
                </w:tcPr>
                <w:p w:rsidR="00B533F9" w:rsidRPr="00E1330D" w:rsidRDefault="007307F8" w:rsidP="002961D9">
                  <w:pPr>
                    <w:rPr>
                      <w:rFonts w:ascii="Andalus" w:hAnsi="Andalus" w:cs="Andalus"/>
                      <w:b/>
                      <w:sz w:val="28"/>
                      <w:szCs w:val="28"/>
                    </w:rPr>
                  </w:pPr>
                  <w:r w:rsidRPr="00E1330D">
                    <w:rPr>
                      <w:rFonts w:ascii="Andalus" w:hAnsi="Andalus" w:cs="Andalus"/>
                      <w:b/>
                      <w:sz w:val="28"/>
                      <w:szCs w:val="28"/>
                    </w:rPr>
                    <w:t xml:space="preserve">Data Analysis Software </w:t>
                  </w:r>
                </w:p>
              </w:tc>
              <w:tc>
                <w:tcPr>
                  <w:tcW w:w="4180" w:type="dxa"/>
                </w:tcPr>
                <w:p w:rsidR="00B533F9" w:rsidRPr="00E1330D" w:rsidRDefault="007307F8" w:rsidP="002961D9">
                  <w:pPr>
                    <w:rPr>
                      <w:rFonts w:ascii="Andalus" w:hAnsi="Andalus" w:cs="Andalus"/>
                      <w:sz w:val="28"/>
                      <w:szCs w:val="28"/>
                    </w:rPr>
                  </w:pPr>
                  <w:r w:rsidRPr="00E1330D">
                    <w:rPr>
                      <w:rFonts w:ascii="Andalus" w:hAnsi="Andalus" w:cs="Andalus"/>
                      <w:sz w:val="28"/>
                      <w:szCs w:val="28"/>
                    </w:rPr>
                    <w:t>This is comprehensive data analysis programmes that support various investigative activities, such as converting multiple electronic formats into a single format that can be used.</w:t>
                  </w:r>
                </w:p>
              </w:tc>
              <w:tc>
                <w:tcPr>
                  <w:tcW w:w="2997" w:type="dxa"/>
                </w:tcPr>
                <w:p w:rsidR="00B533F9" w:rsidRPr="00E1330D" w:rsidRDefault="007307F8" w:rsidP="002961D9">
                  <w:pPr>
                    <w:rPr>
                      <w:rFonts w:ascii="Andalus" w:hAnsi="Andalus" w:cs="Andalus"/>
                      <w:sz w:val="28"/>
                      <w:szCs w:val="28"/>
                    </w:rPr>
                  </w:pPr>
                  <w:r w:rsidRPr="00E1330D">
                    <w:rPr>
                      <w:rFonts w:ascii="Andalus" w:hAnsi="Andalus" w:cs="Andalus"/>
                      <w:sz w:val="28"/>
                      <w:szCs w:val="28"/>
                    </w:rPr>
                    <w:t>IDEA,ACL</w:t>
                  </w:r>
                </w:p>
              </w:tc>
            </w:tr>
            <w:tr w:rsidR="007307F8" w:rsidRPr="00E1330D" w:rsidTr="00BC78A0">
              <w:tc>
                <w:tcPr>
                  <w:tcW w:w="621" w:type="dxa"/>
                </w:tcPr>
                <w:p w:rsidR="007307F8" w:rsidRPr="00E1330D" w:rsidRDefault="007307F8" w:rsidP="002961D9">
                  <w:pPr>
                    <w:rPr>
                      <w:rFonts w:ascii="Andalus" w:hAnsi="Andalus" w:cs="Andalus"/>
                      <w:sz w:val="28"/>
                      <w:szCs w:val="28"/>
                    </w:rPr>
                  </w:pPr>
                  <w:r w:rsidRPr="00E1330D">
                    <w:rPr>
                      <w:rFonts w:ascii="Andalus" w:hAnsi="Andalus" w:cs="Andalus"/>
                      <w:sz w:val="28"/>
                      <w:szCs w:val="28"/>
                    </w:rPr>
                    <w:t>4.</w:t>
                  </w:r>
                </w:p>
              </w:tc>
              <w:tc>
                <w:tcPr>
                  <w:tcW w:w="1894" w:type="dxa"/>
                </w:tcPr>
                <w:p w:rsidR="007307F8" w:rsidRPr="00E1330D" w:rsidRDefault="007307F8" w:rsidP="002961D9">
                  <w:pPr>
                    <w:rPr>
                      <w:rFonts w:ascii="Andalus" w:hAnsi="Andalus" w:cs="Andalus"/>
                      <w:b/>
                      <w:sz w:val="28"/>
                      <w:szCs w:val="28"/>
                    </w:rPr>
                  </w:pPr>
                  <w:r w:rsidRPr="00E1330D">
                    <w:rPr>
                      <w:rFonts w:ascii="Andalus" w:hAnsi="Andalus" w:cs="Andalus"/>
                      <w:b/>
                      <w:sz w:val="28"/>
                      <w:szCs w:val="28"/>
                    </w:rPr>
                    <w:t xml:space="preserve">Specialty Software </w:t>
                  </w:r>
                </w:p>
              </w:tc>
              <w:tc>
                <w:tcPr>
                  <w:tcW w:w="4180" w:type="dxa"/>
                </w:tcPr>
                <w:p w:rsidR="007307F8" w:rsidRPr="00E1330D" w:rsidRDefault="00702811" w:rsidP="002961D9">
                  <w:pPr>
                    <w:rPr>
                      <w:rFonts w:ascii="Andalus" w:hAnsi="Andalus" w:cs="Andalus"/>
                      <w:sz w:val="28"/>
                      <w:szCs w:val="28"/>
                    </w:rPr>
                  </w:pPr>
                  <w:r w:rsidRPr="00E1330D">
                    <w:rPr>
                      <w:rFonts w:ascii="Andalus" w:hAnsi="Andalus" w:cs="Andalus"/>
                      <w:sz w:val="28"/>
                      <w:szCs w:val="28"/>
                    </w:rPr>
                    <w:t xml:space="preserve">This is a </w:t>
                  </w:r>
                  <w:r w:rsidR="00E162BC" w:rsidRPr="00E1330D">
                    <w:rPr>
                      <w:rFonts w:ascii="Andalus" w:hAnsi="Andalus" w:cs="Andalus"/>
                      <w:sz w:val="28"/>
                      <w:szCs w:val="28"/>
                    </w:rPr>
                    <w:t>Special Purpose Software used to facilitate advanced data analysis inquiry or special</w:t>
                  </w:r>
                  <w:r w:rsidR="00A151EC" w:rsidRPr="00E1330D">
                    <w:rPr>
                      <w:rFonts w:ascii="Andalus" w:hAnsi="Andalus" w:cs="Andalus"/>
                      <w:sz w:val="28"/>
                      <w:szCs w:val="28"/>
                    </w:rPr>
                    <w:t xml:space="preserve"> investigative purposes,</w:t>
                  </w:r>
                  <w:r w:rsidR="00E162BC" w:rsidRPr="00E1330D">
                    <w:rPr>
                      <w:rFonts w:ascii="Andalus" w:hAnsi="Andalus" w:cs="Andalus"/>
                      <w:sz w:val="28"/>
                      <w:szCs w:val="28"/>
                    </w:rPr>
                    <w:t xml:space="preserve"> </w:t>
                  </w:r>
                  <w:r w:rsidR="00A151EC" w:rsidRPr="00E1330D">
                    <w:rPr>
                      <w:rFonts w:ascii="Andalus" w:hAnsi="Andalus" w:cs="Andalus"/>
                      <w:sz w:val="28"/>
                      <w:szCs w:val="28"/>
                    </w:rPr>
                    <w:t xml:space="preserve">for </w:t>
                  </w:r>
                  <w:r w:rsidR="00E162BC" w:rsidRPr="00E1330D">
                    <w:rPr>
                      <w:rFonts w:ascii="Andalus" w:hAnsi="Andalus" w:cs="Andalus"/>
                      <w:sz w:val="28"/>
                      <w:szCs w:val="28"/>
                    </w:rPr>
                    <w:t xml:space="preserve">instance </w:t>
                  </w:r>
                  <w:r w:rsidR="00A151EC" w:rsidRPr="00E1330D">
                    <w:rPr>
                      <w:rFonts w:ascii="Andalus" w:hAnsi="Andalus" w:cs="Andalus"/>
                      <w:sz w:val="28"/>
                      <w:szCs w:val="28"/>
                    </w:rPr>
                    <w:t xml:space="preserve">are </w:t>
                  </w:r>
                  <w:r w:rsidR="00E162BC" w:rsidRPr="00E1330D">
                    <w:rPr>
                      <w:rFonts w:ascii="Andalus" w:hAnsi="Andalus" w:cs="Andalus"/>
                      <w:sz w:val="28"/>
                      <w:szCs w:val="28"/>
                    </w:rPr>
                    <w:t>data mining, security and access.</w:t>
                  </w:r>
                </w:p>
              </w:tc>
              <w:tc>
                <w:tcPr>
                  <w:tcW w:w="2997" w:type="dxa"/>
                </w:tcPr>
                <w:p w:rsidR="007307F8" w:rsidRPr="00E1330D" w:rsidRDefault="00E162BC" w:rsidP="002961D9">
                  <w:pPr>
                    <w:rPr>
                      <w:rFonts w:ascii="Andalus" w:hAnsi="Andalus" w:cs="Andalus"/>
                      <w:sz w:val="28"/>
                      <w:szCs w:val="28"/>
                    </w:rPr>
                  </w:pPr>
                  <w:r w:rsidRPr="00E1330D">
                    <w:rPr>
                      <w:rFonts w:ascii="Andalus" w:hAnsi="Andalus" w:cs="Andalus"/>
                      <w:sz w:val="28"/>
                      <w:szCs w:val="28"/>
                    </w:rPr>
                    <w:t>Wizsoft,SAS,SPSS,Qualys</w:t>
                  </w:r>
                </w:p>
              </w:tc>
            </w:tr>
          </w:tbl>
          <w:p w:rsidR="00F1639A" w:rsidRPr="00E1330D" w:rsidRDefault="00F1639A" w:rsidP="002961D9">
            <w:pPr>
              <w:rPr>
                <w:rFonts w:ascii="Andalus" w:hAnsi="Andalus" w:cs="Andalus"/>
                <w:sz w:val="28"/>
                <w:szCs w:val="28"/>
              </w:rPr>
            </w:pPr>
          </w:p>
          <w:p w:rsidR="00963539" w:rsidRPr="00E1330D" w:rsidRDefault="00963539" w:rsidP="002961D9">
            <w:pPr>
              <w:rPr>
                <w:rFonts w:ascii="Andalus" w:hAnsi="Andalus" w:cs="Andalus"/>
                <w:b/>
                <w:sz w:val="32"/>
                <w:szCs w:val="32"/>
              </w:rPr>
            </w:pPr>
            <w:r w:rsidRPr="00E1330D">
              <w:rPr>
                <w:rFonts w:ascii="Andalus" w:hAnsi="Andalus" w:cs="Andalus"/>
                <w:b/>
                <w:sz w:val="32"/>
                <w:szCs w:val="32"/>
              </w:rPr>
              <w:t>QUESTION 4</w:t>
            </w:r>
          </w:p>
          <w:p w:rsidR="00963539" w:rsidRPr="00E1330D" w:rsidRDefault="00963539" w:rsidP="002961D9">
            <w:pPr>
              <w:rPr>
                <w:rFonts w:ascii="Andalus" w:hAnsi="Andalus" w:cs="Andalus"/>
                <w:b/>
                <w:sz w:val="32"/>
                <w:szCs w:val="32"/>
              </w:rPr>
            </w:pPr>
            <w:r w:rsidRPr="00E1330D">
              <w:rPr>
                <w:rFonts w:ascii="Andalus" w:hAnsi="Andalus" w:cs="Andalus"/>
                <w:b/>
                <w:sz w:val="32"/>
                <w:szCs w:val="32"/>
              </w:rPr>
              <w:t>What Is A Chain Of Custody? And What Type Of Information Does It Contain?</w:t>
            </w:r>
          </w:p>
          <w:p w:rsidR="00CC2FB3" w:rsidRPr="00E1330D" w:rsidRDefault="00963539" w:rsidP="00A851DA">
            <w:pPr>
              <w:rPr>
                <w:rFonts w:ascii="Andalus" w:hAnsi="Andalus" w:cs="Andalus"/>
                <w:b/>
                <w:sz w:val="28"/>
                <w:szCs w:val="28"/>
              </w:rPr>
            </w:pPr>
            <w:r w:rsidRPr="00E1330D">
              <w:rPr>
                <w:rFonts w:ascii="Andalus" w:hAnsi="Andalus" w:cs="Andalus"/>
                <w:b/>
                <w:sz w:val="32"/>
                <w:szCs w:val="32"/>
              </w:rPr>
              <w:t>ANSWER</w:t>
            </w:r>
            <w:r w:rsidRPr="00E1330D">
              <w:rPr>
                <w:rFonts w:ascii="Andalus" w:hAnsi="Andalus" w:cs="Andalus"/>
                <w:b/>
                <w:sz w:val="28"/>
                <w:szCs w:val="28"/>
              </w:rPr>
              <w:t>.</w:t>
            </w:r>
            <w:r w:rsidR="00F1639A" w:rsidRPr="00E1330D">
              <w:rPr>
                <w:rFonts w:ascii="Andalus" w:hAnsi="Andalus" w:cs="Andalus"/>
                <w:b/>
                <w:sz w:val="28"/>
                <w:szCs w:val="28"/>
              </w:rPr>
              <w:t xml:space="preserve"> </w:t>
            </w:r>
          </w:p>
          <w:p w:rsidR="00CC2FB3" w:rsidRPr="00E1330D" w:rsidRDefault="00DE5BA6" w:rsidP="00A851DA">
            <w:pPr>
              <w:rPr>
                <w:rFonts w:ascii="Andalus" w:hAnsi="Andalus" w:cs="Andalus"/>
                <w:sz w:val="28"/>
                <w:szCs w:val="28"/>
              </w:rPr>
            </w:pPr>
            <w:r w:rsidRPr="00E1330D">
              <w:rPr>
                <w:rFonts w:ascii="Andalus" w:hAnsi="Andalus" w:cs="Andalus"/>
                <w:sz w:val="28"/>
                <w:szCs w:val="28"/>
              </w:rPr>
              <w:t>A chain of custod</w:t>
            </w:r>
            <w:r w:rsidR="00E81056" w:rsidRPr="00E1330D">
              <w:rPr>
                <w:rFonts w:ascii="Andalus" w:hAnsi="Andalus" w:cs="Andalus"/>
                <w:sz w:val="28"/>
                <w:szCs w:val="28"/>
              </w:rPr>
              <w:t>y (</w:t>
            </w:r>
            <w:proofErr w:type="spellStart"/>
            <w:r w:rsidR="00E81056" w:rsidRPr="00E1330D">
              <w:rPr>
                <w:rFonts w:ascii="Andalus" w:hAnsi="Andalus" w:cs="Andalus"/>
                <w:sz w:val="28"/>
                <w:szCs w:val="28"/>
              </w:rPr>
              <w:t>CoC</w:t>
            </w:r>
            <w:proofErr w:type="spellEnd"/>
            <w:r w:rsidR="00E81056" w:rsidRPr="00E1330D">
              <w:rPr>
                <w:rFonts w:ascii="Andalus" w:hAnsi="Andalus" w:cs="Andalus"/>
                <w:sz w:val="28"/>
                <w:szCs w:val="28"/>
              </w:rPr>
              <w:t>), in legal contexts , is</w:t>
            </w:r>
            <w:r w:rsidRPr="00E1330D">
              <w:rPr>
                <w:rFonts w:ascii="Andalus" w:hAnsi="Andalus" w:cs="Andalus"/>
                <w:sz w:val="28"/>
                <w:szCs w:val="28"/>
              </w:rPr>
              <w:t xml:space="preserve"> refers to the chronological documentation or paper trail, showing the seizure, custody, control, transfer, analysis, and disposition of physical or electronic evidence.</w:t>
            </w:r>
            <w:r w:rsidR="00E81056" w:rsidRPr="00E1330D">
              <w:rPr>
                <w:rFonts w:ascii="Andalus" w:hAnsi="Andalus" w:cs="Andalus"/>
                <w:sz w:val="28"/>
                <w:szCs w:val="28"/>
              </w:rPr>
              <w:t xml:space="preserve"> </w:t>
            </w:r>
            <w:r w:rsidR="009803FA" w:rsidRPr="00E1330D">
              <w:rPr>
                <w:rFonts w:ascii="Andalus" w:hAnsi="Andalus" w:cs="Andalus"/>
                <w:sz w:val="28"/>
                <w:szCs w:val="28"/>
              </w:rPr>
              <w:t>This involves movement and location of physical evidence from time it is obtained until the time it is presented in court.</w:t>
            </w:r>
          </w:p>
          <w:p w:rsidR="00E81056" w:rsidRPr="00E1330D" w:rsidRDefault="00E81056" w:rsidP="00A851DA">
            <w:pPr>
              <w:rPr>
                <w:rFonts w:ascii="Andalus" w:hAnsi="Andalus" w:cs="Andalus"/>
                <w:sz w:val="28"/>
                <w:szCs w:val="28"/>
              </w:rPr>
            </w:pPr>
          </w:p>
          <w:p w:rsidR="00E81056" w:rsidRPr="00E1330D" w:rsidRDefault="00E81056" w:rsidP="00A851DA">
            <w:pPr>
              <w:rPr>
                <w:rFonts w:ascii="Andalus" w:hAnsi="Andalus" w:cs="Andalus"/>
                <w:sz w:val="28"/>
                <w:szCs w:val="28"/>
              </w:rPr>
            </w:pPr>
            <w:r w:rsidRPr="00E1330D">
              <w:rPr>
                <w:rFonts w:ascii="Andalus" w:hAnsi="Andalus" w:cs="Andalus"/>
                <w:sz w:val="28"/>
                <w:szCs w:val="28"/>
              </w:rPr>
              <w:t xml:space="preserve">Chain of custody contains the following information: </w:t>
            </w:r>
          </w:p>
          <w:p w:rsidR="00E81056" w:rsidRPr="00E1330D" w:rsidRDefault="00E81056" w:rsidP="00E81056">
            <w:pPr>
              <w:pStyle w:val="ListParagraph"/>
              <w:numPr>
                <w:ilvl w:val="0"/>
                <w:numId w:val="7"/>
              </w:numPr>
              <w:rPr>
                <w:rFonts w:ascii="Andalus" w:hAnsi="Andalus" w:cs="Andalus"/>
                <w:sz w:val="28"/>
                <w:szCs w:val="28"/>
              </w:rPr>
            </w:pPr>
            <w:r w:rsidRPr="00E1330D">
              <w:rPr>
                <w:rFonts w:ascii="Andalus" w:hAnsi="Andalus" w:cs="Andalus"/>
                <w:sz w:val="28"/>
                <w:szCs w:val="28"/>
              </w:rPr>
              <w:t>Name(s) and signature(s) who is(are)providing and collecting device</w:t>
            </w:r>
          </w:p>
          <w:p w:rsidR="00E81056" w:rsidRPr="00E1330D" w:rsidRDefault="00E81056" w:rsidP="00E81056">
            <w:pPr>
              <w:pStyle w:val="ListParagraph"/>
              <w:numPr>
                <w:ilvl w:val="0"/>
                <w:numId w:val="7"/>
              </w:numPr>
              <w:rPr>
                <w:rFonts w:ascii="Andalus" w:hAnsi="Andalus" w:cs="Andalus"/>
                <w:sz w:val="28"/>
                <w:szCs w:val="28"/>
              </w:rPr>
            </w:pPr>
            <w:r w:rsidRPr="00E1330D">
              <w:rPr>
                <w:rFonts w:ascii="Andalus" w:hAnsi="Andalus" w:cs="Andalus"/>
                <w:sz w:val="28"/>
                <w:szCs w:val="28"/>
              </w:rPr>
              <w:t>The exact physical location of each device including the address and room number.</w:t>
            </w:r>
          </w:p>
          <w:p w:rsidR="00E81056" w:rsidRPr="00E1330D" w:rsidRDefault="00E81056" w:rsidP="00E81056">
            <w:pPr>
              <w:pStyle w:val="ListParagraph"/>
              <w:numPr>
                <w:ilvl w:val="0"/>
                <w:numId w:val="7"/>
              </w:numPr>
              <w:rPr>
                <w:rFonts w:ascii="Andalus" w:hAnsi="Andalus" w:cs="Andalus"/>
                <w:sz w:val="28"/>
                <w:szCs w:val="28"/>
              </w:rPr>
            </w:pPr>
            <w:r w:rsidRPr="00E1330D">
              <w:rPr>
                <w:rFonts w:ascii="Andalus" w:hAnsi="Andalus" w:cs="Andalus"/>
                <w:sz w:val="28"/>
                <w:szCs w:val="28"/>
              </w:rPr>
              <w:t>Every device’s condition, description ,make , model number and serial number</w:t>
            </w:r>
          </w:p>
          <w:p w:rsidR="00E81056" w:rsidRPr="00E1330D" w:rsidRDefault="00E81056" w:rsidP="00E81056">
            <w:pPr>
              <w:pStyle w:val="ListParagraph"/>
              <w:numPr>
                <w:ilvl w:val="0"/>
                <w:numId w:val="7"/>
              </w:numPr>
              <w:rPr>
                <w:rFonts w:ascii="Andalus" w:hAnsi="Andalus" w:cs="Andalus"/>
                <w:sz w:val="28"/>
                <w:szCs w:val="28"/>
              </w:rPr>
            </w:pPr>
            <w:r w:rsidRPr="00E1330D">
              <w:rPr>
                <w:rFonts w:ascii="Andalus" w:hAnsi="Andalus" w:cs="Andalus"/>
                <w:sz w:val="28"/>
                <w:szCs w:val="28"/>
              </w:rPr>
              <w:t>The date and time at which each device was collected.</w:t>
            </w:r>
          </w:p>
          <w:p w:rsidR="00E81056" w:rsidRPr="00E1330D" w:rsidRDefault="009803FA" w:rsidP="00E81056">
            <w:pPr>
              <w:pStyle w:val="ListParagraph"/>
              <w:numPr>
                <w:ilvl w:val="0"/>
                <w:numId w:val="7"/>
              </w:numPr>
              <w:rPr>
                <w:rFonts w:ascii="Andalus" w:hAnsi="Andalus" w:cs="Andalus"/>
                <w:sz w:val="28"/>
                <w:szCs w:val="28"/>
              </w:rPr>
            </w:pPr>
            <w:r w:rsidRPr="00E1330D">
              <w:rPr>
                <w:rFonts w:ascii="Andalus" w:hAnsi="Andalus" w:cs="Andalus"/>
                <w:sz w:val="28"/>
                <w:szCs w:val="28"/>
              </w:rPr>
              <w:t xml:space="preserve">Marking on the device including a case/project </w:t>
            </w:r>
            <w:r w:rsidR="00E1330D" w:rsidRPr="00E1330D">
              <w:rPr>
                <w:rFonts w:ascii="Andalus" w:hAnsi="Andalus" w:cs="Andalus"/>
                <w:sz w:val="28"/>
                <w:szCs w:val="28"/>
              </w:rPr>
              <w:t>number,</w:t>
            </w:r>
            <w:r w:rsidRPr="00E1330D">
              <w:rPr>
                <w:rFonts w:ascii="Andalus" w:hAnsi="Andalus" w:cs="Andalus"/>
                <w:sz w:val="28"/>
                <w:szCs w:val="28"/>
              </w:rPr>
              <w:t xml:space="preserve"> item number and the initials of the person who has marked the device. </w:t>
            </w:r>
          </w:p>
          <w:p w:rsidR="00CC2FB3" w:rsidRPr="00E1330D" w:rsidRDefault="00CC2FB3" w:rsidP="00A851DA">
            <w:pPr>
              <w:rPr>
                <w:rFonts w:ascii="Andalus" w:hAnsi="Andalus" w:cs="Andalus"/>
                <w:sz w:val="28"/>
                <w:szCs w:val="28"/>
              </w:rPr>
            </w:pPr>
          </w:p>
          <w:p w:rsidR="00CC2FB3" w:rsidRPr="00E1330D" w:rsidRDefault="00CC2FB3" w:rsidP="00A851DA">
            <w:pPr>
              <w:rPr>
                <w:rFonts w:ascii="Andalus" w:hAnsi="Andalus" w:cs="Andalus"/>
                <w:sz w:val="28"/>
                <w:szCs w:val="28"/>
              </w:rPr>
            </w:pPr>
          </w:p>
          <w:p w:rsidR="00CC2FB3" w:rsidRPr="00E1330D" w:rsidRDefault="00CC2FB3" w:rsidP="00A851DA">
            <w:pPr>
              <w:rPr>
                <w:rFonts w:ascii="Andalus" w:hAnsi="Andalus" w:cs="Andalus"/>
                <w:b/>
                <w:sz w:val="28"/>
                <w:szCs w:val="28"/>
              </w:rPr>
            </w:pPr>
          </w:p>
          <w:p w:rsidR="00CC2FB3" w:rsidRPr="00E1330D" w:rsidRDefault="00CC2FB3" w:rsidP="00A851DA">
            <w:pPr>
              <w:rPr>
                <w:rFonts w:ascii="Andalus" w:hAnsi="Andalus" w:cs="Andalus"/>
                <w:b/>
                <w:sz w:val="28"/>
                <w:szCs w:val="28"/>
              </w:rPr>
            </w:pPr>
          </w:p>
          <w:p w:rsidR="00CC2FB3" w:rsidRPr="00E1330D" w:rsidRDefault="00CC2FB3" w:rsidP="00A851DA">
            <w:pPr>
              <w:rPr>
                <w:rFonts w:ascii="Andalus" w:hAnsi="Andalus" w:cs="Andalus"/>
                <w:b/>
                <w:sz w:val="28"/>
                <w:szCs w:val="28"/>
              </w:rPr>
            </w:pPr>
          </w:p>
          <w:p w:rsidR="00CC2FB3" w:rsidRPr="00E1330D" w:rsidRDefault="00CC2FB3" w:rsidP="00A851DA">
            <w:pPr>
              <w:rPr>
                <w:rFonts w:ascii="Andalus" w:hAnsi="Andalus" w:cs="Andalus"/>
                <w:b/>
                <w:sz w:val="28"/>
                <w:szCs w:val="28"/>
              </w:rPr>
            </w:pPr>
          </w:p>
          <w:p w:rsidR="00CC2FB3" w:rsidRPr="00E1330D" w:rsidRDefault="00CC2FB3" w:rsidP="00A851DA">
            <w:pPr>
              <w:rPr>
                <w:b/>
                <w:sz w:val="28"/>
                <w:szCs w:val="28"/>
              </w:rPr>
            </w:pPr>
          </w:p>
          <w:p w:rsidR="00CC2FB3" w:rsidRPr="00E1330D" w:rsidRDefault="00CC2FB3" w:rsidP="00A851DA">
            <w:pPr>
              <w:rPr>
                <w:b/>
                <w:sz w:val="28"/>
                <w:szCs w:val="28"/>
              </w:rPr>
            </w:pPr>
          </w:p>
          <w:p w:rsidR="00CC2FB3" w:rsidRPr="00E1330D" w:rsidRDefault="00CC2FB3" w:rsidP="00A851DA">
            <w:pPr>
              <w:rPr>
                <w:b/>
                <w:sz w:val="28"/>
                <w:szCs w:val="28"/>
              </w:rPr>
            </w:pPr>
          </w:p>
          <w:p w:rsidR="00CC2FB3" w:rsidRPr="00E1330D" w:rsidRDefault="00CC2FB3" w:rsidP="00A851DA">
            <w:pPr>
              <w:rPr>
                <w:b/>
                <w:sz w:val="28"/>
                <w:szCs w:val="28"/>
              </w:rPr>
            </w:pPr>
          </w:p>
          <w:p w:rsidR="00CC2FB3" w:rsidRPr="00E1330D" w:rsidRDefault="00CC2FB3" w:rsidP="00A851DA">
            <w:pPr>
              <w:rPr>
                <w:b/>
                <w:sz w:val="28"/>
                <w:szCs w:val="28"/>
              </w:rPr>
            </w:pPr>
          </w:p>
        </w:tc>
      </w:tr>
    </w:tbl>
    <w:p w:rsidR="00503D7E" w:rsidRPr="00E1330D" w:rsidRDefault="00503D7E" w:rsidP="00A851DA">
      <w:pPr>
        <w:autoSpaceDE w:val="0"/>
        <w:autoSpaceDN w:val="0"/>
        <w:adjustRightInd w:val="0"/>
        <w:spacing w:after="0" w:line="240" w:lineRule="auto"/>
        <w:rPr>
          <w:rFonts w:cs="CalvertMT-Bold"/>
          <w:b/>
          <w:bCs/>
          <w:color w:val="002060"/>
          <w:sz w:val="28"/>
          <w:szCs w:val="28"/>
        </w:rPr>
      </w:pPr>
    </w:p>
    <w:p w:rsidR="00A851DA" w:rsidRPr="00E1330D" w:rsidRDefault="00AE1481" w:rsidP="00A851DA">
      <w:pPr>
        <w:autoSpaceDE w:val="0"/>
        <w:autoSpaceDN w:val="0"/>
        <w:adjustRightInd w:val="0"/>
        <w:spacing w:after="0" w:line="240" w:lineRule="auto"/>
        <w:rPr>
          <w:rFonts w:cs="CalvertMT-Bold"/>
          <w:b/>
          <w:bCs/>
          <w:color w:val="002060"/>
          <w:sz w:val="28"/>
          <w:szCs w:val="28"/>
        </w:rPr>
      </w:pPr>
      <w:r w:rsidRPr="00E1330D">
        <w:rPr>
          <w:rFonts w:cs="CalvertMT-Bold"/>
          <w:b/>
          <w:bCs/>
          <w:color w:val="002060"/>
          <w:sz w:val="28"/>
          <w:szCs w:val="28"/>
        </w:rPr>
        <w:t>Student</w:t>
      </w:r>
      <w:r w:rsidR="00A851DA" w:rsidRPr="00E1330D">
        <w:rPr>
          <w:rFonts w:cs="CalvertMT-Bold"/>
          <w:b/>
          <w:bCs/>
          <w:color w:val="002060"/>
          <w:sz w:val="28"/>
          <w:szCs w:val="28"/>
        </w:rPr>
        <w:t xml:space="preserve"> Statement:</w:t>
      </w:r>
    </w:p>
    <w:p w:rsidR="00A851DA" w:rsidRPr="00E1330D" w:rsidRDefault="00A851DA" w:rsidP="00A851DA">
      <w:pPr>
        <w:autoSpaceDE w:val="0"/>
        <w:autoSpaceDN w:val="0"/>
        <w:adjustRightInd w:val="0"/>
        <w:spacing w:after="0" w:line="240" w:lineRule="auto"/>
        <w:rPr>
          <w:rFonts w:cs="CalvertMT-Bold"/>
          <w:b/>
          <w:bCs/>
          <w:color w:val="001AE6"/>
          <w:sz w:val="28"/>
          <w:szCs w:val="28"/>
        </w:rPr>
      </w:pPr>
    </w:p>
    <w:p w:rsidR="00A851DA" w:rsidRPr="00E1330D" w:rsidRDefault="00405895" w:rsidP="00A851DA">
      <w:pPr>
        <w:autoSpaceDE w:val="0"/>
        <w:autoSpaceDN w:val="0"/>
        <w:adjustRightInd w:val="0"/>
        <w:spacing w:after="0" w:line="240" w:lineRule="auto"/>
        <w:rPr>
          <w:rFonts w:cs="Bliss-Regular"/>
          <w:color w:val="000000"/>
          <w:sz w:val="28"/>
          <w:szCs w:val="28"/>
        </w:rPr>
      </w:pPr>
      <w:r w:rsidRPr="00E1330D">
        <w:rPr>
          <w:rFonts w:cs="Bliss-Regular"/>
          <w:color w:val="000000"/>
          <w:sz w:val="28"/>
          <w:szCs w:val="28"/>
        </w:rPr>
        <w:lastRenderedPageBreak/>
        <w:t>By submitting this assignment, I confirm that this is my own work.</w:t>
      </w:r>
    </w:p>
    <w:p w:rsidR="00503D7E" w:rsidRPr="00E1330D" w:rsidRDefault="00503D7E" w:rsidP="00A851DA">
      <w:pPr>
        <w:autoSpaceDE w:val="0"/>
        <w:autoSpaceDN w:val="0"/>
        <w:adjustRightInd w:val="0"/>
        <w:spacing w:after="0" w:line="240" w:lineRule="auto"/>
        <w:rPr>
          <w:rFonts w:cs="Bliss-Regular"/>
          <w:color w:val="000000"/>
          <w:sz w:val="28"/>
          <w:szCs w:val="28"/>
        </w:rPr>
      </w:pPr>
    </w:p>
    <w:p w:rsidR="00503D7E" w:rsidRPr="00E1330D" w:rsidRDefault="00503D7E" w:rsidP="00A851DA">
      <w:pPr>
        <w:autoSpaceDE w:val="0"/>
        <w:autoSpaceDN w:val="0"/>
        <w:adjustRightInd w:val="0"/>
        <w:spacing w:after="0" w:line="240" w:lineRule="auto"/>
        <w:rPr>
          <w:rFonts w:cs="Bliss-Regular"/>
          <w:color w:val="000000"/>
          <w:sz w:val="28"/>
          <w:szCs w:val="28"/>
        </w:rPr>
      </w:pPr>
    </w:p>
    <w:p w:rsidR="00A851DA" w:rsidRPr="00E1330D" w:rsidRDefault="00A851DA" w:rsidP="00A851DA">
      <w:pPr>
        <w:autoSpaceDE w:val="0"/>
        <w:autoSpaceDN w:val="0"/>
        <w:adjustRightInd w:val="0"/>
        <w:spacing w:after="0" w:line="240" w:lineRule="auto"/>
        <w:rPr>
          <w:rFonts w:cs="Bliss-Regular"/>
          <w:color w:val="000000"/>
          <w:sz w:val="28"/>
          <w:szCs w:val="28"/>
        </w:rPr>
      </w:pPr>
    </w:p>
    <w:tbl>
      <w:tblPr>
        <w:tblStyle w:val="TableGrid"/>
        <w:tblW w:w="0" w:type="auto"/>
        <w:tblLook w:val="04A0" w:firstRow="1" w:lastRow="0" w:firstColumn="1" w:lastColumn="0" w:noHBand="0" w:noVBand="1"/>
      </w:tblPr>
      <w:tblGrid>
        <w:gridCol w:w="2310"/>
        <w:gridCol w:w="4035"/>
        <w:gridCol w:w="1276"/>
        <w:gridCol w:w="1621"/>
      </w:tblGrid>
      <w:tr w:rsidR="00405895" w:rsidRPr="00E1330D" w:rsidTr="00405895">
        <w:tc>
          <w:tcPr>
            <w:tcW w:w="2310" w:type="dxa"/>
            <w:shd w:val="clear" w:color="auto" w:fill="D9D9D9" w:themeFill="background1" w:themeFillShade="D9"/>
          </w:tcPr>
          <w:p w:rsidR="00405895" w:rsidRPr="00E1330D" w:rsidRDefault="00405895" w:rsidP="00A851DA">
            <w:pPr>
              <w:rPr>
                <w:rFonts w:cs="Bliss-Regular"/>
                <w:color w:val="000000"/>
                <w:sz w:val="28"/>
                <w:szCs w:val="28"/>
              </w:rPr>
            </w:pPr>
            <w:r w:rsidRPr="00E1330D">
              <w:rPr>
                <w:rFonts w:cs="Bliss-Regular"/>
                <w:color w:val="000000"/>
                <w:sz w:val="28"/>
                <w:szCs w:val="28"/>
              </w:rPr>
              <w:t>Student Signature</w:t>
            </w:r>
          </w:p>
        </w:tc>
        <w:tc>
          <w:tcPr>
            <w:tcW w:w="4035" w:type="dxa"/>
          </w:tcPr>
          <w:p w:rsidR="00405895" w:rsidRPr="00E1330D" w:rsidRDefault="00702811" w:rsidP="00A851DA">
            <w:pPr>
              <w:rPr>
                <w:rFonts w:cs="Bliss-Regular"/>
                <w:color w:val="000000"/>
                <w:sz w:val="28"/>
                <w:szCs w:val="28"/>
              </w:rPr>
            </w:pPr>
            <w:r w:rsidRPr="00E1330D">
              <w:rPr>
                <w:rFonts w:cs="Bliss-Regular"/>
                <w:color w:val="000000"/>
                <w:sz w:val="28"/>
                <w:szCs w:val="28"/>
              </w:rPr>
              <w:t>DURU UGOCHI IHUOMA</w:t>
            </w:r>
          </w:p>
        </w:tc>
        <w:tc>
          <w:tcPr>
            <w:tcW w:w="1276" w:type="dxa"/>
            <w:shd w:val="clear" w:color="auto" w:fill="D9D9D9" w:themeFill="background1" w:themeFillShade="D9"/>
          </w:tcPr>
          <w:p w:rsidR="00405895" w:rsidRPr="00E1330D" w:rsidRDefault="00405895" w:rsidP="00A851DA">
            <w:pPr>
              <w:rPr>
                <w:rFonts w:cs="Bliss-Regular"/>
                <w:color w:val="000000"/>
                <w:sz w:val="28"/>
                <w:szCs w:val="28"/>
              </w:rPr>
            </w:pPr>
            <w:r w:rsidRPr="00E1330D">
              <w:rPr>
                <w:rFonts w:cs="Bliss-Regular"/>
                <w:color w:val="000000"/>
                <w:sz w:val="28"/>
                <w:szCs w:val="28"/>
              </w:rPr>
              <w:t>Date</w:t>
            </w:r>
          </w:p>
        </w:tc>
        <w:tc>
          <w:tcPr>
            <w:tcW w:w="1621" w:type="dxa"/>
          </w:tcPr>
          <w:p w:rsidR="00405895" w:rsidRPr="00E1330D" w:rsidRDefault="00702811" w:rsidP="00A851DA">
            <w:pPr>
              <w:rPr>
                <w:rFonts w:cs="Bliss-Regular"/>
                <w:color w:val="000000"/>
                <w:sz w:val="28"/>
                <w:szCs w:val="28"/>
              </w:rPr>
            </w:pPr>
            <w:r w:rsidRPr="00E1330D">
              <w:rPr>
                <w:rFonts w:cs="Bliss-Regular"/>
                <w:color w:val="000000"/>
                <w:sz w:val="28"/>
                <w:szCs w:val="28"/>
              </w:rPr>
              <w:t>25/09/2015</w:t>
            </w:r>
          </w:p>
        </w:tc>
      </w:tr>
    </w:tbl>
    <w:p w:rsidR="00A851DA" w:rsidRPr="00E1330D" w:rsidRDefault="00A851DA" w:rsidP="00A851DA">
      <w:pPr>
        <w:rPr>
          <w:rFonts w:cs="Bliss-Regular"/>
          <w:color w:val="000000"/>
          <w:sz w:val="28"/>
          <w:szCs w:val="28"/>
        </w:rPr>
      </w:pPr>
    </w:p>
    <w:p w:rsidR="00A851DA" w:rsidRPr="00E1330D" w:rsidRDefault="00A851DA" w:rsidP="00A851DA">
      <w:pPr>
        <w:rPr>
          <w:rFonts w:cs="Bliss-Regular"/>
          <w:color w:val="000000"/>
          <w:sz w:val="28"/>
          <w:szCs w:val="28"/>
        </w:rPr>
      </w:pPr>
    </w:p>
    <w:p w:rsidR="00A851DA" w:rsidRPr="00E1330D" w:rsidRDefault="00503D7E" w:rsidP="00503D7E">
      <w:pPr>
        <w:shd w:val="clear" w:color="auto" w:fill="D9D9D9" w:themeFill="background1" w:themeFillShade="D9"/>
        <w:rPr>
          <w:b/>
          <w:sz w:val="28"/>
          <w:szCs w:val="28"/>
        </w:rPr>
      </w:pPr>
      <w:r w:rsidRPr="00E1330D">
        <w:rPr>
          <w:b/>
          <w:sz w:val="28"/>
          <w:szCs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E1330D" w:rsidTr="00B0415E">
        <w:trPr>
          <w:trHeight w:val="249"/>
        </w:trPr>
        <w:tc>
          <w:tcPr>
            <w:tcW w:w="4621" w:type="dxa"/>
            <w:shd w:val="clear" w:color="auto" w:fill="D9D9D9" w:themeFill="background1" w:themeFillShade="D9"/>
          </w:tcPr>
          <w:p w:rsidR="00503D7E" w:rsidRPr="00E1330D" w:rsidRDefault="00503D7E" w:rsidP="00503D7E">
            <w:pPr>
              <w:rPr>
                <w:b/>
                <w:color w:val="002060"/>
                <w:sz w:val="28"/>
                <w:szCs w:val="28"/>
              </w:rPr>
            </w:pPr>
            <w:r w:rsidRPr="00E1330D">
              <w:rPr>
                <w:b/>
                <w:color w:val="002060"/>
                <w:sz w:val="28"/>
                <w:szCs w:val="28"/>
              </w:rPr>
              <w:t>Total Marks</w:t>
            </w:r>
          </w:p>
        </w:tc>
        <w:tc>
          <w:tcPr>
            <w:tcW w:w="4621" w:type="dxa"/>
          </w:tcPr>
          <w:p w:rsidR="00503D7E" w:rsidRPr="00E1330D" w:rsidRDefault="00503D7E" w:rsidP="00503D7E">
            <w:pPr>
              <w:rPr>
                <w:rFonts w:cs="Times New Roman"/>
                <w:sz w:val="28"/>
                <w:szCs w:val="28"/>
              </w:rPr>
            </w:pPr>
          </w:p>
        </w:tc>
      </w:tr>
      <w:tr w:rsidR="00503D7E" w:rsidRPr="00E1330D" w:rsidTr="00B0415E">
        <w:tc>
          <w:tcPr>
            <w:tcW w:w="4621" w:type="dxa"/>
            <w:shd w:val="clear" w:color="auto" w:fill="D9D9D9" w:themeFill="background1" w:themeFillShade="D9"/>
          </w:tcPr>
          <w:p w:rsidR="00503D7E" w:rsidRPr="00E1330D" w:rsidRDefault="00503D7E" w:rsidP="00503D7E">
            <w:pPr>
              <w:rPr>
                <w:b/>
                <w:color w:val="002060"/>
                <w:sz w:val="28"/>
                <w:szCs w:val="28"/>
              </w:rPr>
            </w:pPr>
            <w:r w:rsidRPr="00E1330D">
              <w:rPr>
                <w:b/>
                <w:color w:val="002060"/>
                <w:sz w:val="28"/>
                <w:szCs w:val="28"/>
              </w:rPr>
              <w:t>Marks Obtained</w:t>
            </w:r>
          </w:p>
        </w:tc>
        <w:tc>
          <w:tcPr>
            <w:tcW w:w="4621" w:type="dxa"/>
          </w:tcPr>
          <w:p w:rsidR="00503D7E" w:rsidRPr="00E1330D" w:rsidRDefault="00503D7E" w:rsidP="00503D7E">
            <w:pPr>
              <w:rPr>
                <w:rFonts w:cs="Times New Roman"/>
                <w:sz w:val="28"/>
                <w:szCs w:val="28"/>
              </w:rPr>
            </w:pPr>
          </w:p>
        </w:tc>
      </w:tr>
      <w:tr w:rsidR="00503D7E" w:rsidRPr="00E1330D" w:rsidTr="00B0415E">
        <w:tc>
          <w:tcPr>
            <w:tcW w:w="4621" w:type="dxa"/>
            <w:shd w:val="clear" w:color="auto" w:fill="D9D9D9" w:themeFill="background1" w:themeFillShade="D9"/>
          </w:tcPr>
          <w:p w:rsidR="00503D7E" w:rsidRPr="00E1330D" w:rsidRDefault="00B0415E" w:rsidP="00503D7E">
            <w:pPr>
              <w:rPr>
                <w:b/>
                <w:color w:val="002060"/>
                <w:sz w:val="28"/>
                <w:szCs w:val="28"/>
              </w:rPr>
            </w:pPr>
            <w:r w:rsidRPr="00E1330D">
              <w:rPr>
                <w:b/>
                <w:color w:val="002060"/>
                <w:sz w:val="28"/>
                <w:szCs w:val="28"/>
              </w:rPr>
              <w:t>Percentage / Grade</w:t>
            </w:r>
          </w:p>
        </w:tc>
        <w:tc>
          <w:tcPr>
            <w:tcW w:w="4621" w:type="dxa"/>
          </w:tcPr>
          <w:p w:rsidR="00503D7E" w:rsidRPr="00E1330D" w:rsidRDefault="00503D7E" w:rsidP="00503D7E">
            <w:pPr>
              <w:rPr>
                <w:rFonts w:cs="Times New Roman"/>
                <w:sz w:val="28"/>
                <w:szCs w:val="28"/>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D65" w:rsidRDefault="00820D65" w:rsidP="00CB4D0A">
      <w:pPr>
        <w:spacing w:after="0" w:line="240" w:lineRule="auto"/>
      </w:pPr>
      <w:r>
        <w:separator/>
      </w:r>
    </w:p>
  </w:endnote>
  <w:endnote w:type="continuationSeparator" w:id="0">
    <w:p w:rsidR="00820D65" w:rsidRDefault="00820D6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D65" w:rsidRDefault="00820D65" w:rsidP="00CB4D0A">
      <w:pPr>
        <w:spacing w:after="0" w:line="240" w:lineRule="auto"/>
      </w:pPr>
      <w:r>
        <w:separator/>
      </w:r>
    </w:p>
  </w:footnote>
  <w:footnote w:type="continuationSeparator" w:id="0">
    <w:p w:rsidR="00820D65" w:rsidRDefault="00820D6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7027F"/>
    <w:multiLevelType w:val="hybridMultilevel"/>
    <w:tmpl w:val="95D0BE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95497C"/>
    <w:multiLevelType w:val="hybridMultilevel"/>
    <w:tmpl w:val="D91CBD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195749"/>
    <w:multiLevelType w:val="hybridMultilevel"/>
    <w:tmpl w:val="7CD0D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C46185"/>
    <w:multiLevelType w:val="hybridMultilevel"/>
    <w:tmpl w:val="4C0022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E91E6E"/>
    <w:multiLevelType w:val="hybridMultilevel"/>
    <w:tmpl w:val="0870F1B0"/>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886039"/>
    <w:multiLevelType w:val="hybridMultilevel"/>
    <w:tmpl w:val="27E84D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B6403C"/>
    <w:multiLevelType w:val="hybridMultilevel"/>
    <w:tmpl w:val="A4D286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F61B65"/>
    <w:multiLevelType w:val="hybridMultilevel"/>
    <w:tmpl w:val="8BDE27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7"/>
  </w:num>
  <w:num w:numId="5">
    <w:abstractNumId w:val="6"/>
  </w:num>
  <w:num w:numId="6">
    <w:abstractNumId w:val="0"/>
  </w:num>
  <w:num w:numId="7">
    <w:abstractNumId w:val="3"/>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A3133"/>
    <w:rsid w:val="001F0481"/>
    <w:rsid w:val="00200C92"/>
    <w:rsid w:val="0020451E"/>
    <w:rsid w:val="00206B9D"/>
    <w:rsid w:val="0023259C"/>
    <w:rsid w:val="002961D9"/>
    <w:rsid w:val="002B0BD7"/>
    <w:rsid w:val="002B573D"/>
    <w:rsid w:val="002C309D"/>
    <w:rsid w:val="002C5CB2"/>
    <w:rsid w:val="002F779F"/>
    <w:rsid w:val="00371885"/>
    <w:rsid w:val="003E2B87"/>
    <w:rsid w:val="00402786"/>
    <w:rsid w:val="00405895"/>
    <w:rsid w:val="004058DF"/>
    <w:rsid w:val="00413FFF"/>
    <w:rsid w:val="00443E6F"/>
    <w:rsid w:val="00486F1A"/>
    <w:rsid w:val="00490CB9"/>
    <w:rsid w:val="004A2CE2"/>
    <w:rsid w:val="004E0C7F"/>
    <w:rsid w:val="004E3CDA"/>
    <w:rsid w:val="004F4B4D"/>
    <w:rsid w:val="0050216D"/>
    <w:rsid w:val="00503D7E"/>
    <w:rsid w:val="0050778F"/>
    <w:rsid w:val="0051594B"/>
    <w:rsid w:val="00527C11"/>
    <w:rsid w:val="00535F31"/>
    <w:rsid w:val="00574D64"/>
    <w:rsid w:val="00591365"/>
    <w:rsid w:val="005B31E4"/>
    <w:rsid w:val="006034F6"/>
    <w:rsid w:val="00607874"/>
    <w:rsid w:val="00607E77"/>
    <w:rsid w:val="00617BB3"/>
    <w:rsid w:val="00645CDD"/>
    <w:rsid w:val="00657B83"/>
    <w:rsid w:val="006823A7"/>
    <w:rsid w:val="00684922"/>
    <w:rsid w:val="00687EE8"/>
    <w:rsid w:val="006B6561"/>
    <w:rsid w:val="00702811"/>
    <w:rsid w:val="0070347F"/>
    <w:rsid w:val="0070678E"/>
    <w:rsid w:val="007307F8"/>
    <w:rsid w:val="00731D82"/>
    <w:rsid w:val="007D6FCF"/>
    <w:rsid w:val="00820D65"/>
    <w:rsid w:val="00831C11"/>
    <w:rsid w:val="00893204"/>
    <w:rsid w:val="008A60B4"/>
    <w:rsid w:val="008B3C31"/>
    <w:rsid w:val="008B64FE"/>
    <w:rsid w:val="00935BF7"/>
    <w:rsid w:val="0095442C"/>
    <w:rsid w:val="00963539"/>
    <w:rsid w:val="009803FA"/>
    <w:rsid w:val="00983942"/>
    <w:rsid w:val="009C37E0"/>
    <w:rsid w:val="009E41F4"/>
    <w:rsid w:val="00A14B66"/>
    <w:rsid w:val="00A151EC"/>
    <w:rsid w:val="00A21F12"/>
    <w:rsid w:val="00A65CF7"/>
    <w:rsid w:val="00A81AB4"/>
    <w:rsid w:val="00A851DA"/>
    <w:rsid w:val="00AC7D5B"/>
    <w:rsid w:val="00AE1481"/>
    <w:rsid w:val="00B0415E"/>
    <w:rsid w:val="00B04678"/>
    <w:rsid w:val="00B533F9"/>
    <w:rsid w:val="00BC46DF"/>
    <w:rsid w:val="00BC78A0"/>
    <w:rsid w:val="00C03577"/>
    <w:rsid w:val="00C53029"/>
    <w:rsid w:val="00C65FEA"/>
    <w:rsid w:val="00CA0AC2"/>
    <w:rsid w:val="00CB4D0A"/>
    <w:rsid w:val="00CC2FB3"/>
    <w:rsid w:val="00CC575A"/>
    <w:rsid w:val="00CF123B"/>
    <w:rsid w:val="00D039AC"/>
    <w:rsid w:val="00D427DE"/>
    <w:rsid w:val="00D5587D"/>
    <w:rsid w:val="00D671A1"/>
    <w:rsid w:val="00D707CC"/>
    <w:rsid w:val="00D821FE"/>
    <w:rsid w:val="00DB0793"/>
    <w:rsid w:val="00DC2339"/>
    <w:rsid w:val="00DE5BA6"/>
    <w:rsid w:val="00E00821"/>
    <w:rsid w:val="00E04DB4"/>
    <w:rsid w:val="00E1330D"/>
    <w:rsid w:val="00E162BC"/>
    <w:rsid w:val="00E30679"/>
    <w:rsid w:val="00E4597D"/>
    <w:rsid w:val="00E54832"/>
    <w:rsid w:val="00E56A90"/>
    <w:rsid w:val="00E641CC"/>
    <w:rsid w:val="00E81056"/>
    <w:rsid w:val="00EA30AB"/>
    <w:rsid w:val="00EB3925"/>
    <w:rsid w:val="00EB613B"/>
    <w:rsid w:val="00F1639A"/>
    <w:rsid w:val="00F305F4"/>
    <w:rsid w:val="00F96EB3"/>
    <w:rsid w:val="00FE12C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5B64A-1E66-464D-9197-262251F11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1054</Words>
  <Characters>6013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2</cp:revision>
  <dcterms:created xsi:type="dcterms:W3CDTF">2015-09-26T05:13:00Z</dcterms:created>
  <dcterms:modified xsi:type="dcterms:W3CDTF">2015-09-26T05:13:00Z</dcterms:modified>
</cp:coreProperties>
</file>