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30D4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A4E47" w:rsidRDefault="008B6FA7">
            <w:pPr>
              <w:pStyle w:val="Default"/>
              <w:rPr>
                <w:rFonts w:ascii="Arial" w:hAnsi="Arial" w:cs="Arial"/>
              </w:rPr>
            </w:pPr>
            <w:r>
              <w:rPr>
                <w:rFonts w:ascii="Arial" w:hAnsi="Arial" w:cs="Arial"/>
              </w:rPr>
              <w:t>Shard Gilles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B6FA7" w:rsidRDefault="008B6FA7">
            <w:pPr>
              <w:pStyle w:val="Default"/>
              <w:rPr>
                <w:rFonts w:ascii="Arial" w:hAnsi="Arial" w:cs="Arial"/>
              </w:rPr>
            </w:pPr>
            <w:r>
              <w:rPr>
                <w:rFonts w:ascii="Arial" w:hAnsi="Arial" w:cs="Arial"/>
              </w:rPr>
              <w:t>1434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B6FA7" w:rsidRDefault="008B6FA7">
            <w:pPr>
              <w:pStyle w:val="Default"/>
              <w:rPr>
                <w:rFonts w:ascii="Arial" w:hAnsi="Arial" w:cs="Arial"/>
              </w:rPr>
            </w:pPr>
            <w:r>
              <w:rPr>
                <w:rFonts w:ascii="Arial" w:hAnsi="Arial" w:cs="Arial"/>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B6FA7" w:rsidRDefault="008B6FA7">
            <w:pPr>
              <w:rPr>
                <w:rFonts w:ascii="Arial" w:hAnsi="Arial" w:cs="Arial"/>
              </w:rPr>
            </w:pPr>
            <w:r>
              <w:rPr>
                <w:rFonts w:ascii="Arial" w:hAnsi="Arial" w:cs="Arial"/>
              </w:rP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E0CB6" w:rsidRPr="000E0CB6" w:rsidRDefault="000E0CB6" w:rsidP="000E0CB6">
            <w:pPr>
              <w:spacing w:line="360" w:lineRule="auto"/>
              <w:jc w:val="right"/>
              <w:rPr>
                <w:rFonts w:ascii="Arial" w:hAnsi="Arial" w:cs="Arial"/>
                <w:color w:val="000000" w:themeColor="text1"/>
                <w:sz w:val="24"/>
                <w:szCs w:val="24"/>
              </w:rPr>
            </w:pPr>
            <w:r w:rsidRPr="000E0CB6">
              <w:rPr>
                <w:rFonts w:ascii="Arial" w:hAnsi="Arial" w:cs="Arial"/>
                <w:color w:val="000000" w:themeColor="text1"/>
                <w:sz w:val="24"/>
                <w:szCs w:val="24"/>
              </w:rPr>
              <w:t>Shard Gilles</w:t>
            </w:r>
          </w:p>
          <w:p w:rsidR="000E0CB6" w:rsidRPr="000E0CB6" w:rsidRDefault="000E0CB6" w:rsidP="000E0CB6">
            <w:pPr>
              <w:spacing w:line="360" w:lineRule="auto"/>
              <w:jc w:val="right"/>
              <w:rPr>
                <w:rFonts w:ascii="Arial" w:hAnsi="Arial" w:cs="Arial"/>
                <w:color w:val="000000" w:themeColor="text1"/>
                <w:sz w:val="24"/>
                <w:szCs w:val="24"/>
              </w:rPr>
            </w:pPr>
            <w:r w:rsidRPr="000E0CB6">
              <w:rPr>
                <w:rFonts w:ascii="Arial" w:hAnsi="Arial" w:cs="Arial"/>
                <w:color w:val="000000" w:themeColor="text1"/>
                <w:sz w:val="24"/>
                <w:szCs w:val="24"/>
              </w:rPr>
              <w:t>1434</w:t>
            </w:r>
          </w:p>
          <w:p w:rsidR="000E0CB6" w:rsidRPr="000E0CB6" w:rsidRDefault="000E0CB6" w:rsidP="000E0CB6">
            <w:pPr>
              <w:spacing w:line="360" w:lineRule="auto"/>
              <w:jc w:val="right"/>
              <w:rPr>
                <w:rFonts w:ascii="Arial" w:hAnsi="Arial" w:cs="Arial"/>
                <w:color w:val="000000" w:themeColor="text1"/>
                <w:sz w:val="24"/>
                <w:szCs w:val="24"/>
              </w:rPr>
            </w:pPr>
            <w:r w:rsidRPr="000E0CB6">
              <w:rPr>
                <w:rFonts w:ascii="Arial" w:hAnsi="Arial" w:cs="Arial"/>
                <w:color w:val="000000" w:themeColor="text1"/>
                <w:sz w:val="24"/>
                <w:szCs w:val="24"/>
              </w:rPr>
              <w:t>Assignment 8</w:t>
            </w:r>
          </w:p>
          <w:p w:rsidR="000E0CB6" w:rsidRPr="000E0CB6" w:rsidRDefault="000E0CB6" w:rsidP="000E0CB6">
            <w:pPr>
              <w:rPr>
                <w:rFonts w:ascii="Arial" w:hAnsi="Arial" w:cs="Arial"/>
                <w:color w:val="000000" w:themeColor="text1"/>
                <w:sz w:val="24"/>
                <w:szCs w:val="24"/>
              </w:rPr>
            </w:pPr>
            <w:r w:rsidRPr="000E0CB6">
              <w:rPr>
                <w:rFonts w:ascii="Arial" w:hAnsi="Arial" w:cs="Arial"/>
                <w:color w:val="000000" w:themeColor="text1"/>
                <w:sz w:val="24"/>
                <w:szCs w:val="24"/>
              </w:rPr>
              <w:t xml:space="preserve">                                                                                                                        Page # 1</w:t>
            </w:r>
          </w:p>
          <w:p w:rsidR="000E0CB6" w:rsidRPr="000E0CB6" w:rsidRDefault="000E0CB6" w:rsidP="000E0CB6">
            <w:pPr>
              <w:rPr>
                <w:rFonts w:ascii="Arial" w:hAnsi="Arial" w:cs="Arial"/>
                <w:color w:val="000000" w:themeColor="text1"/>
                <w:sz w:val="24"/>
                <w:szCs w:val="24"/>
              </w:rPr>
            </w:pPr>
          </w:p>
          <w:p w:rsidR="000E0CB6" w:rsidRPr="000E0CB6" w:rsidRDefault="000E0CB6" w:rsidP="000E0CB6">
            <w:pPr>
              <w:pStyle w:val="ListParagraph"/>
              <w:numPr>
                <w:ilvl w:val="0"/>
                <w:numId w:val="2"/>
              </w:numPr>
              <w:rPr>
                <w:rFonts w:ascii="Arial" w:hAnsi="Arial" w:cs="Arial"/>
                <w:color w:val="000000" w:themeColor="text1"/>
                <w:sz w:val="24"/>
                <w:szCs w:val="24"/>
              </w:rPr>
            </w:pPr>
            <w:r w:rsidRPr="000E0CB6">
              <w:rPr>
                <w:rFonts w:ascii="Arial" w:hAnsi="Arial" w:cs="Arial"/>
                <w:color w:val="000000" w:themeColor="text1"/>
                <w:sz w:val="24"/>
                <w:szCs w:val="24"/>
              </w:rPr>
              <w:t>Give short answers for the followings:</w:t>
            </w:r>
          </w:p>
          <w:p w:rsidR="000E0CB6" w:rsidRPr="000E0CB6" w:rsidRDefault="000E0CB6" w:rsidP="000E0CB6">
            <w:pPr>
              <w:pStyle w:val="ListParagraph"/>
              <w:rPr>
                <w:rFonts w:ascii="Arial" w:hAnsi="Arial" w:cs="Arial"/>
                <w:color w:val="000000" w:themeColor="text1"/>
                <w:sz w:val="24"/>
                <w:szCs w:val="24"/>
              </w:rPr>
            </w:pPr>
          </w:p>
          <w:p w:rsidR="000E0CB6" w:rsidRPr="000E0CB6" w:rsidRDefault="000E0CB6" w:rsidP="000E0CB6">
            <w:pPr>
              <w:pStyle w:val="ListParagraph"/>
              <w:numPr>
                <w:ilvl w:val="0"/>
                <w:numId w:val="3"/>
              </w:numPr>
              <w:rPr>
                <w:rFonts w:ascii="Arial" w:hAnsi="Arial" w:cs="Arial"/>
                <w:color w:val="000000" w:themeColor="text1"/>
                <w:sz w:val="24"/>
                <w:szCs w:val="24"/>
              </w:rPr>
            </w:pPr>
            <w:r w:rsidRPr="000E0CB6">
              <w:rPr>
                <w:rFonts w:ascii="Arial" w:hAnsi="Arial" w:cs="Arial"/>
                <w:color w:val="000000" w:themeColor="text1"/>
                <w:sz w:val="24"/>
                <w:szCs w:val="24"/>
              </w:rPr>
              <w:t>Outline the main skills required for project human resource management.</w:t>
            </w:r>
          </w:p>
          <w:p w:rsidR="000E0CB6" w:rsidRPr="000E0CB6" w:rsidRDefault="000E0CB6" w:rsidP="000E0CB6">
            <w:pPr>
              <w:pStyle w:val="ListParagraph"/>
              <w:ind w:left="1440"/>
              <w:rPr>
                <w:rFonts w:ascii="Arial" w:hAnsi="Arial" w:cs="Arial"/>
                <w:color w:val="000000" w:themeColor="text1"/>
                <w:sz w:val="24"/>
                <w:szCs w:val="24"/>
              </w:rPr>
            </w:pPr>
            <w:r w:rsidRPr="000E0CB6">
              <w:rPr>
                <w:rFonts w:ascii="Arial" w:hAnsi="Arial" w:cs="Arial"/>
                <w:color w:val="000000" w:themeColor="text1"/>
                <w:sz w:val="24"/>
                <w:szCs w:val="24"/>
              </w:rPr>
              <w:t>The main skills required for project human resource management are; leading, Negotiating, Problem solving, communicating and influencing are all skills that are required for project human resource management.</w:t>
            </w:r>
          </w:p>
          <w:p w:rsidR="000E0CB6" w:rsidRPr="000E0CB6" w:rsidRDefault="000E0CB6" w:rsidP="000E0CB6">
            <w:pPr>
              <w:pStyle w:val="ListParagraph"/>
              <w:ind w:left="1440"/>
              <w:rPr>
                <w:rFonts w:ascii="Arial" w:hAnsi="Arial" w:cs="Arial"/>
                <w:color w:val="000000" w:themeColor="text1"/>
                <w:sz w:val="24"/>
                <w:szCs w:val="24"/>
              </w:rPr>
            </w:pPr>
          </w:p>
          <w:p w:rsidR="000E0CB6" w:rsidRPr="000E0CB6" w:rsidRDefault="000E0CB6" w:rsidP="000E0CB6">
            <w:pPr>
              <w:pStyle w:val="ListParagraph"/>
              <w:numPr>
                <w:ilvl w:val="0"/>
                <w:numId w:val="3"/>
              </w:numPr>
              <w:rPr>
                <w:rFonts w:ascii="Arial" w:hAnsi="Arial" w:cs="Arial"/>
                <w:color w:val="000000" w:themeColor="text1"/>
                <w:sz w:val="24"/>
                <w:szCs w:val="24"/>
              </w:rPr>
            </w:pPr>
            <w:r w:rsidRPr="000E0CB6">
              <w:rPr>
                <w:rFonts w:ascii="Arial" w:hAnsi="Arial" w:cs="Arial"/>
                <w:color w:val="000000" w:themeColor="text1"/>
                <w:sz w:val="24"/>
                <w:szCs w:val="24"/>
              </w:rPr>
              <w:t>What are the knowledge areas for project human resource management?</w:t>
            </w:r>
          </w:p>
          <w:p w:rsidR="000E0CB6" w:rsidRPr="000E0CB6" w:rsidRDefault="000E0CB6" w:rsidP="000E0CB6">
            <w:pPr>
              <w:pStyle w:val="ListParagraph"/>
              <w:ind w:left="1440"/>
              <w:rPr>
                <w:rFonts w:ascii="Arial" w:hAnsi="Arial" w:cs="Arial"/>
                <w:color w:val="000000" w:themeColor="text1"/>
                <w:sz w:val="24"/>
                <w:szCs w:val="24"/>
              </w:rPr>
            </w:pPr>
            <w:r w:rsidRPr="000E0CB6">
              <w:rPr>
                <w:rFonts w:ascii="Arial" w:hAnsi="Arial" w:cs="Arial"/>
                <w:color w:val="000000" w:themeColor="text1"/>
                <w:sz w:val="24"/>
                <w:szCs w:val="24"/>
              </w:rPr>
              <w:t>The Knowledge areas for project human resource management are Organizational planning, Staff acquisition, and team development.</w:t>
            </w:r>
          </w:p>
          <w:p w:rsidR="000E0CB6" w:rsidRPr="000E0CB6" w:rsidRDefault="000E0CB6" w:rsidP="000E0CB6">
            <w:pPr>
              <w:pStyle w:val="ListParagraph"/>
              <w:ind w:left="1440"/>
              <w:rPr>
                <w:rFonts w:ascii="Arial" w:hAnsi="Arial" w:cs="Arial"/>
                <w:color w:val="000000" w:themeColor="text1"/>
                <w:sz w:val="24"/>
                <w:szCs w:val="24"/>
              </w:rPr>
            </w:pPr>
          </w:p>
          <w:p w:rsidR="000E0CB6" w:rsidRPr="000E0CB6" w:rsidRDefault="000E0CB6" w:rsidP="000E0CB6">
            <w:pPr>
              <w:pStyle w:val="ListParagraph"/>
              <w:numPr>
                <w:ilvl w:val="0"/>
                <w:numId w:val="3"/>
              </w:numPr>
              <w:rPr>
                <w:rFonts w:ascii="Arial" w:hAnsi="Arial" w:cs="Arial"/>
                <w:color w:val="000000" w:themeColor="text1"/>
                <w:sz w:val="24"/>
                <w:szCs w:val="24"/>
              </w:rPr>
            </w:pPr>
            <w:r w:rsidRPr="000E0CB6">
              <w:rPr>
                <w:rFonts w:ascii="Arial" w:hAnsi="Arial" w:cs="Arial"/>
                <w:color w:val="000000" w:themeColor="text1"/>
                <w:sz w:val="24"/>
                <w:szCs w:val="24"/>
              </w:rPr>
              <w:t>Define the term ‘project interfaces’.</w:t>
            </w:r>
          </w:p>
          <w:p w:rsidR="000E0CB6" w:rsidRPr="000E0CB6" w:rsidRDefault="000E0CB6" w:rsidP="000E0CB6">
            <w:pPr>
              <w:pStyle w:val="ListParagraph"/>
              <w:ind w:left="1440"/>
              <w:rPr>
                <w:rFonts w:ascii="Arial" w:hAnsi="Arial" w:cs="Arial"/>
                <w:color w:val="000000" w:themeColor="text1"/>
                <w:sz w:val="24"/>
                <w:szCs w:val="24"/>
              </w:rPr>
            </w:pPr>
            <w:r w:rsidRPr="000E0CB6">
              <w:rPr>
                <w:rFonts w:ascii="Arial" w:hAnsi="Arial" w:cs="Arial"/>
                <w:color w:val="000000" w:themeColor="text1"/>
                <w:sz w:val="24"/>
                <w:szCs w:val="24"/>
              </w:rPr>
              <w:t>Project interfaces are the bodies and groups with whom the project manager and the project team will work with to complete the project.</w:t>
            </w:r>
          </w:p>
          <w:p w:rsidR="000E0CB6" w:rsidRPr="000E0CB6" w:rsidRDefault="000E0CB6" w:rsidP="000E0CB6">
            <w:pPr>
              <w:pStyle w:val="ListParagraph"/>
              <w:ind w:left="1440"/>
              <w:rPr>
                <w:rFonts w:ascii="Arial" w:hAnsi="Arial" w:cs="Arial"/>
                <w:color w:val="000000" w:themeColor="text1"/>
                <w:sz w:val="24"/>
                <w:szCs w:val="24"/>
              </w:rPr>
            </w:pPr>
          </w:p>
          <w:p w:rsidR="000E0CB6" w:rsidRPr="000E0CB6" w:rsidRDefault="000E0CB6" w:rsidP="000E0CB6">
            <w:pPr>
              <w:pStyle w:val="ListParagraph"/>
              <w:numPr>
                <w:ilvl w:val="0"/>
                <w:numId w:val="3"/>
              </w:numPr>
              <w:rPr>
                <w:rFonts w:ascii="Arial" w:hAnsi="Arial" w:cs="Arial"/>
                <w:color w:val="000000" w:themeColor="text1"/>
                <w:sz w:val="24"/>
                <w:szCs w:val="24"/>
              </w:rPr>
            </w:pPr>
            <w:r w:rsidRPr="000E0CB6">
              <w:rPr>
                <w:rFonts w:ascii="Arial" w:hAnsi="Arial" w:cs="Arial"/>
                <w:color w:val="000000" w:themeColor="text1"/>
                <w:sz w:val="24"/>
                <w:szCs w:val="24"/>
              </w:rPr>
              <w:t>What are human resource constraints of a project?</w:t>
            </w:r>
          </w:p>
          <w:p w:rsidR="000E0CB6" w:rsidRPr="000E0CB6" w:rsidRDefault="000E0CB6" w:rsidP="000E0CB6">
            <w:pPr>
              <w:pStyle w:val="ListParagraph"/>
              <w:ind w:left="1440"/>
              <w:rPr>
                <w:rFonts w:ascii="Arial" w:hAnsi="Arial" w:cs="Arial"/>
                <w:color w:val="000000" w:themeColor="text1"/>
                <w:sz w:val="24"/>
                <w:szCs w:val="24"/>
              </w:rPr>
            </w:pPr>
            <w:r w:rsidRPr="000E0CB6">
              <w:rPr>
                <w:rFonts w:ascii="Arial" w:hAnsi="Arial" w:cs="Arial"/>
                <w:color w:val="000000" w:themeColor="text1"/>
                <w:sz w:val="24"/>
                <w:szCs w:val="24"/>
              </w:rPr>
              <w:t xml:space="preserve">The human resource constraint of a project includes the following; organizational structure, collective bargaining agreements, </w:t>
            </w:r>
            <w:r w:rsidRPr="000E0CB6">
              <w:rPr>
                <w:rFonts w:ascii="Arial" w:hAnsi="Arial" w:cs="Arial"/>
                <w:color w:val="000000" w:themeColor="text1"/>
                <w:sz w:val="24"/>
                <w:szCs w:val="24"/>
              </w:rPr>
              <w:lastRenderedPageBreak/>
              <w:t>procurement, project management preferences and staffing are all human resource constraints when considering a project.</w:t>
            </w:r>
          </w:p>
          <w:p w:rsidR="000E0CB6" w:rsidRPr="000E0CB6" w:rsidRDefault="000E0CB6" w:rsidP="000E0CB6">
            <w:pPr>
              <w:pStyle w:val="ListParagraph"/>
              <w:ind w:left="1440"/>
              <w:rPr>
                <w:rFonts w:ascii="Arial" w:hAnsi="Arial" w:cs="Arial"/>
                <w:color w:val="000000" w:themeColor="text1"/>
                <w:sz w:val="24"/>
                <w:szCs w:val="24"/>
              </w:rPr>
            </w:pPr>
          </w:p>
          <w:p w:rsidR="000E0CB6" w:rsidRPr="000E0CB6" w:rsidRDefault="000E0CB6" w:rsidP="000E0CB6">
            <w:pPr>
              <w:pStyle w:val="ListParagraph"/>
              <w:numPr>
                <w:ilvl w:val="0"/>
                <w:numId w:val="3"/>
              </w:numPr>
              <w:rPr>
                <w:rFonts w:ascii="Arial" w:hAnsi="Arial" w:cs="Arial"/>
                <w:color w:val="000000" w:themeColor="text1"/>
                <w:sz w:val="24"/>
                <w:szCs w:val="24"/>
              </w:rPr>
            </w:pPr>
            <w:r w:rsidRPr="000E0CB6">
              <w:rPr>
                <w:rFonts w:ascii="Arial" w:hAnsi="Arial" w:cs="Arial"/>
                <w:color w:val="000000" w:themeColor="text1"/>
                <w:sz w:val="24"/>
                <w:szCs w:val="24"/>
              </w:rPr>
              <w:t xml:space="preserve"> What are the five layers of needs as indicated by the Maslow’s Hierarchy of needs?</w:t>
            </w:r>
          </w:p>
          <w:p w:rsidR="000E0CB6" w:rsidRPr="000E0CB6" w:rsidRDefault="000E0CB6" w:rsidP="000E0CB6">
            <w:pPr>
              <w:pStyle w:val="ListParagraph"/>
              <w:ind w:left="1440"/>
              <w:rPr>
                <w:rFonts w:ascii="Arial" w:hAnsi="Arial" w:cs="Arial"/>
                <w:color w:val="000000" w:themeColor="text1"/>
                <w:sz w:val="24"/>
                <w:szCs w:val="24"/>
              </w:rPr>
            </w:pPr>
            <w:r w:rsidRPr="000E0CB6">
              <w:rPr>
                <w:rFonts w:ascii="Arial" w:hAnsi="Arial" w:cs="Arial"/>
                <w:color w:val="000000" w:themeColor="text1"/>
                <w:sz w:val="24"/>
                <w:szCs w:val="24"/>
              </w:rPr>
              <w:t>Maslow’s five layers of needs are; Physiological -The necessities to live: air, water, food, clothing, and shelter. Social- People are social creatures and need love, approval, and friends. Esteem-People strive for the respect, appreciation, and approval of others. Safety- People needs safety and security; this can include stability in life, work, and culture. Self-actualization At the pinnacle of needs, people seek personal growth, knowledge, and fulfillment.</w:t>
            </w:r>
          </w:p>
          <w:p w:rsidR="000E0CB6" w:rsidRPr="000E0CB6" w:rsidRDefault="000E0CB6" w:rsidP="000E0CB6">
            <w:pPr>
              <w:pStyle w:val="ListParagraph"/>
              <w:ind w:left="1440"/>
              <w:rPr>
                <w:rFonts w:ascii="Arial" w:hAnsi="Arial" w:cs="Arial"/>
                <w:color w:val="000000" w:themeColor="text1"/>
                <w:sz w:val="24"/>
                <w:szCs w:val="24"/>
              </w:rPr>
            </w:pPr>
          </w:p>
          <w:p w:rsidR="000E0CB6" w:rsidRPr="000E0CB6" w:rsidRDefault="000E0CB6" w:rsidP="000E0CB6">
            <w:pPr>
              <w:pStyle w:val="ListParagraph"/>
              <w:numPr>
                <w:ilvl w:val="0"/>
                <w:numId w:val="3"/>
              </w:numPr>
              <w:rPr>
                <w:rFonts w:ascii="Arial" w:hAnsi="Arial" w:cs="Arial"/>
                <w:color w:val="000000" w:themeColor="text1"/>
                <w:sz w:val="24"/>
                <w:szCs w:val="24"/>
              </w:rPr>
            </w:pPr>
            <w:r w:rsidRPr="000E0CB6">
              <w:rPr>
                <w:rFonts w:ascii="Arial" w:hAnsi="Arial" w:cs="Arial"/>
                <w:color w:val="000000" w:themeColor="text1"/>
                <w:sz w:val="24"/>
                <w:szCs w:val="24"/>
              </w:rPr>
              <w:t>What could be major sources of conflict on a project?</w:t>
            </w:r>
          </w:p>
          <w:p w:rsidR="000E0CB6" w:rsidRPr="000E0CB6" w:rsidRDefault="000E0CB6" w:rsidP="000E0CB6">
            <w:pPr>
              <w:pStyle w:val="ListParagraph"/>
              <w:ind w:left="1440"/>
              <w:rPr>
                <w:rFonts w:ascii="Arial" w:hAnsi="Arial" w:cs="Arial"/>
                <w:color w:val="000000" w:themeColor="text1"/>
                <w:sz w:val="24"/>
                <w:szCs w:val="24"/>
              </w:rPr>
            </w:pPr>
          </w:p>
          <w:p w:rsidR="000E0CB6" w:rsidRPr="000E0CB6" w:rsidRDefault="000E0CB6" w:rsidP="000E0CB6">
            <w:pPr>
              <w:pStyle w:val="ListParagraph"/>
              <w:ind w:left="1440"/>
              <w:jc w:val="right"/>
              <w:rPr>
                <w:rFonts w:ascii="Arial" w:hAnsi="Arial" w:cs="Arial"/>
                <w:color w:val="000000" w:themeColor="text1"/>
                <w:sz w:val="24"/>
                <w:szCs w:val="24"/>
              </w:rPr>
            </w:pPr>
            <w:r w:rsidRPr="000E0CB6">
              <w:rPr>
                <w:rFonts w:ascii="Arial" w:hAnsi="Arial" w:cs="Arial"/>
                <w:color w:val="000000" w:themeColor="text1"/>
                <w:sz w:val="24"/>
                <w:szCs w:val="24"/>
              </w:rPr>
              <w:t>Page #2</w:t>
            </w:r>
          </w:p>
          <w:p w:rsidR="000E0CB6" w:rsidRPr="000E0CB6" w:rsidRDefault="000E0CB6" w:rsidP="000E0CB6">
            <w:pPr>
              <w:pStyle w:val="ListParagraph"/>
              <w:ind w:left="1440"/>
              <w:rPr>
                <w:rFonts w:ascii="Arial" w:hAnsi="Arial" w:cs="Arial"/>
                <w:color w:val="000000" w:themeColor="text1"/>
                <w:sz w:val="24"/>
                <w:szCs w:val="24"/>
              </w:rPr>
            </w:pPr>
          </w:p>
          <w:p w:rsidR="000E0CB6" w:rsidRPr="000E0CB6" w:rsidRDefault="000E0CB6" w:rsidP="000E0CB6">
            <w:pPr>
              <w:pStyle w:val="ListParagraph"/>
              <w:ind w:left="1440"/>
              <w:rPr>
                <w:rFonts w:ascii="Arial" w:hAnsi="Arial" w:cs="Arial"/>
                <w:color w:val="000000" w:themeColor="text1"/>
                <w:sz w:val="24"/>
                <w:szCs w:val="24"/>
              </w:rPr>
            </w:pPr>
            <w:r w:rsidRPr="000E0CB6">
              <w:rPr>
                <w:rFonts w:ascii="Arial" w:hAnsi="Arial" w:cs="Arial"/>
                <w:color w:val="000000" w:themeColor="text1"/>
                <w:sz w:val="24"/>
                <w:szCs w:val="24"/>
              </w:rPr>
              <w:t>The major sources of conflict on a project are known to be schedules, Priorities, Resources, Technical beliefs, Administrative policies and procedures, Project cost and Personalities are all major sources of conflict on a project.</w:t>
            </w:r>
          </w:p>
          <w:p w:rsidR="000E0CB6" w:rsidRPr="000E0CB6" w:rsidRDefault="000E0CB6" w:rsidP="000E0CB6">
            <w:pPr>
              <w:pStyle w:val="ListParagraph"/>
              <w:ind w:left="1440"/>
              <w:rPr>
                <w:rFonts w:ascii="Arial" w:hAnsi="Arial" w:cs="Arial"/>
                <w:color w:val="000000" w:themeColor="text1"/>
                <w:sz w:val="24"/>
                <w:szCs w:val="24"/>
              </w:rPr>
            </w:pPr>
          </w:p>
          <w:p w:rsidR="000E0CB6" w:rsidRPr="000E0CB6" w:rsidRDefault="000E0CB6" w:rsidP="000E0CB6">
            <w:pPr>
              <w:pStyle w:val="ListParagraph"/>
              <w:numPr>
                <w:ilvl w:val="0"/>
                <w:numId w:val="3"/>
              </w:numPr>
              <w:rPr>
                <w:rFonts w:ascii="Arial" w:hAnsi="Arial" w:cs="Arial"/>
                <w:color w:val="000000" w:themeColor="text1"/>
                <w:sz w:val="24"/>
                <w:szCs w:val="24"/>
              </w:rPr>
            </w:pPr>
            <w:r w:rsidRPr="000E0CB6">
              <w:rPr>
                <w:rFonts w:ascii="Arial" w:hAnsi="Arial" w:cs="Arial"/>
                <w:color w:val="000000" w:themeColor="text1"/>
                <w:sz w:val="24"/>
                <w:szCs w:val="24"/>
              </w:rPr>
              <w:t>How is staffing requirement identified for a project?</w:t>
            </w:r>
          </w:p>
          <w:p w:rsidR="000E0CB6" w:rsidRPr="000E0CB6" w:rsidRDefault="000E0CB6" w:rsidP="000E0CB6">
            <w:pPr>
              <w:pStyle w:val="ListParagraph"/>
              <w:ind w:left="1440"/>
              <w:rPr>
                <w:rFonts w:ascii="Arial" w:hAnsi="Arial" w:cs="Arial"/>
                <w:color w:val="000000" w:themeColor="text1"/>
                <w:sz w:val="24"/>
                <w:szCs w:val="24"/>
              </w:rPr>
            </w:pPr>
            <w:r w:rsidRPr="000E0CB6">
              <w:rPr>
                <w:rFonts w:ascii="Arial" w:hAnsi="Arial" w:cs="Arial"/>
                <w:color w:val="000000" w:themeColor="text1"/>
                <w:sz w:val="24"/>
                <w:szCs w:val="24"/>
              </w:rPr>
              <w:t xml:space="preserve">Staffing requirement is identified for a project base upon the nature of the project, what is the project called for. The necessary skills that are needed to complete the project.  Also the availability and interest level of the team members on the project. </w:t>
            </w:r>
          </w:p>
          <w:p w:rsidR="000E0CB6" w:rsidRPr="000E0CB6" w:rsidRDefault="000E0CB6" w:rsidP="000E0CB6">
            <w:pPr>
              <w:pStyle w:val="ListParagraph"/>
              <w:ind w:left="1440"/>
              <w:rPr>
                <w:rFonts w:ascii="Arial" w:hAnsi="Arial" w:cs="Arial"/>
                <w:color w:val="000000" w:themeColor="text1"/>
                <w:sz w:val="24"/>
                <w:szCs w:val="24"/>
              </w:rPr>
            </w:pPr>
          </w:p>
          <w:p w:rsidR="000E0CB6" w:rsidRPr="000E0CB6" w:rsidRDefault="000E0CB6" w:rsidP="000E0CB6">
            <w:pPr>
              <w:pStyle w:val="ListParagraph"/>
              <w:numPr>
                <w:ilvl w:val="0"/>
                <w:numId w:val="3"/>
              </w:numPr>
              <w:rPr>
                <w:rFonts w:ascii="Arial" w:hAnsi="Arial" w:cs="Arial"/>
                <w:color w:val="000000" w:themeColor="text1"/>
                <w:sz w:val="24"/>
                <w:szCs w:val="24"/>
              </w:rPr>
            </w:pPr>
            <w:r w:rsidRPr="000E0CB6">
              <w:rPr>
                <w:rFonts w:ascii="Arial" w:hAnsi="Arial" w:cs="Arial"/>
                <w:color w:val="000000" w:themeColor="text1"/>
                <w:sz w:val="24"/>
                <w:szCs w:val="24"/>
              </w:rPr>
              <w:t>What is the importance of reward and recognition system?</w:t>
            </w:r>
          </w:p>
          <w:p w:rsidR="000E0CB6" w:rsidRPr="000E0CB6" w:rsidRDefault="000E0CB6" w:rsidP="000E0CB6">
            <w:pPr>
              <w:pStyle w:val="ListParagraph"/>
              <w:ind w:left="1440"/>
              <w:rPr>
                <w:rFonts w:ascii="Arial" w:hAnsi="Arial" w:cs="Arial"/>
                <w:color w:val="000000" w:themeColor="text1"/>
                <w:sz w:val="24"/>
                <w:szCs w:val="24"/>
              </w:rPr>
            </w:pPr>
            <w:r w:rsidRPr="000E0CB6">
              <w:rPr>
                <w:rFonts w:ascii="Arial" w:hAnsi="Arial" w:cs="Arial"/>
                <w:color w:val="000000" w:themeColor="text1"/>
                <w:sz w:val="24"/>
                <w:szCs w:val="24"/>
              </w:rPr>
              <w:t>The Importance of the reward and recognition system is to encourage, emphasize and promote good performance and behavior by the project team. No team member should be rewarded for bad performances, but each team member must be rewarded and recognize whenever they have done well. In doing so, this boosts’ morale and work performance.</w:t>
            </w:r>
          </w:p>
          <w:p w:rsidR="000E0CB6" w:rsidRPr="000E0CB6" w:rsidRDefault="000E0CB6" w:rsidP="000E0CB6">
            <w:pPr>
              <w:pStyle w:val="ListParagraph"/>
              <w:ind w:left="1440"/>
              <w:rPr>
                <w:rFonts w:ascii="Arial" w:hAnsi="Arial" w:cs="Arial"/>
                <w:color w:val="000000" w:themeColor="text1"/>
                <w:sz w:val="24"/>
                <w:szCs w:val="24"/>
              </w:rPr>
            </w:pPr>
          </w:p>
          <w:p w:rsidR="000E0CB6" w:rsidRPr="000E0CB6" w:rsidRDefault="000E0CB6" w:rsidP="000E0CB6">
            <w:pPr>
              <w:pStyle w:val="ListParagraph"/>
              <w:numPr>
                <w:ilvl w:val="0"/>
                <w:numId w:val="2"/>
              </w:numPr>
              <w:rPr>
                <w:rFonts w:ascii="Arial" w:hAnsi="Arial" w:cs="Arial"/>
                <w:color w:val="000000" w:themeColor="text1"/>
                <w:sz w:val="24"/>
                <w:szCs w:val="24"/>
              </w:rPr>
            </w:pPr>
            <w:r w:rsidRPr="000E0CB6">
              <w:rPr>
                <w:rFonts w:ascii="Arial" w:hAnsi="Arial" w:cs="Arial"/>
                <w:color w:val="000000" w:themeColor="text1"/>
                <w:sz w:val="24"/>
                <w:szCs w:val="24"/>
              </w:rPr>
              <w:t>What is Herzberg’s theory of motivation? How is it linked with staffing performance?</w:t>
            </w:r>
          </w:p>
          <w:p w:rsidR="000E0CB6" w:rsidRPr="000E0CB6" w:rsidRDefault="000E0CB6" w:rsidP="000E0CB6">
            <w:pPr>
              <w:pStyle w:val="ListParagraph"/>
              <w:rPr>
                <w:rFonts w:ascii="Arial" w:hAnsi="Arial" w:cs="Arial"/>
                <w:color w:val="000000" w:themeColor="text1"/>
                <w:sz w:val="24"/>
                <w:szCs w:val="24"/>
              </w:rPr>
            </w:pPr>
            <w:r w:rsidRPr="000E0CB6">
              <w:rPr>
                <w:rFonts w:ascii="Arial" w:hAnsi="Arial" w:cs="Arial"/>
                <w:color w:val="000000" w:themeColor="text1"/>
                <w:sz w:val="24"/>
                <w:szCs w:val="24"/>
              </w:rPr>
              <w:t xml:space="preserve">Herzberg’s theory of motivation was on the motivation of work. He states that there are two catalysts for success with people. </w:t>
            </w:r>
            <w:r w:rsidRPr="000E0CB6">
              <w:rPr>
                <w:rFonts w:ascii="Arial" w:hAnsi="Arial" w:cs="Arial"/>
                <w:bCs/>
                <w:color w:val="000000" w:themeColor="text1"/>
                <w:sz w:val="24"/>
                <w:szCs w:val="24"/>
              </w:rPr>
              <w:t>Motivating agents-</w:t>
            </w:r>
            <w:r w:rsidRPr="000E0CB6">
              <w:rPr>
                <w:rFonts w:ascii="Arial" w:hAnsi="Arial" w:cs="Arial"/>
                <w:b/>
                <w:bCs/>
                <w:color w:val="000000" w:themeColor="text1"/>
                <w:sz w:val="24"/>
                <w:szCs w:val="24"/>
              </w:rPr>
              <w:t xml:space="preserve"> </w:t>
            </w:r>
            <w:r w:rsidRPr="000E0CB6">
              <w:rPr>
                <w:rFonts w:ascii="Arial" w:hAnsi="Arial" w:cs="Arial"/>
                <w:color w:val="000000" w:themeColor="text1"/>
                <w:sz w:val="24"/>
                <w:szCs w:val="24"/>
              </w:rPr>
              <w:t xml:space="preserve">are the elements that motivate people to excel. They include responsibility, recognition, the chance to excel, education, appreciation of work, and other opportunities associated with work other than financial rewards. </w:t>
            </w:r>
            <w:r w:rsidRPr="000E0CB6">
              <w:rPr>
                <w:rFonts w:ascii="Arial" w:hAnsi="Arial" w:cs="Arial"/>
                <w:bCs/>
                <w:color w:val="000000" w:themeColor="text1"/>
                <w:sz w:val="24"/>
                <w:szCs w:val="24"/>
              </w:rPr>
              <w:t xml:space="preserve">Hygiene agents- </w:t>
            </w:r>
            <w:r w:rsidRPr="000E0CB6">
              <w:rPr>
                <w:rFonts w:ascii="Arial" w:hAnsi="Arial" w:cs="Arial"/>
                <w:color w:val="000000" w:themeColor="text1"/>
                <w:sz w:val="24"/>
                <w:szCs w:val="24"/>
              </w:rPr>
              <w:t xml:space="preserve">are elements expected by all workers: clean and safe working conditions, a sense of belonging, job security, a paycheck, civil working relationships, and other basic attributes associated with employment. This theory links with staffing performance mainly because the presence of hygiene factors will not motivate people to perform, as these are expected attributes. However, the absence of these elements will </w:t>
            </w:r>
            <w:proofErr w:type="spellStart"/>
            <w:r w:rsidRPr="000E0CB6">
              <w:rPr>
                <w:rFonts w:ascii="Arial" w:hAnsi="Arial" w:cs="Arial"/>
                <w:color w:val="000000" w:themeColor="text1"/>
                <w:sz w:val="24"/>
                <w:szCs w:val="24"/>
              </w:rPr>
              <w:t>demotivate</w:t>
            </w:r>
            <w:proofErr w:type="spellEnd"/>
            <w:r w:rsidRPr="000E0CB6">
              <w:rPr>
                <w:rFonts w:ascii="Arial" w:hAnsi="Arial" w:cs="Arial"/>
                <w:color w:val="000000" w:themeColor="text1"/>
                <w:sz w:val="24"/>
                <w:szCs w:val="24"/>
              </w:rPr>
              <w:t xml:space="preserve"> performance. For people to excel, motivating factors must be present.</w:t>
            </w:r>
          </w:p>
          <w:p w:rsidR="000E0CB6" w:rsidRPr="000E0CB6" w:rsidRDefault="000E0CB6" w:rsidP="000E0CB6">
            <w:pPr>
              <w:pStyle w:val="ListParagraph"/>
              <w:rPr>
                <w:rFonts w:ascii="Arial" w:hAnsi="Arial" w:cs="Arial"/>
                <w:color w:val="000000" w:themeColor="text1"/>
                <w:sz w:val="24"/>
                <w:szCs w:val="24"/>
              </w:rPr>
            </w:pPr>
          </w:p>
          <w:p w:rsidR="000E0CB6" w:rsidRPr="000E0CB6" w:rsidRDefault="000E0CB6" w:rsidP="000E0CB6">
            <w:pPr>
              <w:pStyle w:val="ListParagraph"/>
              <w:numPr>
                <w:ilvl w:val="0"/>
                <w:numId w:val="2"/>
              </w:numPr>
              <w:rPr>
                <w:rFonts w:ascii="Arial" w:hAnsi="Arial" w:cs="Arial"/>
                <w:color w:val="000000" w:themeColor="text1"/>
                <w:sz w:val="24"/>
                <w:szCs w:val="24"/>
              </w:rPr>
            </w:pPr>
            <w:r w:rsidRPr="000E0CB6">
              <w:rPr>
                <w:rFonts w:ascii="Arial" w:hAnsi="Arial" w:cs="Arial"/>
                <w:color w:val="000000" w:themeColor="text1"/>
                <w:sz w:val="24"/>
                <w:szCs w:val="24"/>
              </w:rPr>
              <w:lastRenderedPageBreak/>
              <w:t>Discuss staffing management plan in details. What type of information should be included in it?</w:t>
            </w:r>
          </w:p>
          <w:p w:rsidR="000E0CB6" w:rsidRPr="000E0CB6" w:rsidRDefault="000E0CB6" w:rsidP="000E0CB6">
            <w:pPr>
              <w:pStyle w:val="ListParagraph"/>
              <w:rPr>
                <w:rFonts w:ascii="Arial" w:hAnsi="Arial" w:cs="Arial"/>
                <w:color w:val="000000" w:themeColor="text1"/>
                <w:sz w:val="24"/>
                <w:szCs w:val="24"/>
              </w:rPr>
            </w:pPr>
            <w:r w:rsidRPr="000E0CB6">
              <w:rPr>
                <w:rFonts w:ascii="Arial" w:hAnsi="Arial" w:cs="Arial"/>
                <w:color w:val="000000" w:themeColor="text1"/>
                <w:sz w:val="24"/>
                <w:szCs w:val="24"/>
              </w:rPr>
              <w:t xml:space="preserve">Staff management plan details the way team members should be brought in and excuse from a project. This plans also documents the process the project manager s expected to complete in order to bring new project team members on board based on the conditions of the project. The staff management plan should use employees as needed, remove or reduce worries about employment by communicating the expected need for resources, should also detail how project team members are brought into and released from the project and account for employee’s time on the project.  </w:t>
            </w:r>
          </w:p>
          <w:p w:rsidR="000E0CB6" w:rsidRPr="000E0CB6" w:rsidRDefault="000E0CB6" w:rsidP="000E0CB6">
            <w:pPr>
              <w:pStyle w:val="ListParagraph"/>
              <w:rPr>
                <w:rFonts w:ascii="Arial" w:hAnsi="Arial" w:cs="Arial"/>
                <w:color w:val="000000" w:themeColor="text1"/>
                <w:sz w:val="24"/>
                <w:szCs w:val="24"/>
              </w:rPr>
            </w:pPr>
          </w:p>
          <w:p w:rsidR="000E0CB6" w:rsidRPr="000E0CB6" w:rsidRDefault="000E0CB6" w:rsidP="000E0CB6">
            <w:pPr>
              <w:pStyle w:val="ListParagraph"/>
              <w:jc w:val="right"/>
              <w:rPr>
                <w:rFonts w:ascii="Arial" w:hAnsi="Arial" w:cs="Arial"/>
                <w:color w:val="000000" w:themeColor="text1"/>
                <w:sz w:val="24"/>
                <w:szCs w:val="24"/>
              </w:rPr>
            </w:pPr>
            <w:r w:rsidRPr="000E0CB6">
              <w:rPr>
                <w:rFonts w:ascii="Arial" w:hAnsi="Arial" w:cs="Arial"/>
                <w:color w:val="000000" w:themeColor="text1"/>
                <w:sz w:val="24"/>
                <w:szCs w:val="24"/>
              </w:rPr>
              <w:t xml:space="preserve">  Page #3</w:t>
            </w:r>
          </w:p>
          <w:p w:rsidR="000E0CB6" w:rsidRPr="000E0CB6" w:rsidRDefault="000E0CB6" w:rsidP="000E0CB6">
            <w:pPr>
              <w:pStyle w:val="ListParagraph"/>
              <w:rPr>
                <w:rFonts w:ascii="Arial" w:hAnsi="Arial" w:cs="Arial"/>
                <w:color w:val="000000" w:themeColor="text1"/>
                <w:sz w:val="24"/>
                <w:szCs w:val="24"/>
              </w:rPr>
            </w:pPr>
          </w:p>
          <w:p w:rsidR="000E0CB6" w:rsidRPr="000E0CB6" w:rsidRDefault="000E0CB6" w:rsidP="000E0CB6">
            <w:pPr>
              <w:pStyle w:val="ListParagraph"/>
              <w:numPr>
                <w:ilvl w:val="0"/>
                <w:numId w:val="2"/>
              </w:numPr>
              <w:rPr>
                <w:rFonts w:ascii="Arial" w:hAnsi="Arial" w:cs="Arial"/>
                <w:color w:val="000000" w:themeColor="text1"/>
                <w:sz w:val="24"/>
                <w:szCs w:val="24"/>
              </w:rPr>
            </w:pPr>
            <w:r w:rsidRPr="000E0CB6">
              <w:rPr>
                <w:rFonts w:ascii="Arial" w:hAnsi="Arial" w:cs="Arial"/>
                <w:color w:val="000000" w:themeColor="text1"/>
                <w:sz w:val="24"/>
                <w:szCs w:val="24"/>
              </w:rPr>
              <w:t>Discuss different approaches of conflict resolution.</w:t>
            </w:r>
          </w:p>
          <w:p w:rsidR="000E0CB6" w:rsidRPr="000E0CB6" w:rsidRDefault="000E0CB6" w:rsidP="000E0CB6">
            <w:pPr>
              <w:pStyle w:val="ListParagraph"/>
              <w:rPr>
                <w:rFonts w:ascii="Arial" w:hAnsi="Arial" w:cs="Arial"/>
                <w:color w:val="000000" w:themeColor="text1"/>
                <w:sz w:val="24"/>
                <w:szCs w:val="24"/>
              </w:rPr>
            </w:pPr>
            <w:r w:rsidRPr="000E0CB6">
              <w:rPr>
                <w:rFonts w:ascii="Arial" w:hAnsi="Arial" w:cs="Arial"/>
                <w:color w:val="000000" w:themeColor="text1"/>
                <w:sz w:val="24"/>
                <w:szCs w:val="24"/>
              </w:rPr>
              <w:t xml:space="preserve">There are five different approaches to conflict resolution; </w:t>
            </w:r>
            <w:r w:rsidRPr="000E0CB6">
              <w:rPr>
                <w:rFonts w:ascii="Arial" w:hAnsi="Arial" w:cs="Arial"/>
                <w:bCs/>
                <w:color w:val="000000" w:themeColor="text1"/>
                <w:sz w:val="24"/>
                <w:szCs w:val="24"/>
              </w:rPr>
              <w:t>Problem-solving:</w:t>
            </w:r>
            <w:r w:rsidRPr="000E0CB6">
              <w:rPr>
                <w:rFonts w:ascii="Arial" w:hAnsi="Arial" w:cs="Arial"/>
                <w:b/>
                <w:bCs/>
                <w:color w:val="000000" w:themeColor="text1"/>
                <w:sz w:val="24"/>
                <w:szCs w:val="24"/>
              </w:rPr>
              <w:t xml:space="preserve"> </w:t>
            </w:r>
            <w:r w:rsidRPr="000E0CB6">
              <w:rPr>
                <w:rFonts w:ascii="Arial" w:hAnsi="Arial" w:cs="Arial"/>
                <w:color w:val="000000" w:themeColor="text1"/>
                <w:sz w:val="24"/>
                <w:szCs w:val="24"/>
              </w:rPr>
              <w:t xml:space="preserve">This approach is the preferred method of conflict resolution, which meets the problem head-on. You may see this approach as “confronting” rather than problem solving. Compromising: This approach requires both parties to give in something. The final agreement is a blend of both sides of the bickering. It is looked at as </w:t>
            </w:r>
            <w:proofErr w:type="gramStart"/>
            <w:r w:rsidRPr="000E0CB6">
              <w:rPr>
                <w:rFonts w:ascii="Arial" w:hAnsi="Arial" w:cs="Arial"/>
                <w:color w:val="000000" w:themeColor="text1"/>
                <w:sz w:val="24"/>
                <w:szCs w:val="24"/>
              </w:rPr>
              <w:t>a lose</w:t>
            </w:r>
            <w:proofErr w:type="gramEnd"/>
            <w:r w:rsidRPr="000E0CB6">
              <w:rPr>
                <w:rFonts w:ascii="Arial" w:hAnsi="Arial" w:cs="Arial"/>
                <w:color w:val="000000" w:themeColor="text1"/>
                <w:sz w:val="24"/>
                <w:szCs w:val="24"/>
              </w:rPr>
              <w:t>-lose solution because neither party really wins. This approach can also be used to avoid contention. Smoothing: Smoothing “smoothes” out the strife by detracting the perceived size of the problem. It is an ad hoc solution but can calm team relations and loud discussions. The project manager can use smoothing to stress areas of agreement between disagreeing stakeholders in this way underrate areas of conflict. Withdrawal: This is the lowest conflict resolution approach since one side of the altercation walks away from the problem, usually in hatred. The conflict is not resolved and it is considered a yield-lose solution. The approach can be used, however, as a cooling-off period, or when the issue is not critical. Lastly, Forcing: The person with authority makes the decision. The conclusion summed may not be the best decision for the project, but it is fast. As expected, this bossy approach does little for team development and is a win-lose solution. It is used when the stakes are high and time is of the essence, or if relationships are not valuable.</w:t>
            </w:r>
          </w:p>
          <w:p w:rsidR="000E0CB6" w:rsidRPr="000E0CB6" w:rsidRDefault="000E0CB6" w:rsidP="000E0CB6">
            <w:pPr>
              <w:pStyle w:val="ListParagraph"/>
              <w:rPr>
                <w:rFonts w:ascii="Arial" w:hAnsi="Arial" w:cs="Arial"/>
                <w:color w:val="000000" w:themeColor="text1"/>
                <w:sz w:val="24"/>
                <w:szCs w:val="24"/>
              </w:rPr>
            </w:pPr>
          </w:p>
          <w:p w:rsidR="000E0CB6" w:rsidRPr="000E0CB6" w:rsidRDefault="000E0CB6" w:rsidP="000E0CB6">
            <w:pPr>
              <w:pStyle w:val="ListParagraph"/>
              <w:rPr>
                <w:rFonts w:ascii="Arial" w:hAnsi="Arial" w:cs="Arial"/>
                <w:color w:val="000000" w:themeColor="text1"/>
                <w:sz w:val="24"/>
                <w:szCs w:val="24"/>
              </w:rPr>
            </w:pPr>
            <w:r w:rsidRPr="000E0CB6">
              <w:rPr>
                <w:rFonts w:ascii="Arial" w:hAnsi="Arial" w:cs="Arial"/>
                <w:color w:val="000000" w:themeColor="text1"/>
                <w:sz w:val="24"/>
                <w:szCs w:val="24"/>
              </w:rPr>
              <w:t>( All Questions were answered based on Unit 8)</w:t>
            </w:r>
          </w:p>
          <w:p w:rsidR="00CC2FB3" w:rsidRPr="000E0CB6"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B6FA7" w:rsidRDefault="008B6FA7" w:rsidP="00A851DA">
            <w:pPr>
              <w:rPr>
                <w:rFonts w:ascii="Arial" w:hAnsi="Arial" w:cs="Arial"/>
                <w:color w:val="000000"/>
                <w:sz w:val="24"/>
                <w:szCs w:val="24"/>
              </w:rPr>
            </w:pPr>
            <w:r>
              <w:rPr>
                <w:rFonts w:ascii="Arial" w:hAnsi="Arial" w:cs="Arial"/>
                <w:color w:val="000000"/>
                <w:sz w:val="24"/>
                <w:szCs w:val="24"/>
              </w:rPr>
              <w:t>Shard Gilles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8B6FA7" w:rsidRDefault="001A0FB2" w:rsidP="00A851DA">
            <w:pPr>
              <w:rPr>
                <w:rFonts w:ascii="Arial" w:hAnsi="Arial" w:cs="Arial"/>
                <w:color w:val="000000"/>
                <w:sz w:val="24"/>
                <w:szCs w:val="24"/>
              </w:rPr>
            </w:pPr>
            <w:r>
              <w:rPr>
                <w:rFonts w:ascii="Arial" w:hAnsi="Arial" w:cs="Arial"/>
                <w:color w:val="000000"/>
                <w:sz w:val="24"/>
                <w:szCs w:val="24"/>
              </w:rPr>
              <w:t>31</w:t>
            </w:r>
            <w:r w:rsidR="008B6FA7">
              <w:rPr>
                <w:rFonts w:ascii="Arial" w:hAnsi="Arial" w:cs="Arial"/>
                <w:color w:val="000000"/>
                <w:sz w:val="24"/>
                <w:szCs w:val="24"/>
              </w:rPr>
              <w:t>/May/2015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8B6FA7" w:rsidRDefault="008B6FA7" w:rsidP="00503D7E">
      <w:pPr>
        <w:rPr>
          <w:rFonts w:cs="Times New Roman"/>
          <w:sz w:val="24"/>
          <w:szCs w:val="32"/>
        </w:rPr>
      </w:pPr>
    </w:p>
    <w:p w:rsidR="008B6FA7" w:rsidRDefault="008B6FA7" w:rsidP="00503D7E">
      <w:pPr>
        <w:rPr>
          <w:rFonts w:cs="Times New Roman"/>
          <w:sz w:val="24"/>
          <w:szCs w:val="32"/>
        </w:rPr>
      </w:pPr>
    </w:p>
    <w:p w:rsidR="008B6FA7" w:rsidRDefault="008B6FA7" w:rsidP="00503D7E">
      <w:pPr>
        <w:rPr>
          <w:rFonts w:cs="Times New Roman"/>
          <w:sz w:val="24"/>
          <w:szCs w:val="32"/>
        </w:rPr>
      </w:pPr>
    </w:p>
    <w:p w:rsidR="008B6FA7" w:rsidRDefault="008B6FA7" w:rsidP="00503D7E">
      <w:pPr>
        <w:rPr>
          <w:rFonts w:cs="Times New Roman"/>
          <w:sz w:val="24"/>
          <w:szCs w:val="32"/>
        </w:rPr>
      </w:pPr>
    </w:p>
    <w:p w:rsidR="008B6FA7" w:rsidRDefault="008B6FA7" w:rsidP="00503D7E">
      <w:pPr>
        <w:rPr>
          <w:rFonts w:cs="Times New Roman"/>
          <w:sz w:val="24"/>
          <w:szCs w:val="32"/>
        </w:rPr>
      </w:pPr>
    </w:p>
    <w:p w:rsidR="008B6FA7" w:rsidRDefault="008B6FA7" w:rsidP="00503D7E">
      <w:pPr>
        <w:rPr>
          <w:rFonts w:cs="Times New Roman"/>
          <w:sz w:val="24"/>
          <w:szCs w:val="32"/>
        </w:rPr>
      </w:pPr>
    </w:p>
    <w:p w:rsidR="008B6FA7" w:rsidRDefault="008B6FA7" w:rsidP="00503D7E">
      <w:pPr>
        <w:rPr>
          <w:rFonts w:cs="Times New Roman"/>
          <w:sz w:val="24"/>
          <w:szCs w:val="32"/>
        </w:rPr>
      </w:pPr>
    </w:p>
    <w:p w:rsidR="008B6FA7" w:rsidRDefault="008B6FA7" w:rsidP="00503D7E">
      <w:pPr>
        <w:rPr>
          <w:rFonts w:cs="Times New Roman"/>
          <w:sz w:val="24"/>
          <w:szCs w:val="32"/>
        </w:rPr>
      </w:pPr>
    </w:p>
    <w:p w:rsidR="008B6FA7" w:rsidRDefault="008B6FA7" w:rsidP="00503D7E">
      <w:pPr>
        <w:rPr>
          <w:rFonts w:cs="Times New Roman"/>
          <w:sz w:val="24"/>
          <w:szCs w:val="32"/>
        </w:rPr>
      </w:pPr>
    </w:p>
    <w:p w:rsidR="008B6FA7" w:rsidRDefault="008B6FA7" w:rsidP="00503D7E">
      <w:pPr>
        <w:rPr>
          <w:rFonts w:cs="Times New Roman"/>
          <w:sz w:val="24"/>
          <w:szCs w:val="32"/>
        </w:rPr>
      </w:pPr>
    </w:p>
    <w:p w:rsidR="008B6FA7" w:rsidRDefault="008B6FA7" w:rsidP="00503D7E">
      <w:pPr>
        <w:rPr>
          <w:rFonts w:cs="Times New Roman"/>
          <w:sz w:val="24"/>
          <w:szCs w:val="32"/>
        </w:rPr>
      </w:pPr>
    </w:p>
    <w:p w:rsidR="008B6FA7" w:rsidRDefault="008B6FA7" w:rsidP="00503D7E">
      <w:pPr>
        <w:rPr>
          <w:rFonts w:cs="Times New Roman"/>
          <w:sz w:val="24"/>
          <w:szCs w:val="32"/>
        </w:rPr>
      </w:pPr>
    </w:p>
    <w:p w:rsidR="00CB1AA6" w:rsidRPr="00B8436F" w:rsidRDefault="00CB1AA6" w:rsidP="00B8436F">
      <w:pPr>
        <w:pStyle w:val="ListParagraph"/>
        <w:rPr>
          <w:rFonts w:ascii="Arial" w:hAnsi="Arial" w:cs="Arial"/>
          <w:sz w:val="24"/>
          <w:szCs w:val="24"/>
        </w:rPr>
      </w:pPr>
    </w:p>
    <w:sectPr w:rsidR="00CB1AA6" w:rsidRPr="00B8436F"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6B1F22"/>
    <w:multiLevelType w:val="hybridMultilevel"/>
    <w:tmpl w:val="06DA399C"/>
    <w:lvl w:ilvl="0" w:tplc="AD0C549A">
      <w:start w:val="1"/>
      <w:numFmt w:val="upperRoman"/>
      <w:lvlText w:val="%1."/>
      <w:lvlJc w:val="left"/>
      <w:pPr>
        <w:ind w:left="1440" w:hanging="720"/>
      </w:pPr>
      <w:rPr>
        <w:rFonts w:ascii="Calibri" w:hAnsi="Calibri" w:cs="Calibri" w:hint="default"/>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B84178E"/>
    <w:multiLevelType w:val="hybridMultilevel"/>
    <w:tmpl w:val="7C6CDC36"/>
    <w:lvl w:ilvl="0" w:tplc="68585000">
      <w:start w:val="1"/>
      <w:numFmt w:val="decimal"/>
      <w:lvlText w:val="%1."/>
      <w:lvlJc w:val="left"/>
      <w:pPr>
        <w:ind w:left="720" w:hanging="360"/>
      </w:pPr>
      <w:rPr>
        <w:rFonts w:ascii="Calibri" w:hAnsi="Calibri" w:cs="Calibr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E0CB6"/>
    <w:rsid w:val="000E537D"/>
    <w:rsid w:val="001175EE"/>
    <w:rsid w:val="00157CF6"/>
    <w:rsid w:val="00182416"/>
    <w:rsid w:val="00187EB4"/>
    <w:rsid w:val="001A0FB2"/>
    <w:rsid w:val="001E6552"/>
    <w:rsid w:val="001F0481"/>
    <w:rsid w:val="00200C92"/>
    <w:rsid w:val="0020451E"/>
    <w:rsid w:val="00206B9D"/>
    <w:rsid w:val="0023259C"/>
    <w:rsid w:val="002B0BD7"/>
    <w:rsid w:val="002B573D"/>
    <w:rsid w:val="002C5CB2"/>
    <w:rsid w:val="002F779F"/>
    <w:rsid w:val="00330D4C"/>
    <w:rsid w:val="00360D28"/>
    <w:rsid w:val="00371885"/>
    <w:rsid w:val="00377186"/>
    <w:rsid w:val="00385F62"/>
    <w:rsid w:val="003B52A1"/>
    <w:rsid w:val="003E2B87"/>
    <w:rsid w:val="00402786"/>
    <w:rsid w:val="00405895"/>
    <w:rsid w:val="004058DF"/>
    <w:rsid w:val="00443E6F"/>
    <w:rsid w:val="00486F1A"/>
    <w:rsid w:val="00490CB9"/>
    <w:rsid w:val="004A2CE2"/>
    <w:rsid w:val="004E3CDA"/>
    <w:rsid w:val="004E63E4"/>
    <w:rsid w:val="004F4B4D"/>
    <w:rsid w:val="0050216D"/>
    <w:rsid w:val="00503D7E"/>
    <w:rsid w:val="0050778F"/>
    <w:rsid w:val="00527C11"/>
    <w:rsid w:val="00535F31"/>
    <w:rsid w:val="00574D64"/>
    <w:rsid w:val="00591365"/>
    <w:rsid w:val="005A4E47"/>
    <w:rsid w:val="005B31E4"/>
    <w:rsid w:val="006034F6"/>
    <w:rsid w:val="00607874"/>
    <w:rsid w:val="00607E77"/>
    <w:rsid w:val="00617BB3"/>
    <w:rsid w:val="00645CDD"/>
    <w:rsid w:val="006823A7"/>
    <w:rsid w:val="00687EE8"/>
    <w:rsid w:val="0070347F"/>
    <w:rsid w:val="0070678E"/>
    <w:rsid w:val="007A029D"/>
    <w:rsid w:val="00831C11"/>
    <w:rsid w:val="008A60B4"/>
    <w:rsid w:val="008B3C31"/>
    <w:rsid w:val="008B64FE"/>
    <w:rsid w:val="008B6FA7"/>
    <w:rsid w:val="00935BF7"/>
    <w:rsid w:val="0095442C"/>
    <w:rsid w:val="00983942"/>
    <w:rsid w:val="009C37E0"/>
    <w:rsid w:val="009E41F4"/>
    <w:rsid w:val="00A14B66"/>
    <w:rsid w:val="00A65CF7"/>
    <w:rsid w:val="00A71F2F"/>
    <w:rsid w:val="00A81AB4"/>
    <w:rsid w:val="00A851DA"/>
    <w:rsid w:val="00AC7D5B"/>
    <w:rsid w:val="00AE1481"/>
    <w:rsid w:val="00B0415E"/>
    <w:rsid w:val="00B04678"/>
    <w:rsid w:val="00B8436F"/>
    <w:rsid w:val="00BA7FA2"/>
    <w:rsid w:val="00BC46DF"/>
    <w:rsid w:val="00C01450"/>
    <w:rsid w:val="00C03190"/>
    <w:rsid w:val="00C03577"/>
    <w:rsid w:val="00C53029"/>
    <w:rsid w:val="00C65FEA"/>
    <w:rsid w:val="00CA0AC2"/>
    <w:rsid w:val="00CB1AA6"/>
    <w:rsid w:val="00CB4D0A"/>
    <w:rsid w:val="00CC2FB3"/>
    <w:rsid w:val="00CC575A"/>
    <w:rsid w:val="00CF123B"/>
    <w:rsid w:val="00D039AC"/>
    <w:rsid w:val="00D3000A"/>
    <w:rsid w:val="00D427DE"/>
    <w:rsid w:val="00D5587D"/>
    <w:rsid w:val="00D707CC"/>
    <w:rsid w:val="00D821FE"/>
    <w:rsid w:val="00DB0793"/>
    <w:rsid w:val="00E00821"/>
    <w:rsid w:val="00E04DB4"/>
    <w:rsid w:val="00E23B63"/>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ED3B2-3FAD-4444-A886-CFD0EB378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5</Pages>
  <Words>1005</Words>
  <Characters>5734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Shania Gilles</cp:lastModifiedBy>
  <cp:revision>7</cp:revision>
  <dcterms:created xsi:type="dcterms:W3CDTF">2015-05-30T18:12:00Z</dcterms:created>
  <dcterms:modified xsi:type="dcterms:W3CDTF">2015-05-31T16:30:00Z</dcterms:modified>
</cp:coreProperties>
</file>