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17D6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7D60">
            <w:pPr>
              <w:pStyle w:val="Default"/>
              <w:rPr>
                <w:rFonts w:asciiTheme="minorHAnsi" w:hAnsiTheme="minorHAnsi"/>
              </w:rPr>
            </w:pPr>
            <w:proofErr w:type="spellStart"/>
            <w:r>
              <w:rPr>
                <w:rFonts w:asciiTheme="minorHAnsi" w:hAnsiTheme="minorHAnsi"/>
              </w:rPr>
              <w:t>Sisa</w:t>
            </w:r>
            <w:r w:rsidR="00267027">
              <w:rPr>
                <w:rFonts w:asciiTheme="minorHAnsi" w:hAnsiTheme="minorHAnsi"/>
              </w:rPr>
              <w:t>senkosi</w:t>
            </w:r>
            <w:bookmarkStart w:id="0" w:name="_GoBack"/>
            <w:bookmarkEnd w:id="0"/>
            <w:proofErr w:type="spellEnd"/>
            <w:r>
              <w:rPr>
                <w:rFonts w:asciiTheme="minorHAnsi" w:hAnsiTheme="minorHAnsi"/>
              </w:rPr>
              <w:t xml:space="preserve"> </w:t>
            </w:r>
            <w:proofErr w:type="spellStart"/>
            <w:r>
              <w:rPr>
                <w:rFonts w:asciiTheme="minorHAnsi" w:hAnsiTheme="minorHAnsi"/>
              </w:rPr>
              <w:t>Bhebhe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17D60">
            <w:pPr>
              <w:pStyle w:val="Default"/>
              <w:rPr>
                <w:rFonts w:asciiTheme="minorHAnsi" w:hAnsiTheme="minorHAnsi"/>
              </w:rPr>
            </w:pPr>
            <w:r>
              <w:rPr>
                <w:rFonts w:asciiTheme="minorHAnsi" w:hAnsiTheme="minorHAnsi"/>
              </w:rPr>
              <w:t>1358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7D60">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7D60">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A145D" w:rsidRPr="00787B70" w:rsidRDefault="008A145D" w:rsidP="008A145D">
            <w:pPr>
              <w:rPr>
                <w:b/>
              </w:rPr>
            </w:pPr>
            <w:r w:rsidRPr="00787B70">
              <w:rPr>
                <w:b/>
              </w:rPr>
              <w:t>ASSIGNMENT 8 – RATIO ANALYSIS</w:t>
            </w:r>
          </w:p>
          <w:p w:rsidR="008A145D" w:rsidRDefault="008A145D" w:rsidP="008A145D">
            <w:r>
              <w:t>1 .Why the following groups of stake holders will be interested in different ratios?</w:t>
            </w:r>
          </w:p>
          <w:p w:rsidR="008A145D" w:rsidRDefault="008A145D" w:rsidP="008A145D">
            <w:pPr>
              <w:pStyle w:val="ListParagraph"/>
              <w:numPr>
                <w:ilvl w:val="0"/>
                <w:numId w:val="7"/>
              </w:numPr>
            </w:pPr>
            <w:r>
              <w:t>Management</w:t>
            </w:r>
          </w:p>
          <w:p w:rsidR="008A145D" w:rsidRDefault="008A145D" w:rsidP="008A145D">
            <w:pPr>
              <w:pStyle w:val="ListParagraph"/>
              <w:numPr>
                <w:ilvl w:val="0"/>
                <w:numId w:val="7"/>
              </w:numPr>
            </w:pPr>
            <w:r>
              <w:t>Owners</w:t>
            </w:r>
          </w:p>
          <w:p w:rsidR="008A145D" w:rsidRDefault="008A145D" w:rsidP="008A145D">
            <w:pPr>
              <w:pStyle w:val="ListParagraph"/>
              <w:numPr>
                <w:ilvl w:val="0"/>
                <w:numId w:val="7"/>
              </w:numPr>
            </w:pPr>
            <w:r>
              <w:t>Lenders</w:t>
            </w:r>
          </w:p>
          <w:p w:rsidR="008A145D" w:rsidRDefault="008A145D" w:rsidP="008A145D"/>
          <w:p w:rsidR="008A145D" w:rsidRDefault="008A145D" w:rsidP="008A145D">
            <w:pPr>
              <w:pStyle w:val="ListParagraph"/>
              <w:numPr>
                <w:ilvl w:val="0"/>
                <w:numId w:val="2"/>
              </w:numPr>
            </w:pPr>
            <w:r w:rsidRPr="009C44F4">
              <w:rPr>
                <w:b/>
              </w:rPr>
              <w:t>Management</w:t>
            </w:r>
            <w:r>
              <w:t xml:space="preserve"> – Focuses in evolving analytical tools that will measure cost, efficiency, liquidity and profitability with a view to make intelligent decisions .Managers use ratio analysis to monitor performance and pinpoint strengths and weaknesses from which specific goals, objectives and policy initiatives may be formed .Ratio analysis may provide all the early warning signs that allow you to solve your business problems before your business is destroyed by them. </w:t>
            </w:r>
          </w:p>
          <w:p w:rsidR="008A145D" w:rsidRDefault="008A145D" w:rsidP="008A145D">
            <w:pPr>
              <w:pStyle w:val="ListParagraph"/>
              <w:numPr>
                <w:ilvl w:val="0"/>
                <w:numId w:val="2"/>
              </w:numPr>
            </w:pPr>
            <w:r>
              <w:rPr>
                <w:b/>
              </w:rPr>
              <w:t xml:space="preserve">Lenders </w:t>
            </w:r>
            <w:r>
              <w:t>– are concerned with liquidity to pay interest and redeem loans within a specific period. Lenders considering  giving loans to business use a variety of ratios calculated from the financial statements of the company seeking to borrow , depending on the evaluations lenders may choose to extend or retract financing.</w:t>
            </w:r>
          </w:p>
          <w:p w:rsidR="008A145D" w:rsidRDefault="008A145D" w:rsidP="008A145D">
            <w:pPr>
              <w:pStyle w:val="ListParagraph"/>
              <w:numPr>
                <w:ilvl w:val="0"/>
                <w:numId w:val="2"/>
              </w:numPr>
            </w:pPr>
            <w:r>
              <w:rPr>
                <w:b/>
              </w:rPr>
              <w:t xml:space="preserve">Owners – </w:t>
            </w:r>
            <w:r>
              <w:t>investors desire a basis for estimating earning capacity, they compare business to competitors using ratios .Earnings per share and liquidity ratios help judge how successful a company is and where it uses its funds .Investors have interest in the security of their investment and return on their investment</w:t>
            </w:r>
            <w:r>
              <w:rPr>
                <w:b/>
              </w:rPr>
              <w:t xml:space="preserve"> </w:t>
            </w:r>
          </w:p>
          <w:p w:rsidR="008A145D" w:rsidRDefault="008A145D" w:rsidP="008A145D">
            <w:pPr>
              <w:pStyle w:val="ListParagraph"/>
            </w:pPr>
          </w:p>
          <w:p w:rsidR="008A145D" w:rsidRDefault="008A145D" w:rsidP="008A145D">
            <w:pPr>
              <w:pStyle w:val="ListParagraph"/>
            </w:pPr>
          </w:p>
          <w:p w:rsidR="008A145D" w:rsidRDefault="008A145D" w:rsidP="008A145D">
            <w:pPr>
              <w:pStyle w:val="ListParagraph"/>
            </w:pPr>
          </w:p>
          <w:p w:rsidR="008A145D" w:rsidRDefault="008A145D" w:rsidP="008A145D">
            <w:pPr>
              <w:pStyle w:val="ListParagraph"/>
            </w:pPr>
          </w:p>
          <w:p w:rsidR="008A145D" w:rsidRDefault="008A145D" w:rsidP="008A145D">
            <w:pPr>
              <w:pStyle w:val="ListParagraph"/>
            </w:pPr>
          </w:p>
          <w:p w:rsidR="008A145D" w:rsidRDefault="008A145D" w:rsidP="008A145D">
            <w:pPr>
              <w:pStyle w:val="ListParagraph"/>
            </w:pPr>
          </w:p>
          <w:p w:rsidR="008A145D" w:rsidRDefault="008A145D" w:rsidP="008A145D">
            <w:pPr>
              <w:pStyle w:val="ListParagraph"/>
            </w:pPr>
          </w:p>
          <w:p w:rsidR="008A145D" w:rsidRDefault="008A145D" w:rsidP="008A145D">
            <w:r>
              <w:lastRenderedPageBreak/>
              <w:t>2. List three ratios for each of those above mentioned groups in which they will have more interest and explain why these groups will be more interested in those ratios</w:t>
            </w:r>
          </w:p>
          <w:p w:rsidR="008A145D" w:rsidRDefault="008A145D" w:rsidP="008A145D"/>
          <w:p w:rsidR="008A145D" w:rsidRDefault="008A145D" w:rsidP="008A145D"/>
          <w:p w:rsidR="008A145D" w:rsidRDefault="008A145D" w:rsidP="008A145D"/>
          <w:p w:rsidR="008A145D" w:rsidRDefault="008A145D" w:rsidP="008A145D">
            <w:pPr>
              <w:pStyle w:val="ListParagraph"/>
              <w:numPr>
                <w:ilvl w:val="0"/>
                <w:numId w:val="3"/>
              </w:numPr>
            </w:pPr>
            <w:r>
              <w:t>Management and operational control</w:t>
            </w:r>
          </w:p>
          <w:p w:rsidR="008A145D" w:rsidRDefault="008A145D" w:rsidP="008A145D">
            <w:pPr>
              <w:pStyle w:val="ListParagraph"/>
              <w:numPr>
                <w:ilvl w:val="0"/>
                <w:numId w:val="4"/>
              </w:numPr>
            </w:pPr>
            <w:r>
              <w:t xml:space="preserve">Gross margin ratio – Measures the profitability of goods and services. Management is interested in this ratio because it measures how profitable a company sells its inventory or mechandise.it is the pure profit from sale of inventory that can go to paying operating expenses. This ratio only considers cost of goods sold in its calculation because it measures the profitability of selling inventory .The formula for gross margin is  </w:t>
            </w:r>
          </w:p>
          <w:p w:rsidR="008A145D" w:rsidRPr="00787B70" w:rsidRDefault="008A145D" w:rsidP="008A145D">
            <w:pPr>
              <w:ind w:left="1080"/>
              <w:rPr>
                <w:b/>
              </w:rPr>
            </w:pPr>
            <w:r>
              <w:t xml:space="preserve">       </w:t>
            </w:r>
            <w:r w:rsidRPr="00787B70">
              <w:rPr>
                <w:b/>
              </w:rPr>
              <w:t>Gross profit margin = Gross profit / net sales X 100</w:t>
            </w:r>
          </w:p>
          <w:p w:rsidR="008A145D" w:rsidRDefault="008A145D" w:rsidP="008A145D">
            <w:pPr>
              <w:pStyle w:val="ListParagraph"/>
              <w:numPr>
                <w:ilvl w:val="0"/>
                <w:numId w:val="4"/>
              </w:numPr>
            </w:pPr>
            <w:r w:rsidRPr="00787B70">
              <w:rPr>
                <w:b/>
              </w:rPr>
              <w:t>Profit margin ratio</w:t>
            </w:r>
            <w:r>
              <w:t xml:space="preserve"> – measures profitability after consideration of all expenses including taxes , interest  and depreciation .This particular ratio is used by management to set performance goals of a company for the future , it is also used for measuring past performance of a company                                                                                                    </w:t>
            </w:r>
          </w:p>
          <w:p w:rsidR="008A145D" w:rsidRDefault="008A145D" w:rsidP="008A145D">
            <w:pPr>
              <w:pStyle w:val="ListParagraph"/>
              <w:ind w:left="1440"/>
            </w:pPr>
          </w:p>
          <w:p w:rsidR="008A145D" w:rsidRDefault="008A145D" w:rsidP="008A145D">
            <w:pPr>
              <w:pStyle w:val="ListParagraph"/>
              <w:ind w:left="1440"/>
              <w:rPr>
                <w:b/>
              </w:rPr>
            </w:pPr>
            <w:r>
              <w:t xml:space="preserve">    </w:t>
            </w:r>
            <w:r w:rsidRPr="00F1111F">
              <w:rPr>
                <w:b/>
              </w:rPr>
              <w:t>Profit margin ratio = Net income / Net sales</w:t>
            </w:r>
          </w:p>
          <w:p w:rsidR="008A145D" w:rsidRDefault="008A145D" w:rsidP="008A145D">
            <w:pPr>
              <w:pStyle w:val="ListParagraph"/>
              <w:ind w:left="1440"/>
              <w:rPr>
                <w:b/>
              </w:rPr>
            </w:pPr>
          </w:p>
          <w:p w:rsidR="008A145D" w:rsidRDefault="008A145D" w:rsidP="008A145D">
            <w:pPr>
              <w:pStyle w:val="ListParagraph"/>
              <w:ind w:left="1440"/>
              <w:rPr>
                <w:b/>
              </w:rPr>
            </w:pPr>
          </w:p>
          <w:p w:rsidR="008A145D" w:rsidRPr="00662B69" w:rsidRDefault="008A145D" w:rsidP="008A145D">
            <w:pPr>
              <w:pStyle w:val="ListParagraph"/>
              <w:numPr>
                <w:ilvl w:val="0"/>
                <w:numId w:val="4"/>
              </w:numPr>
              <w:rPr>
                <w:b/>
              </w:rPr>
            </w:pPr>
            <w:r w:rsidRPr="00787B70">
              <w:rPr>
                <w:b/>
              </w:rPr>
              <w:t>Contribution margin ratio</w:t>
            </w:r>
            <w:r>
              <w:t xml:space="preserve"> – evaluates how well a company can produce products and maintain low levels of variable costs. Management uses this calculation to help improve internal procedures in the production </w:t>
            </w:r>
            <w:proofErr w:type="gramStart"/>
            <w:r>
              <w:t>process,</w:t>
            </w:r>
            <w:proofErr w:type="gramEnd"/>
            <w:r>
              <w:t xml:space="preserve"> this ratio is a standard tool in the formulation of budgets. Contribution margin ratio also measures the margin earned through operations that goes towards fixed costs and profit for the year.</w:t>
            </w:r>
          </w:p>
          <w:p w:rsidR="008A145D" w:rsidRDefault="008A145D" w:rsidP="008A145D">
            <w:pPr>
              <w:pStyle w:val="ListParagraph"/>
              <w:ind w:left="1440"/>
            </w:pPr>
          </w:p>
          <w:p w:rsidR="008A145D" w:rsidRDefault="008A145D" w:rsidP="008A145D">
            <w:pPr>
              <w:pStyle w:val="ListParagraph"/>
              <w:ind w:left="1440"/>
            </w:pPr>
            <w:r>
              <w:t xml:space="preserve">  Contribution margin ratio = </w:t>
            </w:r>
          </w:p>
          <w:p w:rsidR="008A145D" w:rsidRDefault="008A145D" w:rsidP="008A145D">
            <w:pPr>
              <w:pStyle w:val="ListParagraph"/>
              <w:ind w:left="1440"/>
            </w:pPr>
          </w:p>
          <w:p w:rsidR="008A145D" w:rsidRPr="00556873" w:rsidRDefault="008A145D" w:rsidP="008A145D">
            <w:pPr>
              <w:pStyle w:val="ListParagraph"/>
              <w:ind w:left="1440"/>
              <w:rPr>
                <w:b/>
              </w:rPr>
            </w:pPr>
            <w:r>
              <w:tab/>
            </w:r>
            <w:r>
              <w:tab/>
            </w:r>
            <w:r w:rsidRPr="00556873">
              <w:rPr>
                <w:b/>
              </w:rPr>
              <w:t>Sales – variable expenses</w:t>
            </w:r>
            <w:r w:rsidRPr="00556873">
              <w:rPr>
                <w:b/>
              </w:rPr>
              <w:tab/>
            </w:r>
          </w:p>
          <w:p w:rsidR="008A145D" w:rsidRDefault="00976829" w:rsidP="008A145D">
            <w:pPr>
              <w:pStyle w:val="ListParagraph"/>
              <w:ind w:left="1440"/>
              <w:rPr>
                <w:b/>
              </w:rPr>
            </w:pPr>
            <w:r>
              <w:rPr>
                <w:b/>
              </w:rPr>
              <w:pict>
                <v:rect id="_x0000_i1025" style="width:0;height:1.5pt" o:hralign="center" o:hrstd="t" o:hr="t" fillcolor="#a0a0a0" stroked="f"/>
              </w:pict>
            </w:r>
          </w:p>
          <w:p w:rsidR="008A145D" w:rsidRDefault="008A145D" w:rsidP="008A145D">
            <w:pPr>
              <w:pStyle w:val="ListParagraph"/>
              <w:ind w:left="1440"/>
              <w:rPr>
                <w:b/>
              </w:rPr>
            </w:pPr>
            <w:r>
              <w:rPr>
                <w:b/>
              </w:rPr>
              <w:tab/>
            </w:r>
            <w:r>
              <w:rPr>
                <w:b/>
              </w:rPr>
              <w:tab/>
            </w:r>
            <w:r>
              <w:rPr>
                <w:b/>
              </w:rPr>
              <w:tab/>
              <w:t>Sales</w:t>
            </w:r>
          </w:p>
          <w:p w:rsidR="008A145D" w:rsidRDefault="008A145D" w:rsidP="008A145D">
            <w:pPr>
              <w:pStyle w:val="ListParagraph"/>
              <w:numPr>
                <w:ilvl w:val="0"/>
                <w:numId w:val="3"/>
              </w:numPr>
              <w:rPr>
                <w:b/>
              </w:rPr>
            </w:pPr>
            <w:r>
              <w:rPr>
                <w:b/>
              </w:rPr>
              <w:t xml:space="preserve">Owners </w:t>
            </w:r>
          </w:p>
          <w:p w:rsidR="008A145D" w:rsidRPr="00556873" w:rsidRDefault="008A145D" w:rsidP="008A145D">
            <w:pPr>
              <w:pStyle w:val="ListParagraph"/>
              <w:numPr>
                <w:ilvl w:val="0"/>
                <w:numId w:val="4"/>
              </w:numPr>
              <w:rPr>
                <w:b/>
              </w:rPr>
            </w:pPr>
            <w:r w:rsidRPr="00787B70">
              <w:rPr>
                <w:b/>
              </w:rPr>
              <w:t>Dividends per share ratio</w:t>
            </w:r>
            <w:r>
              <w:t xml:space="preserve"> – represents the amount of dividend that a shareholder will receive for each share of stock held for the financial year. Investors generally use dividends as signal. If dividends per share drop , it shows that the company is not doing well financially and if dividends per share go up it’s a sign that the company is performing well</w:t>
            </w:r>
          </w:p>
          <w:p w:rsidR="008A145D" w:rsidRDefault="008A145D" w:rsidP="008A145D">
            <w:pPr>
              <w:pStyle w:val="ListParagraph"/>
              <w:ind w:left="1440"/>
            </w:pPr>
          </w:p>
          <w:p w:rsidR="008A145D" w:rsidRDefault="008A145D" w:rsidP="008A145D">
            <w:pPr>
              <w:pStyle w:val="ListParagraph"/>
              <w:ind w:left="1440"/>
              <w:rPr>
                <w:b/>
              </w:rPr>
            </w:pPr>
            <w:r w:rsidRPr="00556873">
              <w:rPr>
                <w:b/>
              </w:rPr>
              <w:t>Dividend per share ratio</w:t>
            </w:r>
            <w:r>
              <w:t xml:space="preserve">   </w:t>
            </w:r>
            <w:r w:rsidRPr="00556873">
              <w:rPr>
                <w:b/>
              </w:rPr>
              <w:t>= dividends paid / number of shares</w:t>
            </w:r>
          </w:p>
          <w:p w:rsidR="008A145D" w:rsidRDefault="008A145D" w:rsidP="008A145D">
            <w:pPr>
              <w:pStyle w:val="ListParagraph"/>
              <w:ind w:left="1440"/>
              <w:rPr>
                <w:b/>
              </w:rPr>
            </w:pPr>
          </w:p>
          <w:p w:rsidR="008A145D" w:rsidRDefault="008A145D" w:rsidP="008A145D">
            <w:pPr>
              <w:pStyle w:val="ListParagraph"/>
              <w:numPr>
                <w:ilvl w:val="0"/>
                <w:numId w:val="4"/>
              </w:numPr>
            </w:pPr>
            <w:r w:rsidRPr="00787B70">
              <w:rPr>
                <w:b/>
              </w:rPr>
              <w:t>Cash flow per share ratio</w:t>
            </w:r>
            <w:r w:rsidRPr="00787B70">
              <w:t xml:space="preserve"> </w:t>
            </w:r>
            <w:r>
              <w:t>- is a ratio that quantifies the operating cash flows attributable to each share of common stock. It is used by investors to measure  a company’s financial strength since cash is more difficult to alter , it is potentially reliable</w:t>
            </w:r>
          </w:p>
          <w:p w:rsidR="008A145D" w:rsidRDefault="008A145D" w:rsidP="008A145D">
            <w:pPr>
              <w:pStyle w:val="ListParagraph"/>
              <w:ind w:left="1440"/>
            </w:pPr>
          </w:p>
          <w:p w:rsidR="008A145D" w:rsidRDefault="008A145D" w:rsidP="008A145D">
            <w:pPr>
              <w:pStyle w:val="ListParagraph"/>
              <w:ind w:left="1440"/>
            </w:pPr>
            <w:r w:rsidRPr="00556873">
              <w:t xml:space="preserve">Cash flow per share ratio = </w:t>
            </w:r>
          </w:p>
          <w:p w:rsidR="008A145D" w:rsidRDefault="008A145D" w:rsidP="008A145D">
            <w:pPr>
              <w:pStyle w:val="ListParagraph"/>
              <w:ind w:left="1440"/>
            </w:pPr>
          </w:p>
          <w:p w:rsidR="008A145D" w:rsidRPr="00307577" w:rsidRDefault="008A145D" w:rsidP="008A145D">
            <w:pPr>
              <w:pStyle w:val="ListParagraph"/>
              <w:ind w:left="1440"/>
              <w:rPr>
                <w:b/>
              </w:rPr>
            </w:pPr>
            <w:r>
              <w:tab/>
            </w:r>
            <w:r>
              <w:tab/>
            </w:r>
            <w:r w:rsidRPr="00307577">
              <w:rPr>
                <w:b/>
              </w:rPr>
              <w:t>Cash flow – preferred dividends</w:t>
            </w:r>
          </w:p>
          <w:p w:rsidR="008A145D" w:rsidRPr="00307577" w:rsidRDefault="00976829" w:rsidP="008A145D">
            <w:pPr>
              <w:pStyle w:val="ListParagraph"/>
              <w:ind w:left="1440"/>
              <w:rPr>
                <w:b/>
              </w:rPr>
            </w:pPr>
            <w:r>
              <w:rPr>
                <w:b/>
              </w:rPr>
              <w:pict>
                <v:rect id="_x0000_i1026" style="width:0;height:1.5pt" o:hralign="center" o:hrstd="t" o:hr="t" fillcolor="#a0a0a0" stroked="f"/>
              </w:pict>
            </w:r>
          </w:p>
          <w:p w:rsidR="008A145D" w:rsidRPr="00307577" w:rsidRDefault="008A145D" w:rsidP="008A145D">
            <w:pPr>
              <w:pStyle w:val="ListParagraph"/>
              <w:ind w:left="1440"/>
              <w:rPr>
                <w:b/>
              </w:rPr>
            </w:pPr>
            <w:r w:rsidRPr="00307577">
              <w:rPr>
                <w:b/>
              </w:rPr>
              <w:tab/>
            </w:r>
            <w:r w:rsidRPr="00307577">
              <w:rPr>
                <w:b/>
              </w:rPr>
              <w:tab/>
            </w:r>
            <w:r w:rsidRPr="00307577">
              <w:rPr>
                <w:b/>
              </w:rPr>
              <w:tab/>
              <w:t>Shares outstanding</w:t>
            </w:r>
          </w:p>
          <w:p w:rsidR="008A145D" w:rsidRPr="00307577" w:rsidRDefault="008A145D" w:rsidP="008A145D">
            <w:pPr>
              <w:pStyle w:val="ListParagraph"/>
              <w:ind w:left="1440"/>
              <w:rPr>
                <w:b/>
              </w:rPr>
            </w:pPr>
          </w:p>
          <w:p w:rsidR="008A145D" w:rsidRDefault="008A145D" w:rsidP="008A145D">
            <w:pPr>
              <w:pStyle w:val="ListParagraph"/>
              <w:numPr>
                <w:ilvl w:val="0"/>
                <w:numId w:val="4"/>
              </w:numPr>
            </w:pPr>
            <w:r w:rsidRPr="00787B70">
              <w:rPr>
                <w:b/>
              </w:rPr>
              <w:t>Debt to equity ratio</w:t>
            </w:r>
            <w:r>
              <w:t xml:space="preserve">  -  is used to measure the riskiness of a company’s financial structure , this ratio compares a company’s total liabilities to its total shareholders’ equity </w:t>
            </w:r>
          </w:p>
          <w:p w:rsidR="008A145D" w:rsidRDefault="008A145D" w:rsidP="008A145D">
            <w:pPr>
              <w:pStyle w:val="ListParagraph"/>
              <w:ind w:left="1440"/>
            </w:pPr>
          </w:p>
          <w:p w:rsidR="008A145D" w:rsidRPr="00307577" w:rsidRDefault="008A145D" w:rsidP="008A145D">
            <w:pPr>
              <w:pStyle w:val="ListParagraph"/>
              <w:ind w:left="1440"/>
              <w:rPr>
                <w:b/>
              </w:rPr>
            </w:pPr>
            <w:r w:rsidRPr="00307577">
              <w:rPr>
                <w:b/>
              </w:rPr>
              <w:t>Debt to equity ratio = total liabilities / total equity</w:t>
            </w:r>
          </w:p>
          <w:p w:rsidR="008A145D" w:rsidRDefault="008A145D" w:rsidP="008A145D">
            <w:pPr>
              <w:pStyle w:val="ListParagraph"/>
              <w:ind w:left="1440"/>
              <w:rPr>
                <w:b/>
              </w:rPr>
            </w:pPr>
          </w:p>
          <w:p w:rsidR="008A145D" w:rsidRPr="00307577" w:rsidRDefault="008A145D" w:rsidP="008A145D">
            <w:pPr>
              <w:pStyle w:val="ListParagraph"/>
              <w:ind w:left="1440"/>
              <w:rPr>
                <w:b/>
              </w:rPr>
            </w:pPr>
          </w:p>
          <w:p w:rsidR="008A145D" w:rsidRPr="008A145D" w:rsidRDefault="008A145D" w:rsidP="008A145D">
            <w:pPr>
              <w:pStyle w:val="ListParagraph"/>
              <w:numPr>
                <w:ilvl w:val="0"/>
                <w:numId w:val="3"/>
              </w:numPr>
              <w:rPr>
                <w:b/>
              </w:rPr>
            </w:pPr>
            <w:r w:rsidRPr="008A145D">
              <w:rPr>
                <w:b/>
              </w:rPr>
              <w:t xml:space="preserve">       Lenders </w:t>
            </w:r>
          </w:p>
          <w:p w:rsidR="008A145D" w:rsidRDefault="008A145D" w:rsidP="008A145D">
            <w:pPr>
              <w:pStyle w:val="ListParagraph"/>
              <w:numPr>
                <w:ilvl w:val="0"/>
                <w:numId w:val="4"/>
              </w:numPr>
            </w:pPr>
            <w:r w:rsidRPr="00787B70">
              <w:rPr>
                <w:b/>
              </w:rPr>
              <w:t>Total debt to total assets ratio</w:t>
            </w:r>
            <w:r>
              <w:t xml:space="preserve"> - indicates the solvency of a company and the proportion of a company’s assets that are being financed with debt than equity. This ratio is mostly used by lenders who prefer its low value .The higher its value, the greater risk for creditors.</w:t>
            </w:r>
          </w:p>
          <w:p w:rsidR="008A145D" w:rsidRDefault="008A145D" w:rsidP="008A145D">
            <w:pPr>
              <w:pStyle w:val="ListParagraph"/>
              <w:ind w:left="1440"/>
            </w:pPr>
          </w:p>
          <w:p w:rsidR="008A145D" w:rsidRPr="0052161E" w:rsidRDefault="008A145D" w:rsidP="008A145D">
            <w:pPr>
              <w:pStyle w:val="ListParagraph"/>
              <w:ind w:left="1440"/>
              <w:rPr>
                <w:b/>
              </w:rPr>
            </w:pPr>
            <w:r w:rsidRPr="00307577">
              <w:rPr>
                <w:b/>
              </w:rPr>
              <w:t>Debt to assets ratio =total liabilities / total assets</w:t>
            </w:r>
            <w:r>
              <w:rPr>
                <w:b/>
              </w:rPr>
              <w:t xml:space="preserve">                                                                                                  </w:t>
            </w:r>
            <w:r>
              <w:t xml:space="preserve"> </w:t>
            </w:r>
          </w:p>
          <w:p w:rsidR="008A145D" w:rsidRPr="0052161E" w:rsidRDefault="008A145D" w:rsidP="008A145D">
            <w:pPr>
              <w:pStyle w:val="ListParagraph"/>
              <w:ind w:left="1440"/>
            </w:pPr>
          </w:p>
          <w:p w:rsidR="008A145D" w:rsidRPr="0052161E" w:rsidRDefault="008A145D" w:rsidP="008A145D">
            <w:pPr>
              <w:rPr>
                <w:b/>
              </w:rPr>
            </w:pPr>
          </w:p>
          <w:p w:rsidR="008A145D" w:rsidRPr="00307577" w:rsidRDefault="008A145D" w:rsidP="008A145D">
            <w:pPr>
              <w:pStyle w:val="ListParagraph"/>
              <w:numPr>
                <w:ilvl w:val="0"/>
                <w:numId w:val="4"/>
              </w:numPr>
            </w:pPr>
            <w:r w:rsidRPr="00787B70">
              <w:rPr>
                <w:b/>
              </w:rPr>
              <w:t>Current ratio</w:t>
            </w:r>
            <w:r>
              <w:t xml:space="preserve"> – measures a firm’s ability to pay off its short term liabilities with its current assets. Creditors are interested in this ratio because it proves that current assets are at least equal to current liabilities. If current liabilities exceed current assets then the company will have problems paying its bills on time. </w:t>
            </w:r>
          </w:p>
          <w:p w:rsidR="008A145D" w:rsidRDefault="008A145D" w:rsidP="008A145D">
            <w:pPr>
              <w:pStyle w:val="ListParagraph"/>
              <w:ind w:left="1440"/>
              <w:rPr>
                <w:b/>
              </w:rPr>
            </w:pPr>
          </w:p>
          <w:p w:rsidR="008A145D" w:rsidRDefault="008A145D" w:rsidP="008A145D">
            <w:pPr>
              <w:pStyle w:val="ListParagraph"/>
              <w:ind w:left="1440"/>
              <w:rPr>
                <w:b/>
              </w:rPr>
            </w:pPr>
            <w:r>
              <w:rPr>
                <w:b/>
              </w:rPr>
              <w:t>Current ratio = current assets / current liabilities</w:t>
            </w:r>
          </w:p>
          <w:p w:rsidR="008A145D" w:rsidRDefault="008A145D" w:rsidP="008A145D">
            <w:pPr>
              <w:pStyle w:val="ListParagraph"/>
              <w:ind w:left="1440"/>
              <w:rPr>
                <w:b/>
              </w:rPr>
            </w:pPr>
          </w:p>
          <w:p w:rsidR="008A145D" w:rsidRDefault="008A145D" w:rsidP="008A145D">
            <w:pPr>
              <w:pStyle w:val="ListParagraph"/>
              <w:numPr>
                <w:ilvl w:val="0"/>
                <w:numId w:val="4"/>
              </w:numPr>
            </w:pPr>
            <w:r w:rsidRPr="00787B70">
              <w:rPr>
                <w:b/>
              </w:rPr>
              <w:t>Operating cash flow ratio</w:t>
            </w:r>
            <w:r w:rsidRPr="00307577">
              <w:t xml:space="preserve"> </w:t>
            </w:r>
            <w:r>
              <w:t>–</w:t>
            </w:r>
            <w:r w:rsidRPr="00307577">
              <w:t xml:space="preserve"> </w:t>
            </w:r>
            <w:r>
              <w:t>is a measure of how much cash a company has on hand, this ratio shows a company’s ability to meet its liabilities without having to sell assets. Lenders need to know how income is generated and from what sources is the money generated.</w:t>
            </w:r>
          </w:p>
          <w:p w:rsidR="008A145D" w:rsidRDefault="008A145D" w:rsidP="008A145D">
            <w:pPr>
              <w:pStyle w:val="ListParagraph"/>
              <w:ind w:left="1440"/>
            </w:pPr>
          </w:p>
          <w:p w:rsidR="008A145D" w:rsidRDefault="008A145D" w:rsidP="008A145D">
            <w:pPr>
              <w:pStyle w:val="ListParagraph"/>
              <w:ind w:left="1440"/>
            </w:pPr>
            <w:r w:rsidRPr="0052161E">
              <w:rPr>
                <w:b/>
              </w:rPr>
              <w:t>Operating cash flow ratio   - operating cash flow / current liabilities</w:t>
            </w:r>
            <w:r>
              <w:rPr>
                <w:b/>
              </w:rPr>
              <w:t xml:space="preserve">                                                          </w:t>
            </w:r>
          </w:p>
          <w:p w:rsidR="008A145D" w:rsidRDefault="008A145D" w:rsidP="008A145D">
            <w:pPr>
              <w:pStyle w:val="ListParagraph"/>
              <w:ind w:left="1440"/>
            </w:pPr>
          </w:p>
          <w:p w:rsidR="008A145D" w:rsidRDefault="008A145D" w:rsidP="008A145D">
            <w:r>
              <w:rPr>
                <w:b/>
              </w:rPr>
              <w:t>3</w:t>
            </w:r>
            <w:r w:rsidRPr="00C116CE">
              <w:t>.</w:t>
            </w:r>
            <w:r>
              <w:tab/>
            </w:r>
            <w:r w:rsidRPr="0052161E">
              <w:t>Give examples and explain one ratio for ea</w:t>
            </w:r>
            <w:r>
              <w:t>c</w:t>
            </w:r>
            <w:r w:rsidRPr="0052161E">
              <w:t>h</w:t>
            </w:r>
            <w:r>
              <w:t xml:space="preserve"> </w:t>
            </w:r>
            <w:r w:rsidRPr="0052161E">
              <w:t>of the following ratio clas</w:t>
            </w:r>
            <w:r>
              <w:t xml:space="preserve">sification  </w:t>
            </w:r>
            <w:r>
              <w:tab/>
            </w:r>
            <w:r>
              <w:tab/>
              <w:t>groups.</w:t>
            </w:r>
          </w:p>
          <w:p w:rsidR="008A145D" w:rsidRPr="00C116CE" w:rsidRDefault="008A145D" w:rsidP="008A145D">
            <w:pPr>
              <w:pStyle w:val="ListParagraph"/>
              <w:numPr>
                <w:ilvl w:val="0"/>
                <w:numId w:val="4"/>
              </w:numPr>
              <w:rPr>
                <w:b/>
              </w:rPr>
            </w:pPr>
            <w:r>
              <w:t>liquidity ratios</w:t>
            </w:r>
          </w:p>
          <w:p w:rsidR="008A145D" w:rsidRPr="00C116CE" w:rsidRDefault="008A145D" w:rsidP="008A145D">
            <w:pPr>
              <w:pStyle w:val="ListParagraph"/>
              <w:numPr>
                <w:ilvl w:val="0"/>
                <w:numId w:val="4"/>
              </w:numPr>
              <w:rPr>
                <w:b/>
              </w:rPr>
            </w:pPr>
            <w:r>
              <w:t>profitability</w:t>
            </w:r>
          </w:p>
          <w:p w:rsidR="008A145D" w:rsidRPr="00500752" w:rsidRDefault="008A145D" w:rsidP="008A145D">
            <w:pPr>
              <w:pStyle w:val="ListParagraph"/>
              <w:numPr>
                <w:ilvl w:val="0"/>
                <w:numId w:val="4"/>
              </w:numPr>
              <w:rPr>
                <w:b/>
              </w:rPr>
            </w:pPr>
            <w:r>
              <w:t>activity ratios</w:t>
            </w:r>
          </w:p>
          <w:p w:rsidR="008A145D" w:rsidRPr="00C116CE" w:rsidRDefault="008A145D" w:rsidP="008A145D">
            <w:pPr>
              <w:pStyle w:val="ListParagraph"/>
              <w:numPr>
                <w:ilvl w:val="0"/>
                <w:numId w:val="4"/>
              </w:numPr>
              <w:rPr>
                <w:b/>
              </w:rPr>
            </w:pPr>
          </w:p>
          <w:p w:rsidR="008A145D" w:rsidRDefault="008A145D" w:rsidP="008A145D">
            <w:pPr>
              <w:pStyle w:val="ListParagraph"/>
              <w:numPr>
                <w:ilvl w:val="0"/>
                <w:numId w:val="6"/>
              </w:numPr>
            </w:pPr>
            <w:r w:rsidRPr="00DC53DB">
              <w:rPr>
                <w:b/>
              </w:rPr>
              <w:t>liquidity ratios</w:t>
            </w:r>
            <w:r>
              <w:t xml:space="preserve"> -  measure the company’s ability to full fill its short term liabilities as well  as  their long term liabilities as they become current .Assets like accounts receivables and inventory  are easy to be converted into cash in the short term .</w:t>
            </w:r>
          </w:p>
          <w:p w:rsidR="008A145D" w:rsidRDefault="008A145D" w:rsidP="008A145D">
            <w:pPr>
              <w:pStyle w:val="ListParagraph"/>
            </w:pPr>
          </w:p>
          <w:p w:rsidR="008A145D" w:rsidRPr="00787B70" w:rsidRDefault="008A145D" w:rsidP="008A145D">
            <w:pPr>
              <w:pStyle w:val="ListParagraph"/>
            </w:pPr>
            <w:r w:rsidRPr="00787B70">
              <w:t>Example</w:t>
            </w:r>
          </w:p>
          <w:p w:rsidR="008A145D" w:rsidRDefault="008A145D" w:rsidP="008A145D">
            <w:pPr>
              <w:pStyle w:val="ListParagraph"/>
              <w:numPr>
                <w:ilvl w:val="0"/>
                <w:numId w:val="5"/>
              </w:numPr>
            </w:pPr>
            <w:r w:rsidRPr="00787B70">
              <w:rPr>
                <w:b/>
              </w:rPr>
              <w:t>Quick ratio</w:t>
            </w:r>
            <w:r>
              <w:t xml:space="preserve"> - measures the company’s ability of a company to pay its current liabilities when they are due with only quick assets. Quick assets are assets that can easily be converted to cash within 90 in days or in the short term .It is vital for a company to have enough cash on hand to meet its creditors, interest expenses and other bills when they become due.</w:t>
            </w:r>
          </w:p>
          <w:p w:rsidR="008A145D" w:rsidRDefault="008A145D" w:rsidP="008A145D">
            <w:pPr>
              <w:pStyle w:val="ListParagraph"/>
              <w:ind w:left="1440"/>
            </w:pPr>
          </w:p>
          <w:p w:rsidR="008A145D" w:rsidRPr="0050528E" w:rsidRDefault="008A145D" w:rsidP="008A145D">
            <w:pPr>
              <w:pStyle w:val="ListParagraph"/>
              <w:ind w:left="1440"/>
              <w:rPr>
                <w:b/>
              </w:rPr>
            </w:pPr>
            <w:r w:rsidRPr="0050528E">
              <w:rPr>
                <w:b/>
              </w:rPr>
              <w:t>Quick ratio = current assets / current liabilities</w:t>
            </w:r>
          </w:p>
          <w:p w:rsidR="008A145D" w:rsidRDefault="008A145D" w:rsidP="008A145D">
            <w:pPr>
              <w:pStyle w:val="ListParagraph"/>
              <w:ind w:left="1440"/>
            </w:pPr>
          </w:p>
          <w:p w:rsidR="008A145D" w:rsidRDefault="008A145D" w:rsidP="008A145D">
            <w:pPr>
              <w:pStyle w:val="ListParagraph"/>
              <w:ind w:left="1440"/>
            </w:pPr>
          </w:p>
          <w:p w:rsidR="008A145D" w:rsidRDefault="008A145D" w:rsidP="008A145D">
            <w:pPr>
              <w:pStyle w:val="ListParagraph"/>
              <w:ind w:left="1440"/>
            </w:pPr>
          </w:p>
          <w:p w:rsidR="008A145D" w:rsidRDefault="008A145D" w:rsidP="008A145D">
            <w:pPr>
              <w:pStyle w:val="ListParagraph"/>
              <w:numPr>
                <w:ilvl w:val="0"/>
                <w:numId w:val="6"/>
              </w:numPr>
            </w:pPr>
            <w:r w:rsidRPr="0050528E">
              <w:rPr>
                <w:b/>
              </w:rPr>
              <w:t>Profitability ratios</w:t>
            </w:r>
            <w:r>
              <w:t xml:space="preserve"> - measure a company’s ability to generate earnings relative to sales, assets and equity .They highlight how effectively the profitability of a company is being managed. Lenders use profitability ratios to judge a company’s return on investment based on its level of resources and assets. Profitability ratios are important to the concept of solvency and going concern. They are used as tools to understand the efficiency and inefficiencies of a business and thereby help management and owners to take corrective actions</w:t>
            </w:r>
          </w:p>
          <w:p w:rsidR="008A145D" w:rsidRDefault="008A145D" w:rsidP="008A145D"/>
          <w:p w:rsidR="008A145D" w:rsidRDefault="008A145D" w:rsidP="008A145D"/>
          <w:p w:rsidR="008A145D" w:rsidRDefault="008A145D" w:rsidP="008A145D"/>
          <w:p w:rsidR="008A145D" w:rsidRDefault="008A145D" w:rsidP="008A145D">
            <w:pPr>
              <w:pStyle w:val="ListParagraph"/>
              <w:numPr>
                <w:ilvl w:val="0"/>
                <w:numId w:val="5"/>
              </w:numPr>
            </w:pPr>
            <w:r w:rsidRPr="0050528E">
              <w:rPr>
                <w:b/>
              </w:rPr>
              <w:t>Return on capital employed</w:t>
            </w:r>
            <w:r>
              <w:t xml:space="preserve"> - is a profitability ratio that measures how efficiently a company can generate profits from its capital employed by comparing net operating profit to capital employed. For a company to remain in business over the long term, its return on capital employed should be higher than its cost of capital. It shows how a company is using its equity and debt to generate a return</w:t>
            </w:r>
          </w:p>
          <w:p w:rsidR="008A145D" w:rsidRDefault="008A145D" w:rsidP="008A145D">
            <w:pPr>
              <w:pStyle w:val="ListParagraph"/>
              <w:ind w:left="1440"/>
            </w:pPr>
          </w:p>
          <w:p w:rsidR="008A145D" w:rsidRDefault="008A145D" w:rsidP="008A145D">
            <w:pPr>
              <w:pStyle w:val="ListParagraph"/>
              <w:ind w:left="1440"/>
              <w:rPr>
                <w:b/>
              </w:rPr>
            </w:pPr>
            <w:r w:rsidRPr="0050528E">
              <w:rPr>
                <w:b/>
              </w:rPr>
              <w:t>ROCE =       net operating profit / employed capital</w:t>
            </w:r>
            <w:r>
              <w:rPr>
                <w:b/>
              </w:rPr>
              <w:t xml:space="preserve">                                                                                           </w:t>
            </w:r>
          </w:p>
          <w:p w:rsidR="008A145D" w:rsidRDefault="008A145D" w:rsidP="008A145D">
            <w:pPr>
              <w:pStyle w:val="ListParagraph"/>
              <w:ind w:left="1440"/>
              <w:rPr>
                <w:b/>
              </w:rPr>
            </w:pPr>
          </w:p>
          <w:p w:rsidR="008A145D" w:rsidRDefault="008A145D" w:rsidP="008A145D">
            <w:pPr>
              <w:pStyle w:val="ListParagraph"/>
              <w:numPr>
                <w:ilvl w:val="0"/>
                <w:numId w:val="6"/>
              </w:numPr>
            </w:pPr>
            <w:r>
              <w:rPr>
                <w:b/>
              </w:rPr>
              <w:t>Activity ratios</w:t>
            </w:r>
            <w:r>
              <w:t xml:space="preserve"> </w:t>
            </w:r>
            <w:r>
              <w:rPr>
                <w:b/>
              </w:rPr>
              <w:t xml:space="preserve">– </w:t>
            </w:r>
            <w:r w:rsidRPr="0050528E">
              <w:t>asses how effectively a company is able to gene</w:t>
            </w:r>
            <w:r>
              <w:t>r</w:t>
            </w:r>
            <w:r w:rsidRPr="0050528E">
              <w:t xml:space="preserve">ate revenue in the form of cash </w:t>
            </w:r>
            <w:r>
              <w:t>and sales based on its assets, liability and capital share accounts. They measure the company’s ability to use and allocate its limited resources effectively .The faster a business is able to convert its assets into cash or sales , the more efficient it runs</w:t>
            </w:r>
          </w:p>
          <w:p w:rsidR="008A145D" w:rsidRDefault="008A145D" w:rsidP="008A145D">
            <w:pPr>
              <w:pStyle w:val="ListParagraph"/>
              <w:ind w:left="1080"/>
              <w:rPr>
                <w:b/>
              </w:rPr>
            </w:pPr>
          </w:p>
          <w:p w:rsidR="008A145D" w:rsidRDefault="008A145D" w:rsidP="008A145D">
            <w:pPr>
              <w:pStyle w:val="ListParagraph"/>
              <w:ind w:left="1080"/>
              <w:rPr>
                <w:b/>
              </w:rPr>
            </w:pPr>
            <w:r>
              <w:rPr>
                <w:b/>
              </w:rPr>
              <w:t xml:space="preserve">Example </w:t>
            </w:r>
          </w:p>
          <w:p w:rsidR="008A145D" w:rsidRDefault="008A145D" w:rsidP="008A145D">
            <w:pPr>
              <w:pStyle w:val="ListParagraph"/>
              <w:ind w:left="1080"/>
              <w:rPr>
                <w:b/>
              </w:rPr>
            </w:pPr>
          </w:p>
          <w:p w:rsidR="008A145D" w:rsidRDefault="008A145D" w:rsidP="008A145D">
            <w:pPr>
              <w:pStyle w:val="ListParagraph"/>
              <w:numPr>
                <w:ilvl w:val="0"/>
                <w:numId w:val="5"/>
              </w:numPr>
            </w:pPr>
            <w:r w:rsidRPr="00787B70">
              <w:rPr>
                <w:b/>
              </w:rPr>
              <w:t>Inventory turnover ratio</w:t>
            </w:r>
            <w:r>
              <w:t xml:space="preserve"> - measures the rate at which a company sells its products to customers. It details how much inventory is sold over a period of time .The higher the ratio becomes, the more efficient management is in collecting credit sales. A low ratio implies poor credit and collection performance. There are two formulas used to calculate inventory turnover ratio</w:t>
            </w:r>
          </w:p>
          <w:p w:rsidR="008A145D" w:rsidRPr="00787B70" w:rsidRDefault="008A145D" w:rsidP="008A145D">
            <w:pPr>
              <w:pStyle w:val="ListParagraph"/>
              <w:ind w:left="1440"/>
              <w:rPr>
                <w:b/>
              </w:rPr>
            </w:pPr>
          </w:p>
          <w:p w:rsidR="008A145D" w:rsidRPr="00787B70" w:rsidRDefault="008A145D" w:rsidP="008A145D">
            <w:pPr>
              <w:pStyle w:val="ListParagraph"/>
              <w:ind w:left="1440"/>
              <w:rPr>
                <w:b/>
              </w:rPr>
            </w:pPr>
            <w:r w:rsidRPr="00787B70">
              <w:rPr>
                <w:b/>
              </w:rPr>
              <w:t xml:space="preserve">Inventory turnover ratio = cost of goods sold / average inventory </w:t>
            </w:r>
          </w:p>
          <w:p w:rsidR="008A145D" w:rsidRPr="00787B70" w:rsidRDefault="008A145D" w:rsidP="008A145D">
            <w:pPr>
              <w:pStyle w:val="ListParagraph"/>
              <w:ind w:left="1440"/>
              <w:rPr>
                <w:b/>
              </w:rPr>
            </w:pPr>
          </w:p>
          <w:p w:rsidR="008A145D" w:rsidRPr="00787B70" w:rsidRDefault="008A145D" w:rsidP="008A145D">
            <w:pPr>
              <w:pStyle w:val="ListParagraph"/>
              <w:ind w:left="1440"/>
              <w:rPr>
                <w:b/>
              </w:rPr>
            </w:pPr>
            <w:r w:rsidRPr="00787B70">
              <w:rPr>
                <w:b/>
              </w:rPr>
              <w:t xml:space="preserve">Or </w:t>
            </w:r>
          </w:p>
          <w:p w:rsidR="008A145D" w:rsidRPr="00787B70" w:rsidRDefault="008A145D" w:rsidP="008A145D">
            <w:pPr>
              <w:pStyle w:val="ListParagraph"/>
              <w:ind w:left="1440"/>
              <w:rPr>
                <w:b/>
              </w:rPr>
            </w:pPr>
            <w:r w:rsidRPr="00787B70">
              <w:rPr>
                <w:b/>
              </w:rPr>
              <w:t xml:space="preserve">Inventory turnover ratio = sales / inventory </w:t>
            </w:r>
          </w:p>
          <w:p w:rsidR="008A145D" w:rsidRPr="00787B70" w:rsidRDefault="008A145D" w:rsidP="008A145D">
            <w:pPr>
              <w:pStyle w:val="ListParagraph"/>
              <w:ind w:left="1440"/>
              <w:rPr>
                <w:b/>
              </w:rPr>
            </w:pPr>
          </w:p>
          <w:p w:rsidR="008A145D" w:rsidRPr="0050528E" w:rsidRDefault="008A145D" w:rsidP="008A145D">
            <w:pPr>
              <w:pStyle w:val="ListParagraph"/>
              <w:ind w:left="1440"/>
              <w:rPr>
                <w:b/>
              </w:rPr>
            </w:pPr>
          </w:p>
          <w:p w:rsidR="008A145D" w:rsidRDefault="008A145D" w:rsidP="008A145D">
            <w:pPr>
              <w:pStyle w:val="ListParagraph"/>
              <w:ind w:left="1440"/>
            </w:pPr>
          </w:p>
          <w:p w:rsidR="008A145D" w:rsidRDefault="008A145D" w:rsidP="008A145D">
            <w:pPr>
              <w:pStyle w:val="ListParagraph"/>
              <w:ind w:left="1440"/>
            </w:pPr>
          </w:p>
          <w:p w:rsidR="008A145D" w:rsidRDefault="008A145D" w:rsidP="008A145D">
            <w:pPr>
              <w:pStyle w:val="ListParagraph"/>
              <w:ind w:left="1440"/>
            </w:pPr>
          </w:p>
          <w:p w:rsidR="008A145D" w:rsidRDefault="008A145D" w:rsidP="008A145D">
            <w:pPr>
              <w:pStyle w:val="ListParagraph"/>
              <w:ind w:left="1440"/>
            </w:pPr>
          </w:p>
          <w:p w:rsidR="008A145D" w:rsidRDefault="008A145D" w:rsidP="008A145D">
            <w:pPr>
              <w:pStyle w:val="ListParagraph"/>
              <w:ind w:left="1440"/>
            </w:pPr>
          </w:p>
          <w:p w:rsidR="008A145D" w:rsidRDefault="008A145D" w:rsidP="008A145D">
            <w:pPr>
              <w:pStyle w:val="ListParagraph"/>
              <w:ind w:left="1440"/>
            </w:pPr>
          </w:p>
          <w:p w:rsidR="008A145D" w:rsidRPr="00C116CE" w:rsidRDefault="008A145D" w:rsidP="008A145D">
            <w:pPr>
              <w:pStyle w:val="ListParagraph"/>
              <w:ind w:left="1440"/>
            </w:pPr>
          </w:p>
          <w:p w:rsidR="008A145D" w:rsidRPr="00CC2FB3" w:rsidRDefault="008A145D"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829" w:rsidRDefault="00976829" w:rsidP="00CB4D0A">
      <w:pPr>
        <w:spacing w:after="0" w:line="240" w:lineRule="auto"/>
      </w:pPr>
      <w:r>
        <w:separator/>
      </w:r>
    </w:p>
  </w:endnote>
  <w:endnote w:type="continuationSeparator" w:id="0">
    <w:p w:rsidR="00976829" w:rsidRDefault="009768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829" w:rsidRDefault="00976829" w:rsidP="00CB4D0A">
      <w:pPr>
        <w:spacing w:after="0" w:line="240" w:lineRule="auto"/>
      </w:pPr>
      <w:r>
        <w:separator/>
      </w:r>
    </w:p>
  </w:footnote>
  <w:footnote w:type="continuationSeparator" w:id="0">
    <w:p w:rsidR="00976829" w:rsidRDefault="009768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E248B"/>
    <w:multiLevelType w:val="hybridMultilevel"/>
    <w:tmpl w:val="554A62C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0E0E4E66"/>
    <w:multiLevelType w:val="hybridMultilevel"/>
    <w:tmpl w:val="0610E87A"/>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16BE2110"/>
    <w:multiLevelType w:val="hybridMultilevel"/>
    <w:tmpl w:val="3730AF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1F345751"/>
    <w:multiLevelType w:val="hybridMultilevel"/>
    <w:tmpl w:val="8420306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AB47A2"/>
    <w:multiLevelType w:val="hybridMultilevel"/>
    <w:tmpl w:val="AB3CCA4A"/>
    <w:lvl w:ilvl="0" w:tplc="1809000B">
      <w:start w:val="1"/>
      <w:numFmt w:val="bullet"/>
      <w:lvlText w:val=""/>
      <w:lvlJc w:val="left"/>
      <w:pPr>
        <w:ind w:left="720" w:hanging="360"/>
      </w:pPr>
      <w:rPr>
        <w:rFonts w:ascii="Wingdings" w:hAnsi="Wingding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7F111590"/>
    <w:multiLevelType w:val="hybridMultilevel"/>
    <w:tmpl w:val="8836E70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A6C"/>
    <w:rsid w:val="00035CDD"/>
    <w:rsid w:val="00040083"/>
    <w:rsid w:val="00055992"/>
    <w:rsid w:val="000820E8"/>
    <w:rsid w:val="001175EE"/>
    <w:rsid w:val="00157CF6"/>
    <w:rsid w:val="00182416"/>
    <w:rsid w:val="00187EB4"/>
    <w:rsid w:val="001F0481"/>
    <w:rsid w:val="00200C92"/>
    <w:rsid w:val="0020451E"/>
    <w:rsid w:val="00206B9D"/>
    <w:rsid w:val="0023259C"/>
    <w:rsid w:val="00267027"/>
    <w:rsid w:val="002B0BD7"/>
    <w:rsid w:val="002B573D"/>
    <w:rsid w:val="002C5CB2"/>
    <w:rsid w:val="002F779F"/>
    <w:rsid w:val="00317D6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145D"/>
    <w:rsid w:val="008A60B4"/>
    <w:rsid w:val="008B3C31"/>
    <w:rsid w:val="008B64FE"/>
    <w:rsid w:val="00935BF7"/>
    <w:rsid w:val="0095442C"/>
    <w:rsid w:val="00976829"/>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E2C62-D800-47A7-89F5-FEC2CA738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1301</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Nanette</cp:lastModifiedBy>
  <cp:revision>3</cp:revision>
  <dcterms:created xsi:type="dcterms:W3CDTF">2015-01-26T12:24:00Z</dcterms:created>
  <dcterms:modified xsi:type="dcterms:W3CDTF">2015-04-25T21:51:00Z</dcterms:modified>
</cp:coreProperties>
</file>