
<file path=[Content_Types].xml><?xml version="1.0" encoding="utf-8"?>
<Types xmlns="http://schemas.openxmlformats.org/package/2006/content-types">
  <Default Extension="rels" ContentType="application/vnd.openxmlformats-package.relationships+xml"/>
  <Default Extension="bin" ContentType="application/vnd.openxmlformats-officedocument.oleObject"/>
  <Default Extension="wmf" ContentType="image/x-wmf"/>
  <Default Extension="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MISS ELIZABETH AKINLABI</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1380</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ASSESSMENT 1</w:t>
      </w:r>
    </w:p>
    <w:p>
      <w:pPr>
        <w:spacing w:before="0" w:after="200" w:line="276"/>
        <w:ind w:right="0" w:left="0" w:firstLine="0"/>
        <w:jc w:val="left"/>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FASHION DESIGN DIPLOMA</w:t>
      </w:r>
    </w:p>
    <w:p>
      <w:pPr>
        <w:spacing w:before="0" w:after="200" w:line="276"/>
        <w:ind w:right="0" w:left="0" w:firstLine="0"/>
        <w:jc w:val="left"/>
        <w:rPr>
          <w:rFonts w:ascii="Calibri" w:hAnsi="Calibri" w:cs="Calibri" w:eastAsia="Calibri"/>
          <w:color w:val="auto"/>
          <w:spacing w:val="0"/>
          <w:position w:val="0"/>
          <w:sz w:val="36"/>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(1)Give short answers for the following questions;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 How did the First World War influence fashion? Which types of changes were brought about by it?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During the First World War practicality became the order of the day, as women had to take on the roles of men and frivolities were discarded, comfort became paramount to their everyday activities as working women.</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ii. Describe the characteristic features of the 20</w:t>
      </w:r>
      <w:r>
        <w:rPr>
          <w:rFonts w:ascii="Calibri" w:hAnsi="Calibri" w:cs="Calibri" w:eastAsia="Calibri"/>
          <w:color w:val="auto"/>
          <w:spacing w:val="0"/>
          <w:position w:val="0"/>
          <w:sz w:val="24"/>
          <w:shd w:fill="auto" w:val="clear"/>
          <w:vertAlign w:val="superscript"/>
        </w:rPr>
        <w:t xml:space="preserve">th</w:t>
      </w:r>
      <w:r>
        <w:rPr>
          <w:rFonts w:ascii="Calibri" w:hAnsi="Calibri" w:cs="Calibri" w:eastAsia="Calibri"/>
          <w:color w:val="auto"/>
          <w:spacing w:val="0"/>
          <w:position w:val="0"/>
          <w:sz w:val="24"/>
          <w:shd w:fill="auto" w:val="clear"/>
        </w:rPr>
        <w:t xml:space="preserve"> century’s fashion.</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Silhouettes were modified to hide feminine features, skirt hems rose, darker colors became the vogue as mourning and a general solemnity was the mood at the time.</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Write brief notes on the works of main fashion designers of 1970’s.</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Sonia Rykiel</w:t>
      </w:r>
      <w:r>
        <w:rPr>
          <w:rFonts w:ascii="Calibri" w:hAnsi="Calibri" w:cs="Calibri" w:eastAsia="Calibri"/>
          <w:color w:val="auto"/>
          <w:spacing w:val="0"/>
          <w:position w:val="0"/>
          <w:sz w:val="24"/>
          <w:shd w:fill="auto" w:val="clear"/>
        </w:rPr>
        <w:t xml:space="preserve">; Referred to as the “true successor of Chanel” Sonia Rykiel created a range of individualistic clothing, from figure hugging knits to pullovers with reversed seams, the Sonia Rykiel style could be worn anywhere and at any time, there were no limitations.</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Laura Ashley</w:t>
      </w:r>
      <w:r>
        <w:rPr>
          <w:rFonts w:ascii="Calibri" w:hAnsi="Calibri" w:cs="Calibri" w:eastAsia="Calibri"/>
          <w:color w:val="auto"/>
          <w:spacing w:val="0"/>
          <w:position w:val="0"/>
          <w:sz w:val="24"/>
          <w:shd w:fill="auto" w:val="clear"/>
        </w:rPr>
        <w:t xml:space="preserve">; Queen of British country chic, Laura Ashley’s designs consisted of high collar floral blouses, flouncy skirts and crocheted knit shawls, the business flourished and other branches of Laura Ashley brand opened up, until her accidental death.</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Vivienne Westwood</w:t>
      </w:r>
      <w:r>
        <w:rPr>
          <w:rFonts w:ascii="Calibri" w:hAnsi="Calibri" w:cs="Calibri" w:eastAsia="Calibri"/>
          <w:color w:val="auto"/>
          <w:spacing w:val="0"/>
          <w:position w:val="0"/>
          <w:sz w:val="24"/>
          <w:shd w:fill="auto" w:val="clear"/>
        </w:rPr>
        <w:t xml:space="preserve">; She was also an influential designer, leading the punk movement with her iconic store ‘SEX’, clothes which reflected the economic crisis of the times, from leather, rubber and chains to dyed red punk hairstyles. This designer made the world aware of her fashion interpretation which further secured her relevance.</w:t>
      </w:r>
    </w:p>
    <w:p>
      <w:pPr>
        <w:spacing w:before="0" w:after="200" w:line="276"/>
        <w:ind w:right="0" w:left="0" w:firstLine="0"/>
        <w:jc w:val="left"/>
        <w:rPr>
          <w:rFonts w:ascii="Calibri" w:hAnsi="Calibri" w:cs="Calibri" w:eastAsia="Calibri"/>
          <w:b/>
          <w:color w:val="auto"/>
          <w:spacing w:val="0"/>
          <w:position w:val="0"/>
          <w:sz w:val="24"/>
          <w:shd w:fill="auto" w:val="clear"/>
        </w:rPr>
      </w:pPr>
    </w:p>
    <w:p>
      <w:pPr>
        <w:spacing w:before="0" w:after="200" w:line="276"/>
        <w:ind w:right="0" w:left="0" w:firstLine="0"/>
        <w:jc w:val="left"/>
        <w:rPr>
          <w:rFonts w:ascii="Calibri" w:hAnsi="Calibri" w:cs="Calibri" w:eastAsia="Calibri"/>
          <w:b/>
          <w:color w:val="auto"/>
          <w:spacing w:val="0"/>
          <w:position w:val="0"/>
          <w:sz w:val="24"/>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MISS ELIZABETH ABIDEMI AKINLABI</w:t>
      </w: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1380</w:t>
      </w: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ASSESSMENT 1</w:t>
      </w: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PAGE 2</w:t>
      </w:r>
    </w:p>
    <w:p>
      <w:pPr>
        <w:spacing w:before="0" w:after="200" w:line="276"/>
        <w:ind w:right="0" w:left="0" w:firstLine="0"/>
        <w:jc w:val="left"/>
        <w:rPr>
          <w:rFonts w:ascii="Calibri" w:hAnsi="Calibri" w:cs="Calibri" w:eastAsia="Calibri"/>
          <w:b/>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Bill Blass</w:t>
      </w:r>
      <w:r>
        <w:rPr>
          <w:rFonts w:ascii="Calibri" w:hAnsi="Calibri" w:cs="Calibri" w:eastAsia="Calibri"/>
          <w:color w:val="auto"/>
          <w:spacing w:val="0"/>
          <w:position w:val="0"/>
          <w:sz w:val="24"/>
          <w:shd w:fill="auto" w:val="clear"/>
        </w:rPr>
        <w:t xml:space="preserve">; Bill Blass became quite popular as a designer because of his effective customer care, he travelled from state to state in the United States to get feedback from his clients, because of his great work ethics, Bill Blass earned himself a topnotch clientele of executives wives and business women.</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Giorgio Armani</w:t>
      </w:r>
      <w:r>
        <w:rPr>
          <w:rFonts w:ascii="Calibri" w:hAnsi="Calibri" w:cs="Calibri" w:eastAsia="Calibri"/>
          <w:color w:val="auto"/>
          <w:spacing w:val="0"/>
          <w:position w:val="0"/>
          <w:sz w:val="24"/>
          <w:shd w:fill="auto" w:val="clear"/>
        </w:rPr>
        <w:t xml:space="preserve">; He launched his first collection for women in 1975, with his distinct Italian style and his understated, urban and dynamic designs which were glamorous and appealed to modern working women of the times.</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Nino Cerruti</w:t>
      </w:r>
      <w:r>
        <w:rPr>
          <w:rFonts w:ascii="Calibri" w:hAnsi="Calibri" w:cs="Calibri" w:eastAsia="Calibri"/>
          <w:color w:val="auto"/>
          <w:spacing w:val="0"/>
          <w:position w:val="0"/>
          <w:sz w:val="24"/>
          <w:shd w:fill="auto" w:val="clear"/>
        </w:rPr>
        <w:t xml:space="preserve">; Another prominent Italian designer, who made his mark “by linking the career of a successful industrialist with that of a high quality designer”, he opened his menswear boutique in 1957 “Hit man in Milan”, launched his female collection in 1976 and in 1978 launched his first perfume.</w:t>
      </w: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How the 19</w:t>
      </w:r>
      <w:r>
        <w:rPr>
          <w:rFonts w:ascii="Calibri" w:hAnsi="Calibri" w:cs="Calibri" w:eastAsia="Calibri"/>
          <w:color w:val="auto"/>
          <w:spacing w:val="0"/>
          <w:position w:val="0"/>
          <w:sz w:val="24"/>
          <w:shd w:fill="auto" w:val="clear"/>
          <w:vertAlign w:val="superscript"/>
        </w:rPr>
        <w:t xml:space="preserve">th</w:t>
      </w:r>
      <w:r>
        <w:rPr>
          <w:rFonts w:ascii="Calibri" w:hAnsi="Calibri" w:cs="Calibri" w:eastAsia="Calibri"/>
          <w:color w:val="auto"/>
          <w:spacing w:val="0"/>
          <w:position w:val="0"/>
          <w:sz w:val="24"/>
          <w:shd w:fill="auto" w:val="clear"/>
        </w:rPr>
        <w:t xml:space="preserve"> Century influenced the fashion industry? What major changes came about in the fashion industry in the early 19</w:t>
      </w:r>
      <w:r>
        <w:rPr>
          <w:rFonts w:ascii="Calibri" w:hAnsi="Calibri" w:cs="Calibri" w:eastAsia="Calibri"/>
          <w:color w:val="auto"/>
          <w:spacing w:val="0"/>
          <w:position w:val="0"/>
          <w:sz w:val="24"/>
          <w:shd w:fill="auto" w:val="clear"/>
          <w:vertAlign w:val="superscript"/>
        </w:rPr>
        <w:t xml:space="preserve">th</w:t>
      </w:r>
      <w:r>
        <w:rPr>
          <w:rFonts w:ascii="Calibri" w:hAnsi="Calibri" w:cs="Calibri" w:eastAsia="Calibri"/>
          <w:color w:val="auto"/>
          <w:spacing w:val="0"/>
          <w:position w:val="0"/>
          <w:sz w:val="24"/>
          <w:shd w:fill="auto" w:val="clear"/>
        </w:rPr>
        <w:t xml:space="preserve"> Century and why?</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The 19</w:t>
      </w:r>
      <w:r>
        <w:rPr>
          <w:rFonts w:ascii="Calibri" w:hAnsi="Calibri" w:cs="Calibri" w:eastAsia="Calibri"/>
          <w:color w:val="auto"/>
          <w:spacing w:val="0"/>
          <w:position w:val="0"/>
          <w:sz w:val="24"/>
          <w:shd w:fill="auto" w:val="clear"/>
          <w:vertAlign w:val="superscript"/>
        </w:rPr>
        <w:t xml:space="preserve">th</w:t>
      </w:r>
      <w:r>
        <w:rPr>
          <w:rFonts w:ascii="Calibri" w:hAnsi="Calibri" w:cs="Calibri" w:eastAsia="Calibri"/>
          <w:color w:val="auto"/>
          <w:spacing w:val="0"/>
          <w:position w:val="0"/>
          <w:sz w:val="24"/>
          <w:shd w:fill="auto" w:val="clear"/>
        </w:rPr>
        <w:t xml:space="preserve"> Century in fashion was an era of constant evolution, Change and somewhat of a freshness in clothing styles became a necessity as women had become more liberal in their dress sense, having experienced war and earning their keep during that period, prompted them to adopt a more “independent lifestyle” which led to the demand for practical clothing.</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By the early 19</w:t>
      </w:r>
      <w:r>
        <w:rPr>
          <w:rFonts w:ascii="Calibri" w:hAnsi="Calibri" w:cs="Calibri" w:eastAsia="Calibri"/>
          <w:color w:val="auto"/>
          <w:spacing w:val="0"/>
          <w:position w:val="0"/>
          <w:sz w:val="24"/>
          <w:shd w:fill="auto" w:val="clear"/>
          <w:vertAlign w:val="superscript"/>
        </w:rPr>
        <w:t xml:space="preserve">th</w:t>
      </w:r>
      <w:r>
        <w:rPr>
          <w:rFonts w:ascii="Calibri" w:hAnsi="Calibri" w:cs="Calibri" w:eastAsia="Calibri"/>
          <w:color w:val="auto"/>
          <w:spacing w:val="0"/>
          <w:position w:val="0"/>
          <w:sz w:val="24"/>
          <w:shd w:fill="auto" w:val="clear"/>
        </w:rPr>
        <w:t xml:space="preserve"> century, Paul Poiret led a fashion revolution, he sought to liberate women from the “hardship and inconvenience of impractical clothing” but by the outbreak of world the World war his notions of doing away with the corset were relegated to the back ground. By the end of that decade, Paul Poiret had designed a line of clothes with shorter skirts and high waists, which contributed to slim and straight like silhouette of that time.</w:t>
      </w: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MISS ELIZABETH AKINLABI</w:t>
      </w: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1380</w:t>
      </w: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ASSESSMENT 1</w:t>
      </w: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PAGE 3</w:t>
      </w:r>
    </w:p>
    <w:p>
      <w:pPr>
        <w:spacing w:before="0" w:after="200" w:line="276"/>
        <w:ind w:right="0" w:left="0" w:firstLine="0"/>
        <w:jc w:val="left"/>
        <w:rPr>
          <w:rFonts w:ascii="Calibri" w:hAnsi="Calibri" w:cs="Calibri" w:eastAsia="Calibri"/>
          <w:b/>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It was also during this time that women were introduced to the tailored suit by maison   Redfern, this tailored, smart and elegant garment, became a must have for fashionable women. The hat also became an integral part of a woman’s outfit.</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In the 1910’s Paul Poiret created outfits for women that could be worn without the help of a maid, which further promoted a sense of independence in women. It was also during this time that the art deco movement was conceived, and the “first real fashion shows were organized” by the first female couturier, Jeanne. She carried out her vision of becoming the pioneer Parisian couturier to distribute her clothes in London, Buenos and Madrid.</w:t>
      </w: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8"/>
          <w:shd w:fill="auto" w:val="clear"/>
        </w:rPr>
        <w:t xml:space="preserve">Miss Abidemi Akinlabi : 1380   Assesment 1, Page 4</w:t>
      </w:r>
      <w:r>
        <w:rPr>
          <w:rFonts w:ascii="Calibri" w:hAnsi="Calibri" w:cs="Calibri" w:eastAsia="Calibri"/>
          <w:color w:val="auto"/>
          <w:spacing w:val="0"/>
          <w:position w:val="0"/>
          <w:sz w:val="24"/>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w:t>
      </w:r>
      <w:r>
        <w:object w:dxaOrig="2538" w:dyaOrig="4000">
          <v:rect xmlns:o="urn:schemas-microsoft-com:office:office" xmlns:v="urn:schemas-microsoft-com:vml" id="rectole0000000000" style="width:126.900000pt;height:200.0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auto"/>
          <w:spacing w:val="0"/>
          <w:position w:val="0"/>
          <w:sz w:val="22"/>
          <w:shd w:fill="auto" w:val="clear"/>
        </w:rPr>
        <w:t xml:space="preserve">                                   2.   </w:t>
      </w:r>
      <w:r>
        <w:object w:dxaOrig="3111" w:dyaOrig="2349">
          <v:rect xmlns:o="urn:schemas-microsoft-com:office:office" xmlns:v="urn:schemas-microsoft-com:vml" id="rectole0000000001" style="width:155.550000pt;height:117.4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w:t>
      </w:r>
      <w:r>
        <w:object w:dxaOrig="3374" w:dyaOrig="2649">
          <v:rect xmlns:o="urn:schemas-microsoft-com:office:office" xmlns:v="urn:schemas-microsoft-com:vml" id="rectole0000000002" style="width:168.700000pt;height:132.4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r>
        <w:rPr>
          <w:rFonts w:ascii="Calibri" w:hAnsi="Calibri" w:cs="Calibri" w:eastAsia="Calibri"/>
          <w:color w:val="auto"/>
          <w:spacing w:val="0"/>
          <w:position w:val="0"/>
          <w:sz w:val="22"/>
          <w:shd w:fill="auto" w:val="clear"/>
        </w:rPr>
        <w:t xml:space="preserve">               4.    </w:t>
      </w:r>
      <w:r>
        <w:object w:dxaOrig="3487" w:dyaOrig="2538">
          <v:rect xmlns:o="urn:schemas-microsoft-com:office:office" xmlns:v="urn:schemas-microsoft-com:vml" id="rectole0000000003" style="width:174.350000pt;height:126.90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r>
        <w:rPr>
          <w:rFonts w:ascii="Calibri" w:hAnsi="Calibri" w:cs="Calibri" w:eastAsia="Calibri"/>
          <w:color w:val="auto"/>
          <w:spacing w:val="0"/>
          <w:position w:val="0"/>
          <w:sz w:val="22"/>
          <w:shd w:fill="auto" w:val="clear"/>
        </w:rPr>
        <w:t xml:space="preserve">  </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96"/>
          <w:shd w:fill="auto" w:val="clear"/>
        </w:rPr>
        <w:t xml:space="preserve">THE 90's</w:t>
      </w: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8"/>
          <w:shd w:fill="auto" w:val="clear"/>
        </w:rPr>
        <w:t xml:space="preserve">Miss Abidemi Akinlabi: 1380    Assesment 1, Page 5.</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w:t>
      </w:r>
      <w:r>
        <w:object w:dxaOrig="2805" w:dyaOrig="3869">
          <v:rect xmlns:o="urn:schemas-microsoft-com:office:office" xmlns:v="urn:schemas-microsoft-com:vml" id="rectole0000000004" style="width:140.250000pt;height:193.45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Metafile" DrawAspect="Content" ObjectID="0000000004" ShapeID="rectole0000000004" r:id="docRId8"/>
        </w:object>
      </w:r>
      <w:r>
        <w:rPr>
          <w:rFonts w:ascii="Calibri" w:hAnsi="Calibri" w:cs="Calibri" w:eastAsia="Calibri"/>
          <w:color w:val="auto"/>
          <w:spacing w:val="0"/>
          <w:position w:val="0"/>
          <w:sz w:val="22"/>
          <w:shd w:fill="auto" w:val="clear"/>
        </w:rPr>
        <w:t xml:space="preserve">                            2.    </w:t>
      </w:r>
      <w:r>
        <w:object w:dxaOrig="2594" w:dyaOrig="3690">
          <v:rect xmlns:o="urn:schemas-microsoft-com:office:office" xmlns:v="urn:schemas-microsoft-com:vml" id="rectole0000000005" style="width:129.700000pt;height:184.500000pt" o:preferrelative="t" o:ole="">
            <o:lock v:ext="edit"/>
            <v:imagedata xmlns:r="http://schemas.openxmlformats.org/officeDocument/2006/relationships" r:id="docRId11" o:title=""/>
          </v:rect>
          <o:OLEObject xmlns:r="http://schemas.openxmlformats.org/officeDocument/2006/relationships" xmlns:o="urn:schemas-microsoft-com:office:office" Type="Embed" ProgID="StaticMetafile" DrawAspect="Content" ObjectID="0000000005" ShapeID="rectole0000000005" r:id="docRId10"/>
        </w:object>
      </w: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w:t>
      </w:r>
      <w:r>
        <w:object w:dxaOrig="2385" w:dyaOrig="3525">
          <v:rect xmlns:o="urn:schemas-microsoft-com:office:office" xmlns:v="urn:schemas-microsoft-com:vml" id="rectole0000000006" style="width:119.250000pt;height:176.250000pt" o:preferrelative="t" o:ole="">
            <o:lock v:ext="edit"/>
            <v:imagedata xmlns:r="http://schemas.openxmlformats.org/officeDocument/2006/relationships" r:id="docRId13" o:title=""/>
          </v:rect>
          <o:OLEObject xmlns:r="http://schemas.openxmlformats.org/officeDocument/2006/relationships" xmlns:o="urn:schemas-microsoft-com:office:office" Type="Embed" ProgID="StaticMetafile" DrawAspect="Content" ObjectID="0000000006" ShapeID="rectole0000000006" r:id="docRId12"/>
        </w:object>
      </w:r>
      <w:r>
        <w:rPr>
          <w:rFonts w:ascii="Calibri" w:hAnsi="Calibri" w:cs="Calibri" w:eastAsia="Calibri"/>
          <w:color w:val="auto"/>
          <w:spacing w:val="0"/>
          <w:position w:val="0"/>
          <w:sz w:val="22"/>
          <w:shd w:fill="auto" w:val="clear"/>
        </w:rPr>
        <w:t xml:space="preserve">                                      4.   </w:t>
      </w:r>
      <w:r>
        <w:object w:dxaOrig="2415" w:dyaOrig="3585">
          <v:rect xmlns:o="urn:schemas-microsoft-com:office:office" xmlns:v="urn:schemas-microsoft-com:vml" id="rectole0000000007" style="width:120.750000pt;height:179.250000pt" o:preferrelative="t" o:ole="">
            <o:lock v:ext="edit"/>
            <v:imagedata xmlns:r="http://schemas.openxmlformats.org/officeDocument/2006/relationships" r:id="docRId15" o:title=""/>
          </v:rect>
          <o:OLEObject xmlns:r="http://schemas.openxmlformats.org/officeDocument/2006/relationships" xmlns:o="urn:schemas-microsoft-com:office:office" Type="Embed" ProgID="StaticMetafile" DrawAspect="Content" ObjectID="0000000007" ShapeID="rectole0000000007" r:id="docRId14"/>
        </w:objec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96"/>
          <w:shd w:fill="auto" w:val="clear"/>
        </w:rPr>
        <w:t xml:space="preserve">THE 2000's</w:t>
      </w:r>
    </w:p>
    <w:p>
      <w:pPr>
        <w:spacing w:before="0" w:after="200" w:line="276"/>
        <w:ind w:right="0" w:left="0" w:firstLine="0"/>
        <w:jc w:val="center"/>
        <w:rPr>
          <w:rFonts w:ascii="Calibri" w:hAnsi="Calibri" w:cs="Calibri" w:eastAsia="Calibri"/>
          <w:color w:val="auto"/>
          <w:spacing w:val="0"/>
          <w:position w:val="0"/>
          <w:sz w:val="24"/>
          <w:shd w:fill="auto" w:val="clear"/>
        </w:rPr>
      </w:pPr>
    </w:p>
    <w:p>
      <w:pPr>
        <w:spacing w:before="0" w:after="200" w:line="276"/>
        <w:ind w:right="0" w:left="0" w:firstLine="0"/>
        <w:jc w:val="center"/>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8"/>
          <w:shd w:fill="auto" w:val="clear"/>
        </w:rPr>
        <w:t xml:space="preserve">Miss Abidemi Akinlabi: 1380  Assesment 1, Page 6.</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8"/>
          <w:shd w:fill="auto" w:val="clear"/>
        </w:rPr>
        <w:t xml:space="preserve">TODAY'S FASHION.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object w:dxaOrig="4124" w:dyaOrig="5609">
          <v:rect xmlns:o="urn:schemas-microsoft-com:office:office" xmlns:v="urn:schemas-microsoft-com:vml" id="rectole0000000008" style="width:206.200000pt;height:280.450000pt" o:preferrelative="t" o:ole="">
            <o:lock v:ext="edit"/>
            <v:imagedata xmlns:r="http://schemas.openxmlformats.org/officeDocument/2006/relationships" r:id="docRId17" o:title=""/>
          </v:rect>
          <o:OLEObject xmlns:r="http://schemas.openxmlformats.org/officeDocument/2006/relationships" xmlns:o="urn:schemas-microsoft-com:office:office" Type="Embed" ProgID="StaticMetafile" DrawAspect="Content" ObjectID="0000000008" ShapeID="rectole0000000008" r:id="docRId16"/>
        </w:objec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8"/>
          <w:shd w:fill="auto" w:val="clear"/>
        </w:rPr>
        <w:t xml:space="preserve">ACTIVITY</w:t>
      </w:r>
      <w:r>
        <w:rPr>
          <w:rFonts w:ascii="Calibri" w:hAnsi="Calibri" w:cs="Calibri" w:eastAsia="Calibri"/>
          <w:color w:val="auto"/>
          <w:spacing w:val="0"/>
          <w:position w:val="0"/>
          <w:sz w:val="24"/>
          <w:shd w:fill="auto" w:val="clear"/>
        </w:rPr>
        <w:t xml:space="preserve">; Look through some old magazines, cut out pictures showing fashion in the last two decades. Also find some photos from the latest fashion shoots and compare them. How does the modern fashion dressess differ from those of the past? Discuss in a report.</w:t>
      </w:r>
    </w:p>
    <w:p>
      <w:pPr>
        <w:spacing w:before="0" w:after="200" w:line="240"/>
        <w:ind w:right="0" w:left="0" w:firstLine="0"/>
        <w:jc w:val="both"/>
        <w:rPr>
          <w:rFonts w:ascii="Calibri" w:hAnsi="Calibri" w:cs="Calibri" w:eastAsia="Calibri"/>
          <w:color w:val="auto"/>
          <w:spacing w:val="0"/>
          <w:position w:val="0"/>
          <w:sz w:val="24"/>
          <w:shd w:fill="auto" w:val="clear"/>
        </w:rPr>
      </w:pPr>
    </w:p>
    <w:p>
      <w:pPr>
        <w:spacing w:before="0" w:after="200" w:line="24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Fashion in the 1990's ushered in more variety in fashion , ready to wear name brand clothing became very popular. Celebrities began to understand their influence in consumer choices and  some of them started brands, while others became the 'It' girls or faces for fashion houses. From the grungy dungarees and half tops, to the cone shaped bra by Jean Paul Gaulier worn by Madonna. Preppy chic was also a popular trend during that time.</w:t>
      </w:r>
    </w:p>
    <w:p>
      <w:pPr>
        <w:spacing w:before="0" w:after="200" w:line="24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By the 2000's, i believe fashion had become much more daring and open minded, in the only way fashion can be, from Dolce and Gabbana's modern approach to feminine silhouettes of clothes made in unusual fabrics and moulds, to Alexander Mcqueens Genius in his interpretation of British heritage. Ed Hardy's colorful blinged tshirts were also quite popular and Jlo's sheer chiffon dress designed by Versace, caused a world wide sensation.</w:t>
      </w:r>
    </w:p>
    <w:p>
      <w:pPr>
        <w:spacing w:before="0" w:after="200" w:line="24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Today's fashion is a lot of sheer, shimmer and bling, dresses with thigh high slits for ultimate sexiness. Compared to the clothes of the 90's and the 2000's, Embellishment has made a big comeback as is evident on the red carpet of the grammy awards this year, the dresses look like Jlo's dress with extra pizzaz. Fashion in this era is Sensual.</w:t>
      </w:r>
    </w:p>
    <w:p>
      <w:pPr>
        <w:spacing w:before="0" w:after="200" w:line="240"/>
        <w:ind w:right="0" w:left="0" w:firstLine="0"/>
        <w:jc w:val="both"/>
        <w:rPr>
          <w:rFonts w:ascii="Calibri" w:hAnsi="Calibri" w:cs="Calibri" w:eastAsia="Calibri"/>
          <w:color w:val="auto"/>
          <w:spacing w:val="0"/>
          <w:position w:val="0"/>
          <w:sz w:val="24"/>
          <w:shd w:fill="auto" w:val="clear"/>
        </w:rPr>
      </w:pPr>
    </w:p>
    <w:p>
      <w:pPr>
        <w:spacing w:before="0" w:after="200" w:line="240"/>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Refrences: Wikipedia, Google images.</w:t>
      </w: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8.wmf" Id="docRId17" Type="http://schemas.openxmlformats.org/officeDocument/2006/relationships/image" /><Relationship Target="media/image3.wmf" Id="docRId7" Type="http://schemas.openxmlformats.org/officeDocument/2006/relationships/image" /><Relationship Target="embeddings/oleObject5.bin" Id="docRId10" Type="http://schemas.openxmlformats.org/officeDocument/2006/relationships/oleObject" /><Relationship Target="embeddings/oleObject7.bin" Id="docRId14" Type="http://schemas.openxmlformats.org/officeDocument/2006/relationships/oleObject" /><Relationship Target="numbering.xml" Id="docRId18" Type="http://schemas.openxmlformats.org/officeDocument/2006/relationships/numbering" /><Relationship Target="embeddings/oleObject1.bin" Id="docRId2" Type="http://schemas.openxmlformats.org/officeDocument/2006/relationships/oleObject" /><Relationship Target="embeddings/oleObject3.bin" Id="docRId6" Type="http://schemas.openxmlformats.org/officeDocument/2006/relationships/oleObject" /><Relationship Target="media/image0.wmf" Id="docRId1" Type="http://schemas.openxmlformats.org/officeDocument/2006/relationships/image" /><Relationship Target="media/image5.wmf" Id="docRId11" Type="http://schemas.openxmlformats.org/officeDocument/2006/relationships/image" /><Relationship Target="media/image7.wmf" Id="docRId15" Type="http://schemas.openxmlformats.org/officeDocument/2006/relationships/image" /><Relationship Target="styles.xml" Id="docRId19" Type="http://schemas.openxmlformats.org/officeDocument/2006/relationships/styles" /><Relationship Target="media/image2.wmf" Id="docRId5" Type="http://schemas.openxmlformats.org/officeDocument/2006/relationships/image" /><Relationship Target="media/image4.wmf" Id="docRId9" Type="http://schemas.openxmlformats.org/officeDocument/2006/relationships/image" /><Relationship Target="embeddings/oleObject0.bin" Id="docRId0" Type="http://schemas.openxmlformats.org/officeDocument/2006/relationships/oleObject" /><Relationship Target="embeddings/oleObject6.bin" Id="docRId12" Type="http://schemas.openxmlformats.org/officeDocument/2006/relationships/oleObject" /><Relationship Target="embeddings/oleObject8.bin" Id="docRId16" Type="http://schemas.openxmlformats.org/officeDocument/2006/relationships/oleObject" /><Relationship Target="embeddings/oleObject2.bin" Id="docRId4" Type="http://schemas.openxmlformats.org/officeDocument/2006/relationships/oleObject" /><Relationship Target="embeddings/oleObject4.bin" Id="docRId8" Type="http://schemas.openxmlformats.org/officeDocument/2006/relationships/oleObject" /><Relationship Target="media/image6.wmf" Id="docRId13" Type="http://schemas.openxmlformats.org/officeDocument/2006/relationships/image" /><Relationship Target="media/image1.wmf" Id="docRId3" Type="http://schemas.openxmlformats.org/officeDocument/2006/relationships/image" /></Relationships>
</file>