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272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FA6564" w:rsidRDefault="00607874" w:rsidP="00A851DA">
      <w:pPr>
        <w:rPr>
          <w:sz w:val="28"/>
          <w:szCs w:val="28"/>
          <w:lang w:val="en-US"/>
        </w:rPr>
      </w:pPr>
    </w:p>
    <w:tbl>
      <w:tblPr>
        <w:tblStyle w:val="TableGrid"/>
        <w:tblW w:w="0" w:type="auto"/>
        <w:tblLook w:val="04A0"/>
      </w:tblPr>
      <w:tblGrid>
        <w:gridCol w:w="2566"/>
        <w:gridCol w:w="6676"/>
      </w:tblGrid>
      <w:tr w:rsidR="00A851DA" w:rsidRPr="00FA65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6564" w:rsidRDefault="00A851DA">
            <w:pPr>
              <w:rPr>
                <w:b/>
                <w:color w:val="002060"/>
                <w:sz w:val="28"/>
                <w:szCs w:val="28"/>
              </w:rPr>
            </w:pPr>
            <w:r w:rsidRPr="00FA6564">
              <w:rPr>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A6564" w:rsidRDefault="00E1157E">
            <w:pPr>
              <w:pStyle w:val="Default"/>
              <w:rPr>
                <w:rFonts w:asciiTheme="minorHAnsi" w:hAnsiTheme="minorHAnsi"/>
                <w:sz w:val="28"/>
                <w:szCs w:val="28"/>
              </w:rPr>
            </w:pPr>
            <w:proofErr w:type="spellStart"/>
            <w:r w:rsidRPr="00FA6564">
              <w:rPr>
                <w:rFonts w:asciiTheme="minorHAnsi" w:hAnsiTheme="minorHAnsi"/>
                <w:sz w:val="28"/>
                <w:szCs w:val="28"/>
              </w:rPr>
              <w:t>Seabotseng</w:t>
            </w:r>
            <w:proofErr w:type="spellEnd"/>
            <w:r w:rsidRPr="00FA6564">
              <w:rPr>
                <w:rFonts w:asciiTheme="minorHAnsi" w:hAnsiTheme="minorHAnsi"/>
                <w:sz w:val="28"/>
                <w:szCs w:val="28"/>
              </w:rPr>
              <w:t xml:space="preserve"> </w:t>
            </w:r>
            <w:proofErr w:type="spellStart"/>
            <w:r w:rsidRPr="00FA6564">
              <w:rPr>
                <w:rFonts w:asciiTheme="minorHAnsi" w:hAnsiTheme="minorHAnsi"/>
                <w:sz w:val="28"/>
                <w:szCs w:val="28"/>
              </w:rPr>
              <w:t>Bafeletse</w:t>
            </w:r>
            <w:proofErr w:type="spellEnd"/>
          </w:p>
        </w:tc>
      </w:tr>
      <w:tr w:rsidR="00A851DA" w:rsidRPr="00FA65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6564" w:rsidRDefault="00A851DA">
            <w:pPr>
              <w:rPr>
                <w:b/>
                <w:color w:val="002060"/>
                <w:sz w:val="28"/>
                <w:szCs w:val="28"/>
              </w:rPr>
            </w:pPr>
            <w:r w:rsidRPr="00FA6564">
              <w:rPr>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A6564" w:rsidRDefault="00E1157E">
            <w:pPr>
              <w:pStyle w:val="Default"/>
              <w:rPr>
                <w:rFonts w:asciiTheme="minorHAnsi" w:hAnsiTheme="minorHAnsi"/>
                <w:sz w:val="28"/>
                <w:szCs w:val="28"/>
              </w:rPr>
            </w:pPr>
            <w:r w:rsidRPr="00FA6564">
              <w:rPr>
                <w:rFonts w:asciiTheme="minorHAnsi" w:hAnsiTheme="minorHAnsi"/>
                <w:sz w:val="28"/>
                <w:szCs w:val="28"/>
              </w:rPr>
              <w:t>1357</w:t>
            </w:r>
          </w:p>
        </w:tc>
      </w:tr>
      <w:tr w:rsidR="00A851DA" w:rsidRPr="00FA65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6564" w:rsidRDefault="00A851DA">
            <w:pPr>
              <w:rPr>
                <w:b/>
                <w:color w:val="002060"/>
                <w:sz w:val="28"/>
                <w:szCs w:val="28"/>
              </w:rPr>
            </w:pPr>
            <w:r w:rsidRPr="00FA6564">
              <w:rPr>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A6564" w:rsidRDefault="00E1157E">
            <w:pPr>
              <w:pStyle w:val="Default"/>
              <w:rPr>
                <w:rFonts w:asciiTheme="minorHAnsi" w:hAnsiTheme="minorHAnsi"/>
                <w:sz w:val="28"/>
                <w:szCs w:val="28"/>
              </w:rPr>
            </w:pPr>
            <w:r w:rsidRPr="00FA6564">
              <w:rPr>
                <w:rFonts w:asciiTheme="minorHAnsi" w:hAnsiTheme="minorHAnsi"/>
                <w:sz w:val="28"/>
                <w:szCs w:val="28"/>
              </w:rPr>
              <w:t>Diploma in public relations</w:t>
            </w:r>
          </w:p>
        </w:tc>
      </w:tr>
      <w:tr w:rsidR="00A851DA" w:rsidRPr="00FA656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6564" w:rsidRDefault="00A851DA">
            <w:pPr>
              <w:rPr>
                <w:b/>
                <w:color w:val="002060"/>
                <w:sz w:val="28"/>
                <w:szCs w:val="28"/>
              </w:rPr>
            </w:pPr>
            <w:r w:rsidRPr="00FA6564">
              <w:rPr>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A6564" w:rsidRDefault="00992053">
            <w:pPr>
              <w:rPr>
                <w:sz w:val="28"/>
                <w:szCs w:val="28"/>
              </w:rPr>
            </w:pPr>
            <w:r>
              <w:rPr>
                <w:sz w:val="28"/>
                <w:szCs w:val="28"/>
              </w:rPr>
              <w:t>0</w:t>
            </w:r>
            <w:r w:rsidR="00E1157E" w:rsidRPr="00FA6564">
              <w:rPr>
                <w:sz w:val="28"/>
                <w:szCs w:val="28"/>
              </w:rPr>
              <w:t>2</w:t>
            </w:r>
          </w:p>
        </w:tc>
      </w:tr>
    </w:tbl>
    <w:p w:rsidR="00CC2FB3" w:rsidRPr="00FA6564" w:rsidRDefault="00CC2FB3" w:rsidP="00A851DA">
      <w:pPr>
        <w:rPr>
          <w:b/>
          <w:sz w:val="28"/>
          <w:szCs w:val="28"/>
          <w:lang w:val="en-US"/>
        </w:rPr>
      </w:pPr>
    </w:p>
    <w:p w:rsidR="00443E6F" w:rsidRPr="00FA6564" w:rsidRDefault="00527C11" w:rsidP="00A851DA">
      <w:pPr>
        <w:rPr>
          <w:b/>
          <w:sz w:val="28"/>
          <w:szCs w:val="28"/>
          <w:lang w:val="en-US"/>
        </w:rPr>
      </w:pPr>
      <w:r w:rsidRPr="00FA6564">
        <w:rPr>
          <w:b/>
          <w:sz w:val="28"/>
          <w:szCs w:val="28"/>
          <w:lang w:val="en-US"/>
        </w:rPr>
        <w:t>Marking Criteria:</w:t>
      </w:r>
    </w:p>
    <w:p w:rsidR="00443E6F" w:rsidRPr="00FA6564" w:rsidRDefault="00527C11" w:rsidP="00A851DA">
      <w:pPr>
        <w:rPr>
          <w:sz w:val="28"/>
          <w:szCs w:val="28"/>
          <w:lang w:val="en-US"/>
        </w:rPr>
      </w:pPr>
      <w:r w:rsidRPr="00FA6564">
        <w:rPr>
          <w:b/>
          <w:sz w:val="28"/>
          <w:szCs w:val="28"/>
          <w:lang w:val="en-US"/>
        </w:rPr>
        <w:t xml:space="preserve"> </w:t>
      </w:r>
      <w:r w:rsidRPr="00FA6564">
        <w:rPr>
          <w:sz w:val="28"/>
          <w:szCs w:val="28"/>
          <w:lang w:val="en-US"/>
        </w:rPr>
        <w:t>We expect the learner</w:t>
      </w:r>
      <w:r w:rsidR="00443E6F" w:rsidRPr="00FA6564">
        <w:rPr>
          <w:sz w:val="28"/>
          <w:szCs w:val="28"/>
          <w:lang w:val="en-US"/>
        </w:rPr>
        <w:t>s</w:t>
      </w:r>
      <w:r w:rsidRPr="00FA6564">
        <w:rPr>
          <w:sz w:val="28"/>
          <w:szCs w:val="28"/>
          <w:lang w:val="en-US"/>
        </w:rPr>
        <w:t xml:space="preserve"> to write minimum one well expressed point in</w:t>
      </w:r>
      <w:r w:rsidR="00443E6F" w:rsidRPr="00FA6564">
        <w:rPr>
          <w:sz w:val="28"/>
          <w:szCs w:val="28"/>
          <w:lang w:val="en-US"/>
        </w:rPr>
        <w:t xml:space="preserve"> </w:t>
      </w:r>
      <w:r w:rsidRPr="00FA6564">
        <w:rPr>
          <w:sz w:val="28"/>
          <w:szCs w:val="28"/>
          <w:lang w:val="en-US"/>
        </w:rPr>
        <w:t>three lines</w:t>
      </w:r>
      <w:r w:rsidR="00443E6F" w:rsidRPr="00FA6564">
        <w:rPr>
          <w:sz w:val="28"/>
          <w:szCs w:val="28"/>
          <w:lang w:val="en-US"/>
        </w:rPr>
        <w:t xml:space="preserve"> against each allocated mark. This means one need</w:t>
      </w:r>
      <w:r w:rsidR="009E41F4" w:rsidRPr="00FA6564">
        <w:rPr>
          <w:sz w:val="28"/>
          <w:szCs w:val="28"/>
          <w:lang w:val="en-US"/>
        </w:rPr>
        <w:t>s</w:t>
      </w:r>
      <w:r w:rsidR="00443E6F" w:rsidRPr="00FA6564">
        <w:rPr>
          <w:sz w:val="28"/>
          <w:szCs w:val="28"/>
          <w:lang w:val="en-US"/>
        </w:rPr>
        <w:t xml:space="preserve"> to write 15 lines with </w:t>
      </w:r>
      <w:r w:rsidR="00402786" w:rsidRPr="00FA6564">
        <w:rPr>
          <w:sz w:val="28"/>
          <w:szCs w:val="28"/>
          <w:lang w:val="en-US"/>
        </w:rPr>
        <w:t>5 well expressed</w:t>
      </w:r>
      <w:r w:rsidR="00443E6F" w:rsidRPr="00FA6564">
        <w:rPr>
          <w:sz w:val="28"/>
          <w:szCs w:val="28"/>
          <w:lang w:val="en-US"/>
        </w:rPr>
        <w:t xml:space="preserve"> points to get high grades for a 5 marks question.</w:t>
      </w:r>
    </w:p>
    <w:p w:rsidR="00527C11" w:rsidRPr="00FA6564" w:rsidRDefault="00687EE8" w:rsidP="00A851DA">
      <w:pPr>
        <w:rPr>
          <w:sz w:val="28"/>
          <w:szCs w:val="28"/>
          <w:lang w:val="en-US"/>
        </w:rPr>
      </w:pPr>
      <w:r w:rsidRPr="00FA6564">
        <w:rPr>
          <w:sz w:val="28"/>
          <w:szCs w:val="28"/>
          <w:lang w:val="en-US"/>
        </w:rPr>
        <w:t xml:space="preserve">For high grades use </w:t>
      </w:r>
      <w:r w:rsidR="00527C11" w:rsidRPr="00FA6564">
        <w:rPr>
          <w:sz w:val="28"/>
          <w:szCs w:val="28"/>
          <w:lang w:val="en-US"/>
        </w:rPr>
        <w:t xml:space="preserve">examples and illustrations </w:t>
      </w:r>
      <w:r w:rsidR="00443E6F" w:rsidRPr="00FA6564">
        <w:rPr>
          <w:sz w:val="28"/>
          <w:szCs w:val="28"/>
          <w:lang w:val="en-US"/>
        </w:rPr>
        <w:t>where appropriate</w:t>
      </w:r>
      <w:r w:rsidRPr="00FA6564">
        <w:rPr>
          <w:sz w:val="28"/>
          <w:szCs w:val="28"/>
          <w:lang w:val="en-US"/>
        </w:rPr>
        <w:t>.</w:t>
      </w:r>
      <w:r w:rsidR="00443E6F" w:rsidRPr="00FA6564">
        <w:rPr>
          <w:sz w:val="28"/>
          <w:szCs w:val="28"/>
          <w:lang w:val="en-US"/>
        </w:rPr>
        <w:t xml:space="preserve"> </w:t>
      </w:r>
    </w:p>
    <w:tbl>
      <w:tblPr>
        <w:tblStyle w:val="TableGrid"/>
        <w:tblW w:w="0" w:type="auto"/>
        <w:tblLook w:val="04A0"/>
      </w:tblPr>
      <w:tblGrid>
        <w:gridCol w:w="9242"/>
      </w:tblGrid>
      <w:tr w:rsidR="00CC2FB3" w:rsidRPr="00FA6564" w:rsidTr="00CC2FB3">
        <w:tc>
          <w:tcPr>
            <w:tcW w:w="9242" w:type="dxa"/>
          </w:tcPr>
          <w:p w:rsidR="00CC2FB3" w:rsidRPr="00FA6564" w:rsidRDefault="00CC2FB3" w:rsidP="00A851DA">
            <w:pPr>
              <w:rPr>
                <w:b/>
                <w:sz w:val="28"/>
                <w:szCs w:val="28"/>
              </w:rPr>
            </w:pPr>
          </w:p>
          <w:p w:rsidR="00CC2FB3" w:rsidRPr="00FA6564" w:rsidRDefault="00E1157E" w:rsidP="00A851DA">
            <w:pPr>
              <w:rPr>
                <w:i/>
                <w:sz w:val="28"/>
                <w:szCs w:val="28"/>
              </w:rPr>
            </w:pPr>
            <w:r w:rsidRPr="00FA6564">
              <w:rPr>
                <w:i/>
                <w:sz w:val="28"/>
                <w:szCs w:val="28"/>
              </w:rPr>
              <w:t>1.</w:t>
            </w:r>
          </w:p>
          <w:p w:rsidR="00E1157E" w:rsidRDefault="00FA6564" w:rsidP="00A851DA">
            <w:pPr>
              <w:rPr>
                <w:i/>
                <w:sz w:val="28"/>
                <w:szCs w:val="28"/>
              </w:rPr>
            </w:pPr>
            <w:r w:rsidRPr="00BA7834">
              <w:rPr>
                <w:b/>
                <w:i/>
                <w:sz w:val="28"/>
                <w:szCs w:val="28"/>
              </w:rPr>
              <w:t>I</w:t>
            </w:r>
            <w:r w:rsidR="00E1157E" w:rsidRPr="00BA7834">
              <w:rPr>
                <w:b/>
                <w:i/>
                <w:sz w:val="28"/>
                <w:szCs w:val="28"/>
              </w:rPr>
              <w:t>.</w:t>
            </w:r>
            <w:r w:rsidRPr="00FA6564">
              <w:rPr>
                <w:i/>
                <w:sz w:val="28"/>
                <w:szCs w:val="28"/>
              </w:rPr>
              <w:t xml:space="preserve"> Elements of communication are; Sender, receiver, communication channel, encoding and message decoding.</w:t>
            </w:r>
          </w:p>
          <w:p w:rsidR="00FA6564" w:rsidRDefault="00FA6564" w:rsidP="00A851DA">
            <w:pPr>
              <w:rPr>
                <w:i/>
                <w:sz w:val="28"/>
                <w:szCs w:val="28"/>
              </w:rPr>
            </w:pPr>
          </w:p>
          <w:p w:rsidR="00FA6564" w:rsidRPr="00FA6564" w:rsidRDefault="00FA6564" w:rsidP="00A851DA">
            <w:pPr>
              <w:rPr>
                <w:i/>
                <w:sz w:val="28"/>
                <w:szCs w:val="28"/>
              </w:rPr>
            </w:pPr>
            <w:r w:rsidRPr="00BA7834">
              <w:rPr>
                <w:b/>
                <w:i/>
                <w:sz w:val="28"/>
                <w:szCs w:val="28"/>
              </w:rPr>
              <w:t>II.</w:t>
            </w:r>
            <w:r>
              <w:rPr>
                <w:i/>
                <w:sz w:val="28"/>
                <w:szCs w:val="28"/>
              </w:rPr>
              <w:t xml:space="preserve"> Publicity is an act of  giving out an information about a product or service to the public through media, for example, radio, television, internet and newspapers</w:t>
            </w:r>
          </w:p>
          <w:p w:rsidR="00FA6564" w:rsidRDefault="00FA6564" w:rsidP="00A851DA">
            <w:pPr>
              <w:rPr>
                <w:i/>
                <w:sz w:val="28"/>
                <w:szCs w:val="28"/>
              </w:rPr>
            </w:pPr>
          </w:p>
          <w:p w:rsidR="00FA6564" w:rsidRDefault="00FA6564" w:rsidP="00A851DA">
            <w:pPr>
              <w:rPr>
                <w:i/>
                <w:sz w:val="28"/>
                <w:szCs w:val="28"/>
              </w:rPr>
            </w:pPr>
            <w:r w:rsidRPr="00BA7834">
              <w:rPr>
                <w:b/>
                <w:i/>
                <w:sz w:val="28"/>
                <w:szCs w:val="28"/>
              </w:rPr>
              <w:t>III.</w:t>
            </w:r>
            <w:r>
              <w:rPr>
                <w:i/>
                <w:sz w:val="28"/>
                <w:szCs w:val="28"/>
              </w:rPr>
              <w:t xml:space="preserve"> Publicity is about generating news about a product or service in the media without paying for it whereas advertising deals a lot with promotion of products or services by using money or paying for the placement of the advert in the media by the sponsor.</w:t>
            </w:r>
          </w:p>
          <w:p w:rsidR="00FA6564" w:rsidRDefault="00FA6564" w:rsidP="00A851DA">
            <w:pPr>
              <w:rPr>
                <w:i/>
                <w:sz w:val="28"/>
                <w:szCs w:val="28"/>
              </w:rPr>
            </w:pPr>
            <w:r>
              <w:rPr>
                <w:i/>
                <w:sz w:val="28"/>
                <w:szCs w:val="28"/>
              </w:rPr>
              <w:t>In most cases publicity acts as a short term strategy with a quick response from the audience while advertising extends over a period of time for an example, an advert airing on television for many months repeatedly</w:t>
            </w:r>
            <w:r w:rsidR="000660D6">
              <w:rPr>
                <w:i/>
                <w:sz w:val="28"/>
                <w:szCs w:val="28"/>
              </w:rPr>
              <w:t xml:space="preserve"> as per agreement between the sponsor and the channel of advertising.</w:t>
            </w:r>
          </w:p>
          <w:p w:rsidR="000660D6" w:rsidRDefault="000660D6" w:rsidP="00A851DA">
            <w:pPr>
              <w:rPr>
                <w:i/>
                <w:sz w:val="28"/>
                <w:szCs w:val="28"/>
              </w:rPr>
            </w:pPr>
          </w:p>
          <w:p w:rsidR="000660D6" w:rsidRDefault="000660D6" w:rsidP="00A851DA">
            <w:pPr>
              <w:rPr>
                <w:i/>
                <w:sz w:val="28"/>
                <w:szCs w:val="28"/>
              </w:rPr>
            </w:pPr>
            <w:r>
              <w:rPr>
                <w:i/>
                <w:sz w:val="28"/>
                <w:szCs w:val="28"/>
              </w:rPr>
              <w:t xml:space="preserve">Publicity creates interest in consumers’ minds and as such word of mouth is high but in advertising an advert has to be constantly placed in media so as to </w:t>
            </w:r>
            <w:r>
              <w:rPr>
                <w:i/>
                <w:sz w:val="28"/>
                <w:szCs w:val="28"/>
              </w:rPr>
              <w:lastRenderedPageBreak/>
              <w:t>‘stick’ in peoples’ minds for long.</w:t>
            </w:r>
          </w:p>
          <w:p w:rsidR="000660D6" w:rsidRPr="00FA6564" w:rsidRDefault="000660D6" w:rsidP="00A851DA">
            <w:pPr>
              <w:rPr>
                <w:i/>
                <w:sz w:val="28"/>
                <w:szCs w:val="28"/>
              </w:rPr>
            </w:pPr>
          </w:p>
          <w:p w:rsidR="00BA7834" w:rsidRDefault="00BA7834" w:rsidP="00A851DA">
            <w:pPr>
              <w:rPr>
                <w:i/>
                <w:sz w:val="28"/>
                <w:szCs w:val="28"/>
              </w:rPr>
            </w:pPr>
            <w:r w:rsidRPr="00BA7834">
              <w:rPr>
                <w:b/>
                <w:i/>
                <w:sz w:val="28"/>
                <w:szCs w:val="28"/>
              </w:rPr>
              <w:t>IV.</w:t>
            </w:r>
            <w:r>
              <w:rPr>
                <w:i/>
                <w:sz w:val="28"/>
                <w:szCs w:val="28"/>
              </w:rPr>
              <w:t xml:space="preserve"> Similarities between public relations, Publicity and advertising;</w:t>
            </w:r>
          </w:p>
          <w:p w:rsidR="00BA7834" w:rsidRDefault="00BA7834" w:rsidP="00A851DA">
            <w:pPr>
              <w:rPr>
                <w:i/>
                <w:sz w:val="28"/>
                <w:szCs w:val="28"/>
              </w:rPr>
            </w:pPr>
          </w:p>
          <w:p w:rsidR="00BA7834" w:rsidRDefault="000660D6" w:rsidP="00A851DA">
            <w:pPr>
              <w:rPr>
                <w:i/>
                <w:sz w:val="28"/>
                <w:szCs w:val="28"/>
              </w:rPr>
            </w:pPr>
            <w:r w:rsidRPr="000660D6">
              <w:rPr>
                <w:i/>
                <w:sz w:val="28"/>
                <w:szCs w:val="28"/>
              </w:rPr>
              <w:t xml:space="preserve">Public Relations </w:t>
            </w:r>
            <w:r w:rsidRPr="000660D6">
              <w:rPr>
                <w:i/>
                <w:sz w:val="28"/>
                <w:szCs w:val="28"/>
              </w:rPr>
              <w:br/>
            </w:r>
            <w:r w:rsidRPr="000660D6">
              <w:rPr>
                <w:i/>
                <w:sz w:val="28"/>
                <w:szCs w:val="28"/>
              </w:rPr>
              <w:br/>
              <w:t xml:space="preserve">• Write </w:t>
            </w:r>
            <w:r w:rsidRPr="000660D6">
              <w:rPr>
                <w:rStyle w:val="ilad"/>
                <w:i/>
                <w:sz w:val="28"/>
                <w:szCs w:val="28"/>
              </w:rPr>
              <w:t>Press Releases</w:t>
            </w:r>
            <w:r w:rsidRPr="000660D6">
              <w:rPr>
                <w:i/>
                <w:sz w:val="28"/>
                <w:szCs w:val="28"/>
              </w:rPr>
              <w:t xml:space="preserve"> (these formatted </w:t>
            </w:r>
            <w:r w:rsidRPr="000660D6">
              <w:rPr>
                <w:rStyle w:val="ilad"/>
                <w:i/>
                <w:sz w:val="28"/>
                <w:szCs w:val="28"/>
              </w:rPr>
              <w:t>letters</w:t>
            </w:r>
            <w:r w:rsidRPr="000660D6">
              <w:rPr>
                <w:i/>
                <w:sz w:val="28"/>
                <w:szCs w:val="28"/>
              </w:rPr>
              <w:t xml:space="preserve"> announce a new product, service, or event; each new press release also reinforces a company's brand message)</w:t>
            </w:r>
          </w:p>
          <w:p w:rsidR="00BA7834" w:rsidRDefault="000660D6" w:rsidP="00A851DA">
            <w:pPr>
              <w:rPr>
                <w:i/>
                <w:sz w:val="28"/>
                <w:szCs w:val="28"/>
              </w:rPr>
            </w:pPr>
            <w:r w:rsidRPr="000660D6">
              <w:rPr>
                <w:i/>
                <w:sz w:val="28"/>
                <w:szCs w:val="28"/>
              </w:rPr>
              <w:br/>
              <w:t xml:space="preserve">• Schedule Promotional Events - Every public relations person will work at scheduling community, national, or international events that promote a person, company, product, or service. These events may feature promotional swag, prizes, and </w:t>
            </w:r>
            <w:r w:rsidRPr="000660D6">
              <w:rPr>
                <w:rStyle w:val="ilad"/>
                <w:i/>
                <w:sz w:val="28"/>
                <w:szCs w:val="28"/>
              </w:rPr>
              <w:t>entertainment</w:t>
            </w:r>
            <w:r w:rsidRPr="000660D6">
              <w:rPr>
                <w:i/>
                <w:sz w:val="28"/>
                <w:szCs w:val="28"/>
              </w:rPr>
              <w:t xml:space="preserve">. Product launches and non-fiction or </w:t>
            </w:r>
            <w:r w:rsidRPr="000660D6">
              <w:rPr>
                <w:rStyle w:val="ilad"/>
                <w:i/>
                <w:sz w:val="28"/>
                <w:szCs w:val="28"/>
              </w:rPr>
              <w:t>fiction book</w:t>
            </w:r>
            <w:r w:rsidRPr="000660D6">
              <w:rPr>
                <w:i/>
                <w:sz w:val="28"/>
                <w:szCs w:val="28"/>
              </w:rPr>
              <w:t xml:space="preserve"> launches are common types of promotional events organized by public relations, or PR, employees.</w:t>
            </w:r>
          </w:p>
          <w:p w:rsidR="00BA7834" w:rsidRDefault="00BA7834" w:rsidP="00A851DA">
            <w:pPr>
              <w:rPr>
                <w:i/>
                <w:sz w:val="28"/>
                <w:szCs w:val="28"/>
              </w:rPr>
            </w:pPr>
          </w:p>
          <w:p w:rsidR="00BA7834" w:rsidRDefault="00BA7834" w:rsidP="00A851DA">
            <w:pPr>
              <w:rPr>
                <w:i/>
                <w:sz w:val="28"/>
                <w:szCs w:val="28"/>
              </w:rPr>
            </w:pPr>
            <w:r w:rsidRPr="000660D6">
              <w:rPr>
                <w:i/>
                <w:sz w:val="28"/>
                <w:szCs w:val="28"/>
              </w:rPr>
              <w:t xml:space="preserve">Publicity </w:t>
            </w:r>
            <w:r w:rsidRPr="000660D6">
              <w:rPr>
                <w:i/>
                <w:sz w:val="28"/>
                <w:szCs w:val="28"/>
              </w:rPr>
              <w:br/>
            </w:r>
            <w:r w:rsidRPr="000660D6">
              <w:rPr>
                <w:i/>
                <w:sz w:val="28"/>
                <w:szCs w:val="28"/>
              </w:rPr>
              <w:br/>
              <w:t xml:space="preserve">• Manages Special Publicity Events - Today, digital media tasks may be shared between a public relations expert and a publicity employee. The public relations person will manage face-to-face interactions, while the publicity specialist will plan out detailed initiatives to get the attention of a public. The role of a publicity specialist is to "create a buzz" that helps a person, company or </w:t>
            </w:r>
            <w:r w:rsidRPr="000660D6">
              <w:rPr>
                <w:rStyle w:val="ilad"/>
                <w:i/>
                <w:sz w:val="28"/>
                <w:szCs w:val="28"/>
              </w:rPr>
              <w:t>brand name</w:t>
            </w:r>
            <w:r w:rsidRPr="000660D6">
              <w:rPr>
                <w:i/>
                <w:sz w:val="28"/>
                <w:szCs w:val="28"/>
              </w:rPr>
              <w:t xml:space="preserve"> becomes more establishe</w:t>
            </w:r>
            <w:r>
              <w:rPr>
                <w:i/>
                <w:sz w:val="28"/>
                <w:szCs w:val="28"/>
              </w:rPr>
              <w:t>d</w:t>
            </w:r>
            <w:r w:rsidR="000660D6" w:rsidRPr="000660D6">
              <w:rPr>
                <w:i/>
                <w:sz w:val="28"/>
                <w:szCs w:val="28"/>
              </w:rPr>
              <w:br/>
            </w:r>
            <w:r w:rsidR="000660D6" w:rsidRPr="000660D6">
              <w:rPr>
                <w:i/>
                <w:sz w:val="28"/>
                <w:szCs w:val="28"/>
              </w:rPr>
              <w:br/>
              <w:t xml:space="preserve">Advertising </w:t>
            </w:r>
            <w:r w:rsidR="000660D6" w:rsidRPr="000660D6">
              <w:rPr>
                <w:i/>
                <w:sz w:val="28"/>
                <w:szCs w:val="28"/>
              </w:rPr>
              <w:br/>
            </w:r>
            <w:r w:rsidR="000660D6" w:rsidRPr="000660D6">
              <w:rPr>
                <w:i/>
                <w:sz w:val="28"/>
                <w:szCs w:val="28"/>
              </w:rPr>
              <w:br/>
              <w:t xml:space="preserve">• Designs Ads And Signage - Advertising sells products and services to consumers by combining engaging text, fresh </w:t>
            </w:r>
            <w:r w:rsidR="000660D6" w:rsidRPr="000660D6">
              <w:rPr>
                <w:rStyle w:val="ilad"/>
                <w:i/>
                <w:sz w:val="28"/>
                <w:szCs w:val="28"/>
              </w:rPr>
              <w:t>images</w:t>
            </w:r>
            <w:r w:rsidR="000660D6" w:rsidRPr="000660D6">
              <w:rPr>
                <w:i/>
                <w:sz w:val="28"/>
                <w:szCs w:val="28"/>
              </w:rPr>
              <w:t xml:space="preserve">, and other media, such as </w:t>
            </w:r>
            <w:r w:rsidR="000660D6" w:rsidRPr="000660D6">
              <w:rPr>
                <w:rStyle w:val="ilad"/>
                <w:i/>
                <w:sz w:val="28"/>
                <w:szCs w:val="28"/>
              </w:rPr>
              <w:t>video clips</w:t>
            </w:r>
            <w:r w:rsidR="000660D6" w:rsidRPr="000660D6">
              <w:rPr>
                <w:i/>
                <w:sz w:val="28"/>
                <w:szCs w:val="28"/>
              </w:rPr>
              <w:t xml:space="preserve"> and testimonials. Ad executives design ads and signage, as well as other marketing gambits, to entice new and returning customers. </w:t>
            </w:r>
            <w:r w:rsidR="000660D6" w:rsidRPr="000660D6">
              <w:rPr>
                <w:i/>
                <w:sz w:val="28"/>
                <w:szCs w:val="28"/>
              </w:rPr>
              <w:br/>
              <w:t>• Oversees Ad Campaigns - An ad executive will track results from media campaigns and make adjustments. They may also devise a budget for existing or future marketing campaigns.</w:t>
            </w:r>
          </w:p>
          <w:p w:rsidR="00BA7834" w:rsidRDefault="00BA7834" w:rsidP="00A851DA">
            <w:pPr>
              <w:rPr>
                <w:i/>
                <w:sz w:val="28"/>
                <w:szCs w:val="28"/>
              </w:rPr>
            </w:pPr>
          </w:p>
          <w:p w:rsidR="00BA7834" w:rsidRDefault="00BA7834" w:rsidP="00A851DA">
            <w:pPr>
              <w:rPr>
                <w:i/>
                <w:sz w:val="28"/>
                <w:szCs w:val="28"/>
              </w:rPr>
            </w:pPr>
            <w:r w:rsidRPr="00BA7834">
              <w:rPr>
                <w:b/>
                <w:i/>
                <w:sz w:val="28"/>
                <w:szCs w:val="28"/>
              </w:rPr>
              <w:t>V.</w:t>
            </w:r>
            <w:r>
              <w:rPr>
                <w:i/>
                <w:sz w:val="28"/>
                <w:szCs w:val="28"/>
              </w:rPr>
              <w:t xml:space="preserve"> Main branches of advertising are institutional advertising and product advertising</w:t>
            </w:r>
          </w:p>
          <w:p w:rsidR="00BA7834" w:rsidRDefault="00BA7834" w:rsidP="00A851DA">
            <w:pPr>
              <w:rPr>
                <w:i/>
                <w:sz w:val="28"/>
                <w:szCs w:val="28"/>
              </w:rPr>
            </w:pPr>
          </w:p>
          <w:p w:rsidR="00BA7834" w:rsidRDefault="00BA7834" w:rsidP="00A851DA">
            <w:pPr>
              <w:rPr>
                <w:i/>
                <w:sz w:val="28"/>
                <w:szCs w:val="28"/>
              </w:rPr>
            </w:pPr>
            <w:r w:rsidRPr="00BA7834">
              <w:rPr>
                <w:b/>
                <w:i/>
                <w:sz w:val="28"/>
                <w:szCs w:val="28"/>
              </w:rPr>
              <w:t>VI.</w:t>
            </w:r>
            <w:r>
              <w:rPr>
                <w:b/>
                <w:i/>
                <w:sz w:val="28"/>
                <w:szCs w:val="28"/>
              </w:rPr>
              <w:t xml:space="preserve"> </w:t>
            </w:r>
            <w:r w:rsidR="00CF4D7F" w:rsidRPr="00CF4D7F">
              <w:rPr>
                <w:i/>
                <w:sz w:val="28"/>
                <w:szCs w:val="28"/>
              </w:rPr>
              <w:t>main objectives of Public relations advertising</w:t>
            </w:r>
            <w:r w:rsidR="00CF4D7F">
              <w:rPr>
                <w:i/>
                <w:sz w:val="28"/>
                <w:szCs w:val="28"/>
              </w:rPr>
              <w:t>;</w:t>
            </w:r>
          </w:p>
          <w:p w:rsidR="00CF4D7F" w:rsidRDefault="00CF4D7F" w:rsidP="00A851DA">
            <w:pPr>
              <w:rPr>
                <w:b/>
                <w:i/>
                <w:sz w:val="28"/>
                <w:szCs w:val="28"/>
              </w:rPr>
            </w:pPr>
          </w:p>
          <w:p w:rsidR="00CF4D7F" w:rsidRPr="00CF4D7F" w:rsidRDefault="00BA7834" w:rsidP="00A851DA">
            <w:pPr>
              <w:rPr>
                <w:i/>
                <w:sz w:val="28"/>
                <w:szCs w:val="28"/>
              </w:rPr>
            </w:pPr>
            <w:r w:rsidRPr="00BA7834">
              <w:rPr>
                <w:i/>
                <w:sz w:val="28"/>
                <w:szCs w:val="28"/>
              </w:rPr>
              <w:t>–To create a positive</w:t>
            </w:r>
            <w:r>
              <w:rPr>
                <w:i/>
                <w:sz w:val="28"/>
                <w:szCs w:val="28"/>
              </w:rPr>
              <w:t xml:space="preserve"> consumer attitude to the company or the products it offers.</w:t>
            </w:r>
          </w:p>
          <w:p w:rsidR="00CF4D7F" w:rsidRDefault="00BA7834" w:rsidP="00A851DA">
            <w:pPr>
              <w:rPr>
                <w:i/>
                <w:sz w:val="28"/>
                <w:szCs w:val="28"/>
              </w:rPr>
            </w:pPr>
            <w:r>
              <w:rPr>
                <w:i/>
                <w:sz w:val="28"/>
                <w:szCs w:val="28"/>
              </w:rPr>
              <w:t>-Informing consumers about different elements of a company</w:t>
            </w:r>
            <w:r w:rsidR="00CF4D7F">
              <w:rPr>
                <w:i/>
                <w:sz w:val="28"/>
                <w:szCs w:val="28"/>
              </w:rPr>
              <w:t xml:space="preserve"> and its plans.</w:t>
            </w:r>
          </w:p>
          <w:p w:rsidR="00CF4D7F" w:rsidRDefault="00CF4D7F" w:rsidP="00A851DA">
            <w:pPr>
              <w:rPr>
                <w:i/>
                <w:sz w:val="28"/>
                <w:szCs w:val="28"/>
              </w:rPr>
            </w:pPr>
            <w:r>
              <w:rPr>
                <w:i/>
                <w:sz w:val="28"/>
                <w:szCs w:val="28"/>
              </w:rPr>
              <w:t>-To attract more talent as a company of choice to work for.</w:t>
            </w:r>
          </w:p>
          <w:p w:rsidR="00CF4D7F" w:rsidRDefault="00CF4D7F" w:rsidP="00A851DA">
            <w:pPr>
              <w:rPr>
                <w:i/>
                <w:sz w:val="28"/>
                <w:szCs w:val="28"/>
              </w:rPr>
            </w:pPr>
            <w:r>
              <w:rPr>
                <w:i/>
                <w:sz w:val="28"/>
                <w:szCs w:val="28"/>
              </w:rPr>
              <w:t>-Enhancing company’s image to target audience.</w:t>
            </w:r>
          </w:p>
          <w:p w:rsidR="00CF4D7F" w:rsidRDefault="00CF4D7F" w:rsidP="00A851DA">
            <w:pPr>
              <w:rPr>
                <w:i/>
                <w:sz w:val="28"/>
                <w:szCs w:val="28"/>
              </w:rPr>
            </w:pPr>
            <w:r>
              <w:rPr>
                <w:i/>
                <w:sz w:val="28"/>
                <w:szCs w:val="28"/>
              </w:rPr>
              <w:t>-To build a strong reputation as a company that cares not only for profit but also for the community it operates within.</w:t>
            </w:r>
          </w:p>
          <w:p w:rsidR="00CF4D7F" w:rsidRDefault="00CF4D7F" w:rsidP="00A851DA">
            <w:pPr>
              <w:rPr>
                <w:i/>
                <w:sz w:val="28"/>
                <w:szCs w:val="28"/>
              </w:rPr>
            </w:pPr>
          </w:p>
          <w:p w:rsidR="00690278" w:rsidRDefault="00CF4D7F" w:rsidP="00A851DA">
            <w:pPr>
              <w:rPr>
                <w:i/>
                <w:sz w:val="28"/>
                <w:szCs w:val="28"/>
              </w:rPr>
            </w:pPr>
            <w:r w:rsidRPr="00CF4D7F">
              <w:rPr>
                <w:b/>
                <w:i/>
                <w:sz w:val="28"/>
                <w:szCs w:val="28"/>
              </w:rPr>
              <w:t>V</w:t>
            </w:r>
            <w:r>
              <w:rPr>
                <w:b/>
                <w:i/>
                <w:sz w:val="28"/>
                <w:szCs w:val="28"/>
              </w:rPr>
              <w:t>II</w:t>
            </w:r>
            <w:r w:rsidRPr="00690278">
              <w:rPr>
                <w:i/>
                <w:sz w:val="28"/>
                <w:szCs w:val="28"/>
              </w:rPr>
              <w:t>.</w:t>
            </w:r>
            <w:r w:rsidR="00690278" w:rsidRPr="00690278">
              <w:rPr>
                <w:i/>
                <w:sz w:val="28"/>
                <w:szCs w:val="28"/>
              </w:rPr>
              <w:t xml:space="preserve"> </w:t>
            </w:r>
          </w:p>
          <w:p w:rsidR="00690278" w:rsidRDefault="00690278" w:rsidP="00A851DA">
            <w:pPr>
              <w:rPr>
                <w:i/>
                <w:sz w:val="28"/>
                <w:szCs w:val="28"/>
              </w:rPr>
            </w:pPr>
          </w:p>
          <w:p w:rsidR="00690278" w:rsidRDefault="00690278" w:rsidP="00A851DA">
            <w:pPr>
              <w:rPr>
                <w:b/>
                <w:i/>
                <w:sz w:val="28"/>
                <w:szCs w:val="28"/>
              </w:rPr>
            </w:pPr>
            <w:r w:rsidRPr="00690278">
              <w:rPr>
                <w:i/>
                <w:sz w:val="28"/>
                <w:szCs w:val="28"/>
              </w:rPr>
              <w:t>Public opinion is a common shared goal by a majority of people on a special issue</w:t>
            </w:r>
            <w:r w:rsidR="00360A4F">
              <w:rPr>
                <w:i/>
                <w:sz w:val="28"/>
                <w:szCs w:val="28"/>
              </w:rPr>
              <w:t xml:space="preserve"> for example political instability or questionable leadership style and decisions</w:t>
            </w:r>
            <w:r>
              <w:rPr>
                <w:b/>
                <w:i/>
                <w:sz w:val="28"/>
                <w:szCs w:val="28"/>
              </w:rPr>
              <w:t>.</w:t>
            </w:r>
          </w:p>
          <w:p w:rsidR="00690278" w:rsidRDefault="000660D6" w:rsidP="00690278">
            <w:pPr>
              <w:pStyle w:val="NormalWeb"/>
              <w:rPr>
                <w:sz w:val="28"/>
                <w:szCs w:val="28"/>
              </w:rPr>
            </w:pPr>
            <w:r w:rsidRPr="00CF4D7F">
              <w:rPr>
                <w:b/>
                <w:i/>
                <w:sz w:val="28"/>
                <w:szCs w:val="28"/>
              </w:rPr>
              <w:br/>
            </w:r>
            <w:r w:rsidR="00690278" w:rsidRPr="00690278">
              <w:rPr>
                <w:sz w:val="28"/>
                <w:szCs w:val="28"/>
              </w:rPr>
              <w:t>How public opinion is formed;</w:t>
            </w:r>
          </w:p>
          <w:p w:rsidR="00690278" w:rsidRPr="00360A4F" w:rsidRDefault="00690278" w:rsidP="00690278">
            <w:pPr>
              <w:pStyle w:val="NormalWeb"/>
              <w:rPr>
                <w:rFonts w:asciiTheme="minorHAnsi" w:hAnsiTheme="minorHAnsi"/>
                <w:i/>
                <w:sz w:val="28"/>
                <w:szCs w:val="28"/>
              </w:rPr>
            </w:pPr>
            <w:r>
              <w:rPr>
                <w:i/>
                <w:sz w:val="28"/>
                <w:szCs w:val="28"/>
              </w:rPr>
              <w:t xml:space="preserve"> </w:t>
            </w:r>
            <w:r w:rsidRPr="00360A4F">
              <w:rPr>
                <w:rFonts w:asciiTheme="minorHAnsi" w:hAnsiTheme="minorHAnsi"/>
                <w:i/>
                <w:sz w:val="28"/>
                <w:szCs w:val="28"/>
              </w:rPr>
              <w:t>There are three stages in the formation of public opinion-The rise of an issue-discussion and proposed solutions and arrival at a consensus. As soon as a public issue emerges there is usually a preliminary phase of discussion. The issue is defined and a hope is expressed for its solution. Later as a discussion continues those concerned express their own views on the issue and propose various and often divergent solutions through letters, petitions, memoranda etc. In the course of time we pass on the third stage when opinion begins to crystallize and people began to take sides.</w:t>
            </w:r>
          </w:p>
          <w:p w:rsidR="00690278" w:rsidRDefault="00690278" w:rsidP="00690278">
            <w:pPr>
              <w:pStyle w:val="NormalWeb"/>
              <w:rPr>
                <w:rFonts w:asciiTheme="minorHAnsi" w:hAnsiTheme="minorHAnsi"/>
                <w:i/>
                <w:sz w:val="28"/>
                <w:szCs w:val="28"/>
              </w:rPr>
            </w:pPr>
            <w:r w:rsidRPr="00360A4F">
              <w:rPr>
                <w:rFonts w:asciiTheme="minorHAnsi" w:hAnsiTheme="minorHAnsi"/>
                <w:i/>
                <w:sz w:val="28"/>
                <w:szCs w:val="28"/>
              </w:rPr>
              <w:t xml:space="preserve">The formation of public opinion depends upon a number of factors. Symbols play a most important role in the process of forming opinions. They may be slogans or they may be factors linked to popular sentiments which arouse the imagination and cause individuals to respond. </w:t>
            </w:r>
          </w:p>
          <w:p w:rsidR="008C4291" w:rsidRPr="008C4291" w:rsidRDefault="00360A4F" w:rsidP="008C4291">
            <w:pPr>
              <w:pStyle w:val="NormalWeb"/>
              <w:rPr>
                <w:rFonts w:asciiTheme="minorHAnsi" w:hAnsiTheme="minorHAnsi"/>
                <w:i/>
                <w:sz w:val="28"/>
                <w:szCs w:val="28"/>
              </w:rPr>
            </w:pPr>
            <w:r w:rsidRPr="00992053">
              <w:rPr>
                <w:rFonts w:asciiTheme="minorHAnsi" w:hAnsiTheme="minorHAnsi"/>
                <w:b/>
                <w:i/>
                <w:sz w:val="28"/>
                <w:szCs w:val="28"/>
              </w:rPr>
              <w:t>2.</w:t>
            </w:r>
            <w:r w:rsidR="008C4291">
              <w:rPr>
                <w:rFonts w:asciiTheme="minorHAnsi" w:hAnsiTheme="minorHAnsi"/>
                <w:i/>
                <w:sz w:val="28"/>
                <w:szCs w:val="28"/>
              </w:rPr>
              <w:t xml:space="preserve"> </w:t>
            </w:r>
            <w:r w:rsidR="008C4291" w:rsidRPr="008C4291">
              <w:rPr>
                <w:rFonts w:asciiTheme="minorHAnsi" w:hAnsiTheme="minorHAnsi"/>
                <w:i/>
                <w:sz w:val="28"/>
                <w:szCs w:val="28"/>
              </w:rPr>
              <w:t>Institutional advertising is marketing designed to promote a company rather than a specific good or service. It can be designed to make the public more aware of a company or to improve the reputation and image of an existing company. Depending on the company, this can be a form of brand advertising.</w:t>
            </w:r>
          </w:p>
          <w:p w:rsidR="008C4291" w:rsidRPr="008C4291" w:rsidRDefault="008C4291" w:rsidP="008C4291">
            <w:pPr>
              <w:pStyle w:val="NormalWeb"/>
              <w:rPr>
                <w:rFonts w:asciiTheme="minorHAnsi" w:hAnsiTheme="minorHAnsi"/>
                <w:i/>
                <w:sz w:val="28"/>
                <w:szCs w:val="28"/>
              </w:rPr>
            </w:pPr>
            <w:r w:rsidRPr="008C4291">
              <w:rPr>
                <w:rFonts w:asciiTheme="minorHAnsi" w:hAnsiTheme="minorHAnsi"/>
                <w:i/>
                <w:sz w:val="28"/>
                <w:szCs w:val="28"/>
              </w:rPr>
              <w:t>Many forms of advertising are about promoting products. This can involve promoting a new product so that the public is aware of its existence, or trying to persuade the public to buy more of an existing product. Institutional</w:t>
            </w:r>
            <w:r w:rsidRPr="008C4291">
              <w:rPr>
                <w:rFonts w:asciiTheme="minorHAnsi" w:hAnsiTheme="minorHAnsi"/>
                <w:sz w:val="28"/>
                <w:szCs w:val="28"/>
              </w:rPr>
              <w:t xml:space="preserve"> </w:t>
            </w:r>
            <w:r w:rsidRPr="008C4291">
              <w:rPr>
                <w:rFonts w:asciiTheme="minorHAnsi" w:hAnsiTheme="minorHAnsi"/>
                <w:i/>
                <w:sz w:val="28"/>
                <w:szCs w:val="28"/>
              </w:rPr>
              <w:t xml:space="preserve">advertising instead promotes the company itself. One example would be a </w:t>
            </w:r>
            <w:r w:rsidRPr="008C4291">
              <w:rPr>
                <w:rFonts w:asciiTheme="minorHAnsi" w:hAnsiTheme="minorHAnsi"/>
                <w:i/>
                <w:sz w:val="28"/>
                <w:szCs w:val="28"/>
              </w:rPr>
              <w:lastRenderedPageBreak/>
              <w:t>grocery chain running advertisements which stressed the general quality or low prices of its food, rather than detailing specific offers it was running.</w:t>
            </w:r>
          </w:p>
          <w:p w:rsidR="00BD79CD" w:rsidRDefault="008C4291" w:rsidP="00BD79CD">
            <w:pPr>
              <w:pStyle w:val="NormalWeb"/>
              <w:rPr>
                <w:rFonts w:asciiTheme="minorHAnsi" w:hAnsiTheme="minorHAnsi"/>
                <w:i/>
                <w:sz w:val="28"/>
                <w:szCs w:val="28"/>
              </w:rPr>
            </w:pPr>
            <w:r w:rsidRPr="008C4291">
              <w:rPr>
                <w:rFonts w:asciiTheme="minorHAnsi" w:hAnsiTheme="minorHAnsi"/>
                <w:i/>
                <w:sz w:val="28"/>
                <w:szCs w:val="28"/>
              </w:rPr>
              <w:t xml:space="preserve">Some forms of institutional advertising are so geared towards promoting a positive image that they effectively discourage sales of a product to some extent. For example, alcohol firms may run commercials warning against excessive drinking or driving while under the influence. Such commercials are usually designed to improve the image of the company, making it seem </w:t>
            </w:r>
            <w:r w:rsidR="00BD79CD">
              <w:rPr>
                <w:rFonts w:asciiTheme="minorHAnsi" w:hAnsiTheme="minorHAnsi"/>
                <w:i/>
                <w:sz w:val="28"/>
                <w:szCs w:val="28"/>
              </w:rPr>
              <w:t>more trustworthy or responsible, however the</w:t>
            </w:r>
            <w:r w:rsidR="00BD79CD" w:rsidRPr="00BD79CD">
              <w:t xml:space="preserve"> </w:t>
            </w:r>
            <w:r w:rsidR="00BD79CD" w:rsidRPr="00BD79CD">
              <w:rPr>
                <w:rFonts w:asciiTheme="minorHAnsi" w:hAnsiTheme="minorHAnsi"/>
                <w:i/>
                <w:sz w:val="28"/>
                <w:szCs w:val="28"/>
              </w:rPr>
              <w:t xml:space="preserve">biggest difference with product promotion is that your message focuses on a specific product. </w:t>
            </w:r>
          </w:p>
          <w:p w:rsidR="00BD79CD" w:rsidRPr="00BD79CD" w:rsidRDefault="00BD79CD" w:rsidP="00BD79CD">
            <w:pPr>
              <w:pStyle w:val="NormalWeb"/>
              <w:rPr>
                <w:rFonts w:asciiTheme="minorHAnsi" w:hAnsiTheme="minorHAnsi"/>
                <w:i/>
                <w:sz w:val="28"/>
                <w:szCs w:val="28"/>
              </w:rPr>
            </w:pPr>
            <w:r w:rsidRPr="00BD79CD">
              <w:rPr>
                <w:rFonts w:asciiTheme="minorHAnsi" w:hAnsiTheme="minorHAnsi"/>
                <w:i/>
                <w:sz w:val="28"/>
                <w:szCs w:val="28"/>
              </w:rPr>
              <w:t>While you can use your brand reputation to enhance the value perception of a given product, each product must have its own marketable qualities. Companies use a variety of attributes to position their products as unique, different or better than the competition. You can separate your product by promoting superior attributes, quality materials, advanced technology, new features or nutritional value, as in the case of food.</w:t>
            </w:r>
          </w:p>
          <w:p w:rsidR="00BD79CD" w:rsidRPr="00BD79CD" w:rsidRDefault="00BD79CD" w:rsidP="00BD79CD">
            <w:pPr>
              <w:spacing w:before="100" w:beforeAutospacing="1" w:after="100" w:afterAutospacing="1"/>
              <w:rPr>
                <w:rFonts w:eastAsia="Times New Roman" w:cs="Times New Roman"/>
                <w:i/>
                <w:sz w:val="28"/>
                <w:szCs w:val="28"/>
              </w:rPr>
            </w:pPr>
            <w:r w:rsidRPr="00BD79CD">
              <w:rPr>
                <w:rFonts w:eastAsia="Times New Roman" w:cs="Times New Roman"/>
                <w:i/>
                <w:sz w:val="28"/>
                <w:szCs w:val="28"/>
              </w:rPr>
              <w:t>Promotion generally includes long-term product branding and short-term sales promotions. Long-term product branding is different from institutional promotion in that your goal is to communicate and then reinforce the value of your product to target customers. The goal is to increase value perception, attract more customers and ultimately, optimize revenue and profit performance. Short-term product sales promotions are used to generate initial interest in a product launch, to sell out excess inventory or to drive short-term cash flow.</w:t>
            </w:r>
          </w:p>
          <w:p w:rsidR="00992053" w:rsidRPr="008C4291" w:rsidRDefault="00992053" w:rsidP="008C4291">
            <w:pPr>
              <w:pStyle w:val="NormalWeb"/>
              <w:rPr>
                <w:rFonts w:asciiTheme="minorHAnsi" w:hAnsiTheme="minorHAnsi"/>
                <w:i/>
                <w:sz w:val="28"/>
                <w:szCs w:val="28"/>
              </w:rPr>
            </w:pPr>
          </w:p>
          <w:p w:rsidR="00360A4F" w:rsidRPr="00360A4F" w:rsidRDefault="00360A4F" w:rsidP="00690278">
            <w:pPr>
              <w:pStyle w:val="NormalWeb"/>
              <w:rPr>
                <w:rFonts w:asciiTheme="minorHAnsi" w:hAnsiTheme="minorHAnsi"/>
                <w:i/>
                <w:sz w:val="28"/>
                <w:szCs w:val="28"/>
              </w:rPr>
            </w:pPr>
          </w:p>
          <w:p w:rsidR="00690278" w:rsidRDefault="00690278" w:rsidP="00A851DA">
            <w:pPr>
              <w:rPr>
                <w:i/>
                <w:sz w:val="28"/>
                <w:szCs w:val="28"/>
              </w:rPr>
            </w:pPr>
          </w:p>
          <w:p w:rsidR="00CC2FB3" w:rsidRPr="00690278" w:rsidRDefault="000660D6" w:rsidP="00A851DA">
            <w:pPr>
              <w:rPr>
                <w:i/>
                <w:sz w:val="28"/>
                <w:szCs w:val="28"/>
              </w:rPr>
            </w:pPr>
            <w:r w:rsidRPr="00690278">
              <w:rPr>
                <w:i/>
                <w:sz w:val="28"/>
                <w:szCs w:val="28"/>
              </w:rPr>
              <w:br/>
            </w: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p w:rsidR="00CC2FB3" w:rsidRPr="00FA6564" w:rsidRDefault="00CC2FB3" w:rsidP="00A851DA">
            <w:pPr>
              <w:rPr>
                <w:b/>
                <w:sz w:val="28"/>
                <w:szCs w:val="28"/>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79CD" w:rsidP="00A851DA">
            <w:pPr>
              <w:rPr>
                <w:rFonts w:cs="Bliss-Regular"/>
                <w:color w:val="000000"/>
              </w:rPr>
            </w:pPr>
            <w:proofErr w:type="spellStart"/>
            <w:r>
              <w:rPr>
                <w:rFonts w:cs="Bliss-Regular"/>
                <w:color w:val="000000"/>
              </w:rPr>
              <w:t>S.Bafeletse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79CD" w:rsidP="00A851DA">
            <w:pPr>
              <w:rPr>
                <w:rFonts w:cs="Bliss-Regular"/>
                <w:color w:val="000000"/>
              </w:rPr>
            </w:pPr>
            <w:r>
              <w:rPr>
                <w:rFonts w:cs="Bliss-Regular"/>
                <w:color w:val="000000"/>
              </w:rPr>
              <w:t>13-02-2015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4AB" w:rsidRDefault="007F74AB" w:rsidP="00CB4D0A">
      <w:pPr>
        <w:spacing w:after="0" w:line="240" w:lineRule="auto"/>
      </w:pPr>
      <w:r>
        <w:separator/>
      </w:r>
    </w:p>
  </w:endnote>
  <w:endnote w:type="continuationSeparator" w:id="0">
    <w:p w:rsidR="007F74AB" w:rsidRDefault="007F74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4AB" w:rsidRDefault="007F74AB" w:rsidP="00CB4D0A">
      <w:pPr>
        <w:spacing w:after="0" w:line="240" w:lineRule="auto"/>
      </w:pPr>
      <w:r>
        <w:separator/>
      </w:r>
    </w:p>
  </w:footnote>
  <w:footnote w:type="continuationSeparator" w:id="0">
    <w:p w:rsidR="007F74AB" w:rsidRDefault="007F74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60D6"/>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0A4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C82"/>
    <w:rsid w:val="00591365"/>
    <w:rsid w:val="005B31E4"/>
    <w:rsid w:val="006034F6"/>
    <w:rsid w:val="00607874"/>
    <w:rsid w:val="00607E77"/>
    <w:rsid w:val="0061258F"/>
    <w:rsid w:val="00617BB3"/>
    <w:rsid w:val="00645CDD"/>
    <w:rsid w:val="006823A7"/>
    <w:rsid w:val="00687EE8"/>
    <w:rsid w:val="00690278"/>
    <w:rsid w:val="006D2720"/>
    <w:rsid w:val="0070347F"/>
    <w:rsid w:val="0070678E"/>
    <w:rsid w:val="007F74AB"/>
    <w:rsid w:val="00831C11"/>
    <w:rsid w:val="008A60B4"/>
    <w:rsid w:val="008B3C31"/>
    <w:rsid w:val="008B64FE"/>
    <w:rsid w:val="008C4291"/>
    <w:rsid w:val="008C4AA8"/>
    <w:rsid w:val="00935BF7"/>
    <w:rsid w:val="0094536A"/>
    <w:rsid w:val="0095442C"/>
    <w:rsid w:val="00983942"/>
    <w:rsid w:val="00992053"/>
    <w:rsid w:val="009C37E0"/>
    <w:rsid w:val="009E41F4"/>
    <w:rsid w:val="00A14B66"/>
    <w:rsid w:val="00A16CC3"/>
    <w:rsid w:val="00A65CF7"/>
    <w:rsid w:val="00A81AB4"/>
    <w:rsid w:val="00A851DA"/>
    <w:rsid w:val="00AC7D5B"/>
    <w:rsid w:val="00AE1481"/>
    <w:rsid w:val="00B0415E"/>
    <w:rsid w:val="00B04678"/>
    <w:rsid w:val="00BA7834"/>
    <w:rsid w:val="00BC46DF"/>
    <w:rsid w:val="00BD79CD"/>
    <w:rsid w:val="00C03577"/>
    <w:rsid w:val="00C53029"/>
    <w:rsid w:val="00C65FEA"/>
    <w:rsid w:val="00CA0AC2"/>
    <w:rsid w:val="00CB4D0A"/>
    <w:rsid w:val="00CC2FB3"/>
    <w:rsid w:val="00CC575A"/>
    <w:rsid w:val="00CF123B"/>
    <w:rsid w:val="00CF4D7F"/>
    <w:rsid w:val="00D039AC"/>
    <w:rsid w:val="00D427DE"/>
    <w:rsid w:val="00D5587D"/>
    <w:rsid w:val="00D707CC"/>
    <w:rsid w:val="00D821FE"/>
    <w:rsid w:val="00DB0793"/>
    <w:rsid w:val="00E00821"/>
    <w:rsid w:val="00E04DB4"/>
    <w:rsid w:val="00E1157E"/>
    <w:rsid w:val="00E30679"/>
    <w:rsid w:val="00E4597D"/>
    <w:rsid w:val="00E54832"/>
    <w:rsid w:val="00E56A90"/>
    <w:rsid w:val="00E641CC"/>
    <w:rsid w:val="00EA30AB"/>
    <w:rsid w:val="00EB3925"/>
    <w:rsid w:val="00ED1A1B"/>
    <w:rsid w:val="00F63028"/>
    <w:rsid w:val="00F96EB3"/>
    <w:rsid w:val="00FA656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D79C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ad">
    <w:name w:val="il_ad"/>
    <w:basedOn w:val="DefaultParagraphFont"/>
    <w:rsid w:val="000660D6"/>
  </w:style>
  <w:style w:type="paragraph" w:styleId="NormalWeb">
    <w:name w:val="Normal (Web)"/>
    <w:basedOn w:val="Normal"/>
    <w:uiPriority w:val="99"/>
    <w:semiHidden/>
    <w:unhideWhenUsed/>
    <w:rsid w:val="006902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BD79CD"/>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979580994">
      <w:bodyDiv w:val="1"/>
      <w:marLeft w:val="0"/>
      <w:marRight w:val="0"/>
      <w:marTop w:val="0"/>
      <w:marBottom w:val="0"/>
      <w:divBdr>
        <w:top w:val="none" w:sz="0" w:space="0" w:color="auto"/>
        <w:left w:val="none" w:sz="0" w:space="0" w:color="auto"/>
        <w:bottom w:val="none" w:sz="0" w:space="0" w:color="auto"/>
        <w:right w:val="none" w:sz="0" w:space="0" w:color="auto"/>
      </w:divBdr>
      <w:divsChild>
        <w:div w:id="711078571">
          <w:marLeft w:val="0"/>
          <w:marRight w:val="0"/>
          <w:marTop w:val="0"/>
          <w:marBottom w:val="0"/>
          <w:divBdr>
            <w:top w:val="none" w:sz="0" w:space="0" w:color="auto"/>
            <w:left w:val="none" w:sz="0" w:space="0" w:color="auto"/>
            <w:bottom w:val="none" w:sz="0" w:space="0" w:color="auto"/>
            <w:right w:val="none" w:sz="0" w:space="0" w:color="auto"/>
          </w:divBdr>
        </w:div>
        <w:div w:id="1875537132">
          <w:marLeft w:val="0"/>
          <w:marRight w:val="0"/>
          <w:marTop w:val="0"/>
          <w:marBottom w:val="0"/>
          <w:divBdr>
            <w:top w:val="none" w:sz="0" w:space="0" w:color="auto"/>
            <w:left w:val="none" w:sz="0" w:space="0" w:color="auto"/>
            <w:bottom w:val="none" w:sz="0" w:space="0" w:color="auto"/>
            <w:right w:val="none" w:sz="0" w:space="0" w:color="auto"/>
          </w:divBdr>
        </w:div>
      </w:divsChild>
    </w:div>
    <w:div w:id="1926376567">
      <w:bodyDiv w:val="1"/>
      <w:marLeft w:val="0"/>
      <w:marRight w:val="0"/>
      <w:marTop w:val="0"/>
      <w:marBottom w:val="0"/>
      <w:divBdr>
        <w:top w:val="none" w:sz="0" w:space="0" w:color="auto"/>
        <w:left w:val="none" w:sz="0" w:space="0" w:color="auto"/>
        <w:bottom w:val="none" w:sz="0" w:space="0" w:color="auto"/>
        <w:right w:val="none" w:sz="0" w:space="0" w:color="auto"/>
      </w:divBdr>
      <w:divsChild>
        <w:div w:id="1056197967">
          <w:marLeft w:val="0"/>
          <w:marRight w:val="0"/>
          <w:marTop w:val="0"/>
          <w:marBottom w:val="0"/>
          <w:divBdr>
            <w:top w:val="none" w:sz="0" w:space="0" w:color="auto"/>
            <w:left w:val="none" w:sz="0" w:space="0" w:color="auto"/>
            <w:bottom w:val="none" w:sz="0" w:space="0" w:color="auto"/>
            <w:right w:val="none" w:sz="0" w:space="0" w:color="auto"/>
          </w:divBdr>
        </w:div>
        <w:div w:id="1727994119">
          <w:marLeft w:val="0"/>
          <w:marRight w:val="0"/>
          <w:marTop w:val="0"/>
          <w:marBottom w:val="0"/>
          <w:divBdr>
            <w:top w:val="none" w:sz="0" w:space="0" w:color="auto"/>
            <w:left w:val="none" w:sz="0" w:space="0" w:color="auto"/>
            <w:bottom w:val="none" w:sz="0" w:space="0" w:color="auto"/>
            <w:right w:val="none" w:sz="0" w:space="0" w:color="auto"/>
          </w:divBdr>
        </w:div>
        <w:div w:id="913322461">
          <w:marLeft w:val="0"/>
          <w:marRight w:val="0"/>
          <w:marTop w:val="0"/>
          <w:marBottom w:val="0"/>
          <w:divBdr>
            <w:top w:val="none" w:sz="0" w:space="0" w:color="auto"/>
            <w:left w:val="none" w:sz="0" w:space="0" w:color="auto"/>
            <w:bottom w:val="none" w:sz="0" w:space="0" w:color="auto"/>
            <w:right w:val="none" w:sz="0" w:space="0" w:color="auto"/>
          </w:divBdr>
        </w:div>
      </w:divsChild>
    </w:div>
    <w:div w:id="19514693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97729-5FCA-4BBA-8150-08D3C220C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2</cp:revision>
  <dcterms:created xsi:type="dcterms:W3CDTF">2015-02-13T00:53:00Z</dcterms:created>
  <dcterms:modified xsi:type="dcterms:W3CDTF">2015-02-13T00:53:00Z</dcterms:modified>
</cp:coreProperties>
</file>