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4501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6508">
            <w:pPr>
              <w:pStyle w:val="Default"/>
              <w:rPr>
                <w:rFonts w:asciiTheme="minorHAnsi" w:hAnsiTheme="minorHAnsi"/>
              </w:rPr>
            </w:pPr>
            <w:r>
              <w:rPr>
                <w:rFonts w:asciiTheme="minorHAnsi" w:hAnsiTheme="minorHAnsi"/>
              </w:rPr>
              <w:t>Tasneem A Patel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66508">
            <w:pPr>
              <w:pStyle w:val="Default"/>
              <w:rPr>
                <w:rFonts w:asciiTheme="minorHAnsi" w:hAnsiTheme="minorHAnsi"/>
              </w:rPr>
            </w:pPr>
            <w:r>
              <w:rPr>
                <w:rFonts w:asciiTheme="minorHAnsi" w:hAnsiTheme="minorHAnsi"/>
              </w:rPr>
              <w:t>1261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6508">
            <w:pPr>
              <w:pStyle w:val="Default"/>
              <w:rPr>
                <w:rFonts w:asciiTheme="minorHAnsi" w:hAnsiTheme="minorHAnsi"/>
              </w:rPr>
            </w:pPr>
            <w:r>
              <w:rPr>
                <w:rFonts w:asciiTheme="minorHAnsi" w:hAnsiTheme="minorHAnsi"/>
              </w:rPr>
              <w:t>Islamic Banking and Finance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6508">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rsidR="00CC2FB3" w:rsidRDefault="00CC2FB3" w:rsidP="00A851DA">
            <w:pPr>
              <w:rPr>
                <w:b/>
              </w:rPr>
            </w:pPr>
          </w:p>
          <w:p w:rsidR="00C66508" w:rsidRPr="00C46FA7" w:rsidRDefault="00C66508" w:rsidP="00C66508">
            <w:pPr>
              <w:widowControl w:val="0"/>
              <w:tabs>
                <w:tab w:val="left" w:pos="220"/>
                <w:tab w:val="left" w:pos="720"/>
              </w:tabs>
              <w:autoSpaceDE w:val="0"/>
              <w:autoSpaceDN w:val="0"/>
              <w:adjustRightInd w:val="0"/>
              <w:spacing w:after="320"/>
              <w:ind w:left="720"/>
              <w:rPr>
                <w:rFonts w:ascii="Times New Roman" w:hAnsi="Times New Roman" w:cs="Times New Roman"/>
                <w:sz w:val="24"/>
                <w:szCs w:val="24"/>
              </w:rPr>
            </w:pPr>
            <w:r w:rsidRPr="00C46FA7">
              <w:rPr>
                <w:rFonts w:ascii="Times New Roman" w:hAnsi="Times New Roman" w:cs="Times New Roman"/>
                <w:sz w:val="24"/>
                <w:szCs w:val="24"/>
              </w:rPr>
              <w:t xml:space="preserve">1. </w:t>
            </w:r>
          </w:p>
          <w:p w:rsidR="00C66508" w:rsidRPr="00C46FA7" w:rsidRDefault="00C66508" w:rsidP="00C66508">
            <w:pPr>
              <w:pStyle w:val="ListParagraph"/>
              <w:widowControl w:val="0"/>
              <w:numPr>
                <w:ilvl w:val="0"/>
                <w:numId w:val="2"/>
              </w:numPr>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 xml:space="preserve">A two tier </w:t>
            </w:r>
            <w:proofErr w:type="spellStart"/>
            <w:r w:rsidRPr="00C46FA7">
              <w:rPr>
                <w:rFonts w:ascii="Times New Roman" w:hAnsi="Times New Roman"/>
                <w:sz w:val="24"/>
                <w:szCs w:val="24"/>
              </w:rPr>
              <w:t>Mudarabah</w:t>
            </w:r>
            <w:proofErr w:type="spellEnd"/>
          </w:p>
          <w:p w:rsidR="00C66508" w:rsidRPr="00C46FA7" w:rsidRDefault="00C66508" w:rsidP="00C66508">
            <w:pPr>
              <w:pStyle w:val="ListParagraph"/>
              <w:widowControl w:val="0"/>
              <w:tabs>
                <w:tab w:val="left" w:pos="220"/>
                <w:tab w:val="left" w:pos="720"/>
              </w:tabs>
              <w:autoSpaceDE w:val="0"/>
              <w:autoSpaceDN w:val="0"/>
              <w:adjustRightInd w:val="0"/>
              <w:spacing w:after="320"/>
              <w:rPr>
                <w:rFonts w:ascii="Times New Roman" w:hAnsi="Times New Roman"/>
                <w:sz w:val="24"/>
                <w:szCs w:val="24"/>
              </w:rPr>
            </w:pPr>
            <w:proofErr w:type="spellStart"/>
            <w:r w:rsidRPr="00C46FA7">
              <w:rPr>
                <w:rFonts w:ascii="Times New Roman" w:hAnsi="Times New Roman"/>
                <w:sz w:val="24"/>
                <w:szCs w:val="24"/>
              </w:rPr>
              <w:t>Mudarabah</w:t>
            </w:r>
            <w:proofErr w:type="spellEnd"/>
            <w:r w:rsidRPr="00C46FA7">
              <w:rPr>
                <w:rFonts w:ascii="Times New Roman" w:hAnsi="Times New Roman"/>
                <w:sz w:val="24"/>
                <w:szCs w:val="24"/>
              </w:rPr>
              <w:t xml:space="preserve"> within Islamic finance is where one party provides capital to an intermediary party and thus is given a pre agreed ratio of how much profit they are entitled to or how much of the loss they will be liable for, this is also known as Profit –loss sharing PLS mode. </w:t>
            </w:r>
          </w:p>
          <w:p w:rsidR="00C66508" w:rsidRPr="00C46FA7" w:rsidRDefault="00C66508" w:rsidP="00C66508">
            <w:pPr>
              <w:pStyle w:val="ListParagraph"/>
              <w:widowControl w:val="0"/>
              <w:numPr>
                <w:ilvl w:val="1"/>
                <w:numId w:val="2"/>
              </w:numPr>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The intermediary party manages the capital using their knowledge to invest in other businesses. They then receive managerial costs.</w:t>
            </w:r>
          </w:p>
          <w:p w:rsidR="00C66508" w:rsidRPr="00C46FA7" w:rsidRDefault="00C66508" w:rsidP="00C66508">
            <w:pPr>
              <w:pStyle w:val="ListParagraph"/>
              <w:widowControl w:val="0"/>
              <w:numPr>
                <w:ilvl w:val="1"/>
                <w:numId w:val="2"/>
              </w:numPr>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Within Islamic finance-The bank acts as an intermediary.</w:t>
            </w:r>
          </w:p>
          <w:p w:rsidR="00C66508" w:rsidRPr="00C46FA7" w:rsidRDefault="00C66508" w:rsidP="00C66508">
            <w:pPr>
              <w:pStyle w:val="ListParagraph"/>
              <w:widowControl w:val="0"/>
              <w:numPr>
                <w:ilvl w:val="1"/>
                <w:numId w:val="2"/>
              </w:numPr>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 xml:space="preserve">The bank will look for and invest in businesses using PLS modes of finance. So, in effect there is a PLS mode between the investors and the businessmen, and then a separate PLS mode between the Banks shareholders and the public investors. </w:t>
            </w:r>
          </w:p>
          <w:p w:rsidR="00C66508" w:rsidRPr="00C46FA7" w:rsidRDefault="00C66508" w:rsidP="00C66508">
            <w:pPr>
              <w:pStyle w:val="ListParagraph"/>
              <w:widowControl w:val="0"/>
              <w:numPr>
                <w:ilvl w:val="1"/>
                <w:numId w:val="2"/>
              </w:numPr>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Once the business makes a profit or a loss the PLS mode is distributed amongst the investors after the intermediary party (The Bank) deduct cost for managing the investment finances.</w:t>
            </w:r>
          </w:p>
          <w:p w:rsidR="00C66508" w:rsidRPr="00C46FA7" w:rsidRDefault="00C66508" w:rsidP="00C66508">
            <w:pPr>
              <w:pStyle w:val="ListParagraph"/>
              <w:widowControl w:val="0"/>
              <w:numPr>
                <w:ilvl w:val="1"/>
                <w:numId w:val="2"/>
              </w:numPr>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The profits are distributed pro rata and some of the capital is held on deposit for the shareholders of the bank in essence the bank is now loaning money from the public investors but on demand. This means some of the profit that the public investors are entitled to can be used in other types of investments by the bank for the benefit of the banks shareholders, until a certain period has ended.</w:t>
            </w:r>
          </w:p>
          <w:p w:rsidR="00C66508" w:rsidRPr="00C46FA7" w:rsidRDefault="00C66508" w:rsidP="00C66508">
            <w:pPr>
              <w:widowControl w:val="0"/>
              <w:tabs>
                <w:tab w:val="left" w:pos="220"/>
                <w:tab w:val="left" w:pos="720"/>
              </w:tabs>
              <w:autoSpaceDE w:val="0"/>
              <w:autoSpaceDN w:val="0"/>
              <w:adjustRightInd w:val="0"/>
              <w:spacing w:after="320"/>
              <w:rPr>
                <w:rFonts w:ascii="Times New Roman" w:hAnsi="Times New Roman" w:cs="Times New Roman"/>
                <w:sz w:val="24"/>
                <w:szCs w:val="24"/>
              </w:rPr>
            </w:pPr>
          </w:p>
          <w:p w:rsidR="00C66508" w:rsidRPr="00C46FA7" w:rsidRDefault="00C66508" w:rsidP="00C66508">
            <w:pPr>
              <w:pStyle w:val="ListParagraph"/>
              <w:widowControl w:val="0"/>
              <w:numPr>
                <w:ilvl w:val="0"/>
                <w:numId w:val="2"/>
              </w:numPr>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 xml:space="preserve">The difference between the one tier and two tier </w:t>
            </w:r>
            <w:proofErr w:type="spellStart"/>
            <w:r w:rsidRPr="00C46FA7">
              <w:rPr>
                <w:rFonts w:ascii="Times New Roman" w:hAnsi="Times New Roman"/>
                <w:sz w:val="24"/>
                <w:szCs w:val="24"/>
              </w:rPr>
              <w:t>Mudarabah</w:t>
            </w:r>
            <w:proofErr w:type="spellEnd"/>
            <w:r w:rsidRPr="00C46FA7">
              <w:rPr>
                <w:rFonts w:ascii="Times New Roman" w:hAnsi="Times New Roman"/>
                <w:sz w:val="24"/>
                <w:szCs w:val="24"/>
              </w:rPr>
              <w:t xml:space="preserve"> </w:t>
            </w:r>
            <w:proofErr w:type="gramStart"/>
            <w:r w:rsidRPr="00C46FA7">
              <w:rPr>
                <w:rFonts w:ascii="Times New Roman" w:hAnsi="Times New Roman"/>
                <w:sz w:val="24"/>
                <w:szCs w:val="24"/>
              </w:rPr>
              <w:t>investment  modes</w:t>
            </w:r>
            <w:proofErr w:type="gramEnd"/>
            <w:r w:rsidRPr="00C46FA7">
              <w:rPr>
                <w:rFonts w:ascii="Times New Roman" w:hAnsi="Times New Roman"/>
                <w:sz w:val="24"/>
                <w:szCs w:val="24"/>
              </w:rPr>
              <w:t xml:space="preserve"> is that within the one tier there is no intermediary party. The investors deal directly with the business manager who’s entrepreneurial skills is his contribution and results in receiving financial gain through a PLS mode. Note where no profit is made the capital investor will lose money whereas the entrepreneur would lose his time and effort spent in the </w:t>
            </w:r>
            <w:proofErr w:type="gramStart"/>
            <w:r w:rsidRPr="00C46FA7">
              <w:rPr>
                <w:rFonts w:ascii="Times New Roman" w:hAnsi="Times New Roman"/>
                <w:sz w:val="24"/>
                <w:szCs w:val="24"/>
              </w:rPr>
              <w:t>business</w:t>
            </w:r>
            <w:proofErr w:type="gramEnd"/>
            <w:r w:rsidRPr="00C46FA7">
              <w:rPr>
                <w:rFonts w:ascii="Times New Roman" w:hAnsi="Times New Roman"/>
                <w:sz w:val="24"/>
                <w:szCs w:val="24"/>
              </w:rPr>
              <w:t xml:space="preserve"> as he would not receive a wage.</w:t>
            </w:r>
          </w:p>
          <w:p w:rsidR="00C66508" w:rsidRPr="00C46FA7" w:rsidRDefault="00C66508" w:rsidP="00C66508">
            <w:pPr>
              <w:pStyle w:val="ListParagraph"/>
              <w:widowControl w:val="0"/>
              <w:tabs>
                <w:tab w:val="left" w:pos="220"/>
                <w:tab w:val="left" w:pos="720"/>
              </w:tabs>
              <w:autoSpaceDE w:val="0"/>
              <w:autoSpaceDN w:val="0"/>
              <w:adjustRightInd w:val="0"/>
              <w:spacing w:after="320"/>
              <w:rPr>
                <w:rFonts w:ascii="Times New Roman" w:hAnsi="Times New Roman"/>
                <w:sz w:val="24"/>
                <w:szCs w:val="24"/>
              </w:rPr>
            </w:pPr>
          </w:p>
          <w:p w:rsidR="00C66508" w:rsidRPr="00C46FA7" w:rsidRDefault="00C66508" w:rsidP="00C66508">
            <w:pPr>
              <w:pStyle w:val="ListParagraph"/>
              <w:widowControl w:val="0"/>
              <w:numPr>
                <w:ilvl w:val="0"/>
                <w:numId w:val="2"/>
              </w:numPr>
              <w:tabs>
                <w:tab w:val="left" w:pos="220"/>
                <w:tab w:val="left" w:pos="720"/>
              </w:tabs>
              <w:autoSpaceDE w:val="0"/>
              <w:autoSpaceDN w:val="0"/>
              <w:adjustRightInd w:val="0"/>
              <w:spacing w:after="320"/>
              <w:rPr>
                <w:rFonts w:ascii="Times New Roman" w:hAnsi="Times New Roman"/>
                <w:sz w:val="24"/>
                <w:szCs w:val="24"/>
              </w:rPr>
            </w:pPr>
            <w:proofErr w:type="spellStart"/>
            <w:r w:rsidRPr="00C46FA7">
              <w:rPr>
                <w:rFonts w:ascii="Times New Roman" w:hAnsi="Times New Roman"/>
                <w:sz w:val="24"/>
                <w:szCs w:val="24"/>
              </w:rPr>
              <w:t>Mudarabah</w:t>
            </w:r>
            <w:proofErr w:type="spellEnd"/>
            <w:r w:rsidRPr="00C46FA7">
              <w:rPr>
                <w:rFonts w:ascii="Times New Roman" w:hAnsi="Times New Roman"/>
                <w:sz w:val="24"/>
                <w:szCs w:val="24"/>
              </w:rPr>
              <w:t xml:space="preserve"> allows for two parties to join force to make and seek out profit. It allows those who lack time and knowledge to use their capital to join forces with those who have no capital but have the experience and thus time to establish a successful venture. The important features of </w:t>
            </w:r>
            <w:proofErr w:type="spellStart"/>
            <w:r w:rsidRPr="00C46FA7">
              <w:rPr>
                <w:rFonts w:ascii="Times New Roman" w:hAnsi="Times New Roman"/>
                <w:sz w:val="24"/>
                <w:szCs w:val="24"/>
              </w:rPr>
              <w:t>Mudarabah</w:t>
            </w:r>
            <w:proofErr w:type="spellEnd"/>
            <w:r w:rsidRPr="00C46FA7">
              <w:rPr>
                <w:rFonts w:ascii="Times New Roman" w:hAnsi="Times New Roman"/>
                <w:sz w:val="24"/>
                <w:szCs w:val="24"/>
              </w:rPr>
              <w:t xml:space="preserve"> contracts are;</w:t>
            </w:r>
          </w:p>
          <w:p w:rsidR="00C66508" w:rsidRPr="00C46FA7" w:rsidRDefault="00C66508" w:rsidP="00C66508">
            <w:pPr>
              <w:pStyle w:val="ListParagraph"/>
              <w:widowControl w:val="0"/>
              <w:numPr>
                <w:ilvl w:val="1"/>
                <w:numId w:val="2"/>
              </w:numPr>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 xml:space="preserve">There are two parties one is the </w:t>
            </w:r>
            <w:proofErr w:type="spellStart"/>
            <w:r w:rsidRPr="00C46FA7">
              <w:rPr>
                <w:rFonts w:ascii="Times New Roman" w:hAnsi="Times New Roman"/>
                <w:sz w:val="24"/>
                <w:szCs w:val="24"/>
              </w:rPr>
              <w:t>Rabb</w:t>
            </w:r>
            <w:proofErr w:type="spellEnd"/>
            <w:r w:rsidRPr="00C46FA7">
              <w:rPr>
                <w:rFonts w:ascii="Times New Roman" w:hAnsi="Times New Roman"/>
                <w:sz w:val="24"/>
                <w:szCs w:val="24"/>
              </w:rPr>
              <w:t xml:space="preserve"> al Mall who will provide the capital for the business, and the other is an investment manager </w:t>
            </w:r>
            <w:proofErr w:type="spellStart"/>
            <w:r w:rsidRPr="00C46FA7">
              <w:rPr>
                <w:rFonts w:ascii="Times New Roman" w:hAnsi="Times New Roman"/>
                <w:sz w:val="24"/>
                <w:szCs w:val="24"/>
              </w:rPr>
              <w:t>Mudarib</w:t>
            </w:r>
            <w:proofErr w:type="spellEnd"/>
            <w:r w:rsidRPr="00C46FA7">
              <w:rPr>
                <w:rFonts w:ascii="Times New Roman" w:hAnsi="Times New Roman"/>
                <w:sz w:val="24"/>
                <w:szCs w:val="24"/>
              </w:rPr>
              <w:t xml:space="preserve"> who will provide their entrepreneurial skills, knowledge, effort and time.</w:t>
            </w:r>
          </w:p>
          <w:p w:rsidR="00C66508" w:rsidRPr="00C46FA7" w:rsidRDefault="00C66508" w:rsidP="00C66508">
            <w:pPr>
              <w:pStyle w:val="ListParagraph"/>
              <w:widowControl w:val="0"/>
              <w:numPr>
                <w:ilvl w:val="1"/>
                <w:numId w:val="2"/>
              </w:numPr>
              <w:tabs>
                <w:tab w:val="left" w:pos="220"/>
                <w:tab w:val="left" w:pos="720"/>
              </w:tabs>
              <w:autoSpaceDE w:val="0"/>
              <w:autoSpaceDN w:val="0"/>
              <w:adjustRightInd w:val="0"/>
              <w:spacing w:after="320"/>
              <w:rPr>
                <w:rFonts w:ascii="Times New Roman" w:hAnsi="Times New Roman"/>
                <w:sz w:val="24"/>
                <w:szCs w:val="24"/>
              </w:rPr>
            </w:pPr>
            <w:proofErr w:type="spellStart"/>
            <w:r w:rsidRPr="00C46FA7">
              <w:rPr>
                <w:rFonts w:ascii="Times New Roman" w:hAnsi="Times New Roman"/>
                <w:sz w:val="24"/>
                <w:szCs w:val="24"/>
              </w:rPr>
              <w:t>Rabb</w:t>
            </w:r>
            <w:proofErr w:type="spellEnd"/>
            <w:r w:rsidRPr="00C46FA7">
              <w:rPr>
                <w:rFonts w:ascii="Times New Roman" w:hAnsi="Times New Roman"/>
                <w:sz w:val="24"/>
                <w:szCs w:val="24"/>
              </w:rPr>
              <w:t xml:space="preserve"> Al Mal will bare the financial loss whilst the </w:t>
            </w:r>
            <w:proofErr w:type="spellStart"/>
            <w:r w:rsidRPr="00C46FA7">
              <w:rPr>
                <w:rFonts w:ascii="Times New Roman" w:hAnsi="Times New Roman"/>
                <w:sz w:val="24"/>
                <w:szCs w:val="24"/>
              </w:rPr>
              <w:t>Mudarib</w:t>
            </w:r>
            <w:proofErr w:type="spellEnd"/>
            <w:r w:rsidRPr="00C46FA7">
              <w:rPr>
                <w:rFonts w:ascii="Times New Roman" w:hAnsi="Times New Roman"/>
                <w:sz w:val="24"/>
                <w:szCs w:val="24"/>
              </w:rPr>
              <w:t xml:space="preserve"> loss is not financial but is accumulated through his time, effort and </w:t>
            </w:r>
            <w:proofErr w:type="spellStart"/>
            <w:r w:rsidRPr="00C46FA7">
              <w:rPr>
                <w:rFonts w:ascii="Times New Roman" w:hAnsi="Times New Roman"/>
                <w:sz w:val="24"/>
                <w:szCs w:val="24"/>
              </w:rPr>
              <w:t>labour</w:t>
            </w:r>
            <w:proofErr w:type="spellEnd"/>
            <w:r w:rsidRPr="00C46FA7">
              <w:rPr>
                <w:rFonts w:ascii="Times New Roman" w:hAnsi="Times New Roman"/>
                <w:sz w:val="24"/>
                <w:szCs w:val="24"/>
              </w:rPr>
              <w:t xml:space="preserve"> input.</w:t>
            </w:r>
          </w:p>
          <w:p w:rsidR="00C66508" w:rsidRPr="00C46FA7" w:rsidRDefault="00C66508" w:rsidP="00C66508">
            <w:pPr>
              <w:pStyle w:val="ListParagraph"/>
              <w:widowControl w:val="0"/>
              <w:numPr>
                <w:ilvl w:val="1"/>
                <w:numId w:val="2"/>
              </w:numPr>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At the start of the contract profit is distributed between both parties in a pre agreed ratio. The amount cannot be fixed amount or a percentage of the capital. It must be a pre agreed ratio of the profit.</w:t>
            </w:r>
          </w:p>
          <w:p w:rsidR="00C66508" w:rsidRPr="00C46FA7" w:rsidRDefault="00C66508" w:rsidP="00C66508">
            <w:pPr>
              <w:pStyle w:val="ListParagraph"/>
              <w:widowControl w:val="0"/>
              <w:numPr>
                <w:ilvl w:val="1"/>
                <w:numId w:val="2"/>
              </w:numPr>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 xml:space="preserve">At the start of the contract </w:t>
            </w:r>
            <w:proofErr w:type="spellStart"/>
            <w:r w:rsidRPr="00C46FA7">
              <w:rPr>
                <w:rFonts w:ascii="Times New Roman" w:hAnsi="Times New Roman"/>
                <w:sz w:val="24"/>
                <w:szCs w:val="24"/>
              </w:rPr>
              <w:t>Rabb</w:t>
            </w:r>
            <w:proofErr w:type="spellEnd"/>
            <w:r w:rsidRPr="00C46FA7">
              <w:rPr>
                <w:rFonts w:ascii="Times New Roman" w:hAnsi="Times New Roman"/>
                <w:sz w:val="24"/>
                <w:szCs w:val="24"/>
              </w:rPr>
              <w:t xml:space="preserve"> </w:t>
            </w:r>
            <w:proofErr w:type="spellStart"/>
            <w:r w:rsidRPr="00C46FA7">
              <w:rPr>
                <w:rFonts w:ascii="Times New Roman" w:hAnsi="Times New Roman"/>
                <w:sz w:val="24"/>
                <w:szCs w:val="24"/>
              </w:rPr>
              <w:t>ul</w:t>
            </w:r>
            <w:proofErr w:type="spellEnd"/>
            <w:r w:rsidRPr="00C46FA7">
              <w:rPr>
                <w:rFonts w:ascii="Times New Roman" w:hAnsi="Times New Roman"/>
                <w:sz w:val="24"/>
                <w:szCs w:val="24"/>
              </w:rPr>
              <w:t xml:space="preserve"> Mal can implement conditions and if the </w:t>
            </w:r>
            <w:proofErr w:type="spellStart"/>
            <w:r w:rsidRPr="00C46FA7">
              <w:rPr>
                <w:rFonts w:ascii="Times New Roman" w:hAnsi="Times New Roman"/>
                <w:sz w:val="24"/>
                <w:szCs w:val="24"/>
              </w:rPr>
              <w:t>Mudarib</w:t>
            </w:r>
            <w:proofErr w:type="spellEnd"/>
            <w:r w:rsidRPr="00C46FA7">
              <w:rPr>
                <w:rFonts w:ascii="Times New Roman" w:hAnsi="Times New Roman"/>
                <w:sz w:val="24"/>
                <w:szCs w:val="24"/>
              </w:rPr>
              <w:t xml:space="preserve"> agrees he must follow them. But then </w:t>
            </w:r>
            <w:proofErr w:type="spellStart"/>
            <w:r w:rsidRPr="00C46FA7">
              <w:rPr>
                <w:rFonts w:ascii="Times New Roman" w:hAnsi="Times New Roman"/>
                <w:sz w:val="24"/>
                <w:szCs w:val="24"/>
              </w:rPr>
              <w:t>Rabb</w:t>
            </w:r>
            <w:proofErr w:type="spellEnd"/>
            <w:r w:rsidRPr="00C46FA7">
              <w:rPr>
                <w:rFonts w:ascii="Times New Roman" w:hAnsi="Times New Roman"/>
                <w:sz w:val="24"/>
                <w:szCs w:val="24"/>
              </w:rPr>
              <w:t xml:space="preserve"> </w:t>
            </w:r>
            <w:proofErr w:type="spellStart"/>
            <w:r w:rsidRPr="00C46FA7">
              <w:rPr>
                <w:rFonts w:ascii="Times New Roman" w:hAnsi="Times New Roman"/>
                <w:sz w:val="24"/>
                <w:szCs w:val="24"/>
              </w:rPr>
              <w:t>Ul</w:t>
            </w:r>
            <w:proofErr w:type="spellEnd"/>
            <w:r w:rsidRPr="00C46FA7">
              <w:rPr>
                <w:rFonts w:ascii="Times New Roman" w:hAnsi="Times New Roman"/>
                <w:sz w:val="24"/>
                <w:szCs w:val="24"/>
              </w:rPr>
              <w:t xml:space="preserve"> Mall has no right to interfere with the day to day running of the venture.</w:t>
            </w:r>
          </w:p>
          <w:p w:rsidR="00C66508" w:rsidRPr="00C46FA7" w:rsidRDefault="00C66508" w:rsidP="00C66508">
            <w:pPr>
              <w:pStyle w:val="ListParagraph"/>
              <w:widowControl w:val="0"/>
              <w:numPr>
                <w:ilvl w:val="1"/>
                <w:numId w:val="2"/>
              </w:numPr>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 xml:space="preserve">The </w:t>
            </w:r>
            <w:proofErr w:type="spellStart"/>
            <w:r w:rsidRPr="00C46FA7">
              <w:rPr>
                <w:rFonts w:ascii="Times New Roman" w:hAnsi="Times New Roman"/>
                <w:sz w:val="24"/>
                <w:szCs w:val="24"/>
              </w:rPr>
              <w:t>Mudarib</w:t>
            </w:r>
            <w:proofErr w:type="spellEnd"/>
            <w:r w:rsidRPr="00C46FA7">
              <w:rPr>
                <w:rFonts w:ascii="Times New Roman" w:hAnsi="Times New Roman"/>
                <w:sz w:val="24"/>
                <w:szCs w:val="24"/>
              </w:rPr>
              <w:t xml:space="preserve"> must act honestly and without </w:t>
            </w:r>
            <w:proofErr w:type="spellStart"/>
            <w:r w:rsidRPr="00C46FA7">
              <w:rPr>
                <w:rFonts w:ascii="Times New Roman" w:hAnsi="Times New Roman"/>
                <w:sz w:val="24"/>
                <w:szCs w:val="24"/>
              </w:rPr>
              <w:t>negilgence</w:t>
            </w:r>
            <w:proofErr w:type="spellEnd"/>
            <w:r w:rsidRPr="00C46FA7">
              <w:rPr>
                <w:rFonts w:ascii="Times New Roman" w:hAnsi="Times New Roman"/>
                <w:sz w:val="24"/>
                <w:szCs w:val="24"/>
              </w:rPr>
              <w:t xml:space="preserve">, if he did not he would have committed a sin within Islam and will bear the financial cost payable to the </w:t>
            </w:r>
            <w:proofErr w:type="spellStart"/>
            <w:r w:rsidRPr="00C46FA7">
              <w:rPr>
                <w:rFonts w:ascii="Times New Roman" w:hAnsi="Times New Roman"/>
                <w:sz w:val="24"/>
                <w:szCs w:val="24"/>
              </w:rPr>
              <w:t>Rabb</w:t>
            </w:r>
            <w:proofErr w:type="spellEnd"/>
            <w:r w:rsidRPr="00C46FA7">
              <w:rPr>
                <w:rFonts w:ascii="Times New Roman" w:hAnsi="Times New Roman"/>
                <w:sz w:val="24"/>
                <w:szCs w:val="24"/>
              </w:rPr>
              <w:t xml:space="preserve"> </w:t>
            </w:r>
            <w:proofErr w:type="spellStart"/>
            <w:r w:rsidRPr="00C46FA7">
              <w:rPr>
                <w:rFonts w:ascii="Times New Roman" w:hAnsi="Times New Roman"/>
                <w:sz w:val="24"/>
                <w:szCs w:val="24"/>
              </w:rPr>
              <w:t>ul</w:t>
            </w:r>
            <w:proofErr w:type="spellEnd"/>
            <w:r w:rsidRPr="00C46FA7">
              <w:rPr>
                <w:rFonts w:ascii="Times New Roman" w:hAnsi="Times New Roman"/>
                <w:sz w:val="24"/>
                <w:szCs w:val="24"/>
              </w:rPr>
              <w:t xml:space="preserve"> Mall.</w:t>
            </w:r>
          </w:p>
          <w:p w:rsidR="00C66508" w:rsidRPr="00C46FA7" w:rsidRDefault="00C66508" w:rsidP="00C66508">
            <w:pPr>
              <w:pStyle w:val="ListParagraph"/>
              <w:widowControl w:val="0"/>
              <w:numPr>
                <w:ilvl w:val="1"/>
                <w:numId w:val="2"/>
              </w:numPr>
              <w:tabs>
                <w:tab w:val="left" w:pos="220"/>
                <w:tab w:val="left" w:pos="720"/>
              </w:tabs>
              <w:autoSpaceDE w:val="0"/>
              <w:autoSpaceDN w:val="0"/>
              <w:adjustRightInd w:val="0"/>
              <w:spacing w:after="320"/>
              <w:rPr>
                <w:rFonts w:ascii="Times New Roman" w:hAnsi="Times New Roman"/>
                <w:sz w:val="24"/>
                <w:szCs w:val="24"/>
              </w:rPr>
            </w:pPr>
            <w:proofErr w:type="spellStart"/>
            <w:r w:rsidRPr="00C46FA7">
              <w:rPr>
                <w:rFonts w:ascii="Times New Roman" w:hAnsi="Times New Roman"/>
                <w:sz w:val="24"/>
                <w:szCs w:val="24"/>
              </w:rPr>
              <w:t>Rabb</w:t>
            </w:r>
            <w:proofErr w:type="spellEnd"/>
            <w:r w:rsidRPr="00C46FA7">
              <w:rPr>
                <w:rFonts w:ascii="Times New Roman" w:hAnsi="Times New Roman"/>
                <w:sz w:val="24"/>
                <w:szCs w:val="24"/>
              </w:rPr>
              <w:t xml:space="preserve"> </w:t>
            </w:r>
            <w:proofErr w:type="spellStart"/>
            <w:r w:rsidRPr="00C46FA7">
              <w:rPr>
                <w:rFonts w:ascii="Times New Roman" w:hAnsi="Times New Roman"/>
                <w:sz w:val="24"/>
                <w:szCs w:val="24"/>
              </w:rPr>
              <w:t>ul</w:t>
            </w:r>
            <w:proofErr w:type="spellEnd"/>
            <w:r w:rsidRPr="00C46FA7">
              <w:rPr>
                <w:rFonts w:ascii="Times New Roman" w:hAnsi="Times New Roman"/>
                <w:sz w:val="24"/>
                <w:szCs w:val="24"/>
              </w:rPr>
              <w:t xml:space="preserve"> Mal can only be liable to the same amount of his capital contributions, and not for anything else that the </w:t>
            </w:r>
            <w:proofErr w:type="spellStart"/>
            <w:r w:rsidRPr="00C46FA7">
              <w:rPr>
                <w:rFonts w:ascii="Times New Roman" w:hAnsi="Times New Roman"/>
                <w:sz w:val="24"/>
                <w:szCs w:val="24"/>
              </w:rPr>
              <w:t>Mudarib</w:t>
            </w:r>
            <w:proofErr w:type="spellEnd"/>
            <w:r w:rsidRPr="00C46FA7">
              <w:rPr>
                <w:rFonts w:ascii="Times New Roman" w:hAnsi="Times New Roman"/>
                <w:sz w:val="24"/>
                <w:szCs w:val="24"/>
              </w:rPr>
              <w:t xml:space="preserve"> may have indebted the business with.</w:t>
            </w:r>
          </w:p>
          <w:p w:rsidR="00C66508" w:rsidRPr="00C46FA7" w:rsidRDefault="00C66508" w:rsidP="00C66508">
            <w:pPr>
              <w:pStyle w:val="ListParagraph"/>
              <w:widowControl w:val="0"/>
              <w:numPr>
                <w:ilvl w:val="1"/>
                <w:numId w:val="2"/>
              </w:numPr>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 xml:space="preserve">Only business expenses can be charged to the </w:t>
            </w:r>
            <w:proofErr w:type="spellStart"/>
            <w:r w:rsidRPr="00C46FA7">
              <w:rPr>
                <w:rFonts w:ascii="Times New Roman" w:hAnsi="Times New Roman"/>
                <w:sz w:val="24"/>
                <w:szCs w:val="24"/>
              </w:rPr>
              <w:t>mudarabah</w:t>
            </w:r>
            <w:proofErr w:type="spellEnd"/>
            <w:r w:rsidRPr="00C46FA7">
              <w:rPr>
                <w:rFonts w:ascii="Times New Roman" w:hAnsi="Times New Roman"/>
                <w:sz w:val="24"/>
                <w:szCs w:val="24"/>
              </w:rPr>
              <w:t xml:space="preserve"> account and personal expenses are not allowed.</w:t>
            </w:r>
          </w:p>
          <w:p w:rsidR="00C66508" w:rsidRPr="00C46FA7" w:rsidRDefault="00C66508" w:rsidP="00C66508">
            <w:pPr>
              <w:pStyle w:val="ListParagraph"/>
              <w:widowControl w:val="0"/>
              <w:numPr>
                <w:ilvl w:val="1"/>
                <w:numId w:val="2"/>
              </w:numPr>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 xml:space="preserve">Either party can terminate the </w:t>
            </w:r>
            <w:proofErr w:type="spellStart"/>
            <w:r w:rsidRPr="00C46FA7">
              <w:rPr>
                <w:rFonts w:ascii="Times New Roman" w:hAnsi="Times New Roman"/>
                <w:sz w:val="24"/>
                <w:szCs w:val="24"/>
              </w:rPr>
              <w:t>Mudarabah</w:t>
            </w:r>
            <w:proofErr w:type="spellEnd"/>
            <w:r w:rsidRPr="00C46FA7">
              <w:rPr>
                <w:rFonts w:ascii="Times New Roman" w:hAnsi="Times New Roman"/>
                <w:sz w:val="24"/>
                <w:szCs w:val="24"/>
              </w:rPr>
              <w:t xml:space="preserve"> contract at any given time as long as reasonable notice has been given, thus it would be wise to add a termination clause as a condition to the initial contract.</w:t>
            </w:r>
          </w:p>
          <w:p w:rsidR="00C66508" w:rsidRPr="00C46FA7" w:rsidRDefault="00C66508" w:rsidP="00C66508">
            <w:pPr>
              <w:pStyle w:val="ListParagraph"/>
              <w:widowControl w:val="0"/>
              <w:numPr>
                <w:ilvl w:val="1"/>
                <w:numId w:val="2"/>
              </w:numPr>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Before profit is distributed, profit must first offset any loss. The loss is borne by the financier but is only to the extent of how much his capital contribution is.</w:t>
            </w:r>
          </w:p>
          <w:p w:rsidR="00C66508" w:rsidRPr="00C46FA7" w:rsidRDefault="00C66508" w:rsidP="00C66508">
            <w:pPr>
              <w:pStyle w:val="ListParagraph"/>
              <w:widowControl w:val="0"/>
              <w:numPr>
                <w:ilvl w:val="1"/>
                <w:numId w:val="2"/>
              </w:numPr>
              <w:tabs>
                <w:tab w:val="left" w:pos="220"/>
                <w:tab w:val="left" w:pos="720"/>
              </w:tabs>
              <w:autoSpaceDE w:val="0"/>
              <w:autoSpaceDN w:val="0"/>
              <w:adjustRightInd w:val="0"/>
              <w:spacing w:after="320"/>
              <w:rPr>
                <w:rFonts w:ascii="Times New Roman" w:hAnsi="Times New Roman"/>
                <w:sz w:val="24"/>
                <w:szCs w:val="24"/>
              </w:rPr>
            </w:pPr>
          </w:p>
          <w:p w:rsidR="00C66508" w:rsidRPr="00C46FA7" w:rsidRDefault="00C66508" w:rsidP="00C66508">
            <w:pPr>
              <w:pStyle w:val="ListParagraph"/>
              <w:widowControl w:val="0"/>
              <w:numPr>
                <w:ilvl w:val="0"/>
                <w:numId w:val="2"/>
              </w:numPr>
              <w:tabs>
                <w:tab w:val="left" w:pos="220"/>
                <w:tab w:val="left" w:pos="720"/>
              </w:tabs>
              <w:autoSpaceDE w:val="0"/>
              <w:autoSpaceDN w:val="0"/>
              <w:adjustRightInd w:val="0"/>
              <w:spacing w:after="320"/>
              <w:rPr>
                <w:rFonts w:ascii="Times New Roman" w:hAnsi="Times New Roman"/>
                <w:sz w:val="24"/>
                <w:szCs w:val="24"/>
              </w:rPr>
            </w:pPr>
            <w:proofErr w:type="spellStart"/>
            <w:r w:rsidRPr="00C46FA7">
              <w:rPr>
                <w:rFonts w:ascii="Times New Roman" w:hAnsi="Times New Roman"/>
                <w:sz w:val="24"/>
                <w:szCs w:val="24"/>
              </w:rPr>
              <w:t>Murabahah</w:t>
            </w:r>
            <w:proofErr w:type="spellEnd"/>
            <w:r w:rsidRPr="00C46FA7">
              <w:rPr>
                <w:rFonts w:ascii="Times New Roman" w:hAnsi="Times New Roman"/>
                <w:sz w:val="24"/>
                <w:szCs w:val="24"/>
              </w:rPr>
              <w:t xml:space="preserve"> contract and </w:t>
            </w:r>
            <w:proofErr w:type="gramStart"/>
            <w:r w:rsidRPr="00C46FA7">
              <w:rPr>
                <w:rFonts w:ascii="Times New Roman" w:hAnsi="Times New Roman"/>
                <w:sz w:val="24"/>
                <w:szCs w:val="24"/>
              </w:rPr>
              <w:t>Bay  Al</w:t>
            </w:r>
            <w:proofErr w:type="gramEnd"/>
            <w:r w:rsidRPr="00C46FA7">
              <w:rPr>
                <w:rFonts w:ascii="Times New Roman" w:hAnsi="Times New Roman"/>
                <w:sz w:val="24"/>
                <w:szCs w:val="24"/>
              </w:rPr>
              <w:t xml:space="preserve"> </w:t>
            </w:r>
            <w:proofErr w:type="spellStart"/>
            <w:r w:rsidRPr="00C46FA7">
              <w:rPr>
                <w:rFonts w:ascii="Times New Roman" w:hAnsi="Times New Roman"/>
                <w:sz w:val="24"/>
                <w:szCs w:val="24"/>
              </w:rPr>
              <w:t>Murabahah</w:t>
            </w:r>
            <w:proofErr w:type="spellEnd"/>
            <w:r w:rsidRPr="00C46FA7">
              <w:rPr>
                <w:rFonts w:ascii="Times New Roman" w:hAnsi="Times New Roman"/>
                <w:sz w:val="24"/>
                <w:szCs w:val="24"/>
              </w:rPr>
              <w:t xml:space="preserve"> both work on a deferred payment system. Where one party purchases an asset or commodity on behalf of the other but the other will pay the amount at a latter agreed date in full or through installments. </w:t>
            </w:r>
          </w:p>
          <w:p w:rsidR="00C66508" w:rsidRPr="00C46FA7" w:rsidRDefault="00C66508" w:rsidP="00C66508">
            <w:pPr>
              <w:pStyle w:val="ListParagraph"/>
              <w:widowControl w:val="0"/>
              <w:tabs>
                <w:tab w:val="left" w:pos="220"/>
                <w:tab w:val="left" w:pos="720"/>
              </w:tabs>
              <w:autoSpaceDE w:val="0"/>
              <w:autoSpaceDN w:val="0"/>
              <w:adjustRightInd w:val="0"/>
              <w:spacing w:after="320"/>
              <w:rPr>
                <w:rFonts w:ascii="Times New Roman" w:hAnsi="Times New Roman"/>
                <w:sz w:val="24"/>
                <w:szCs w:val="24"/>
              </w:rPr>
            </w:pPr>
            <w:proofErr w:type="spellStart"/>
            <w:r w:rsidRPr="00C46FA7">
              <w:rPr>
                <w:rFonts w:ascii="Times New Roman" w:hAnsi="Times New Roman"/>
                <w:sz w:val="24"/>
                <w:szCs w:val="24"/>
              </w:rPr>
              <w:t>Murabahah</w:t>
            </w:r>
            <w:proofErr w:type="spellEnd"/>
            <w:r w:rsidRPr="00C46FA7">
              <w:rPr>
                <w:rFonts w:ascii="Times New Roman" w:hAnsi="Times New Roman"/>
                <w:sz w:val="24"/>
                <w:szCs w:val="24"/>
              </w:rPr>
              <w:t xml:space="preserve"> is where the one party will buy a commodity or asset and sell this on to the other via a deferred payment. Reference to profit earned is not stated and so, the deferred payment may amount to more, less or equal to the original price of the asset or commodity. For example Parties A will by from C who is selling his commodity for £100. A, will then sell to B and may include a mark up price. B may end up paying £125, £90 or £100.</w:t>
            </w:r>
          </w:p>
          <w:p w:rsidR="00C66508" w:rsidRPr="00C46FA7" w:rsidRDefault="00C66508" w:rsidP="00C66508">
            <w:pPr>
              <w:pStyle w:val="ListParagraph"/>
              <w:widowControl w:val="0"/>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 xml:space="preserve">Bay Al </w:t>
            </w:r>
            <w:proofErr w:type="spellStart"/>
            <w:r w:rsidRPr="00C46FA7">
              <w:rPr>
                <w:rFonts w:ascii="Times New Roman" w:hAnsi="Times New Roman"/>
                <w:sz w:val="24"/>
                <w:szCs w:val="24"/>
              </w:rPr>
              <w:t>Murabahah</w:t>
            </w:r>
            <w:proofErr w:type="spellEnd"/>
            <w:r w:rsidRPr="00C46FA7">
              <w:rPr>
                <w:rFonts w:ascii="Times New Roman" w:hAnsi="Times New Roman"/>
                <w:sz w:val="24"/>
                <w:szCs w:val="24"/>
              </w:rPr>
              <w:t xml:space="preserve"> is where parties are both aware of the original cost of the commodity or asset and will agree on a mark up price due to deferred payment. For </w:t>
            </w:r>
            <w:r w:rsidRPr="00C46FA7">
              <w:rPr>
                <w:rFonts w:ascii="Times New Roman" w:hAnsi="Times New Roman"/>
                <w:sz w:val="24"/>
                <w:szCs w:val="24"/>
              </w:rPr>
              <w:lastRenderedPageBreak/>
              <w:t xml:space="preserve">example Parties A and B are aware that C is selling his commodity for £100. A will agree to buy the commodity on behalf of B, but due to the deferred payment by B, A and B will also agree to include a mark up price. Thus B will pay the original price plus the markup price. </w:t>
            </w:r>
          </w:p>
          <w:p w:rsidR="00C66508" w:rsidRPr="00C46FA7" w:rsidRDefault="00C66508" w:rsidP="00C66508">
            <w:pPr>
              <w:pStyle w:val="ListParagraph"/>
              <w:widowControl w:val="0"/>
              <w:tabs>
                <w:tab w:val="left" w:pos="220"/>
                <w:tab w:val="left" w:pos="720"/>
              </w:tabs>
              <w:autoSpaceDE w:val="0"/>
              <w:autoSpaceDN w:val="0"/>
              <w:adjustRightInd w:val="0"/>
              <w:spacing w:after="320"/>
              <w:rPr>
                <w:rFonts w:ascii="Times New Roman" w:hAnsi="Times New Roman"/>
                <w:sz w:val="24"/>
                <w:szCs w:val="24"/>
              </w:rPr>
            </w:pPr>
          </w:p>
          <w:p w:rsidR="00C66508" w:rsidRPr="00C46FA7" w:rsidRDefault="00C66508" w:rsidP="00C66508">
            <w:pPr>
              <w:pStyle w:val="ListParagraph"/>
              <w:widowControl w:val="0"/>
              <w:tabs>
                <w:tab w:val="left" w:pos="220"/>
                <w:tab w:val="left" w:pos="720"/>
              </w:tabs>
              <w:autoSpaceDE w:val="0"/>
              <w:autoSpaceDN w:val="0"/>
              <w:adjustRightInd w:val="0"/>
              <w:spacing w:after="320"/>
              <w:rPr>
                <w:rFonts w:ascii="Times New Roman" w:hAnsi="Times New Roman"/>
                <w:sz w:val="24"/>
                <w:szCs w:val="24"/>
              </w:rPr>
            </w:pPr>
          </w:p>
          <w:p w:rsidR="00C66508" w:rsidRPr="00C46FA7" w:rsidRDefault="00C66508" w:rsidP="00C66508">
            <w:pPr>
              <w:pStyle w:val="ListParagraph"/>
              <w:widowControl w:val="0"/>
              <w:numPr>
                <w:ilvl w:val="0"/>
                <w:numId w:val="2"/>
              </w:numPr>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The difference between financial lease and operating lease are;</w:t>
            </w:r>
          </w:p>
          <w:p w:rsidR="00C66508" w:rsidRPr="00C46FA7" w:rsidRDefault="00C66508" w:rsidP="00C66508">
            <w:pPr>
              <w:pStyle w:val="ListParagraph"/>
              <w:widowControl w:val="0"/>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Operating lease- the lessor remains the full owner and is leasing his property for use to the lessee. The lessor is responsible for maintenance of the property.</w:t>
            </w:r>
          </w:p>
          <w:p w:rsidR="00C66508" w:rsidRPr="00C46FA7" w:rsidRDefault="00C66508" w:rsidP="00C66508">
            <w:pPr>
              <w:pStyle w:val="ListParagraph"/>
              <w:widowControl w:val="0"/>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 xml:space="preserve">The operating lease is for a predetermined price and can be a short term lease, a month, 4 </w:t>
            </w:r>
            <w:proofErr w:type="gramStart"/>
            <w:r w:rsidRPr="00C46FA7">
              <w:rPr>
                <w:rFonts w:ascii="Times New Roman" w:hAnsi="Times New Roman"/>
                <w:sz w:val="24"/>
                <w:szCs w:val="24"/>
              </w:rPr>
              <w:t>months  2</w:t>
            </w:r>
            <w:proofErr w:type="gramEnd"/>
            <w:r w:rsidRPr="00C46FA7">
              <w:rPr>
                <w:rFonts w:ascii="Times New Roman" w:hAnsi="Times New Roman"/>
                <w:sz w:val="24"/>
                <w:szCs w:val="24"/>
              </w:rPr>
              <w:t xml:space="preserve"> years. The disadvantage here is that the lessee may misuse the property and thus when their </w:t>
            </w:r>
            <w:proofErr w:type="gramStart"/>
            <w:r w:rsidRPr="00C46FA7">
              <w:rPr>
                <w:rFonts w:ascii="Times New Roman" w:hAnsi="Times New Roman"/>
                <w:sz w:val="24"/>
                <w:szCs w:val="24"/>
              </w:rPr>
              <w:t>short term</w:t>
            </w:r>
            <w:proofErr w:type="gramEnd"/>
            <w:r w:rsidRPr="00C46FA7">
              <w:rPr>
                <w:rFonts w:ascii="Times New Roman" w:hAnsi="Times New Roman"/>
                <w:sz w:val="24"/>
                <w:szCs w:val="24"/>
              </w:rPr>
              <w:t xml:space="preserve"> lease is up the property it self maybe too costly to repair or maintain, to the effect that the repairs or maintenance of the property may out weigh the price of the operating lease.</w:t>
            </w:r>
          </w:p>
          <w:p w:rsidR="00C66508" w:rsidRPr="00C46FA7" w:rsidRDefault="00C66508" w:rsidP="00C66508">
            <w:pPr>
              <w:pStyle w:val="ListParagraph"/>
              <w:widowControl w:val="0"/>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 xml:space="preserve">Financial lease combats the above disadvantage, as the lease is for a longer period usually the life of the property in question allowing for the </w:t>
            </w:r>
            <w:proofErr w:type="spellStart"/>
            <w:r w:rsidRPr="00C46FA7">
              <w:rPr>
                <w:rFonts w:ascii="Times New Roman" w:hAnsi="Times New Roman"/>
                <w:sz w:val="24"/>
                <w:szCs w:val="24"/>
              </w:rPr>
              <w:t>the</w:t>
            </w:r>
            <w:proofErr w:type="spellEnd"/>
            <w:r w:rsidRPr="00C46FA7">
              <w:rPr>
                <w:rFonts w:ascii="Times New Roman" w:hAnsi="Times New Roman"/>
                <w:sz w:val="24"/>
                <w:szCs w:val="24"/>
              </w:rPr>
              <w:t xml:space="preserve"> cost of the property to be returned with profit. The financial lease cannot be terminated unless both parties agree. However the disadvantage is that the lessee may have been leasing the property for several years but due to some mishap is unable to keep up with the lease agreement, this could be near the end of the leasing contract but since the lessor is still the valid owner, he can then sell the property due to deferment on lease payments. Where as if the lessee had take out a loan and was no longer able to pay the payments he could potentially sell the property and pay back his loan as well as possibly making a profit for himself. </w:t>
            </w:r>
          </w:p>
          <w:p w:rsidR="00C66508" w:rsidRPr="00C46FA7" w:rsidRDefault="00C66508" w:rsidP="00C66508">
            <w:pPr>
              <w:pStyle w:val="ListParagraph"/>
              <w:widowControl w:val="0"/>
              <w:tabs>
                <w:tab w:val="left" w:pos="220"/>
                <w:tab w:val="left" w:pos="720"/>
              </w:tabs>
              <w:autoSpaceDE w:val="0"/>
              <w:autoSpaceDN w:val="0"/>
              <w:adjustRightInd w:val="0"/>
              <w:spacing w:after="320"/>
              <w:rPr>
                <w:rFonts w:ascii="Times New Roman" w:hAnsi="Times New Roman"/>
                <w:sz w:val="24"/>
                <w:szCs w:val="24"/>
              </w:rPr>
            </w:pPr>
          </w:p>
          <w:p w:rsidR="00C66508" w:rsidRPr="00C46FA7" w:rsidRDefault="00C66508" w:rsidP="00C66508">
            <w:pPr>
              <w:pStyle w:val="ListParagraph"/>
              <w:widowControl w:val="0"/>
              <w:numPr>
                <w:ilvl w:val="0"/>
                <w:numId w:val="2"/>
              </w:numPr>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Salaam sale is generally used with fungible commodities and cannot be used with commodities which quality or quantity cannot be determined. Advance payment of the goods should be paid in full at the time of the contract being concluded and the contract must also specify the exact future date of delivery of the commodities.</w:t>
            </w:r>
          </w:p>
          <w:p w:rsidR="00C66508" w:rsidRPr="00C46FA7" w:rsidRDefault="00C66508" w:rsidP="00C66508">
            <w:pPr>
              <w:pStyle w:val="ListParagraph"/>
              <w:widowControl w:val="0"/>
              <w:numPr>
                <w:ilvl w:val="0"/>
                <w:numId w:val="2"/>
              </w:numPr>
              <w:tabs>
                <w:tab w:val="left" w:pos="220"/>
                <w:tab w:val="left" w:pos="720"/>
              </w:tabs>
              <w:autoSpaceDE w:val="0"/>
              <w:autoSpaceDN w:val="0"/>
              <w:adjustRightInd w:val="0"/>
              <w:spacing w:after="320"/>
              <w:rPr>
                <w:rFonts w:ascii="Times New Roman" w:hAnsi="Times New Roman"/>
                <w:sz w:val="24"/>
                <w:szCs w:val="24"/>
              </w:rPr>
            </w:pPr>
          </w:p>
          <w:p w:rsidR="00C66508" w:rsidRPr="00C46FA7" w:rsidRDefault="00C66508" w:rsidP="00C66508">
            <w:pPr>
              <w:widowControl w:val="0"/>
              <w:tabs>
                <w:tab w:val="left" w:pos="220"/>
                <w:tab w:val="left" w:pos="720"/>
              </w:tabs>
              <w:autoSpaceDE w:val="0"/>
              <w:autoSpaceDN w:val="0"/>
              <w:adjustRightInd w:val="0"/>
              <w:spacing w:after="320"/>
              <w:ind w:left="360"/>
              <w:rPr>
                <w:rFonts w:ascii="Times New Roman" w:hAnsi="Times New Roman" w:cs="Times New Roman"/>
                <w:sz w:val="24"/>
                <w:szCs w:val="24"/>
              </w:rPr>
            </w:pPr>
            <w:r w:rsidRPr="00C46FA7">
              <w:rPr>
                <w:rFonts w:ascii="Times New Roman" w:hAnsi="Times New Roman" w:cs="Times New Roman"/>
                <w:sz w:val="24"/>
                <w:szCs w:val="24"/>
              </w:rPr>
              <w:t>Islamic Banking is considered to be</w:t>
            </w:r>
            <w:proofErr w:type="gramStart"/>
            <w:r w:rsidRPr="00C46FA7">
              <w:rPr>
                <w:rFonts w:ascii="Times New Roman" w:hAnsi="Times New Roman" w:cs="Times New Roman"/>
                <w:sz w:val="24"/>
                <w:szCs w:val="24"/>
              </w:rPr>
              <w:t>;</w:t>
            </w:r>
            <w:proofErr w:type="gramEnd"/>
            <w:r w:rsidRPr="00C46FA7">
              <w:rPr>
                <w:rFonts w:ascii="Times New Roman" w:hAnsi="Times New Roman" w:cs="Times New Roman"/>
                <w:sz w:val="24"/>
                <w:szCs w:val="24"/>
              </w:rPr>
              <w:t xml:space="preserve"> 1.more equitable, 2.more efficient, 3.provide more stability, 4.promote growth and 5. Be morally and </w:t>
            </w:r>
            <w:proofErr w:type="spellStart"/>
            <w:r w:rsidRPr="00C46FA7">
              <w:rPr>
                <w:rFonts w:ascii="Times New Roman" w:hAnsi="Times New Roman" w:cs="Times New Roman"/>
                <w:sz w:val="24"/>
                <w:szCs w:val="24"/>
              </w:rPr>
              <w:t>Islamically</w:t>
            </w:r>
            <w:proofErr w:type="spellEnd"/>
            <w:r w:rsidRPr="00C46FA7">
              <w:rPr>
                <w:rFonts w:ascii="Times New Roman" w:hAnsi="Times New Roman" w:cs="Times New Roman"/>
                <w:sz w:val="24"/>
                <w:szCs w:val="24"/>
              </w:rPr>
              <w:t xml:space="preserve"> cohesive.</w:t>
            </w:r>
          </w:p>
          <w:p w:rsidR="00C66508" w:rsidRPr="00C46FA7" w:rsidRDefault="00C66508" w:rsidP="00C66508">
            <w:pPr>
              <w:pStyle w:val="ListParagraph"/>
              <w:widowControl w:val="0"/>
              <w:numPr>
                <w:ilvl w:val="0"/>
                <w:numId w:val="3"/>
              </w:numPr>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 xml:space="preserve">It is deemed more equitable because of its inclusion of Islamic values and rules. Islam ensures that the lender and the borrower become part of the business venture, they enter into a PLS type of contract, where they share in profits at an agreed ratio and will also share in the losses. This type of PLS means both parties have a need for the business to grow, therefore both parties invest their efforts whether with knowledge or money wisely. Conventional Banking (CB) works differently, CB </w:t>
            </w:r>
            <w:proofErr w:type="gramStart"/>
            <w:r w:rsidRPr="00C46FA7">
              <w:rPr>
                <w:rFonts w:ascii="Times New Roman" w:hAnsi="Times New Roman"/>
                <w:sz w:val="24"/>
                <w:szCs w:val="24"/>
              </w:rPr>
              <w:t>are</w:t>
            </w:r>
            <w:proofErr w:type="gramEnd"/>
            <w:r w:rsidRPr="00C46FA7">
              <w:rPr>
                <w:rFonts w:ascii="Times New Roman" w:hAnsi="Times New Roman"/>
                <w:sz w:val="24"/>
                <w:szCs w:val="24"/>
              </w:rPr>
              <w:t xml:space="preserve"> the lenders, they provide loans with interest, but the borrower will not only be eligible for all profits made, he will also be liable for any losses. In the case of loss he will still need to repay his loan and interest to the CB. It can also be unjust to the lender if inflation rises above the original rate charged the CB is left to compensate to make the difference all whilst the borrower reaps the benefits of the business.</w:t>
            </w:r>
          </w:p>
          <w:p w:rsidR="00C66508" w:rsidRPr="00C46FA7" w:rsidRDefault="00C66508" w:rsidP="00C66508">
            <w:pPr>
              <w:pStyle w:val="ListParagraph"/>
              <w:widowControl w:val="0"/>
              <w:numPr>
                <w:ilvl w:val="0"/>
                <w:numId w:val="3"/>
              </w:numPr>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 xml:space="preserve">CB will base their loans on the credibility of the borrower, does he have a good credit rating and does he have assets that could be sought after if the business was to fail are some of the things the lender would consider. CB’s </w:t>
            </w:r>
            <w:r w:rsidRPr="00C46FA7">
              <w:rPr>
                <w:rFonts w:ascii="Times New Roman" w:hAnsi="Times New Roman"/>
                <w:sz w:val="24"/>
                <w:szCs w:val="24"/>
              </w:rPr>
              <w:lastRenderedPageBreak/>
              <w:t>focus on the client not the proposed business. Islamic banking works by 1. The banks them selves are invested in the project and 2. They would seek out projects that are more productive, regardless of the borrowers credit rating. The focus is on investing and supporting healthy business.</w:t>
            </w:r>
          </w:p>
          <w:p w:rsidR="00C66508" w:rsidRPr="00C46FA7" w:rsidRDefault="00C66508" w:rsidP="00C66508">
            <w:pPr>
              <w:pStyle w:val="ListParagraph"/>
              <w:widowControl w:val="0"/>
              <w:numPr>
                <w:ilvl w:val="0"/>
                <w:numId w:val="3"/>
              </w:numPr>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Islamic banks exclude fixed or guaranteed rates, hence if the economy was to suffer a recession, the asset that the bank had financed will be lower and so will the cost of their liability.</w:t>
            </w:r>
          </w:p>
          <w:p w:rsidR="00C66508" w:rsidRPr="00C46FA7" w:rsidRDefault="00C66508" w:rsidP="00C66508">
            <w:pPr>
              <w:pStyle w:val="ListParagraph"/>
              <w:widowControl w:val="0"/>
              <w:numPr>
                <w:ilvl w:val="0"/>
                <w:numId w:val="3"/>
              </w:numPr>
              <w:tabs>
                <w:tab w:val="left" w:pos="220"/>
                <w:tab w:val="left" w:pos="720"/>
              </w:tabs>
              <w:autoSpaceDE w:val="0"/>
              <w:autoSpaceDN w:val="0"/>
              <w:adjustRightInd w:val="0"/>
              <w:spacing w:after="320"/>
              <w:rPr>
                <w:rFonts w:ascii="Times New Roman" w:hAnsi="Times New Roman"/>
                <w:sz w:val="24"/>
                <w:szCs w:val="24"/>
              </w:rPr>
            </w:pPr>
            <w:r w:rsidRPr="00C46FA7">
              <w:rPr>
                <w:rFonts w:ascii="Times New Roman" w:hAnsi="Times New Roman"/>
                <w:sz w:val="24"/>
                <w:szCs w:val="24"/>
              </w:rPr>
              <w:t>Islamic banks promote growth as they recognize a person may have the knowledge but not the financial backing for a great idea. As stated above the Islamic banks look at the potential of the business, they take part in the risk. Investment isn’t fixed a set amount isn’t expected, hence if productivity of the company was to decrease so would the capital input.</w:t>
            </w:r>
          </w:p>
          <w:p w:rsidR="00C66508" w:rsidRPr="00F97001" w:rsidRDefault="00C66508" w:rsidP="00C66508">
            <w:pPr>
              <w:pStyle w:val="ListParagraph"/>
              <w:widowControl w:val="0"/>
              <w:numPr>
                <w:ilvl w:val="0"/>
                <w:numId w:val="3"/>
              </w:numPr>
              <w:tabs>
                <w:tab w:val="left" w:pos="220"/>
                <w:tab w:val="left" w:pos="720"/>
              </w:tabs>
              <w:autoSpaceDE w:val="0"/>
              <w:autoSpaceDN w:val="0"/>
              <w:adjustRightInd w:val="0"/>
              <w:spacing w:after="320"/>
              <w:rPr>
                <w:rFonts w:ascii="Times New Roman" w:hAnsi="Times New Roman"/>
              </w:rPr>
            </w:pPr>
            <w:r w:rsidRPr="00C46FA7">
              <w:rPr>
                <w:rFonts w:ascii="Times New Roman" w:hAnsi="Times New Roman"/>
                <w:sz w:val="24"/>
                <w:szCs w:val="24"/>
              </w:rPr>
              <w:t xml:space="preserve">Morally Islamic banking must only invest in products that are </w:t>
            </w:r>
            <w:proofErr w:type="spellStart"/>
            <w:r w:rsidRPr="00C46FA7">
              <w:rPr>
                <w:rFonts w:ascii="Times New Roman" w:hAnsi="Times New Roman"/>
                <w:sz w:val="24"/>
                <w:szCs w:val="24"/>
              </w:rPr>
              <w:t>Islamically</w:t>
            </w:r>
            <w:proofErr w:type="spellEnd"/>
            <w:r w:rsidRPr="00C46FA7">
              <w:rPr>
                <w:rFonts w:ascii="Times New Roman" w:hAnsi="Times New Roman"/>
                <w:sz w:val="24"/>
                <w:szCs w:val="24"/>
              </w:rPr>
              <w:t xml:space="preserve"> eligible, for example an investment in a brewery would not be allowed.</w:t>
            </w:r>
          </w:p>
          <w:p w:rsidR="00C66508" w:rsidRPr="00C46FA7" w:rsidRDefault="00C66508" w:rsidP="00C66508">
            <w:pPr>
              <w:widowControl w:val="0"/>
              <w:tabs>
                <w:tab w:val="left" w:pos="220"/>
                <w:tab w:val="left" w:pos="720"/>
              </w:tabs>
              <w:autoSpaceDE w:val="0"/>
              <w:autoSpaceDN w:val="0"/>
              <w:adjustRightInd w:val="0"/>
              <w:spacing w:after="320"/>
              <w:rPr>
                <w:rFonts w:ascii="Times New Roman" w:hAnsi="Times New Roman" w:cs="Times New Roman"/>
                <w:sz w:val="24"/>
                <w:szCs w:val="24"/>
              </w:rPr>
            </w:pPr>
            <w:r w:rsidRPr="00C46FA7">
              <w:rPr>
                <w:rFonts w:ascii="Times New Roman" w:hAnsi="Times New Roman" w:cs="Times New Roman"/>
                <w:sz w:val="24"/>
                <w:szCs w:val="24"/>
              </w:rPr>
              <w:t xml:space="preserve">2 Case </w:t>
            </w:r>
            <w:proofErr w:type="gramStart"/>
            <w:r w:rsidRPr="00C46FA7">
              <w:rPr>
                <w:rFonts w:ascii="Times New Roman" w:hAnsi="Times New Roman" w:cs="Times New Roman"/>
                <w:sz w:val="24"/>
                <w:szCs w:val="24"/>
              </w:rPr>
              <w:t>Study</w:t>
            </w:r>
            <w:proofErr w:type="gramEnd"/>
            <w:r w:rsidRPr="00C46FA7">
              <w:rPr>
                <w:rFonts w:ascii="Times New Roman" w:hAnsi="Times New Roman" w:cs="Times New Roman"/>
                <w:sz w:val="24"/>
                <w:szCs w:val="24"/>
              </w:rPr>
              <w:t xml:space="preserve">. </w:t>
            </w:r>
            <w:proofErr w:type="spellStart"/>
            <w:r w:rsidRPr="00C46FA7">
              <w:rPr>
                <w:rFonts w:ascii="Times New Roman" w:hAnsi="Times New Roman" w:cs="Times New Roman"/>
                <w:sz w:val="24"/>
                <w:szCs w:val="24"/>
              </w:rPr>
              <w:t>Mudarabah</w:t>
            </w:r>
            <w:proofErr w:type="spellEnd"/>
          </w:p>
          <w:p w:rsidR="00C66508" w:rsidRPr="00C46FA7" w:rsidRDefault="00C66508" w:rsidP="00C66508">
            <w:pPr>
              <w:pStyle w:val="ListParagraph"/>
              <w:widowControl w:val="0"/>
              <w:numPr>
                <w:ilvl w:val="0"/>
                <w:numId w:val="4"/>
              </w:numPr>
              <w:autoSpaceDE w:val="0"/>
              <w:autoSpaceDN w:val="0"/>
              <w:adjustRightInd w:val="0"/>
              <w:spacing w:after="240"/>
              <w:rPr>
                <w:rFonts w:ascii="Times New Roman" w:hAnsi="Times New Roman"/>
                <w:sz w:val="24"/>
                <w:szCs w:val="24"/>
              </w:rPr>
            </w:pPr>
            <w:r w:rsidRPr="00C46FA7">
              <w:rPr>
                <w:rFonts w:ascii="Times New Roman" w:hAnsi="Times New Roman"/>
                <w:sz w:val="24"/>
                <w:szCs w:val="24"/>
              </w:rPr>
              <w:t xml:space="preserve">450000- 325000 = 125000 Total profit 125000 – The Islamic bank receives 60% = 75000 and the Client receives 40%, which </w:t>
            </w:r>
            <w:proofErr w:type="gramStart"/>
            <w:r w:rsidRPr="00C46FA7">
              <w:rPr>
                <w:rFonts w:ascii="Times New Roman" w:hAnsi="Times New Roman"/>
                <w:sz w:val="24"/>
                <w:szCs w:val="24"/>
              </w:rPr>
              <w:t>is</w:t>
            </w:r>
            <w:proofErr w:type="gramEnd"/>
            <w:r w:rsidRPr="00C46FA7">
              <w:rPr>
                <w:rFonts w:ascii="Times New Roman" w:hAnsi="Times New Roman"/>
                <w:sz w:val="24"/>
                <w:szCs w:val="24"/>
              </w:rPr>
              <w:t xml:space="preserve"> 50000.</w:t>
            </w:r>
          </w:p>
          <w:p w:rsidR="00C66508" w:rsidRPr="00C46FA7" w:rsidRDefault="00C66508" w:rsidP="00C66508">
            <w:pPr>
              <w:pStyle w:val="ListParagraph"/>
              <w:widowControl w:val="0"/>
              <w:numPr>
                <w:ilvl w:val="0"/>
                <w:numId w:val="4"/>
              </w:numPr>
              <w:autoSpaceDE w:val="0"/>
              <w:autoSpaceDN w:val="0"/>
              <w:adjustRightInd w:val="0"/>
              <w:spacing w:after="240"/>
              <w:rPr>
                <w:rFonts w:ascii="Times New Roman" w:hAnsi="Times New Roman"/>
                <w:sz w:val="24"/>
                <w:szCs w:val="24"/>
              </w:rPr>
            </w:pPr>
            <w:r w:rsidRPr="00C46FA7">
              <w:rPr>
                <w:rFonts w:ascii="Times New Roman" w:hAnsi="Times New Roman"/>
                <w:sz w:val="24"/>
                <w:szCs w:val="24"/>
              </w:rPr>
              <w:t>Before anyone can take their profit the losses must be offset against the profit.</w:t>
            </w:r>
          </w:p>
          <w:p w:rsidR="00C66508" w:rsidRDefault="00C66508" w:rsidP="00C66508">
            <w:pPr>
              <w:rPr>
                <w:b/>
              </w:rPr>
            </w:pPr>
            <w:r w:rsidRPr="00C46FA7">
              <w:rPr>
                <w:rFonts w:ascii="Times New Roman" w:hAnsi="Times New Roman" w:cs="Times New Roman"/>
                <w:sz w:val="24"/>
                <w:szCs w:val="24"/>
              </w:rPr>
              <w:t xml:space="preserve">In this case the overheads cost was 145000 minus the total profit = a loss of 20000 borne by the bank. The client will receive no salary for his </w:t>
            </w:r>
            <w:proofErr w:type="spellStart"/>
            <w:r w:rsidRPr="00C46FA7">
              <w:rPr>
                <w:rFonts w:ascii="Times New Roman" w:hAnsi="Times New Roman" w:cs="Times New Roman"/>
                <w:sz w:val="24"/>
                <w:szCs w:val="24"/>
              </w:rPr>
              <w:t>labour</w:t>
            </w:r>
            <w:proofErr w:type="spellEnd"/>
            <w:r w:rsidRPr="00C46FA7">
              <w:rPr>
                <w:rFonts w:ascii="Times New Roman" w:hAnsi="Times New Roman" w:cs="Times New Roman"/>
                <w:sz w:val="24"/>
                <w:szCs w:val="24"/>
              </w:rPr>
              <w:t xml:space="preserve"> nor will he be liable to pay the losses.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66508" w:rsidP="00A851DA">
            <w:pPr>
              <w:rPr>
                <w:rFonts w:cs="Bliss-Regular"/>
                <w:color w:val="000000"/>
              </w:rPr>
            </w:pPr>
            <w:proofErr w:type="spellStart"/>
            <w:r>
              <w:rPr>
                <w:rFonts w:cs="Bliss-Regular"/>
                <w:color w:val="000000"/>
              </w:rPr>
              <w:t>Taz</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66508" w:rsidP="00A851DA">
            <w:pPr>
              <w:rPr>
                <w:rFonts w:cs="Bliss-Regular"/>
                <w:color w:val="000000"/>
              </w:rPr>
            </w:pPr>
            <w:r>
              <w:rPr>
                <w:rFonts w:cs="Bliss-Regular"/>
                <w:color w:val="000000"/>
              </w:rPr>
              <w:t>25</w:t>
            </w:r>
            <w:r w:rsidRPr="00C66508">
              <w:rPr>
                <w:rFonts w:cs="Bliss-Regular"/>
                <w:color w:val="000000"/>
                <w:vertAlign w:val="superscript"/>
              </w:rPr>
              <w:t>th</w:t>
            </w:r>
            <w:r>
              <w:rPr>
                <w:rFonts w:cs="Bliss-Regular"/>
                <w:color w:val="000000"/>
              </w:rPr>
              <w:t xml:space="preserve"> Aug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95566EB"/>
    <w:multiLevelType w:val="hybridMultilevel"/>
    <w:tmpl w:val="0EC641A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5ABA5081"/>
    <w:multiLevelType w:val="hybridMultilevel"/>
    <w:tmpl w:val="CD48EC8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8C7DC8"/>
    <w:multiLevelType w:val="hybridMultilevel"/>
    <w:tmpl w:val="12D86936"/>
    <w:lvl w:ilvl="0" w:tplc="AE4E58C6">
      <w:start w:val="1"/>
      <w:numFmt w:val="upperLetter"/>
      <w:lvlText w:val="%1."/>
      <w:lvlJc w:val="left"/>
      <w:pPr>
        <w:ind w:left="1080" w:hanging="360"/>
      </w:pPr>
      <w:rPr>
        <w:rFonts w:hint="default"/>
        <w:sz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45012"/>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66508"/>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865A1-E646-9E44-ABDA-67A5040F0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1502</Words>
  <Characters>8563</Characters>
  <Application>Microsoft Macintosh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Tasneem Ahmed Patel</cp:lastModifiedBy>
  <cp:revision>2</cp:revision>
  <dcterms:created xsi:type="dcterms:W3CDTF">2016-08-25T16:38:00Z</dcterms:created>
  <dcterms:modified xsi:type="dcterms:W3CDTF">2016-08-25T16:38:00Z</dcterms:modified>
</cp:coreProperties>
</file>