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bookmarkEnd w:id="0"/>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8587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3F0E0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F0E05" w:rsidRDefault="00A851DA">
            <w:pPr>
              <w:rPr>
                <w:rFonts w:ascii="Arial" w:hAnsi="Arial" w:cs="Arial"/>
                <w:b/>
                <w:color w:val="002060"/>
                <w:sz w:val="24"/>
                <w:szCs w:val="24"/>
              </w:rPr>
            </w:pPr>
            <w:r w:rsidRPr="003F0E0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F0E05" w:rsidRDefault="00852457">
            <w:pPr>
              <w:pStyle w:val="Default"/>
              <w:rPr>
                <w:rFonts w:ascii="Arial" w:hAnsi="Arial" w:cs="Arial"/>
              </w:rPr>
            </w:pPr>
            <w:r w:rsidRPr="003F0E05">
              <w:rPr>
                <w:rFonts w:ascii="Arial" w:hAnsi="Arial" w:cs="Arial"/>
              </w:rPr>
              <w:t>Lynne Roddis</w:t>
            </w:r>
          </w:p>
        </w:tc>
      </w:tr>
      <w:tr w:rsidR="00A851DA" w:rsidRPr="003F0E0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F0E05" w:rsidRDefault="00A851DA">
            <w:pPr>
              <w:rPr>
                <w:rFonts w:ascii="Arial" w:hAnsi="Arial" w:cs="Arial"/>
                <w:b/>
                <w:color w:val="002060"/>
                <w:sz w:val="24"/>
                <w:szCs w:val="24"/>
              </w:rPr>
            </w:pPr>
            <w:r w:rsidRPr="003F0E0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F0E05" w:rsidRDefault="003C10FC">
            <w:pPr>
              <w:pStyle w:val="Default"/>
              <w:rPr>
                <w:rFonts w:ascii="Arial" w:hAnsi="Arial" w:cs="Arial"/>
              </w:rPr>
            </w:pPr>
            <w:r w:rsidRPr="003F0E05">
              <w:rPr>
                <w:rFonts w:ascii="Arial" w:hAnsi="Arial" w:cs="Arial"/>
              </w:rPr>
              <w:t>1464</w:t>
            </w:r>
          </w:p>
        </w:tc>
      </w:tr>
      <w:tr w:rsidR="00A851DA" w:rsidRPr="003F0E0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F0E05" w:rsidRDefault="00A851DA">
            <w:pPr>
              <w:rPr>
                <w:rFonts w:ascii="Arial" w:hAnsi="Arial" w:cs="Arial"/>
                <w:b/>
                <w:color w:val="002060"/>
                <w:sz w:val="24"/>
                <w:szCs w:val="24"/>
              </w:rPr>
            </w:pPr>
            <w:r w:rsidRPr="003F0E0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F0E05" w:rsidRDefault="003F0E05">
            <w:pPr>
              <w:pStyle w:val="Default"/>
              <w:rPr>
                <w:rFonts w:ascii="Arial" w:hAnsi="Arial" w:cs="Arial"/>
              </w:rPr>
            </w:pPr>
            <w:r w:rsidRPr="003F0E05">
              <w:rPr>
                <w:rFonts w:ascii="Arial" w:hAnsi="Arial" w:cs="Arial"/>
                <w:b/>
              </w:rPr>
              <w:t>Fraud Detection Techniques</w:t>
            </w:r>
          </w:p>
        </w:tc>
      </w:tr>
      <w:tr w:rsidR="00A851DA" w:rsidRPr="003F0E0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F0E05" w:rsidRDefault="00A851DA">
            <w:pPr>
              <w:rPr>
                <w:rFonts w:ascii="Arial" w:hAnsi="Arial" w:cs="Arial"/>
                <w:b/>
                <w:color w:val="002060"/>
                <w:sz w:val="24"/>
                <w:szCs w:val="24"/>
              </w:rPr>
            </w:pPr>
            <w:r w:rsidRPr="003F0E0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F0E05" w:rsidRDefault="003F0E05">
            <w:pPr>
              <w:rPr>
                <w:rFonts w:ascii="Arial" w:hAnsi="Arial" w:cs="Arial"/>
                <w:sz w:val="24"/>
                <w:szCs w:val="24"/>
              </w:rPr>
            </w:pPr>
            <w:r w:rsidRPr="003F0E05">
              <w:rPr>
                <w:rFonts w:ascii="Arial" w:hAnsi="Arial" w:cs="Arial"/>
                <w:sz w:val="24"/>
                <w:szCs w:val="24"/>
              </w:rPr>
              <w:t>4</w:t>
            </w:r>
          </w:p>
        </w:tc>
      </w:tr>
    </w:tbl>
    <w:p w:rsidR="00CC2FB3" w:rsidRPr="003F0E05" w:rsidRDefault="00CC2FB3" w:rsidP="00A851DA">
      <w:pPr>
        <w:rPr>
          <w:rFonts w:ascii="Arial" w:hAnsi="Arial" w:cs="Arial"/>
          <w:b/>
          <w:sz w:val="24"/>
          <w:szCs w:val="24"/>
          <w:lang w:val="en-US"/>
        </w:rPr>
      </w:pPr>
    </w:p>
    <w:p w:rsidR="00443E6F" w:rsidRPr="003F0E05" w:rsidRDefault="00527C11" w:rsidP="00A851DA">
      <w:pPr>
        <w:rPr>
          <w:rFonts w:ascii="Arial" w:hAnsi="Arial" w:cs="Arial"/>
          <w:b/>
          <w:sz w:val="24"/>
          <w:szCs w:val="24"/>
          <w:lang w:val="en-US"/>
        </w:rPr>
      </w:pPr>
      <w:r w:rsidRPr="003F0E05">
        <w:rPr>
          <w:rFonts w:ascii="Arial" w:hAnsi="Arial" w:cs="Arial"/>
          <w:b/>
          <w:sz w:val="24"/>
          <w:szCs w:val="24"/>
          <w:lang w:val="en-US"/>
        </w:rPr>
        <w:t>Marking Criteria:</w:t>
      </w:r>
    </w:p>
    <w:p w:rsidR="00443E6F" w:rsidRPr="003F0E05" w:rsidRDefault="00527C11" w:rsidP="00A851DA">
      <w:pPr>
        <w:rPr>
          <w:rFonts w:ascii="Arial" w:hAnsi="Arial" w:cs="Arial"/>
          <w:sz w:val="24"/>
          <w:szCs w:val="24"/>
          <w:lang w:val="en-US"/>
        </w:rPr>
      </w:pPr>
      <w:r w:rsidRPr="003F0E05">
        <w:rPr>
          <w:rFonts w:ascii="Arial" w:hAnsi="Arial" w:cs="Arial"/>
          <w:b/>
          <w:sz w:val="24"/>
          <w:szCs w:val="24"/>
          <w:lang w:val="en-US"/>
        </w:rPr>
        <w:t xml:space="preserve"> </w:t>
      </w:r>
      <w:r w:rsidRPr="003F0E05">
        <w:rPr>
          <w:rFonts w:ascii="Arial" w:hAnsi="Arial" w:cs="Arial"/>
          <w:sz w:val="24"/>
          <w:szCs w:val="24"/>
          <w:lang w:val="en-US"/>
        </w:rPr>
        <w:t>We expect the learner</w:t>
      </w:r>
      <w:r w:rsidR="00443E6F" w:rsidRPr="003F0E05">
        <w:rPr>
          <w:rFonts w:ascii="Arial" w:hAnsi="Arial" w:cs="Arial"/>
          <w:sz w:val="24"/>
          <w:szCs w:val="24"/>
          <w:lang w:val="en-US"/>
        </w:rPr>
        <w:t>s</w:t>
      </w:r>
      <w:r w:rsidRPr="003F0E05">
        <w:rPr>
          <w:rFonts w:ascii="Arial" w:hAnsi="Arial" w:cs="Arial"/>
          <w:sz w:val="24"/>
          <w:szCs w:val="24"/>
          <w:lang w:val="en-US"/>
        </w:rPr>
        <w:t xml:space="preserve"> to write minimum one well expressed point in</w:t>
      </w:r>
      <w:r w:rsidR="00443E6F" w:rsidRPr="003F0E05">
        <w:rPr>
          <w:rFonts w:ascii="Arial" w:hAnsi="Arial" w:cs="Arial"/>
          <w:sz w:val="24"/>
          <w:szCs w:val="24"/>
          <w:lang w:val="en-US"/>
        </w:rPr>
        <w:t xml:space="preserve"> </w:t>
      </w:r>
      <w:r w:rsidRPr="003F0E05">
        <w:rPr>
          <w:rFonts w:ascii="Arial" w:hAnsi="Arial" w:cs="Arial"/>
          <w:sz w:val="24"/>
          <w:szCs w:val="24"/>
          <w:lang w:val="en-US"/>
        </w:rPr>
        <w:t>three lines</w:t>
      </w:r>
      <w:r w:rsidR="00443E6F" w:rsidRPr="003F0E05">
        <w:rPr>
          <w:rFonts w:ascii="Arial" w:hAnsi="Arial" w:cs="Arial"/>
          <w:sz w:val="24"/>
          <w:szCs w:val="24"/>
          <w:lang w:val="en-US"/>
        </w:rPr>
        <w:t xml:space="preserve"> against each allocated mark. This means one need</w:t>
      </w:r>
      <w:r w:rsidR="009E41F4" w:rsidRPr="003F0E05">
        <w:rPr>
          <w:rFonts w:ascii="Arial" w:hAnsi="Arial" w:cs="Arial"/>
          <w:sz w:val="24"/>
          <w:szCs w:val="24"/>
          <w:lang w:val="en-US"/>
        </w:rPr>
        <w:t>s</w:t>
      </w:r>
      <w:r w:rsidR="00443E6F" w:rsidRPr="003F0E05">
        <w:rPr>
          <w:rFonts w:ascii="Arial" w:hAnsi="Arial" w:cs="Arial"/>
          <w:sz w:val="24"/>
          <w:szCs w:val="24"/>
          <w:lang w:val="en-US"/>
        </w:rPr>
        <w:t xml:space="preserve"> to write 15 lines with </w:t>
      </w:r>
      <w:r w:rsidR="00402786" w:rsidRPr="003F0E05">
        <w:rPr>
          <w:rFonts w:ascii="Arial" w:hAnsi="Arial" w:cs="Arial"/>
          <w:sz w:val="24"/>
          <w:szCs w:val="24"/>
          <w:lang w:val="en-US"/>
        </w:rPr>
        <w:t>5 well expressed</w:t>
      </w:r>
      <w:r w:rsidR="00443E6F" w:rsidRPr="003F0E05">
        <w:rPr>
          <w:rFonts w:ascii="Arial" w:hAnsi="Arial" w:cs="Arial"/>
          <w:sz w:val="24"/>
          <w:szCs w:val="24"/>
          <w:lang w:val="en-US"/>
        </w:rPr>
        <w:t xml:space="preserve"> points to get high grades for a 5 marks question.</w:t>
      </w:r>
    </w:p>
    <w:p w:rsidR="00527C11" w:rsidRPr="003F0E05" w:rsidRDefault="00687EE8" w:rsidP="00A851DA">
      <w:pPr>
        <w:rPr>
          <w:rFonts w:ascii="Arial" w:hAnsi="Arial" w:cs="Arial"/>
          <w:sz w:val="24"/>
          <w:szCs w:val="24"/>
          <w:lang w:val="en-US"/>
        </w:rPr>
      </w:pPr>
      <w:r w:rsidRPr="003F0E05">
        <w:rPr>
          <w:rFonts w:ascii="Arial" w:hAnsi="Arial" w:cs="Arial"/>
          <w:sz w:val="24"/>
          <w:szCs w:val="24"/>
          <w:lang w:val="en-US"/>
        </w:rPr>
        <w:t xml:space="preserve">For high grades use </w:t>
      </w:r>
      <w:r w:rsidR="00527C11" w:rsidRPr="003F0E05">
        <w:rPr>
          <w:rFonts w:ascii="Arial" w:hAnsi="Arial" w:cs="Arial"/>
          <w:sz w:val="24"/>
          <w:szCs w:val="24"/>
          <w:lang w:val="en-US"/>
        </w:rPr>
        <w:t xml:space="preserve">examples and illustrations </w:t>
      </w:r>
      <w:r w:rsidR="00443E6F" w:rsidRPr="003F0E05">
        <w:rPr>
          <w:rFonts w:ascii="Arial" w:hAnsi="Arial" w:cs="Arial"/>
          <w:sz w:val="24"/>
          <w:szCs w:val="24"/>
          <w:lang w:val="en-US"/>
        </w:rPr>
        <w:t>where appropriate</w:t>
      </w:r>
      <w:r w:rsidRPr="003F0E05">
        <w:rPr>
          <w:rFonts w:ascii="Arial" w:hAnsi="Arial" w:cs="Arial"/>
          <w:sz w:val="24"/>
          <w:szCs w:val="24"/>
          <w:lang w:val="en-US"/>
        </w:rPr>
        <w:t>.</w:t>
      </w:r>
      <w:r w:rsidR="00443E6F" w:rsidRPr="003F0E05">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3F0E05" w:rsidTr="00CC2FB3">
        <w:tc>
          <w:tcPr>
            <w:tcW w:w="9242" w:type="dxa"/>
          </w:tcPr>
          <w:p w:rsidR="00CC2FB3" w:rsidRPr="003F0E05" w:rsidRDefault="00CC2FB3" w:rsidP="00A851DA">
            <w:pPr>
              <w:rPr>
                <w:rFonts w:ascii="Arial" w:hAnsi="Arial" w:cs="Arial"/>
                <w:sz w:val="24"/>
                <w:szCs w:val="24"/>
              </w:rPr>
            </w:pPr>
            <w:r w:rsidRPr="003F0E05">
              <w:rPr>
                <w:rFonts w:ascii="Arial" w:hAnsi="Arial" w:cs="Arial"/>
                <w:sz w:val="24"/>
                <w:szCs w:val="24"/>
              </w:rPr>
              <w:t>Please insert your completed assignment</w:t>
            </w:r>
            <w:r w:rsidR="002F779F" w:rsidRPr="003F0E05">
              <w:rPr>
                <w:rFonts w:ascii="Arial" w:hAnsi="Arial" w:cs="Arial"/>
                <w:sz w:val="24"/>
                <w:szCs w:val="24"/>
              </w:rPr>
              <w:t xml:space="preserve"> ( in word format) </w:t>
            </w:r>
            <w:r w:rsidRPr="003F0E05">
              <w:rPr>
                <w:rFonts w:ascii="Arial" w:hAnsi="Arial" w:cs="Arial"/>
                <w:sz w:val="24"/>
                <w:szCs w:val="24"/>
              </w:rPr>
              <w:t xml:space="preserve"> here:</w:t>
            </w:r>
          </w:p>
          <w:p w:rsidR="00CC2FB3" w:rsidRPr="003F0E05" w:rsidRDefault="00CC2FB3" w:rsidP="00A851DA">
            <w:pPr>
              <w:rPr>
                <w:rFonts w:ascii="Arial" w:hAnsi="Arial" w:cs="Arial"/>
                <w:b/>
                <w:sz w:val="24"/>
                <w:szCs w:val="24"/>
              </w:rPr>
            </w:pPr>
          </w:p>
          <w:p w:rsidR="00CC2FB3" w:rsidRPr="003F0E05" w:rsidRDefault="00CC2FB3" w:rsidP="00A851DA">
            <w:pPr>
              <w:rPr>
                <w:rFonts w:ascii="Arial" w:hAnsi="Arial" w:cs="Arial"/>
                <w:b/>
                <w:sz w:val="24"/>
                <w:szCs w:val="24"/>
              </w:rPr>
            </w:pPr>
          </w:p>
          <w:p w:rsidR="00CC2FB3" w:rsidRPr="003F0E05" w:rsidRDefault="00CC2FB3" w:rsidP="00A851DA">
            <w:pPr>
              <w:rPr>
                <w:rFonts w:ascii="Arial" w:hAnsi="Arial" w:cs="Arial"/>
                <w:b/>
                <w:sz w:val="24"/>
                <w:szCs w:val="24"/>
              </w:rPr>
            </w:pPr>
          </w:p>
          <w:p w:rsidR="00CC2FB3" w:rsidRPr="003F0E05" w:rsidRDefault="00CC2FB3" w:rsidP="00A851DA">
            <w:pPr>
              <w:rPr>
                <w:rFonts w:ascii="Arial" w:hAnsi="Arial" w:cs="Arial"/>
                <w:b/>
                <w:sz w:val="24"/>
                <w:szCs w:val="24"/>
              </w:rPr>
            </w:pPr>
          </w:p>
          <w:p w:rsidR="00CC2FB3" w:rsidRPr="003F0E05" w:rsidRDefault="00CC2FB3" w:rsidP="00A851DA">
            <w:pPr>
              <w:rPr>
                <w:rFonts w:ascii="Arial" w:hAnsi="Arial" w:cs="Arial"/>
                <w:b/>
                <w:sz w:val="24"/>
                <w:szCs w:val="24"/>
              </w:rPr>
            </w:pPr>
          </w:p>
          <w:p w:rsidR="00CC2FB3" w:rsidRPr="003F0E05" w:rsidRDefault="00CC2FB3" w:rsidP="00A851DA">
            <w:pPr>
              <w:rPr>
                <w:rFonts w:ascii="Arial" w:hAnsi="Arial" w:cs="Arial"/>
                <w:b/>
                <w:sz w:val="24"/>
                <w:szCs w:val="24"/>
              </w:rPr>
            </w:pPr>
          </w:p>
        </w:tc>
      </w:tr>
    </w:tbl>
    <w:p w:rsidR="00503D7E" w:rsidRPr="003F0E05"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3F0E05" w:rsidRDefault="00AE1481" w:rsidP="00A851DA">
      <w:pPr>
        <w:autoSpaceDE w:val="0"/>
        <w:autoSpaceDN w:val="0"/>
        <w:adjustRightInd w:val="0"/>
        <w:spacing w:after="0" w:line="240" w:lineRule="auto"/>
        <w:rPr>
          <w:rFonts w:ascii="Arial" w:hAnsi="Arial" w:cs="Arial"/>
          <w:b/>
          <w:bCs/>
          <w:color w:val="002060"/>
          <w:sz w:val="24"/>
          <w:szCs w:val="24"/>
          <w:lang w:val="en-US"/>
        </w:rPr>
      </w:pPr>
      <w:r w:rsidRPr="003F0E05">
        <w:rPr>
          <w:rFonts w:ascii="Arial" w:hAnsi="Arial" w:cs="Arial"/>
          <w:b/>
          <w:bCs/>
          <w:color w:val="002060"/>
          <w:sz w:val="24"/>
          <w:szCs w:val="24"/>
          <w:lang w:val="en-US"/>
        </w:rPr>
        <w:t>Student</w:t>
      </w:r>
      <w:r w:rsidR="00A851DA" w:rsidRPr="003F0E05">
        <w:rPr>
          <w:rFonts w:ascii="Arial" w:hAnsi="Arial" w:cs="Arial"/>
          <w:b/>
          <w:bCs/>
          <w:color w:val="002060"/>
          <w:sz w:val="24"/>
          <w:szCs w:val="24"/>
          <w:lang w:val="en-US"/>
        </w:rPr>
        <w:t xml:space="preserve"> Statement:</w:t>
      </w:r>
    </w:p>
    <w:p w:rsidR="00A851DA" w:rsidRPr="003F0E05"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3F0E05" w:rsidRDefault="00405895" w:rsidP="00A851DA">
      <w:pPr>
        <w:autoSpaceDE w:val="0"/>
        <w:autoSpaceDN w:val="0"/>
        <w:adjustRightInd w:val="0"/>
        <w:spacing w:after="0" w:line="240" w:lineRule="auto"/>
        <w:rPr>
          <w:rFonts w:ascii="Arial" w:hAnsi="Arial" w:cs="Arial"/>
          <w:color w:val="000000"/>
          <w:sz w:val="24"/>
          <w:szCs w:val="24"/>
          <w:lang w:val="en-US"/>
        </w:rPr>
      </w:pPr>
      <w:r w:rsidRPr="003F0E05">
        <w:rPr>
          <w:rFonts w:ascii="Arial" w:hAnsi="Arial" w:cs="Arial"/>
          <w:color w:val="000000"/>
          <w:sz w:val="24"/>
          <w:szCs w:val="24"/>
          <w:lang w:val="en-US"/>
        </w:rPr>
        <w:t>By submitting this assignment, I confirm that this is my own work.</w:t>
      </w:r>
    </w:p>
    <w:p w:rsidR="00503D7E" w:rsidRPr="003F0E05"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3F0E05"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3F0E05"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3F0E05" w:rsidTr="00405895">
        <w:tc>
          <w:tcPr>
            <w:tcW w:w="2310" w:type="dxa"/>
            <w:shd w:val="clear" w:color="auto" w:fill="D9D9D9" w:themeFill="background1" w:themeFillShade="D9"/>
          </w:tcPr>
          <w:p w:rsidR="00405895" w:rsidRPr="003F0E05" w:rsidRDefault="00405895" w:rsidP="00A851DA">
            <w:pPr>
              <w:rPr>
                <w:rFonts w:ascii="Arial" w:hAnsi="Arial" w:cs="Arial"/>
                <w:color w:val="000000"/>
                <w:sz w:val="24"/>
                <w:szCs w:val="24"/>
              </w:rPr>
            </w:pPr>
            <w:r w:rsidRPr="003F0E05">
              <w:rPr>
                <w:rFonts w:ascii="Arial" w:hAnsi="Arial" w:cs="Arial"/>
                <w:color w:val="000000"/>
                <w:sz w:val="24"/>
                <w:szCs w:val="24"/>
              </w:rPr>
              <w:t>Student Signature</w:t>
            </w:r>
          </w:p>
        </w:tc>
        <w:tc>
          <w:tcPr>
            <w:tcW w:w="4035" w:type="dxa"/>
          </w:tcPr>
          <w:p w:rsidR="00405895" w:rsidRPr="003F0E05" w:rsidRDefault="00B82014" w:rsidP="00A851DA">
            <w:pPr>
              <w:rPr>
                <w:rFonts w:ascii="Arial" w:hAnsi="Arial" w:cs="Arial"/>
                <w:color w:val="000000"/>
                <w:sz w:val="24"/>
                <w:szCs w:val="24"/>
              </w:rPr>
            </w:pPr>
            <w:r w:rsidRPr="003F0E05">
              <w:rPr>
                <w:rFonts w:ascii="Arial" w:hAnsi="Arial" w:cs="Arial"/>
                <w:color w:val="000000"/>
                <w:sz w:val="24"/>
                <w:szCs w:val="24"/>
              </w:rPr>
              <w:t>L. Roddis</w:t>
            </w:r>
          </w:p>
        </w:tc>
        <w:tc>
          <w:tcPr>
            <w:tcW w:w="1276" w:type="dxa"/>
            <w:shd w:val="clear" w:color="auto" w:fill="D9D9D9" w:themeFill="background1" w:themeFillShade="D9"/>
          </w:tcPr>
          <w:p w:rsidR="00405895" w:rsidRPr="003F0E05" w:rsidRDefault="00405895" w:rsidP="00A851DA">
            <w:pPr>
              <w:rPr>
                <w:rFonts w:ascii="Arial" w:hAnsi="Arial" w:cs="Arial"/>
                <w:color w:val="000000"/>
                <w:sz w:val="24"/>
                <w:szCs w:val="24"/>
              </w:rPr>
            </w:pPr>
            <w:r w:rsidRPr="003F0E05">
              <w:rPr>
                <w:rFonts w:ascii="Arial" w:hAnsi="Arial" w:cs="Arial"/>
                <w:color w:val="000000"/>
                <w:sz w:val="24"/>
                <w:szCs w:val="24"/>
              </w:rPr>
              <w:t>Date</w:t>
            </w:r>
          </w:p>
        </w:tc>
        <w:tc>
          <w:tcPr>
            <w:tcW w:w="1621" w:type="dxa"/>
          </w:tcPr>
          <w:p w:rsidR="00405895" w:rsidRPr="003F0E05" w:rsidRDefault="003F0E05" w:rsidP="00A851DA">
            <w:pPr>
              <w:rPr>
                <w:rFonts w:ascii="Arial" w:hAnsi="Arial" w:cs="Arial"/>
                <w:color w:val="000000"/>
                <w:sz w:val="24"/>
                <w:szCs w:val="24"/>
              </w:rPr>
            </w:pPr>
            <w:r w:rsidRPr="003F0E05">
              <w:rPr>
                <w:rFonts w:ascii="Arial" w:hAnsi="Arial" w:cs="Arial"/>
                <w:color w:val="000000"/>
                <w:sz w:val="24"/>
                <w:szCs w:val="24"/>
              </w:rPr>
              <w:t>2</w:t>
            </w:r>
            <w:r w:rsidRPr="003F0E05">
              <w:rPr>
                <w:rFonts w:ascii="Arial" w:hAnsi="Arial" w:cs="Arial"/>
                <w:color w:val="000000"/>
                <w:sz w:val="24"/>
                <w:szCs w:val="24"/>
                <w:vertAlign w:val="superscript"/>
              </w:rPr>
              <w:t>nd</w:t>
            </w:r>
            <w:r w:rsidRPr="003F0E05">
              <w:rPr>
                <w:rFonts w:ascii="Arial" w:hAnsi="Arial" w:cs="Arial"/>
                <w:color w:val="000000"/>
                <w:sz w:val="24"/>
                <w:szCs w:val="24"/>
              </w:rPr>
              <w:t xml:space="preserve"> October, 2016</w:t>
            </w:r>
          </w:p>
        </w:tc>
      </w:tr>
    </w:tbl>
    <w:p w:rsidR="00A851DA" w:rsidRPr="003F0E05" w:rsidRDefault="00A851DA" w:rsidP="00A851DA">
      <w:pPr>
        <w:rPr>
          <w:rFonts w:ascii="Arial" w:hAnsi="Arial" w:cs="Arial"/>
          <w:color w:val="000000"/>
          <w:sz w:val="24"/>
          <w:szCs w:val="24"/>
          <w:lang w:val="en-US"/>
        </w:rPr>
      </w:pPr>
    </w:p>
    <w:p w:rsidR="00A851DA" w:rsidRPr="003F0E05" w:rsidRDefault="00A851DA" w:rsidP="00A851DA">
      <w:pPr>
        <w:rPr>
          <w:rFonts w:ascii="Arial" w:hAnsi="Arial" w:cs="Arial"/>
          <w:color w:val="000000"/>
          <w:sz w:val="24"/>
          <w:szCs w:val="24"/>
          <w:lang w:val="en-US"/>
        </w:rPr>
      </w:pPr>
    </w:p>
    <w:p w:rsidR="00A851DA" w:rsidRPr="003F0E05" w:rsidRDefault="00503D7E" w:rsidP="00503D7E">
      <w:pPr>
        <w:shd w:val="clear" w:color="auto" w:fill="D9D9D9" w:themeFill="background1" w:themeFillShade="D9"/>
        <w:rPr>
          <w:rFonts w:ascii="Arial" w:hAnsi="Arial" w:cs="Arial"/>
          <w:b/>
          <w:sz w:val="24"/>
          <w:szCs w:val="24"/>
          <w:lang w:val="en-US"/>
        </w:rPr>
      </w:pPr>
      <w:r w:rsidRPr="003F0E05">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3F0E05" w:rsidTr="00B0415E">
        <w:trPr>
          <w:trHeight w:val="249"/>
        </w:trPr>
        <w:tc>
          <w:tcPr>
            <w:tcW w:w="4621" w:type="dxa"/>
            <w:shd w:val="clear" w:color="auto" w:fill="D9D9D9" w:themeFill="background1" w:themeFillShade="D9"/>
          </w:tcPr>
          <w:p w:rsidR="00503D7E" w:rsidRPr="003F0E05" w:rsidRDefault="00503D7E" w:rsidP="00503D7E">
            <w:pPr>
              <w:rPr>
                <w:rFonts w:ascii="Arial" w:hAnsi="Arial" w:cs="Arial"/>
                <w:b/>
                <w:color w:val="002060"/>
                <w:sz w:val="24"/>
                <w:szCs w:val="24"/>
              </w:rPr>
            </w:pPr>
            <w:r w:rsidRPr="003F0E05">
              <w:rPr>
                <w:rFonts w:ascii="Arial" w:hAnsi="Arial" w:cs="Arial"/>
                <w:b/>
                <w:color w:val="002060"/>
                <w:sz w:val="24"/>
                <w:szCs w:val="24"/>
              </w:rPr>
              <w:t>Total Marks</w:t>
            </w:r>
          </w:p>
        </w:tc>
        <w:tc>
          <w:tcPr>
            <w:tcW w:w="4621" w:type="dxa"/>
          </w:tcPr>
          <w:p w:rsidR="00503D7E" w:rsidRPr="003F0E05" w:rsidRDefault="00503D7E" w:rsidP="00503D7E">
            <w:pPr>
              <w:rPr>
                <w:rFonts w:ascii="Arial" w:hAnsi="Arial" w:cs="Arial"/>
                <w:sz w:val="24"/>
                <w:szCs w:val="24"/>
              </w:rPr>
            </w:pPr>
          </w:p>
        </w:tc>
      </w:tr>
      <w:tr w:rsidR="00503D7E" w:rsidRPr="003F0E05" w:rsidTr="00B0415E">
        <w:tc>
          <w:tcPr>
            <w:tcW w:w="4621" w:type="dxa"/>
            <w:shd w:val="clear" w:color="auto" w:fill="D9D9D9" w:themeFill="background1" w:themeFillShade="D9"/>
          </w:tcPr>
          <w:p w:rsidR="00503D7E" w:rsidRPr="003F0E05" w:rsidRDefault="00503D7E" w:rsidP="00503D7E">
            <w:pPr>
              <w:rPr>
                <w:rFonts w:ascii="Arial" w:hAnsi="Arial" w:cs="Arial"/>
                <w:b/>
                <w:color w:val="002060"/>
                <w:sz w:val="24"/>
                <w:szCs w:val="24"/>
              </w:rPr>
            </w:pPr>
            <w:r w:rsidRPr="003F0E05">
              <w:rPr>
                <w:rFonts w:ascii="Arial" w:hAnsi="Arial" w:cs="Arial"/>
                <w:b/>
                <w:color w:val="002060"/>
                <w:sz w:val="24"/>
                <w:szCs w:val="24"/>
              </w:rPr>
              <w:t>Marks Obtained</w:t>
            </w:r>
          </w:p>
        </w:tc>
        <w:tc>
          <w:tcPr>
            <w:tcW w:w="4621" w:type="dxa"/>
          </w:tcPr>
          <w:p w:rsidR="00503D7E" w:rsidRPr="003F0E05" w:rsidRDefault="00503D7E" w:rsidP="00503D7E">
            <w:pPr>
              <w:rPr>
                <w:rFonts w:ascii="Arial" w:hAnsi="Arial" w:cs="Arial"/>
                <w:sz w:val="24"/>
                <w:szCs w:val="24"/>
              </w:rPr>
            </w:pPr>
          </w:p>
        </w:tc>
      </w:tr>
      <w:tr w:rsidR="00503D7E" w:rsidRPr="003F0E05" w:rsidTr="00B0415E">
        <w:tc>
          <w:tcPr>
            <w:tcW w:w="4621" w:type="dxa"/>
            <w:shd w:val="clear" w:color="auto" w:fill="D9D9D9" w:themeFill="background1" w:themeFillShade="D9"/>
          </w:tcPr>
          <w:p w:rsidR="00503D7E" w:rsidRPr="003F0E05" w:rsidRDefault="00B0415E" w:rsidP="00503D7E">
            <w:pPr>
              <w:rPr>
                <w:rFonts w:ascii="Arial" w:hAnsi="Arial" w:cs="Arial"/>
                <w:b/>
                <w:color w:val="002060"/>
                <w:sz w:val="24"/>
                <w:szCs w:val="24"/>
              </w:rPr>
            </w:pPr>
            <w:r w:rsidRPr="003F0E05">
              <w:rPr>
                <w:rFonts w:ascii="Arial" w:hAnsi="Arial" w:cs="Arial"/>
                <w:b/>
                <w:color w:val="002060"/>
                <w:sz w:val="24"/>
                <w:szCs w:val="24"/>
              </w:rPr>
              <w:t>Percentage / Grade</w:t>
            </w:r>
          </w:p>
        </w:tc>
        <w:tc>
          <w:tcPr>
            <w:tcW w:w="4621" w:type="dxa"/>
          </w:tcPr>
          <w:p w:rsidR="00503D7E" w:rsidRPr="003F0E05" w:rsidRDefault="00503D7E" w:rsidP="00503D7E">
            <w:pPr>
              <w:rPr>
                <w:rFonts w:ascii="Arial" w:hAnsi="Arial" w:cs="Arial"/>
                <w:sz w:val="24"/>
                <w:szCs w:val="24"/>
              </w:rPr>
            </w:pPr>
          </w:p>
        </w:tc>
      </w:tr>
    </w:tbl>
    <w:p w:rsidR="00A851DA" w:rsidRPr="003F0E05" w:rsidRDefault="00A851DA" w:rsidP="00503D7E">
      <w:pPr>
        <w:rPr>
          <w:rFonts w:ascii="Arial" w:hAnsi="Arial" w:cs="Arial"/>
          <w:sz w:val="24"/>
          <w:szCs w:val="24"/>
        </w:rPr>
      </w:pPr>
    </w:p>
    <w:p w:rsidR="00607874" w:rsidRPr="003F0E05" w:rsidRDefault="00607874" w:rsidP="00503D7E">
      <w:pPr>
        <w:rPr>
          <w:rFonts w:ascii="Arial" w:hAnsi="Arial" w:cs="Arial"/>
          <w:sz w:val="24"/>
          <w:szCs w:val="24"/>
        </w:rPr>
      </w:pPr>
    </w:p>
    <w:p w:rsidR="003F0E05" w:rsidRPr="003F0E05" w:rsidRDefault="003F0E05" w:rsidP="003F0E05">
      <w:pPr>
        <w:spacing w:line="360" w:lineRule="auto"/>
        <w:jc w:val="both"/>
        <w:rPr>
          <w:rFonts w:ascii="Arial" w:hAnsi="Arial" w:cs="Arial"/>
          <w:b/>
          <w:sz w:val="24"/>
          <w:szCs w:val="24"/>
        </w:rPr>
      </w:pPr>
      <w:r w:rsidRPr="003F0E05">
        <w:rPr>
          <w:rFonts w:ascii="Arial" w:hAnsi="Arial" w:cs="Arial"/>
          <w:b/>
          <w:sz w:val="24"/>
          <w:szCs w:val="24"/>
        </w:rPr>
        <w:lastRenderedPageBreak/>
        <w:t>Assignment t 4 – Fraud Detection Techniques</w:t>
      </w:r>
    </w:p>
    <w:p w:rsidR="003F0E05" w:rsidRPr="003F0E05" w:rsidRDefault="003F0E05" w:rsidP="003F0E05">
      <w:pPr>
        <w:pStyle w:val="ListParagraph"/>
        <w:numPr>
          <w:ilvl w:val="0"/>
          <w:numId w:val="8"/>
        </w:numPr>
        <w:spacing w:line="360" w:lineRule="auto"/>
        <w:jc w:val="both"/>
        <w:rPr>
          <w:rFonts w:ascii="Arial" w:hAnsi="Arial" w:cs="Arial"/>
          <w:b/>
          <w:sz w:val="24"/>
          <w:szCs w:val="24"/>
        </w:rPr>
      </w:pPr>
      <w:proofErr w:type="spellStart"/>
      <w:r w:rsidRPr="003F0E05">
        <w:rPr>
          <w:rFonts w:ascii="Arial" w:hAnsi="Arial" w:cs="Arial"/>
          <w:sz w:val="24"/>
          <w:szCs w:val="24"/>
        </w:rPr>
        <w:t>i</w:t>
      </w:r>
      <w:proofErr w:type="spellEnd"/>
      <w:r w:rsidRPr="003F0E05">
        <w:rPr>
          <w:rFonts w:ascii="Arial" w:hAnsi="Arial" w:cs="Arial"/>
          <w:sz w:val="24"/>
          <w:szCs w:val="24"/>
        </w:rPr>
        <w:t xml:space="preserve">. </w:t>
      </w:r>
      <w:r w:rsidRPr="003F0E05">
        <w:rPr>
          <w:rFonts w:ascii="Arial" w:hAnsi="Arial" w:cs="Arial"/>
          <w:b/>
          <w:sz w:val="24"/>
          <w:szCs w:val="24"/>
        </w:rPr>
        <w:t>Explain the term fraud risk factors</w:t>
      </w:r>
    </w:p>
    <w:p w:rsidR="003F0E05" w:rsidRPr="003F0E05" w:rsidRDefault="003F0E05" w:rsidP="003F0E05">
      <w:pPr>
        <w:pStyle w:val="ListParagraph"/>
        <w:spacing w:line="360" w:lineRule="auto"/>
        <w:jc w:val="both"/>
        <w:rPr>
          <w:rFonts w:ascii="Arial" w:hAnsi="Arial" w:cs="Arial"/>
          <w:b/>
          <w:sz w:val="24"/>
          <w:szCs w:val="24"/>
        </w:rPr>
      </w:pP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 xml:space="preserve">When auditing a business that you suspect has been affected by fraud it is key to have a knowledge of the business </w:t>
      </w:r>
      <w:proofErr w:type="spellStart"/>
      <w:r w:rsidRPr="003F0E05">
        <w:rPr>
          <w:rFonts w:ascii="Arial" w:hAnsi="Arial" w:cs="Arial"/>
          <w:sz w:val="24"/>
          <w:szCs w:val="24"/>
        </w:rPr>
        <w:t>organisation</w:t>
      </w:r>
      <w:proofErr w:type="spellEnd"/>
      <w:r w:rsidRPr="003F0E05">
        <w:rPr>
          <w:rFonts w:ascii="Arial" w:hAnsi="Arial" w:cs="Arial"/>
          <w:sz w:val="24"/>
          <w:szCs w:val="24"/>
        </w:rPr>
        <w:t>, its budgeting processes, control mechanisms, the environment it operates in , the industry and larger economic factors that affect the company.</w:t>
      </w:r>
    </w:p>
    <w:p w:rsidR="003F0E05" w:rsidRPr="003F0E05" w:rsidRDefault="003F0E05" w:rsidP="003F0E05">
      <w:pPr>
        <w:pStyle w:val="ListParagraph"/>
        <w:spacing w:line="360" w:lineRule="auto"/>
        <w:jc w:val="both"/>
        <w:rPr>
          <w:rFonts w:ascii="Arial" w:hAnsi="Arial" w:cs="Arial"/>
          <w:sz w:val="24"/>
          <w:szCs w:val="24"/>
        </w:rPr>
      </w:pP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 xml:space="preserve">Identifying high-risk areas and the extent of risk are </w:t>
      </w:r>
      <w:proofErr w:type="gramStart"/>
      <w:r w:rsidRPr="003F0E05">
        <w:rPr>
          <w:rFonts w:ascii="Arial" w:hAnsi="Arial" w:cs="Arial"/>
          <w:sz w:val="24"/>
          <w:szCs w:val="24"/>
        </w:rPr>
        <w:t>key</w:t>
      </w:r>
      <w:proofErr w:type="gramEnd"/>
      <w:r w:rsidRPr="003F0E05">
        <w:rPr>
          <w:rFonts w:ascii="Arial" w:hAnsi="Arial" w:cs="Arial"/>
          <w:sz w:val="24"/>
          <w:szCs w:val="24"/>
        </w:rPr>
        <w:t xml:space="preserve"> to fraud detection. The uncertainties and risks of audits are classified into:-</w:t>
      </w:r>
    </w:p>
    <w:p w:rsidR="003F0E05" w:rsidRPr="003F0E05" w:rsidRDefault="003F0E05" w:rsidP="003F0E05">
      <w:pPr>
        <w:pStyle w:val="ListParagraph"/>
        <w:spacing w:line="360" w:lineRule="auto"/>
        <w:jc w:val="both"/>
        <w:rPr>
          <w:rFonts w:ascii="Arial" w:hAnsi="Arial" w:cs="Arial"/>
          <w:sz w:val="24"/>
          <w:szCs w:val="24"/>
        </w:rPr>
      </w:pPr>
    </w:p>
    <w:p w:rsidR="003F0E05" w:rsidRPr="003F0E05" w:rsidRDefault="003F0E05" w:rsidP="003F0E05">
      <w:pPr>
        <w:pStyle w:val="ListParagraph"/>
        <w:spacing w:line="360" w:lineRule="auto"/>
        <w:jc w:val="both"/>
        <w:rPr>
          <w:rFonts w:ascii="Arial" w:hAnsi="Arial" w:cs="Arial"/>
          <w:b/>
          <w:sz w:val="24"/>
          <w:szCs w:val="24"/>
        </w:rPr>
      </w:pPr>
      <w:r w:rsidRPr="003F0E05">
        <w:rPr>
          <w:rFonts w:ascii="Arial" w:hAnsi="Arial" w:cs="Arial"/>
          <w:b/>
          <w:sz w:val="24"/>
          <w:szCs w:val="24"/>
        </w:rPr>
        <w:t>Inherent risk</w:t>
      </w:r>
    </w:p>
    <w:p w:rsidR="003F0E05" w:rsidRPr="003F0E05" w:rsidRDefault="003F0E05" w:rsidP="003F0E05">
      <w:pPr>
        <w:pStyle w:val="ListParagraph"/>
        <w:spacing w:line="360" w:lineRule="auto"/>
        <w:jc w:val="both"/>
        <w:rPr>
          <w:rFonts w:ascii="Arial" w:hAnsi="Arial" w:cs="Arial"/>
          <w:b/>
          <w:sz w:val="24"/>
          <w:szCs w:val="24"/>
        </w:rPr>
      </w:pPr>
      <w:r w:rsidRPr="003F0E05">
        <w:rPr>
          <w:rFonts w:ascii="Arial" w:hAnsi="Arial" w:cs="Arial"/>
          <w:b/>
          <w:sz w:val="24"/>
          <w:szCs w:val="24"/>
        </w:rPr>
        <w:t>Control risk</w:t>
      </w:r>
    </w:p>
    <w:p w:rsidR="003F0E05" w:rsidRPr="003F0E05" w:rsidRDefault="003F0E05" w:rsidP="003F0E05">
      <w:pPr>
        <w:pStyle w:val="ListParagraph"/>
        <w:spacing w:line="360" w:lineRule="auto"/>
        <w:jc w:val="both"/>
        <w:rPr>
          <w:rFonts w:ascii="Arial" w:hAnsi="Arial" w:cs="Arial"/>
          <w:b/>
          <w:sz w:val="24"/>
          <w:szCs w:val="24"/>
        </w:rPr>
      </w:pPr>
      <w:r w:rsidRPr="003F0E05">
        <w:rPr>
          <w:rFonts w:ascii="Arial" w:hAnsi="Arial" w:cs="Arial"/>
          <w:b/>
          <w:sz w:val="24"/>
          <w:szCs w:val="24"/>
        </w:rPr>
        <w:t>Detection risk</w:t>
      </w:r>
    </w:p>
    <w:p w:rsidR="003F0E05" w:rsidRPr="003F0E05" w:rsidRDefault="003F0E05" w:rsidP="003F0E05">
      <w:pPr>
        <w:pStyle w:val="ListParagraph"/>
        <w:spacing w:line="360" w:lineRule="auto"/>
        <w:jc w:val="both"/>
        <w:rPr>
          <w:rFonts w:ascii="Arial" w:hAnsi="Arial" w:cs="Arial"/>
          <w:b/>
          <w:sz w:val="24"/>
          <w:szCs w:val="24"/>
        </w:rPr>
      </w:pP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The three main categories of fraud risk factors are:-</w:t>
      </w:r>
    </w:p>
    <w:p w:rsidR="003F0E05" w:rsidRPr="003F0E05" w:rsidRDefault="003F0E05" w:rsidP="003F0E05">
      <w:pPr>
        <w:pStyle w:val="ListParagraph"/>
        <w:spacing w:line="360" w:lineRule="auto"/>
        <w:jc w:val="both"/>
        <w:rPr>
          <w:rFonts w:ascii="Arial" w:hAnsi="Arial" w:cs="Arial"/>
          <w:sz w:val="24"/>
          <w:szCs w:val="24"/>
        </w:rPr>
      </w:pPr>
    </w:p>
    <w:p w:rsidR="003F0E05" w:rsidRPr="003F0E05" w:rsidRDefault="003F0E05" w:rsidP="003F0E05">
      <w:pPr>
        <w:pStyle w:val="ListParagraph"/>
        <w:spacing w:line="360" w:lineRule="auto"/>
        <w:jc w:val="both"/>
        <w:rPr>
          <w:rFonts w:ascii="Arial" w:hAnsi="Arial" w:cs="Arial"/>
          <w:sz w:val="24"/>
          <w:szCs w:val="24"/>
        </w:rPr>
      </w:pPr>
      <w:proofErr w:type="gramStart"/>
      <w:r w:rsidRPr="003F0E05">
        <w:rPr>
          <w:rFonts w:ascii="Arial" w:hAnsi="Arial" w:cs="Arial"/>
          <w:b/>
          <w:sz w:val="24"/>
          <w:szCs w:val="24"/>
        </w:rPr>
        <w:t>Managements</w:t>
      </w:r>
      <w:proofErr w:type="gramEnd"/>
      <w:r w:rsidRPr="003F0E05">
        <w:rPr>
          <w:rFonts w:ascii="Arial" w:hAnsi="Arial" w:cs="Arial"/>
          <w:b/>
          <w:sz w:val="24"/>
          <w:szCs w:val="24"/>
        </w:rPr>
        <w:t xml:space="preserve"> characteristics</w:t>
      </w:r>
      <w:r w:rsidRPr="003F0E05">
        <w:rPr>
          <w:rFonts w:ascii="Arial" w:hAnsi="Arial" w:cs="Arial"/>
          <w:sz w:val="24"/>
          <w:szCs w:val="24"/>
        </w:rPr>
        <w:t xml:space="preserve"> - this relates to the management’s ability, style and attitude, the company’s internal controls and financial reporting process.</w:t>
      </w:r>
    </w:p>
    <w:p w:rsidR="003F0E05" w:rsidRPr="003F0E05" w:rsidRDefault="003F0E05" w:rsidP="003F0E05">
      <w:pPr>
        <w:pStyle w:val="ListParagraph"/>
        <w:spacing w:line="360" w:lineRule="auto"/>
        <w:jc w:val="both"/>
        <w:rPr>
          <w:rFonts w:ascii="Arial" w:hAnsi="Arial" w:cs="Arial"/>
          <w:b/>
          <w:sz w:val="24"/>
          <w:szCs w:val="24"/>
        </w:rPr>
      </w:pPr>
      <w:r w:rsidRPr="003F0E05">
        <w:rPr>
          <w:rFonts w:ascii="Arial" w:hAnsi="Arial" w:cs="Arial"/>
          <w:b/>
          <w:sz w:val="24"/>
          <w:szCs w:val="24"/>
        </w:rPr>
        <w:t>Industry characteristics</w:t>
      </w:r>
      <w:r w:rsidRPr="003F0E05">
        <w:rPr>
          <w:rFonts w:ascii="Arial" w:hAnsi="Arial" w:cs="Arial"/>
          <w:sz w:val="24"/>
          <w:szCs w:val="24"/>
        </w:rPr>
        <w:t xml:space="preserve"> – the economic and regulatory aspects of the environment in which the business operates. This will include stable and volatile features such as new financial regulations, increased competition, market saturation and the adoption of more aggressive accounting policies to keep up with industry</w:t>
      </w:r>
      <w:r w:rsidRPr="003F0E05">
        <w:rPr>
          <w:rFonts w:ascii="Arial" w:hAnsi="Arial" w:cs="Arial"/>
          <w:b/>
          <w:sz w:val="24"/>
          <w:szCs w:val="24"/>
        </w:rPr>
        <w:t>.</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b/>
          <w:sz w:val="24"/>
          <w:szCs w:val="24"/>
        </w:rPr>
        <w:t>Operating characteristics and financial stability</w:t>
      </w:r>
      <w:r w:rsidRPr="003F0E05">
        <w:rPr>
          <w:rFonts w:ascii="Arial" w:hAnsi="Arial" w:cs="Arial"/>
          <w:sz w:val="24"/>
          <w:szCs w:val="24"/>
        </w:rPr>
        <w:t xml:space="preserve"> – which include the nature of the business, the complexity of financial transactions, the locations of the transactions and disbursements and where they are recorded. </w:t>
      </w:r>
      <w:proofErr w:type="gramStart"/>
      <w:r w:rsidRPr="003F0E05">
        <w:rPr>
          <w:rFonts w:ascii="Arial" w:hAnsi="Arial" w:cs="Arial"/>
          <w:sz w:val="24"/>
          <w:szCs w:val="24"/>
        </w:rPr>
        <w:t xml:space="preserve">The </w:t>
      </w:r>
      <w:proofErr w:type="spellStart"/>
      <w:r w:rsidRPr="003F0E05">
        <w:rPr>
          <w:rFonts w:ascii="Arial" w:hAnsi="Arial" w:cs="Arial"/>
          <w:sz w:val="24"/>
          <w:szCs w:val="24"/>
        </w:rPr>
        <w:t>geographics</w:t>
      </w:r>
      <w:proofErr w:type="spellEnd"/>
      <w:r w:rsidRPr="003F0E05">
        <w:rPr>
          <w:rFonts w:ascii="Arial" w:hAnsi="Arial" w:cs="Arial"/>
          <w:sz w:val="24"/>
          <w:szCs w:val="24"/>
        </w:rPr>
        <w:t xml:space="preserve"> of the company, its profitability and general financial condition.</w:t>
      </w:r>
      <w:proofErr w:type="gramEnd"/>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Potential risk factors are also considered by auditors such as the pressure on the business to obtain capital, threat of a hostile takeover or possibility of bankruptcy.</w:t>
      </w:r>
    </w:p>
    <w:p w:rsidR="003F0E05" w:rsidRPr="003F0E05" w:rsidRDefault="003F0E05" w:rsidP="003F0E05">
      <w:pPr>
        <w:pStyle w:val="ListParagraph"/>
        <w:spacing w:line="360" w:lineRule="auto"/>
        <w:jc w:val="both"/>
        <w:rPr>
          <w:rFonts w:ascii="Arial" w:hAnsi="Arial" w:cs="Arial"/>
          <w:sz w:val="24"/>
          <w:szCs w:val="24"/>
        </w:rPr>
      </w:pP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lastRenderedPageBreak/>
        <w:t>Other fraud risk factors to consider in relation to asset misappropriation are:-</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b/>
          <w:sz w:val="24"/>
          <w:szCs w:val="24"/>
        </w:rPr>
        <w:t>Susceptibility of assets to misappropriation</w:t>
      </w:r>
      <w:r w:rsidRPr="003F0E05">
        <w:rPr>
          <w:rFonts w:ascii="Arial" w:hAnsi="Arial" w:cs="Arial"/>
          <w:sz w:val="24"/>
          <w:szCs w:val="24"/>
        </w:rPr>
        <w:t xml:space="preserve"> - the extent to which </w:t>
      </w:r>
      <w:proofErr w:type="gramStart"/>
      <w:r w:rsidRPr="003F0E05">
        <w:rPr>
          <w:rFonts w:ascii="Arial" w:hAnsi="Arial" w:cs="Arial"/>
          <w:sz w:val="24"/>
          <w:szCs w:val="24"/>
        </w:rPr>
        <w:t>a business assets</w:t>
      </w:r>
      <w:proofErr w:type="gramEnd"/>
      <w:r w:rsidRPr="003F0E05">
        <w:rPr>
          <w:rFonts w:ascii="Arial" w:hAnsi="Arial" w:cs="Arial"/>
          <w:sz w:val="24"/>
          <w:szCs w:val="24"/>
        </w:rPr>
        <w:t xml:space="preserve"> are at risk of theft or fraud schemes. . The degree of susceptibility also depends on the nature and type of the asset.  Fixed assets have a high value, can be small and in high demand which are more likely to be misappropriated, high risk assets  are easily convertible such as cash in hand transactions or , diamonds </w:t>
      </w:r>
      <w:proofErr w:type="spellStart"/>
      <w:r w:rsidRPr="003F0E05">
        <w:rPr>
          <w:rFonts w:ascii="Arial" w:hAnsi="Arial" w:cs="Arial"/>
          <w:sz w:val="24"/>
          <w:szCs w:val="24"/>
        </w:rPr>
        <w:t>etc</w:t>
      </w:r>
      <w:proofErr w:type="spellEnd"/>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b/>
          <w:sz w:val="24"/>
          <w:szCs w:val="24"/>
        </w:rPr>
        <w:t xml:space="preserve">Adequacy of controls – </w:t>
      </w:r>
      <w:r w:rsidRPr="003F0E05">
        <w:rPr>
          <w:rFonts w:ascii="Arial" w:hAnsi="Arial" w:cs="Arial"/>
          <w:sz w:val="24"/>
          <w:szCs w:val="24"/>
        </w:rPr>
        <w:t>relates to the design, implementation and monitoring of the business control mechanism’s and ability to detect and prevent fraudulent schemes and misappropriation of assets.</w:t>
      </w:r>
    </w:p>
    <w:p w:rsidR="003F0E05" w:rsidRPr="003F0E05" w:rsidRDefault="003F0E05" w:rsidP="003F0E05">
      <w:pPr>
        <w:pStyle w:val="ListParagraph"/>
        <w:spacing w:line="360" w:lineRule="auto"/>
        <w:jc w:val="both"/>
        <w:rPr>
          <w:rFonts w:ascii="Arial" w:hAnsi="Arial" w:cs="Arial"/>
          <w:b/>
          <w:sz w:val="24"/>
          <w:szCs w:val="24"/>
        </w:rPr>
      </w:pPr>
    </w:p>
    <w:p w:rsidR="003F0E05" w:rsidRPr="003F0E05" w:rsidRDefault="003F0E05" w:rsidP="003F0E05">
      <w:pPr>
        <w:spacing w:line="360" w:lineRule="auto"/>
        <w:ind w:left="360"/>
        <w:jc w:val="both"/>
        <w:rPr>
          <w:rFonts w:ascii="Arial" w:hAnsi="Arial" w:cs="Arial"/>
          <w:b/>
          <w:sz w:val="24"/>
          <w:szCs w:val="24"/>
        </w:rPr>
      </w:pPr>
      <w:proofErr w:type="gramStart"/>
      <w:r w:rsidRPr="003F0E05">
        <w:rPr>
          <w:rFonts w:ascii="Arial" w:hAnsi="Arial" w:cs="Arial"/>
          <w:b/>
          <w:sz w:val="24"/>
          <w:szCs w:val="24"/>
        </w:rPr>
        <w:t>ii</w:t>
      </w:r>
      <w:proofErr w:type="gramEnd"/>
      <w:r w:rsidRPr="003F0E05">
        <w:rPr>
          <w:rFonts w:ascii="Arial" w:hAnsi="Arial" w:cs="Arial"/>
          <w:b/>
          <w:sz w:val="24"/>
          <w:szCs w:val="24"/>
        </w:rPr>
        <w:t xml:space="preserve"> What control mechanisms could be adopted against corruption</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In business, internal controls focus more on deterrence than detection as corruption can be hard to detect. Controls are designed to minimize the risk of corruption/fraud. The auditor will first assess the area’s most vulnerable to fraud. These can include:-</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 xml:space="preserve">*The transparency and integrity during bidding involved with asset  </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 xml:space="preserve"> </w:t>
      </w:r>
      <w:proofErr w:type="gramStart"/>
      <w:r w:rsidRPr="003F0E05">
        <w:rPr>
          <w:rFonts w:ascii="Arial" w:hAnsi="Arial" w:cs="Arial"/>
          <w:sz w:val="24"/>
          <w:szCs w:val="24"/>
        </w:rPr>
        <w:t>Procurement.</w:t>
      </w:r>
      <w:proofErr w:type="gramEnd"/>
    </w:p>
    <w:p w:rsidR="003F0E05" w:rsidRPr="003F0E05" w:rsidRDefault="003F0E05" w:rsidP="003F0E05">
      <w:pPr>
        <w:pStyle w:val="ListParagraph"/>
        <w:numPr>
          <w:ilvl w:val="0"/>
          <w:numId w:val="9"/>
        </w:numPr>
        <w:spacing w:line="360" w:lineRule="auto"/>
        <w:jc w:val="both"/>
        <w:rPr>
          <w:rFonts w:ascii="Arial" w:hAnsi="Arial" w:cs="Arial"/>
          <w:sz w:val="24"/>
          <w:szCs w:val="24"/>
        </w:rPr>
      </w:pPr>
      <w:r w:rsidRPr="003F0E05">
        <w:rPr>
          <w:rFonts w:ascii="Arial" w:hAnsi="Arial" w:cs="Arial"/>
          <w:sz w:val="24"/>
          <w:szCs w:val="24"/>
        </w:rPr>
        <w:t>Frequent rotation of employees through vendor assignments</w:t>
      </w:r>
    </w:p>
    <w:p w:rsidR="003F0E05" w:rsidRPr="003F0E05" w:rsidRDefault="003F0E05" w:rsidP="003F0E05">
      <w:pPr>
        <w:pStyle w:val="ListParagraph"/>
        <w:numPr>
          <w:ilvl w:val="0"/>
          <w:numId w:val="9"/>
        </w:numPr>
        <w:spacing w:line="360" w:lineRule="auto"/>
        <w:jc w:val="both"/>
        <w:rPr>
          <w:rFonts w:ascii="Arial" w:hAnsi="Arial" w:cs="Arial"/>
          <w:sz w:val="24"/>
          <w:szCs w:val="24"/>
        </w:rPr>
      </w:pPr>
      <w:r w:rsidRPr="003F0E05">
        <w:rPr>
          <w:rFonts w:ascii="Arial" w:hAnsi="Arial" w:cs="Arial"/>
          <w:sz w:val="24"/>
          <w:szCs w:val="24"/>
        </w:rPr>
        <w:t>Use of private fax machines and the requirement of bids to be submitted to named individuals other than those soliciting the bids, in order to prevent fraudsters informing partners of lower bidding competitors.</w:t>
      </w:r>
    </w:p>
    <w:p w:rsidR="003F0E05" w:rsidRPr="003F0E05" w:rsidRDefault="003F0E05" w:rsidP="003F0E05">
      <w:pPr>
        <w:pStyle w:val="ListParagraph"/>
        <w:numPr>
          <w:ilvl w:val="0"/>
          <w:numId w:val="9"/>
        </w:numPr>
        <w:spacing w:line="360" w:lineRule="auto"/>
        <w:jc w:val="both"/>
        <w:rPr>
          <w:rFonts w:ascii="Arial" w:hAnsi="Arial" w:cs="Arial"/>
          <w:sz w:val="24"/>
          <w:szCs w:val="24"/>
        </w:rPr>
      </w:pPr>
      <w:r w:rsidRPr="003F0E05">
        <w:rPr>
          <w:rFonts w:ascii="Arial" w:hAnsi="Arial" w:cs="Arial"/>
          <w:sz w:val="24"/>
          <w:szCs w:val="24"/>
        </w:rPr>
        <w:t>Establish a hotline to enable vendors to complain if they have been approached by someone seeking to bribe them.</w:t>
      </w:r>
    </w:p>
    <w:p w:rsidR="003F0E05" w:rsidRPr="003F0E05" w:rsidRDefault="003F0E05" w:rsidP="003F0E05">
      <w:pPr>
        <w:pStyle w:val="ListParagraph"/>
        <w:numPr>
          <w:ilvl w:val="0"/>
          <w:numId w:val="9"/>
        </w:numPr>
        <w:spacing w:line="360" w:lineRule="auto"/>
        <w:jc w:val="both"/>
        <w:rPr>
          <w:rFonts w:ascii="Arial" w:hAnsi="Arial" w:cs="Arial"/>
          <w:sz w:val="24"/>
          <w:szCs w:val="24"/>
        </w:rPr>
      </w:pPr>
      <w:r w:rsidRPr="003F0E05">
        <w:rPr>
          <w:rFonts w:ascii="Arial" w:hAnsi="Arial" w:cs="Arial"/>
          <w:sz w:val="24"/>
          <w:szCs w:val="24"/>
        </w:rPr>
        <w:t>Enforce strong policy regarding acceptance of gifts, disclosure of conflict of interest</w:t>
      </w:r>
    </w:p>
    <w:p w:rsidR="003F0E05" w:rsidRPr="003F0E05" w:rsidRDefault="003F0E05" w:rsidP="003F0E05">
      <w:pPr>
        <w:pStyle w:val="ListParagraph"/>
        <w:numPr>
          <w:ilvl w:val="0"/>
          <w:numId w:val="9"/>
        </w:numPr>
        <w:spacing w:line="360" w:lineRule="auto"/>
        <w:jc w:val="both"/>
        <w:rPr>
          <w:rFonts w:ascii="Arial" w:hAnsi="Arial" w:cs="Arial"/>
          <w:sz w:val="24"/>
          <w:szCs w:val="24"/>
        </w:rPr>
      </w:pPr>
      <w:r w:rsidRPr="003F0E05">
        <w:rPr>
          <w:rFonts w:ascii="Arial" w:hAnsi="Arial" w:cs="Arial"/>
          <w:sz w:val="24"/>
          <w:szCs w:val="24"/>
        </w:rPr>
        <w:t>Corrupt schemes resulting in victim companies having to overpay for goods and services.</w:t>
      </w:r>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 xml:space="preserve">Auditors </w:t>
      </w:r>
      <w:proofErr w:type="gramStart"/>
      <w:r w:rsidRPr="003F0E05">
        <w:rPr>
          <w:rFonts w:ascii="Arial" w:hAnsi="Arial" w:cs="Arial"/>
          <w:sz w:val="24"/>
          <w:szCs w:val="24"/>
        </w:rPr>
        <w:t>may  also</w:t>
      </w:r>
      <w:proofErr w:type="gramEnd"/>
      <w:r w:rsidRPr="003F0E05">
        <w:rPr>
          <w:rFonts w:ascii="Arial" w:hAnsi="Arial" w:cs="Arial"/>
          <w:sz w:val="24"/>
          <w:szCs w:val="24"/>
        </w:rPr>
        <w:t xml:space="preserve"> review expenditure trends to </w:t>
      </w:r>
      <w:proofErr w:type="spellStart"/>
      <w:r w:rsidRPr="003F0E05">
        <w:rPr>
          <w:rFonts w:ascii="Arial" w:hAnsi="Arial" w:cs="Arial"/>
          <w:sz w:val="24"/>
          <w:szCs w:val="24"/>
        </w:rPr>
        <w:t>analyse</w:t>
      </w:r>
      <w:proofErr w:type="spellEnd"/>
      <w:r w:rsidRPr="003F0E05">
        <w:rPr>
          <w:rFonts w:ascii="Arial" w:hAnsi="Arial" w:cs="Arial"/>
          <w:sz w:val="24"/>
          <w:szCs w:val="24"/>
        </w:rPr>
        <w:t xml:space="preserve"> reasons for the increase in a declining trend . Trending the company’s assets may reveal  </w:t>
      </w:r>
    </w:p>
    <w:p w:rsidR="003F0E05" w:rsidRPr="003F0E05" w:rsidRDefault="003F0E05" w:rsidP="003F0E05">
      <w:pPr>
        <w:pStyle w:val="ListParagraph"/>
        <w:spacing w:line="360" w:lineRule="auto"/>
        <w:ind w:left="1080"/>
        <w:jc w:val="both"/>
        <w:rPr>
          <w:rFonts w:ascii="Arial" w:hAnsi="Arial" w:cs="Arial"/>
          <w:sz w:val="24"/>
          <w:szCs w:val="24"/>
        </w:rPr>
      </w:pPr>
      <w:proofErr w:type="gramStart"/>
      <w:r w:rsidRPr="003F0E05">
        <w:rPr>
          <w:rFonts w:ascii="Arial" w:hAnsi="Arial" w:cs="Arial"/>
          <w:sz w:val="24"/>
          <w:szCs w:val="24"/>
        </w:rPr>
        <w:lastRenderedPageBreak/>
        <w:t>the</w:t>
      </w:r>
      <w:proofErr w:type="gramEnd"/>
      <w:r w:rsidRPr="003F0E05">
        <w:rPr>
          <w:rFonts w:ascii="Arial" w:hAnsi="Arial" w:cs="Arial"/>
          <w:sz w:val="24"/>
          <w:szCs w:val="24"/>
        </w:rPr>
        <w:t xml:space="preserve"> purchase of unnecessary assets and inventory.  The disclosure of excessive write offs may indicate the attempt to make space for new purchases.</w:t>
      </w:r>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Other warning signs of corruption schemes can be;-</w:t>
      </w:r>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numPr>
          <w:ilvl w:val="0"/>
          <w:numId w:val="12"/>
        </w:numPr>
        <w:spacing w:line="360" w:lineRule="auto"/>
        <w:jc w:val="both"/>
        <w:rPr>
          <w:rFonts w:ascii="Arial" w:hAnsi="Arial" w:cs="Arial"/>
          <w:sz w:val="24"/>
          <w:szCs w:val="24"/>
        </w:rPr>
      </w:pPr>
      <w:r w:rsidRPr="003F0E05">
        <w:rPr>
          <w:rFonts w:ascii="Arial" w:hAnsi="Arial" w:cs="Arial"/>
          <w:sz w:val="24"/>
          <w:szCs w:val="24"/>
        </w:rPr>
        <w:t>Same vendor for orders</w:t>
      </w:r>
    </w:p>
    <w:p w:rsidR="003F0E05" w:rsidRPr="003F0E05" w:rsidRDefault="003F0E05" w:rsidP="003F0E05">
      <w:pPr>
        <w:pStyle w:val="ListParagraph"/>
        <w:numPr>
          <w:ilvl w:val="0"/>
          <w:numId w:val="12"/>
        </w:numPr>
        <w:spacing w:line="360" w:lineRule="auto"/>
        <w:jc w:val="both"/>
        <w:rPr>
          <w:rFonts w:ascii="Arial" w:hAnsi="Arial" w:cs="Arial"/>
          <w:sz w:val="24"/>
          <w:szCs w:val="24"/>
        </w:rPr>
      </w:pPr>
      <w:r w:rsidRPr="003F0E05">
        <w:rPr>
          <w:rFonts w:ascii="Arial" w:hAnsi="Arial" w:cs="Arial"/>
          <w:sz w:val="24"/>
          <w:szCs w:val="24"/>
        </w:rPr>
        <w:t>Cost of purchases not consistent with related activities</w:t>
      </w:r>
    </w:p>
    <w:p w:rsidR="003F0E05" w:rsidRPr="003F0E05" w:rsidRDefault="003F0E05" w:rsidP="003F0E05">
      <w:pPr>
        <w:pStyle w:val="ListParagraph"/>
        <w:numPr>
          <w:ilvl w:val="0"/>
          <w:numId w:val="12"/>
        </w:numPr>
        <w:spacing w:line="360" w:lineRule="auto"/>
        <w:jc w:val="both"/>
        <w:rPr>
          <w:rFonts w:ascii="Arial" w:hAnsi="Arial" w:cs="Arial"/>
          <w:sz w:val="24"/>
          <w:szCs w:val="24"/>
        </w:rPr>
      </w:pPr>
      <w:r w:rsidRPr="003F0E05">
        <w:rPr>
          <w:rFonts w:ascii="Arial" w:hAnsi="Arial" w:cs="Arial"/>
          <w:sz w:val="24"/>
          <w:szCs w:val="24"/>
        </w:rPr>
        <w:t>Extravagant lifestyles of buyers</w:t>
      </w:r>
    </w:p>
    <w:p w:rsidR="003F0E05" w:rsidRPr="003F0E05" w:rsidRDefault="003F0E05" w:rsidP="003F0E05">
      <w:pPr>
        <w:pStyle w:val="ListParagraph"/>
        <w:numPr>
          <w:ilvl w:val="0"/>
          <w:numId w:val="12"/>
        </w:numPr>
        <w:spacing w:line="360" w:lineRule="auto"/>
        <w:jc w:val="both"/>
        <w:rPr>
          <w:rFonts w:ascii="Arial" w:hAnsi="Arial" w:cs="Arial"/>
          <w:sz w:val="24"/>
          <w:szCs w:val="24"/>
        </w:rPr>
      </w:pPr>
      <w:r w:rsidRPr="003F0E05">
        <w:rPr>
          <w:rFonts w:ascii="Arial" w:hAnsi="Arial" w:cs="Arial"/>
          <w:sz w:val="24"/>
          <w:szCs w:val="24"/>
        </w:rPr>
        <w:t xml:space="preserve">Managers outside of the purchasing department making procurement decisions to </w:t>
      </w:r>
      <w:proofErr w:type="spellStart"/>
      <w:r w:rsidRPr="003F0E05">
        <w:rPr>
          <w:rFonts w:ascii="Arial" w:hAnsi="Arial" w:cs="Arial"/>
          <w:sz w:val="24"/>
          <w:szCs w:val="24"/>
        </w:rPr>
        <w:t>favour</w:t>
      </w:r>
      <w:proofErr w:type="spellEnd"/>
      <w:r w:rsidRPr="003F0E05">
        <w:rPr>
          <w:rFonts w:ascii="Arial" w:hAnsi="Arial" w:cs="Arial"/>
          <w:sz w:val="24"/>
          <w:szCs w:val="24"/>
        </w:rPr>
        <w:t xml:space="preserve"> key suppliers</w:t>
      </w:r>
    </w:p>
    <w:p w:rsidR="003F0E05" w:rsidRPr="003F0E05" w:rsidRDefault="003F0E05" w:rsidP="003F0E05">
      <w:pPr>
        <w:pStyle w:val="ListParagraph"/>
        <w:numPr>
          <w:ilvl w:val="0"/>
          <w:numId w:val="12"/>
        </w:numPr>
        <w:spacing w:line="360" w:lineRule="auto"/>
        <w:jc w:val="both"/>
        <w:rPr>
          <w:rFonts w:ascii="Arial" w:hAnsi="Arial" w:cs="Arial"/>
          <w:sz w:val="24"/>
          <w:szCs w:val="24"/>
        </w:rPr>
      </w:pPr>
      <w:r w:rsidRPr="003F0E05">
        <w:rPr>
          <w:rFonts w:ascii="Arial" w:hAnsi="Arial" w:cs="Arial"/>
          <w:sz w:val="24"/>
          <w:szCs w:val="24"/>
        </w:rPr>
        <w:t>Abnormally short time for responding to bids</w:t>
      </w:r>
    </w:p>
    <w:p w:rsidR="003F0E05" w:rsidRPr="003F0E05" w:rsidRDefault="003F0E05" w:rsidP="003F0E05">
      <w:pPr>
        <w:pStyle w:val="ListParagraph"/>
        <w:numPr>
          <w:ilvl w:val="0"/>
          <w:numId w:val="12"/>
        </w:numPr>
        <w:spacing w:line="360" w:lineRule="auto"/>
        <w:jc w:val="both"/>
        <w:rPr>
          <w:rFonts w:ascii="Arial" w:hAnsi="Arial" w:cs="Arial"/>
          <w:sz w:val="24"/>
          <w:szCs w:val="24"/>
        </w:rPr>
      </w:pPr>
      <w:r w:rsidRPr="003F0E05">
        <w:rPr>
          <w:rFonts w:ascii="Arial" w:hAnsi="Arial" w:cs="Arial"/>
          <w:sz w:val="24"/>
          <w:szCs w:val="24"/>
        </w:rPr>
        <w:t>Terms and conditions in solicitation documents that restrict competition.</w:t>
      </w:r>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spacing w:line="360" w:lineRule="auto"/>
        <w:ind w:left="1080"/>
        <w:jc w:val="both"/>
        <w:rPr>
          <w:rFonts w:ascii="Arial" w:hAnsi="Arial" w:cs="Arial"/>
          <w:b/>
          <w:sz w:val="24"/>
          <w:szCs w:val="24"/>
        </w:rPr>
      </w:pPr>
      <w:r w:rsidRPr="003F0E05">
        <w:rPr>
          <w:rFonts w:ascii="Arial" w:hAnsi="Arial" w:cs="Arial"/>
          <w:sz w:val="24"/>
          <w:szCs w:val="24"/>
        </w:rPr>
        <w:t xml:space="preserve">iii. </w:t>
      </w:r>
      <w:r w:rsidRPr="003F0E05">
        <w:rPr>
          <w:rFonts w:ascii="Arial" w:hAnsi="Arial" w:cs="Arial"/>
          <w:b/>
          <w:sz w:val="24"/>
          <w:szCs w:val="24"/>
        </w:rPr>
        <w:t>Outline the main benefits of using analytic procedures in audit process</w:t>
      </w:r>
    </w:p>
    <w:p w:rsidR="003F0E05" w:rsidRPr="003F0E05" w:rsidRDefault="003F0E05" w:rsidP="003F0E05">
      <w:pPr>
        <w:pStyle w:val="ListParagraph"/>
        <w:spacing w:line="360" w:lineRule="auto"/>
        <w:ind w:left="1080"/>
        <w:jc w:val="both"/>
        <w:rPr>
          <w:rFonts w:ascii="Arial" w:hAnsi="Arial" w:cs="Arial"/>
          <w:b/>
          <w:sz w:val="24"/>
          <w:szCs w:val="24"/>
        </w:rPr>
      </w:pPr>
      <w:r w:rsidRPr="003F0E05">
        <w:rPr>
          <w:rFonts w:ascii="Arial" w:hAnsi="Arial" w:cs="Arial"/>
          <w:sz w:val="24"/>
          <w:szCs w:val="24"/>
        </w:rPr>
        <w:t>Analytic procedures that are used during audits fulfil three basic purposes:</w:t>
      </w:r>
      <w:r w:rsidRPr="003F0E05">
        <w:rPr>
          <w:rFonts w:ascii="Arial" w:hAnsi="Arial" w:cs="Arial"/>
          <w:b/>
          <w:sz w:val="24"/>
          <w:szCs w:val="24"/>
        </w:rPr>
        <w:t>-</w:t>
      </w: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Preliminary analytic procedures assist in providing insight into the company and highlight risk areas in order that the nature, timing and extent of audit procedures may be determined.</w:t>
      </w: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Substantive analytic procedures are used in the evaluation of account balances and obtaining audit evidence.</w:t>
      </w: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Final analytic procedures carry out a final assessment of financial statements and assess whether audit conclusions are accurate.</w:t>
      </w: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Other benefits of analytic testing procedures are:-</w:t>
      </w:r>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 xml:space="preserve">Analytic testing procedures will assess a company’s ability to remain a going concern. </w:t>
      </w:r>
      <w:proofErr w:type="gramStart"/>
      <w:r w:rsidRPr="003F0E05">
        <w:rPr>
          <w:rFonts w:ascii="Arial" w:hAnsi="Arial" w:cs="Arial"/>
          <w:sz w:val="24"/>
          <w:szCs w:val="24"/>
        </w:rPr>
        <w:t>( it</w:t>
      </w:r>
      <w:proofErr w:type="gramEnd"/>
      <w:r w:rsidRPr="003F0E05">
        <w:rPr>
          <w:rFonts w:ascii="Arial" w:hAnsi="Arial" w:cs="Arial"/>
          <w:sz w:val="24"/>
          <w:szCs w:val="24"/>
        </w:rPr>
        <w:t xml:space="preserve"> will assess general financial performance, compare rival companies, predict future financial difficulties and assess the shelf life  of the company.</w:t>
      </w: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lastRenderedPageBreak/>
        <w:t>‘ATP’ will indicate errors in financial statements which will show accounting errors and irregularities</w:t>
      </w: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 xml:space="preserve">‘ATP’ can </w:t>
      </w:r>
      <w:proofErr w:type="gramStart"/>
      <w:r w:rsidRPr="003F0E05">
        <w:rPr>
          <w:rFonts w:ascii="Arial" w:hAnsi="Arial" w:cs="Arial"/>
          <w:sz w:val="24"/>
          <w:szCs w:val="24"/>
        </w:rPr>
        <w:t>indicate  that</w:t>
      </w:r>
      <w:proofErr w:type="gramEnd"/>
      <w:r w:rsidRPr="003F0E05">
        <w:rPr>
          <w:rFonts w:ascii="Arial" w:hAnsi="Arial" w:cs="Arial"/>
          <w:sz w:val="24"/>
          <w:szCs w:val="24"/>
        </w:rPr>
        <w:t xml:space="preserve"> the need for a detailed  audit may not be required as there is substantive evidence that the company’s financial performance is fairly reflected in its financial statements. </w:t>
      </w:r>
      <w:proofErr w:type="gramStart"/>
      <w:r w:rsidRPr="003F0E05">
        <w:rPr>
          <w:rFonts w:ascii="Arial" w:hAnsi="Arial" w:cs="Arial"/>
          <w:sz w:val="24"/>
          <w:szCs w:val="24"/>
        </w:rPr>
        <w:t>However if the procedures show material irregularities, a detailed audit will be essential.</w:t>
      </w:r>
      <w:proofErr w:type="gramEnd"/>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 xml:space="preserve">Analytical procedures can also identify unexpected relationships. Auditors may use the financial date obtained from ratio analysis, past trends, financial statements </w:t>
      </w:r>
      <w:proofErr w:type="spellStart"/>
      <w:r w:rsidRPr="003F0E05">
        <w:rPr>
          <w:rFonts w:ascii="Arial" w:hAnsi="Arial" w:cs="Arial"/>
          <w:sz w:val="24"/>
          <w:szCs w:val="24"/>
        </w:rPr>
        <w:t>etc</w:t>
      </w:r>
      <w:proofErr w:type="spellEnd"/>
      <w:r w:rsidRPr="003F0E05">
        <w:rPr>
          <w:rFonts w:ascii="Arial" w:hAnsi="Arial" w:cs="Arial"/>
          <w:sz w:val="24"/>
          <w:szCs w:val="24"/>
        </w:rPr>
        <w:t xml:space="preserve"> along with past experience of the companies in the same industry and link them with the actual performance/output of the company.</w:t>
      </w:r>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spacing w:line="360" w:lineRule="auto"/>
        <w:ind w:left="1080"/>
        <w:jc w:val="both"/>
        <w:rPr>
          <w:rFonts w:ascii="Arial" w:hAnsi="Arial" w:cs="Arial"/>
          <w:b/>
          <w:sz w:val="24"/>
          <w:szCs w:val="24"/>
        </w:rPr>
      </w:pPr>
      <w:r w:rsidRPr="003F0E05">
        <w:rPr>
          <w:rFonts w:ascii="Arial" w:hAnsi="Arial" w:cs="Arial"/>
          <w:b/>
          <w:sz w:val="24"/>
          <w:szCs w:val="24"/>
        </w:rPr>
        <w:t>iv. What are the common rationalizations for a fraudster which tempt him to commit fraud</w:t>
      </w:r>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 xml:space="preserve">Moral values and personal circumstances are the main inclinations of why a person may commit fraud. The person’s ethical </w:t>
      </w:r>
      <w:proofErr w:type="spellStart"/>
      <w:r w:rsidRPr="003F0E05">
        <w:rPr>
          <w:rFonts w:ascii="Arial" w:hAnsi="Arial" w:cs="Arial"/>
          <w:sz w:val="24"/>
          <w:szCs w:val="24"/>
        </w:rPr>
        <w:t>behaviour</w:t>
      </w:r>
      <w:proofErr w:type="spellEnd"/>
      <w:r w:rsidRPr="003F0E05">
        <w:rPr>
          <w:rFonts w:ascii="Arial" w:hAnsi="Arial" w:cs="Arial"/>
          <w:sz w:val="24"/>
          <w:szCs w:val="24"/>
        </w:rPr>
        <w:t xml:space="preserve"> is determined by personal character as well as external factors.</w:t>
      </w:r>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 xml:space="preserve">These factors can </w:t>
      </w:r>
      <w:proofErr w:type="gramStart"/>
      <w:r w:rsidRPr="003F0E05">
        <w:rPr>
          <w:rFonts w:ascii="Arial" w:hAnsi="Arial" w:cs="Arial"/>
          <w:sz w:val="24"/>
          <w:szCs w:val="24"/>
        </w:rPr>
        <w:t>include :</w:t>
      </w:r>
      <w:proofErr w:type="gramEnd"/>
      <w:r w:rsidRPr="003F0E05">
        <w:rPr>
          <w:rFonts w:ascii="Arial" w:hAnsi="Arial" w:cs="Arial"/>
          <w:sz w:val="24"/>
          <w:szCs w:val="24"/>
        </w:rPr>
        <w:t>-</w:t>
      </w:r>
    </w:p>
    <w:p w:rsidR="003F0E05" w:rsidRPr="003F0E05" w:rsidRDefault="003F0E05" w:rsidP="003F0E05">
      <w:pPr>
        <w:pStyle w:val="ListParagraph"/>
        <w:numPr>
          <w:ilvl w:val="0"/>
          <w:numId w:val="13"/>
        </w:numPr>
        <w:spacing w:line="360" w:lineRule="auto"/>
        <w:jc w:val="both"/>
        <w:rPr>
          <w:rFonts w:ascii="Arial" w:hAnsi="Arial" w:cs="Arial"/>
          <w:sz w:val="24"/>
          <w:szCs w:val="24"/>
        </w:rPr>
      </w:pPr>
      <w:r w:rsidRPr="003F0E05">
        <w:rPr>
          <w:rFonts w:ascii="Arial" w:hAnsi="Arial" w:cs="Arial"/>
          <w:sz w:val="24"/>
          <w:szCs w:val="24"/>
        </w:rPr>
        <w:t>Job insecurity</w:t>
      </w:r>
    </w:p>
    <w:p w:rsidR="003F0E05" w:rsidRPr="003F0E05" w:rsidRDefault="003F0E05" w:rsidP="003F0E05">
      <w:pPr>
        <w:pStyle w:val="ListParagraph"/>
        <w:numPr>
          <w:ilvl w:val="0"/>
          <w:numId w:val="13"/>
        </w:numPr>
        <w:spacing w:line="360" w:lineRule="auto"/>
        <w:jc w:val="both"/>
        <w:rPr>
          <w:rFonts w:ascii="Arial" w:hAnsi="Arial" w:cs="Arial"/>
          <w:sz w:val="24"/>
          <w:szCs w:val="24"/>
        </w:rPr>
      </w:pPr>
      <w:r w:rsidRPr="003F0E05">
        <w:rPr>
          <w:rFonts w:ascii="Arial" w:hAnsi="Arial" w:cs="Arial"/>
          <w:sz w:val="24"/>
          <w:szCs w:val="24"/>
        </w:rPr>
        <w:t>Negative work environment</w:t>
      </w:r>
    </w:p>
    <w:p w:rsidR="003F0E05" w:rsidRPr="003F0E05" w:rsidRDefault="003F0E05" w:rsidP="003F0E05">
      <w:pPr>
        <w:pStyle w:val="ListParagraph"/>
        <w:numPr>
          <w:ilvl w:val="0"/>
          <w:numId w:val="13"/>
        </w:numPr>
        <w:spacing w:line="360" w:lineRule="auto"/>
        <w:jc w:val="both"/>
        <w:rPr>
          <w:rFonts w:ascii="Arial" w:hAnsi="Arial" w:cs="Arial"/>
          <w:sz w:val="24"/>
          <w:szCs w:val="24"/>
        </w:rPr>
      </w:pPr>
      <w:r w:rsidRPr="003F0E05">
        <w:rPr>
          <w:rFonts w:ascii="Arial" w:hAnsi="Arial" w:cs="Arial"/>
          <w:sz w:val="24"/>
          <w:szCs w:val="24"/>
        </w:rPr>
        <w:t>Limited promotion prospects</w:t>
      </w:r>
    </w:p>
    <w:p w:rsidR="003F0E05" w:rsidRPr="003F0E05" w:rsidRDefault="003F0E05" w:rsidP="003F0E05">
      <w:pPr>
        <w:pStyle w:val="ListParagraph"/>
        <w:spacing w:line="360" w:lineRule="auto"/>
        <w:ind w:left="1800"/>
        <w:jc w:val="both"/>
        <w:rPr>
          <w:rFonts w:ascii="Arial" w:hAnsi="Arial" w:cs="Arial"/>
          <w:sz w:val="24"/>
          <w:szCs w:val="24"/>
        </w:rPr>
      </w:pP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 xml:space="preserve">According to these factors, some individuals are more prone to becoming fraudsters due to their vulnerability. The senior Management’s attitude to fraud is also significant as if they do not act when evidence is found, this sends out the wrong message. Apathy to </w:t>
      </w:r>
      <w:proofErr w:type="gramStart"/>
      <w:r w:rsidRPr="003F0E05">
        <w:rPr>
          <w:rFonts w:ascii="Arial" w:hAnsi="Arial" w:cs="Arial"/>
          <w:sz w:val="24"/>
          <w:szCs w:val="24"/>
        </w:rPr>
        <w:t>act ,will</w:t>
      </w:r>
      <w:proofErr w:type="gramEnd"/>
      <w:r w:rsidRPr="003F0E05">
        <w:rPr>
          <w:rFonts w:ascii="Arial" w:hAnsi="Arial" w:cs="Arial"/>
          <w:sz w:val="24"/>
          <w:szCs w:val="24"/>
        </w:rPr>
        <w:t xml:space="preserve"> encourage fraudsters who will believe it will be easy to get away with it.</w:t>
      </w:r>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 xml:space="preserve">Rationalization and attitudes originate from the organizational culture, the psychology of employees and the relationship between employees and the company. Therefore, the risk factors associated with this category are not </w:t>
      </w:r>
      <w:r w:rsidRPr="003F0E05">
        <w:rPr>
          <w:rFonts w:ascii="Arial" w:hAnsi="Arial" w:cs="Arial"/>
          <w:sz w:val="24"/>
          <w:szCs w:val="24"/>
        </w:rPr>
        <w:lastRenderedPageBreak/>
        <w:t>easy to measure by auditors. A tough business environment in the industry can also make it easier to rationalize fraud.</w:t>
      </w:r>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 xml:space="preserve">Other risk factors can </w:t>
      </w:r>
      <w:proofErr w:type="gramStart"/>
      <w:r w:rsidRPr="003F0E05">
        <w:rPr>
          <w:rFonts w:ascii="Arial" w:hAnsi="Arial" w:cs="Arial"/>
          <w:sz w:val="24"/>
          <w:szCs w:val="24"/>
        </w:rPr>
        <w:t>include :</w:t>
      </w:r>
      <w:proofErr w:type="gramEnd"/>
      <w:r w:rsidRPr="003F0E05">
        <w:rPr>
          <w:rFonts w:ascii="Arial" w:hAnsi="Arial" w:cs="Arial"/>
          <w:sz w:val="24"/>
          <w:szCs w:val="24"/>
        </w:rPr>
        <w:t>-</w:t>
      </w:r>
    </w:p>
    <w:p w:rsidR="003F0E05" w:rsidRPr="003F0E05" w:rsidRDefault="003F0E05" w:rsidP="003F0E05">
      <w:pPr>
        <w:pStyle w:val="ListParagraph"/>
        <w:numPr>
          <w:ilvl w:val="0"/>
          <w:numId w:val="14"/>
        </w:numPr>
        <w:spacing w:line="360" w:lineRule="auto"/>
        <w:jc w:val="both"/>
        <w:rPr>
          <w:rFonts w:ascii="Arial" w:hAnsi="Arial" w:cs="Arial"/>
          <w:sz w:val="24"/>
          <w:szCs w:val="24"/>
        </w:rPr>
      </w:pPr>
      <w:r w:rsidRPr="003F0E05">
        <w:rPr>
          <w:rFonts w:ascii="Arial" w:hAnsi="Arial" w:cs="Arial"/>
          <w:sz w:val="24"/>
          <w:szCs w:val="24"/>
        </w:rPr>
        <w:t>Vague and unclear ethical values of the company which are not communicated to the employees.</w:t>
      </w:r>
    </w:p>
    <w:p w:rsidR="003F0E05" w:rsidRPr="003F0E05" w:rsidRDefault="003F0E05" w:rsidP="003F0E05">
      <w:pPr>
        <w:pStyle w:val="ListParagraph"/>
        <w:numPr>
          <w:ilvl w:val="0"/>
          <w:numId w:val="14"/>
        </w:numPr>
        <w:spacing w:line="360" w:lineRule="auto"/>
        <w:jc w:val="both"/>
        <w:rPr>
          <w:rFonts w:ascii="Arial" w:hAnsi="Arial" w:cs="Arial"/>
          <w:sz w:val="24"/>
          <w:szCs w:val="24"/>
        </w:rPr>
      </w:pPr>
      <w:r w:rsidRPr="003F0E05">
        <w:rPr>
          <w:rFonts w:ascii="Arial" w:hAnsi="Arial" w:cs="Arial"/>
          <w:sz w:val="24"/>
          <w:szCs w:val="24"/>
        </w:rPr>
        <w:t>Apathetic attitude by management to deal with fraud and act upon it</w:t>
      </w:r>
    </w:p>
    <w:p w:rsidR="003F0E05" w:rsidRPr="003F0E05" w:rsidRDefault="003F0E05" w:rsidP="003F0E05">
      <w:pPr>
        <w:pStyle w:val="ListParagraph"/>
        <w:numPr>
          <w:ilvl w:val="0"/>
          <w:numId w:val="14"/>
        </w:numPr>
        <w:spacing w:line="360" w:lineRule="auto"/>
        <w:jc w:val="both"/>
        <w:rPr>
          <w:rFonts w:ascii="Arial" w:hAnsi="Arial" w:cs="Arial"/>
          <w:sz w:val="24"/>
          <w:szCs w:val="24"/>
        </w:rPr>
      </w:pPr>
      <w:r w:rsidRPr="003F0E05">
        <w:rPr>
          <w:rFonts w:ascii="Arial" w:hAnsi="Arial" w:cs="Arial"/>
          <w:sz w:val="24"/>
          <w:szCs w:val="24"/>
        </w:rPr>
        <w:t>Unrealistic budgets and targets which are not communicated</w:t>
      </w:r>
    </w:p>
    <w:p w:rsidR="003F0E05" w:rsidRPr="003F0E05" w:rsidRDefault="003F0E05" w:rsidP="003F0E05">
      <w:pPr>
        <w:pStyle w:val="ListParagraph"/>
        <w:numPr>
          <w:ilvl w:val="0"/>
          <w:numId w:val="14"/>
        </w:numPr>
        <w:spacing w:line="360" w:lineRule="auto"/>
        <w:jc w:val="both"/>
        <w:rPr>
          <w:rFonts w:ascii="Arial" w:hAnsi="Arial" w:cs="Arial"/>
          <w:sz w:val="24"/>
          <w:szCs w:val="24"/>
        </w:rPr>
      </w:pPr>
      <w:r w:rsidRPr="003F0E05">
        <w:rPr>
          <w:rFonts w:ascii="Arial" w:hAnsi="Arial" w:cs="Arial"/>
          <w:sz w:val="24"/>
          <w:szCs w:val="24"/>
        </w:rPr>
        <w:t>Attempts by management to justify questionable accounting practices and disclosure policies</w:t>
      </w:r>
    </w:p>
    <w:p w:rsidR="003F0E05" w:rsidRPr="003F0E05" w:rsidRDefault="003F0E05" w:rsidP="003F0E05">
      <w:pPr>
        <w:pStyle w:val="ListParagraph"/>
        <w:numPr>
          <w:ilvl w:val="0"/>
          <w:numId w:val="14"/>
        </w:numPr>
        <w:spacing w:line="360" w:lineRule="auto"/>
        <w:jc w:val="both"/>
        <w:rPr>
          <w:rFonts w:ascii="Arial" w:hAnsi="Arial" w:cs="Arial"/>
          <w:sz w:val="24"/>
          <w:szCs w:val="24"/>
        </w:rPr>
      </w:pPr>
      <w:r w:rsidRPr="003F0E05">
        <w:rPr>
          <w:rFonts w:ascii="Arial" w:hAnsi="Arial" w:cs="Arial"/>
          <w:sz w:val="24"/>
          <w:szCs w:val="24"/>
        </w:rPr>
        <w:t>Unhealthy relationship between the company and its auditors, which can include bullying by management, lack of access to data and unrealistic time constraints.</w:t>
      </w:r>
    </w:p>
    <w:p w:rsidR="003F0E05" w:rsidRPr="003F0E05" w:rsidRDefault="003F0E05" w:rsidP="003F0E05">
      <w:pPr>
        <w:pStyle w:val="ListParagraph"/>
        <w:spacing w:line="360" w:lineRule="auto"/>
        <w:ind w:left="1800"/>
        <w:jc w:val="both"/>
        <w:rPr>
          <w:rFonts w:ascii="Arial" w:hAnsi="Arial" w:cs="Arial"/>
          <w:sz w:val="24"/>
          <w:szCs w:val="24"/>
        </w:rPr>
      </w:pP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 xml:space="preserve">Petty fraud can start small </w:t>
      </w:r>
      <w:proofErr w:type="spellStart"/>
      <w:r w:rsidRPr="003F0E05">
        <w:rPr>
          <w:rFonts w:ascii="Arial" w:hAnsi="Arial" w:cs="Arial"/>
          <w:sz w:val="24"/>
          <w:szCs w:val="24"/>
        </w:rPr>
        <w:t>eg</w:t>
      </w:r>
      <w:proofErr w:type="spellEnd"/>
      <w:r w:rsidRPr="003F0E05">
        <w:rPr>
          <w:rFonts w:ascii="Arial" w:hAnsi="Arial" w:cs="Arial"/>
          <w:sz w:val="24"/>
          <w:szCs w:val="24"/>
        </w:rPr>
        <w:t xml:space="preserve"> using the works phone for personal use is classed as a small rationalization however this </w:t>
      </w:r>
      <w:proofErr w:type="gramStart"/>
      <w:r w:rsidRPr="003F0E05">
        <w:rPr>
          <w:rFonts w:ascii="Arial" w:hAnsi="Arial" w:cs="Arial"/>
          <w:sz w:val="24"/>
          <w:szCs w:val="24"/>
        </w:rPr>
        <w:t>justification  can</w:t>
      </w:r>
      <w:proofErr w:type="gramEnd"/>
      <w:r w:rsidRPr="003F0E05">
        <w:rPr>
          <w:rFonts w:ascii="Arial" w:hAnsi="Arial" w:cs="Arial"/>
          <w:sz w:val="24"/>
          <w:szCs w:val="24"/>
        </w:rPr>
        <w:t xml:space="preserve"> grow much larger and more complex.</w:t>
      </w:r>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 xml:space="preserve">Rationalizations used to justify fraud and financial crime can </w:t>
      </w:r>
      <w:proofErr w:type="gramStart"/>
      <w:r w:rsidRPr="003F0E05">
        <w:rPr>
          <w:rFonts w:ascii="Arial" w:hAnsi="Arial" w:cs="Arial"/>
          <w:sz w:val="24"/>
          <w:szCs w:val="24"/>
        </w:rPr>
        <w:t>include :</w:t>
      </w:r>
      <w:proofErr w:type="gramEnd"/>
      <w:r w:rsidRPr="003F0E05">
        <w:rPr>
          <w:rFonts w:ascii="Arial" w:hAnsi="Arial" w:cs="Arial"/>
          <w:sz w:val="24"/>
          <w:szCs w:val="24"/>
        </w:rPr>
        <w:t>-</w:t>
      </w: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*The company will make more money next quarter so no-one will notice missing money.</w:t>
      </w:r>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 xml:space="preserve">*If a </w:t>
      </w:r>
      <w:proofErr w:type="spellStart"/>
      <w:r w:rsidRPr="003F0E05">
        <w:rPr>
          <w:rFonts w:ascii="Arial" w:hAnsi="Arial" w:cs="Arial"/>
          <w:sz w:val="24"/>
          <w:szCs w:val="24"/>
        </w:rPr>
        <w:t>ficticious</w:t>
      </w:r>
      <w:proofErr w:type="spellEnd"/>
      <w:r w:rsidRPr="003F0E05">
        <w:rPr>
          <w:rFonts w:ascii="Arial" w:hAnsi="Arial" w:cs="Arial"/>
          <w:sz w:val="24"/>
          <w:szCs w:val="24"/>
        </w:rPr>
        <w:t xml:space="preserve"> accounts entry is inputted this month, this can be reversed by a counter entry next month so this cannot be considered as fraud as the company have not considered a loss.</w:t>
      </w:r>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numPr>
          <w:ilvl w:val="0"/>
          <w:numId w:val="15"/>
        </w:numPr>
        <w:spacing w:line="360" w:lineRule="auto"/>
        <w:jc w:val="both"/>
        <w:rPr>
          <w:rFonts w:ascii="Arial" w:hAnsi="Arial" w:cs="Arial"/>
          <w:sz w:val="24"/>
          <w:szCs w:val="24"/>
        </w:rPr>
      </w:pPr>
      <w:r w:rsidRPr="003F0E05">
        <w:rPr>
          <w:rFonts w:ascii="Arial" w:hAnsi="Arial" w:cs="Arial"/>
          <w:sz w:val="24"/>
          <w:szCs w:val="24"/>
        </w:rPr>
        <w:t>Management do not take internal controls and discipline seriously</w:t>
      </w:r>
    </w:p>
    <w:p w:rsidR="003F0E05" w:rsidRPr="003F0E05" w:rsidRDefault="003F0E05" w:rsidP="003F0E05">
      <w:pPr>
        <w:pStyle w:val="ListParagraph"/>
        <w:numPr>
          <w:ilvl w:val="0"/>
          <w:numId w:val="15"/>
        </w:numPr>
        <w:spacing w:line="360" w:lineRule="auto"/>
        <w:jc w:val="both"/>
        <w:rPr>
          <w:rFonts w:ascii="Arial" w:hAnsi="Arial" w:cs="Arial"/>
          <w:sz w:val="24"/>
          <w:szCs w:val="24"/>
        </w:rPr>
      </w:pPr>
      <w:r w:rsidRPr="003F0E05">
        <w:rPr>
          <w:rFonts w:ascii="Arial" w:hAnsi="Arial" w:cs="Arial"/>
          <w:sz w:val="24"/>
          <w:szCs w:val="24"/>
        </w:rPr>
        <w:t>Management are involved in dubious transactions to maintain aggressive accounts policies</w:t>
      </w:r>
    </w:p>
    <w:p w:rsidR="003F0E05" w:rsidRPr="003F0E05" w:rsidRDefault="003F0E05" w:rsidP="003F0E05">
      <w:pPr>
        <w:pStyle w:val="ListParagraph"/>
        <w:numPr>
          <w:ilvl w:val="0"/>
          <w:numId w:val="15"/>
        </w:numPr>
        <w:spacing w:line="360" w:lineRule="auto"/>
        <w:jc w:val="both"/>
        <w:rPr>
          <w:rFonts w:ascii="Arial" w:hAnsi="Arial" w:cs="Arial"/>
          <w:sz w:val="24"/>
          <w:szCs w:val="24"/>
        </w:rPr>
      </w:pPr>
      <w:r w:rsidRPr="003F0E05">
        <w:rPr>
          <w:rFonts w:ascii="Arial" w:hAnsi="Arial" w:cs="Arial"/>
          <w:sz w:val="24"/>
          <w:szCs w:val="24"/>
        </w:rPr>
        <w:t xml:space="preserve">Promoted employees have disregarded the means of achieving objectives in </w:t>
      </w:r>
      <w:proofErr w:type="spellStart"/>
      <w:r w:rsidRPr="003F0E05">
        <w:rPr>
          <w:rFonts w:ascii="Arial" w:hAnsi="Arial" w:cs="Arial"/>
          <w:sz w:val="24"/>
          <w:szCs w:val="24"/>
        </w:rPr>
        <w:t>favour</w:t>
      </w:r>
      <w:proofErr w:type="spellEnd"/>
      <w:r w:rsidRPr="003F0E05">
        <w:rPr>
          <w:rFonts w:ascii="Arial" w:hAnsi="Arial" w:cs="Arial"/>
          <w:sz w:val="24"/>
          <w:szCs w:val="24"/>
        </w:rPr>
        <w:t xml:space="preserve"> of organizational goals.</w:t>
      </w:r>
    </w:p>
    <w:p w:rsidR="003F0E05" w:rsidRPr="003F0E05" w:rsidRDefault="003F0E05" w:rsidP="003F0E05">
      <w:pPr>
        <w:pStyle w:val="ListParagraph"/>
        <w:numPr>
          <w:ilvl w:val="0"/>
          <w:numId w:val="15"/>
        </w:numPr>
        <w:spacing w:line="360" w:lineRule="auto"/>
        <w:jc w:val="both"/>
        <w:rPr>
          <w:rFonts w:ascii="Arial" w:hAnsi="Arial" w:cs="Arial"/>
          <w:sz w:val="24"/>
          <w:szCs w:val="24"/>
        </w:rPr>
      </w:pPr>
      <w:r w:rsidRPr="003F0E05">
        <w:rPr>
          <w:rFonts w:ascii="Arial" w:hAnsi="Arial" w:cs="Arial"/>
          <w:sz w:val="24"/>
          <w:szCs w:val="24"/>
        </w:rPr>
        <w:t>Risk taking is more rewarding than playing it safe</w:t>
      </w:r>
    </w:p>
    <w:p w:rsidR="003F0E05" w:rsidRPr="003F0E05" w:rsidRDefault="003F0E05" w:rsidP="003F0E05">
      <w:pPr>
        <w:pStyle w:val="ListParagraph"/>
        <w:numPr>
          <w:ilvl w:val="0"/>
          <w:numId w:val="15"/>
        </w:numPr>
        <w:spacing w:line="360" w:lineRule="auto"/>
        <w:jc w:val="both"/>
        <w:rPr>
          <w:rFonts w:ascii="Arial" w:hAnsi="Arial" w:cs="Arial"/>
          <w:sz w:val="24"/>
          <w:szCs w:val="24"/>
        </w:rPr>
      </w:pPr>
      <w:r w:rsidRPr="003F0E05">
        <w:rPr>
          <w:rFonts w:ascii="Arial" w:hAnsi="Arial" w:cs="Arial"/>
          <w:sz w:val="24"/>
          <w:szCs w:val="24"/>
        </w:rPr>
        <w:lastRenderedPageBreak/>
        <w:t>If fraud can help the position of the company without doing material harm then it is ok.</w:t>
      </w:r>
    </w:p>
    <w:p w:rsidR="003F0E05" w:rsidRPr="003F0E05" w:rsidRDefault="003F0E05" w:rsidP="003F0E05">
      <w:pPr>
        <w:pStyle w:val="ListParagraph"/>
        <w:numPr>
          <w:ilvl w:val="0"/>
          <w:numId w:val="15"/>
        </w:numPr>
        <w:spacing w:line="360" w:lineRule="auto"/>
        <w:jc w:val="both"/>
        <w:rPr>
          <w:rFonts w:ascii="Arial" w:hAnsi="Arial" w:cs="Arial"/>
          <w:sz w:val="24"/>
          <w:szCs w:val="24"/>
        </w:rPr>
      </w:pPr>
      <w:r w:rsidRPr="003F0E05">
        <w:rPr>
          <w:rFonts w:ascii="Arial" w:hAnsi="Arial" w:cs="Arial"/>
          <w:sz w:val="24"/>
          <w:szCs w:val="24"/>
        </w:rPr>
        <w:t>The company have overlooked me and promoted someone else so I deserve it.</w:t>
      </w:r>
    </w:p>
    <w:p w:rsidR="003F0E05" w:rsidRPr="003F0E05" w:rsidRDefault="003F0E05" w:rsidP="003F0E05">
      <w:pPr>
        <w:pStyle w:val="ListParagraph"/>
        <w:numPr>
          <w:ilvl w:val="0"/>
          <w:numId w:val="15"/>
        </w:numPr>
        <w:spacing w:line="360" w:lineRule="auto"/>
        <w:jc w:val="both"/>
        <w:rPr>
          <w:rFonts w:ascii="Arial" w:hAnsi="Arial" w:cs="Arial"/>
          <w:sz w:val="24"/>
          <w:szCs w:val="24"/>
        </w:rPr>
      </w:pPr>
      <w:r w:rsidRPr="003F0E05">
        <w:rPr>
          <w:rFonts w:ascii="Arial" w:hAnsi="Arial" w:cs="Arial"/>
          <w:sz w:val="24"/>
          <w:szCs w:val="24"/>
        </w:rPr>
        <w:t>The company does not pay enough, my job is uncertain so my fraud may make-up for all that I have not received</w:t>
      </w:r>
      <w:proofErr w:type="gramStart"/>
      <w:r w:rsidRPr="003F0E05">
        <w:rPr>
          <w:rFonts w:ascii="Arial" w:hAnsi="Arial" w:cs="Arial"/>
          <w:sz w:val="24"/>
          <w:szCs w:val="24"/>
        </w:rPr>
        <w:t>..</w:t>
      </w:r>
      <w:proofErr w:type="gramEnd"/>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spacing w:line="360" w:lineRule="auto"/>
        <w:ind w:left="1080"/>
        <w:jc w:val="both"/>
        <w:rPr>
          <w:rFonts w:ascii="Arial" w:hAnsi="Arial" w:cs="Arial"/>
          <w:b/>
          <w:sz w:val="24"/>
          <w:szCs w:val="24"/>
        </w:rPr>
      </w:pPr>
      <w:r w:rsidRPr="003F0E05">
        <w:rPr>
          <w:rFonts w:ascii="Arial" w:hAnsi="Arial" w:cs="Arial"/>
          <w:b/>
          <w:sz w:val="24"/>
          <w:szCs w:val="24"/>
        </w:rPr>
        <w:t>v. Outline the important points to be considered when evaluating fraud risk factors</w:t>
      </w:r>
    </w:p>
    <w:p w:rsidR="003F0E05" w:rsidRPr="003F0E05" w:rsidRDefault="003F0E05" w:rsidP="003F0E05">
      <w:pPr>
        <w:pStyle w:val="ListParagraph"/>
        <w:spacing w:line="360" w:lineRule="auto"/>
        <w:ind w:left="1080"/>
        <w:jc w:val="both"/>
        <w:rPr>
          <w:rFonts w:ascii="Arial" w:hAnsi="Arial" w:cs="Arial"/>
          <w:b/>
          <w:sz w:val="24"/>
          <w:szCs w:val="24"/>
        </w:rPr>
      </w:pP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 xml:space="preserve">Risk factors can only be identified and evaluated with a thorough understanding of the context </w:t>
      </w:r>
      <w:proofErr w:type="spellStart"/>
      <w:r w:rsidRPr="003F0E05">
        <w:rPr>
          <w:rFonts w:ascii="Arial" w:hAnsi="Arial" w:cs="Arial"/>
          <w:sz w:val="24"/>
          <w:szCs w:val="24"/>
        </w:rPr>
        <w:t>ie</w:t>
      </w:r>
      <w:proofErr w:type="spellEnd"/>
      <w:r w:rsidRPr="003F0E05">
        <w:rPr>
          <w:rFonts w:ascii="Arial" w:hAnsi="Arial" w:cs="Arial"/>
          <w:sz w:val="24"/>
          <w:szCs w:val="24"/>
        </w:rPr>
        <w:t xml:space="preserve"> the business environment, the entity’s structure and culture, and its internal controls. It is also important to understand the effectiveness of factors that may reduce the risk of fraud.</w:t>
      </w: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The context and circumstances determine the significance of risk factors. In a small company, supervisory management committees, audit committees and the segregation of accounting and operational duties may not be as developed as in a large concern. The influence of these circumstances’ on a small company’s risk factors is off set by the fact that the manager / owner will be more involved in the day to day running of the business.</w:t>
      </w:r>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Unusual transactions, ambiguous financial ratios and questionable explanations by management should be identified in order to obtain a</w:t>
      </w:r>
    </w:p>
    <w:p w:rsidR="003F0E05" w:rsidRPr="003F0E05" w:rsidRDefault="003F0E05" w:rsidP="003F0E05">
      <w:pPr>
        <w:pStyle w:val="ListParagraph"/>
        <w:spacing w:line="360" w:lineRule="auto"/>
        <w:ind w:left="1080"/>
        <w:jc w:val="both"/>
        <w:rPr>
          <w:rFonts w:ascii="Arial" w:hAnsi="Arial" w:cs="Arial"/>
          <w:sz w:val="24"/>
          <w:szCs w:val="24"/>
        </w:rPr>
      </w:pPr>
      <w:proofErr w:type="gramStart"/>
      <w:r w:rsidRPr="003F0E05">
        <w:rPr>
          <w:rFonts w:ascii="Arial" w:hAnsi="Arial" w:cs="Arial"/>
          <w:sz w:val="24"/>
          <w:szCs w:val="24"/>
        </w:rPr>
        <w:t>thorough</w:t>
      </w:r>
      <w:proofErr w:type="gramEnd"/>
      <w:r w:rsidRPr="003F0E05">
        <w:rPr>
          <w:rFonts w:ascii="Arial" w:hAnsi="Arial" w:cs="Arial"/>
          <w:sz w:val="24"/>
          <w:szCs w:val="24"/>
        </w:rPr>
        <w:t xml:space="preserve"> understanding of the normal functions of the business entity, the overall industry in which it operates and economic environment. Auditors and fraud investigators will also build an understanding of the business entity’s relationship with suppliers, customers and business partners.</w:t>
      </w:r>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spacing w:line="360" w:lineRule="auto"/>
        <w:ind w:left="1080"/>
        <w:jc w:val="both"/>
        <w:rPr>
          <w:rFonts w:ascii="Arial" w:hAnsi="Arial" w:cs="Arial"/>
          <w:sz w:val="24"/>
          <w:szCs w:val="24"/>
        </w:rPr>
      </w:pPr>
      <w:proofErr w:type="gramStart"/>
      <w:r w:rsidRPr="003F0E05">
        <w:rPr>
          <w:rFonts w:ascii="Arial" w:hAnsi="Arial" w:cs="Arial"/>
          <w:sz w:val="24"/>
          <w:szCs w:val="24"/>
        </w:rPr>
        <w:t xml:space="preserve">Even though auditors place their trust in control mechanisms which can </w:t>
      </w:r>
      <w:proofErr w:type="spellStart"/>
      <w:r w:rsidRPr="003F0E05">
        <w:rPr>
          <w:rFonts w:ascii="Arial" w:hAnsi="Arial" w:cs="Arial"/>
          <w:sz w:val="24"/>
          <w:szCs w:val="24"/>
        </w:rPr>
        <w:t>lesson</w:t>
      </w:r>
      <w:proofErr w:type="spellEnd"/>
      <w:r w:rsidRPr="003F0E05">
        <w:rPr>
          <w:rFonts w:ascii="Arial" w:hAnsi="Arial" w:cs="Arial"/>
          <w:sz w:val="24"/>
          <w:szCs w:val="24"/>
        </w:rPr>
        <w:t xml:space="preserve"> the risk of fraud.</w:t>
      </w:r>
      <w:proofErr w:type="gramEnd"/>
      <w:r w:rsidRPr="003F0E05">
        <w:rPr>
          <w:rFonts w:ascii="Arial" w:hAnsi="Arial" w:cs="Arial"/>
          <w:sz w:val="24"/>
          <w:szCs w:val="24"/>
        </w:rPr>
        <w:t xml:space="preserve"> This is not completely full proof as someone in management could circumvent the controls and manipulate or override the system.</w:t>
      </w: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lastRenderedPageBreak/>
        <w:t xml:space="preserve">To identify and evaluate risk factors in fraud is a cumulative process; it is not something undertaken just at the planning stage. Every stage of an audit involves the auditor being vigilant and alert to misstatements indicating fraud. They may then amend assessments on the basis of new evidence. Auditors can come across new information at the following </w:t>
      </w:r>
      <w:proofErr w:type="gramStart"/>
      <w:r w:rsidRPr="003F0E05">
        <w:rPr>
          <w:rFonts w:ascii="Arial" w:hAnsi="Arial" w:cs="Arial"/>
          <w:sz w:val="24"/>
          <w:szCs w:val="24"/>
        </w:rPr>
        <w:t>stages :</w:t>
      </w:r>
      <w:proofErr w:type="gramEnd"/>
      <w:r w:rsidRPr="003F0E05">
        <w:rPr>
          <w:rFonts w:ascii="Arial" w:hAnsi="Arial" w:cs="Arial"/>
          <w:sz w:val="24"/>
          <w:szCs w:val="24"/>
        </w:rPr>
        <w:t>-</w:t>
      </w:r>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numPr>
          <w:ilvl w:val="0"/>
          <w:numId w:val="16"/>
        </w:numPr>
        <w:spacing w:line="360" w:lineRule="auto"/>
        <w:jc w:val="both"/>
        <w:rPr>
          <w:rFonts w:ascii="Arial" w:hAnsi="Arial" w:cs="Arial"/>
          <w:sz w:val="24"/>
          <w:szCs w:val="24"/>
        </w:rPr>
      </w:pPr>
      <w:r w:rsidRPr="003F0E05">
        <w:rPr>
          <w:rFonts w:ascii="Arial" w:hAnsi="Arial" w:cs="Arial"/>
          <w:sz w:val="24"/>
          <w:szCs w:val="24"/>
        </w:rPr>
        <w:t>Planning and risk assessment</w:t>
      </w:r>
    </w:p>
    <w:p w:rsidR="003F0E05" w:rsidRPr="003F0E05" w:rsidRDefault="003F0E05" w:rsidP="003F0E05">
      <w:pPr>
        <w:pStyle w:val="ListParagraph"/>
        <w:numPr>
          <w:ilvl w:val="0"/>
          <w:numId w:val="16"/>
        </w:numPr>
        <w:spacing w:line="360" w:lineRule="auto"/>
        <w:jc w:val="both"/>
        <w:rPr>
          <w:rFonts w:ascii="Arial" w:hAnsi="Arial" w:cs="Arial"/>
          <w:sz w:val="24"/>
          <w:szCs w:val="24"/>
        </w:rPr>
      </w:pPr>
      <w:r w:rsidRPr="003F0E05">
        <w:rPr>
          <w:rFonts w:ascii="Arial" w:hAnsi="Arial" w:cs="Arial"/>
          <w:sz w:val="24"/>
          <w:szCs w:val="24"/>
        </w:rPr>
        <w:t>Discussions with employees or with management</w:t>
      </w:r>
    </w:p>
    <w:p w:rsidR="003F0E05" w:rsidRPr="003F0E05" w:rsidRDefault="003F0E05" w:rsidP="003F0E05">
      <w:pPr>
        <w:pStyle w:val="ListParagraph"/>
        <w:numPr>
          <w:ilvl w:val="0"/>
          <w:numId w:val="16"/>
        </w:numPr>
        <w:spacing w:line="360" w:lineRule="auto"/>
        <w:jc w:val="both"/>
        <w:rPr>
          <w:rFonts w:ascii="Arial" w:hAnsi="Arial" w:cs="Arial"/>
          <w:sz w:val="24"/>
          <w:szCs w:val="24"/>
        </w:rPr>
      </w:pPr>
      <w:r w:rsidRPr="003F0E05">
        <w:rPr>
          <w:rFonts w:ascii="Arial" w:hAnsi="Arial" w:cs="Arial"/>
          <w:sz w:val="24"/>
          <w:szCs w:val="24"/>
        </w:rPr>
        <w:t>Audit tests such as control testing, substantive or analytical testing</w:t>
      </w:r>
    </w:p>
    <w:p w:rsidR="003F0E05" w:rsidRPr="003F0E05" w:rsidRDefault="003F0E05" w:rsidP="003F0E05">
      <w:pPr>
        <w:pStyle w:val="ListParagraph"/>
        <w:numPr>
          <w:ilvl w:val="0"/>
          <w:numId w:val="16"/>
        </w:numPr>
        <w:spacing w:line="360" w:lineRule="auto"/>
        <w:jc w:val="both"/>
        <w:rPr>
          <w:rFonts w:ascii="Arial" w:hAnsi="Arial" w:cs="Arial"/>
          <w:sz w:val="24"/>
          <w:szCs w:val="24"/>
        </w:rPr>
      </w:pPr>
      <w:r w:rsidRPr="003F0E05">
        <w:rPr>
          <w:rFonts w:ascii="Arial" w:hAnsi="Arial" w:cs="Arial"/>
          <w:sz w:val="24"/>
          <w:szCs w:val="24"/>
        </w:rPr>
        <w:t>Review of audit</w:t>
      </w:r>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The person leading the audit ensures that the information gathered by the audit team is shared regularly. The information gathered is considered in a broader context and assists in re-evaluating fraud risk. Information sharing assessment and evaluations are carried out in audit meetings and discussions.</w:t>
      </w:r>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spacing w:line="360" w:lineRule="auto"/>
        <w:ind w:left="1080"/>
        <w:jc w:val="both"/>
        <w:rPr>
          <w:rFonts w:ascii="Arial" w:hAnsi="Arial" w:cs="Arial"/>
          <w:b/>
          <w:sz w:val="24"/>
          <w:szCs w:val="24"/>
        </w:rPr>
      </w:pPr>
      <w:r w:rsidRPr="003F0E05">
        <w:rPr>
          <w:rFonts w:ascii="Arial" w:hAnsi="Arial" w:cs="Arial"/>
          <w:b/>
          <w:sz w:val="24"/>
          <w:szCs w:val="24"/>
        </w:rPr>
        <w:t xml:space="preserve">Analytic procedures are used throughout the audit process for three primary purposes. What are </w:t>
      </w:r>
      <w:proofErr w:type="gramStart"/>
      <w:r w:rsidRPr="003F0E05">
        <w:rPr>
          <w:rFonts w:ascii="Arial" w:hAnsi="Arial" w:cs="Arial"/>
          <w:b/>
          <w:sz w:val="24"/>
          <w:szCs w:val="24"/>
        </w:rPr>
        <w:t>they ?</w:t>
      </w:r>
      <w:proofErr w:type="gramEnd"/>
    </w:p>
    <w:p w:rsidR="003F0E05" w:rsidRPr="003F0E05" w:rsidRDefault="003F0E05" w:rsidP="003F0E05">
      <w:pPr>
        <w:pStyle w:val="ListParagraph"/>
        <w:spacing w:line="360" w:lineRule="auto"/>
        <w:ind w:left="1080"/>
        <w:jc w:val="both"/>
        <w:rPr>
          <w:rFonts w:ascii="Arial" w:hAnsi="Arial" w:cs="Arial"/>
          <w:b/>
          <w:sz w:val="24"/>
          <w:szCs w:val="24"/>
        </w:rPr>
      </w:pP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Analytic procedures that are used during audit fulfil three basic purposes:-</w:t>
      </w: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 xml:space="preserve">Primary –        provide insight into the company and point out high risk </w:t>
      </w: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 xml:space="preserve">                       </w:t>
      </w:r>
      <w:proofErr w:type="gramStart"/>
      <w:r w:rsidRPr="003F0E05">
        <w:rPr>
          <w:rFonts w:ascii="Arial" w:hAnsi="Arial" w:cs="Arial"/>
          <w:sz w:val="24"/>
          <w:szCs w:val="24"/>
        </w:rPr>
        <w:t>areas</w:t>
      </w:r>
      <w:proofErr w:type="gramEnd"/>
      <w:r w:rsidRPr="003F0E05">
        <w:rPr>
          <w:rFonts w:ascii="Arial" w:hAnsi="Arial" w:cs="Arial"/>
          <w:sz w:val="24"/>
          <w:szCs w:val="24"/>
        </w:rPr>
        <w:t xml:space="preserve"> in order that the nature, timing and extent of audit </w:t>
      </w: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 xml:space="preserve">                       Procedures may be determined.</w:t>
      </w: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 xml:space="preserve">Functional –   substantive analytical procedures are used to evaluate </w:t>
      </w: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 xml:space="preserve">                       Account balances and gathering audit evidence.</w:t>
      </w: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 xml:space="preserve">Concluding – final analytical procedures carry out a final assessment of </w:t>
      </w: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 xml:space="preserve">                      </w:t>
      </w:r>
      <w:proofErr w:type="gramStart"/>
      <w:r w:rsidRPr="003F0E05">
        <w:rPr>
          <w:rFonts w:ascii="Arial" w:hAnsi="Arial" w:cs="Arial"/>
          <w:sz w:val="24"/>
          <w:szCs w:val="24"/>
        </w:rPr>
        <w:t>financial</w:t>
      </w:r>
      <w:proofErr w:type="gramEnd"/>
      <w:r w:rsidRPr="003F0E05">
        <w:rPr>
          <w:rFonts w:ascii="Arial" w:hAnsi="Arial" w:cs="Arial"/>
          <w:sz w:val="24"/>
          <w:szCs w:val="24"/>
        </w:rPr>
        <w:t xml:space="preserve"> statements and assess whether the audit was </w:t>
      </w:r>
    </w:p>
    <w:p w:rsidR="003F0E05" w:rsidRPr="003F0E05" w:rsidRDefault="003F0E05" w:rsidP="003F0E05">
      <w:pPr>
        <w:pStyle w:val="ListParagraph"/>
        <w:spacing w:line="360" w:lineRule="auto"/>
        <w:ind w:left="1080"/>
        <w:jc w:val="both"/>
        <w:rPr>
          <w:rFonts w:ascii="Arial" w:hAnsi="Arial" w:cs="Arial"/>
          <w:sz w:val="24"/>
          <w:szCs w:val="24"/>
        </w:rPr>
      </w:pPr>
      <w:r w:rsidRPr="003F0E05">
        <w:rPr>
          <w:rFonts w:ascii="Arial" w:hAnsi="Arial" w:cs="Arial"/>
          <w:sz w:val="24"/>
          <w:szCs w:val="24"/>
        </w:rPr>
        <w:t xml:space="preserve">                      </w:t>
      </w:r>
      <w:proofErr w:type="gramStart"/>
      <w:r w:rsidRPr="003F0E05">
        <w:rPr>
          <w:rFonts w:ascii="Arial" w:hAnsi="Arial" w:cs="Arial"/>
          <w:sz w:val="24"/>
          <w:szCs w:val="24"/>
        </w:rPr>
        <w:t>accurate</w:t>
      </w:r>
      <w:proofErr w:type="gramEnd"/>
      <w:r w:rsidRPr="003F0E05">
        <w:rPr>
          <w:rFonts w:ascii="Arial" w:hAnsi="Arial" w:cs="Arial"/>
          <w:sz w:val="24"/>
          <w:szCs w:val="24"/>
        </w:rPr>
        <w:t>.</w:t>
      </w:r>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numPr>
          <w:ilvl w:val="0"/>
          <w:numId w:val="8"/>
        </w:numPr>
        <w:spacing w:line="360" w:lineRule="auto"/>
        <w:jc w:val="both"/>
        <w:rPr>
          <w:rFonts w:ascii="Arial" w:hAnsi="Arial" w:cs="Arial"/>
          <w:b/>
          <w:sz w:val="24"/>
          <w:szCs w:val="24"/>
        </w:rPr>
      </w:pPr>
      <w:r w:rsidRPr="003F0E05">
        <w:rPr>
          <w:rFonts w:ascii="Arial" w:hAnsi="Arial" w:cs="Arial"/>
          <w:b/>
          <w:sz w:val="24"/>
          <w:szCs w:val="24"/>
        </w:rPr>
        <w:lastRenderedPageBreak/>
        <w:t>‘Circumstances may exist that create opportunities for management or other staff to commit fraud ‘. Discuss</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 xml:space="preserve">Fraud may occur in companies for various reasons and is </w:t>
      </w:r>
      <w:proofErr w:type="spellStart"/>
      <w:r w:rsidRPr="003F0E05">
        <w:rPr>
          <w:rFonts w:ascii="Arial" w:hAnsi="Arial" w:cs="Arial"/>
          <w:sz w:val="24"/>
          <w:szCs w:val="24"/>
        </w:rPr>
        <w:t>dependant</w:t>
      </w:r>
      <w:proofErr w:type="spellEnd"/>
      <w:r w:rsidRPr="003F0E05">
        <w:rPr>
          <w:rFonts w:ascii="Arial" w:hAnsi="Arial" w:cs="Arial"/>
          <w:sz w:val="24"/>
          <w:szCs w:val="24"/>
        </w:rPr>
        <w:t xml:space="preserve"> when certain opportunities exist. The fraud triangle dictates that when fraud </w:t>
      </w:r>
      <w:proofErr w:type="gramStart"/>
      <w:r w:rsidRPr="003F0E05">
        <w:rPr>
          <w:rFonts w:ascii="Arial" w:hAnsi="Arial" w:cs="Arial"/>
          <w:sz w:val="24"/>
          <w:szCs w:val="24"/>
        </w:rPr>
        <w:t>occurs  the</w:t>
      </w:r>
      <w:proofErr w:type="gramEnd"/>
      <w:r w:rsidRPr="003F0E05">
        <w:rPr>
          <w:rFonts w:ascii="Arial" w:hAnsi="Arial" w:cs="Arial"/>
          <w:sz w:val="24"/>
          <w:szCs w:val="24"/>
        </w:rPr>
        <w:t xml:space="preserve"> certain components that must exist are :-</w:t>
      </w:r>
    </w:p>
    <w:p w:rsidR="003F0E05" w:rsidRPr="003F0E05" w:rsidRDefault="003F0E05" w:rsidP="003F0E05">
      <w:pPr>
        <w:pStyle w:val="ListParagraph"/>
        <w:numPr>
          <w:ilvl w:val="0"/>
          <w:numId w:val="17"/>
        </w:numPr>
        <w:spacing w:line="360" w:lineRule="auto"/>
        <w:jc w:val="both"/>
        <w:rPr>
          <w:rFonts w:ascii="Arial" w:hAnsi="Arial" w:cs="Arial"/>
          <w:sz w:val="24"/>
          <w:szCs w:val="24"/>
        </w:rPr>
      </w:pPr>
      <w:r w:rsidRPr="003F0E05">
        <w:rPr>
          <w:rFonts w:ascii="Arial" w:hAnsi="Arial" w:cs="Arial"/>
          <w:sz w:val="24"/>
          <w:szCs w:val="24"/>
        </w:rPr>
        <w:t>Incentive and Pressure</w:t>
      </w:r>
    </w:p>
    <w:p w:rsidR="003F0E05" w:rsidRPr="003F0E05" w:rsidRDefault="003F0E05" w:rsidP="003F0E05">
      <w:pPr>
        <w:pStyle w:val="ListParagraph"/>
        <w:numPr>
          <w:ilvl w:val="0"/>
          <w:numId w:val="17"/>
        </w:numPr>
        <w:spacing w:line="360" w:lineRule="auto"/>
        <w:jc w:val="both"/>
        <w:rPr>
          <w:rFonts w:ascii="Arial" w:hAnsi="Arial" w:cs="Arial"/>
          <w:sz w:val="24"/>
          <w:szCs w:val="24"/>
        </w:rPr>
      </w:pPr>
      <w:r w:rsidRPr="003F0E05">
        <w:rPr>
          <w:rFonts w:ascii="Arial" w:hAnsi="Arial" w:cs="Arial"/>
          <w:sz w:val="24"/>
          <w:szCs w:val="24"/>
        </w:rPr>
        <w:t>Rationalization and Attitude</w:t>
      </w:r>
    </w:p>
    <w:p w:rsidR="003F0E05" w:rsidRPr="003F0E05" w:rsidRDefault="003F0E05" w:rsidP="003F0E05">
      <w:pPr>
        <w:pStyle w:val="ListParagraph"/>
        <w:numPr>
          <w:ilvl w:val="0"/>
          <w:numId w:val="17"/>
        </w:numPr>
        <w:spacing w:line="360" w:lineRule="auto"/>
        <w:jc w:val="both"/>
        <w:rPr>
          <w:rFonts w:ascii="Arial" w:hAnsi="Arial" w:cs="Arial"/>
          <w:sz w:val="24"/>
          <w:szCs w:val="24"/>
        </w:rPr>
      </w:pPr>
      <w:r w:rsidRPr="003F0E05">
        <w:rPr>
          <w:rFonts w:ascii="Arial" w:hAnsi="Arial" w:cs="Arial"/>
          <w:sz w:val="24"/>
          <w:szCs w:val="24"/>
        </w:rPr>
        <w:t>Opportunity</w:t>
      </w:r>
    </w:p>
    <w:p w:rsidR="003F0E05" w:rsidRPr="003F0E05" w:rsidRDefault="003F0E05" w:rsidP="003F0E05">
      <w:pPr>
        <w:pStyle w:val="ListParagraph"/>
        <w:spacing w:line="360" w:lineRule="auto"/>
        <w:jc w:val="both"/>
        <w:rPr>
          <w:rFonts w:ascii="Arial" w:hAnsi="Arial" w:cs="Arial"/>
          <w:sz w:val="24"/>
          <w:szCs w:val="24"/>
        </w:rPr>
      </w:pPr>
    </w:p>
    <w:p w:rsidR="003F0E05" w:rsidRPr="003F0E05" w:rsidRDefault="003F0E05" w:rsidP="003F0E05">
      <w:pPr>
        <w:pStyle w:val="ListParagraph"/>
        <w:spacing w:line="360" w:lineRule="auto"/>
        <w:jc w:val="both"/>
        <w:rPr>
          <w:rFonts w:ascii="Arial" w:hAnsi="Arial" w:cs="Arial"/>
          <w:sz w:val="24"/>
          <w:szCs w:val="24"/>
          <w:u w:val="single"/>
        </w:rPr>
      </w:pPr>
      <w:r w:rsidRPr="003F0E05">
        <w:rPr>
          <w:rFonts w:ascii="Arial" w:hAnsi="Arial" w:cs="Arial"/>
          <w:sz w:val="24"/>
          <w:szCs w:val="24"/>
          <w:u w:val="single"/>
        </w:rPr>
        <w:t>Incentive and Pressure</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 xml:space="preserve">This component may exist in companies where performance and profitability is measured against the </w:t>
      </w:r>
      <w:proofErr w:type="spellStart"/>
      <w:r w:rsidRPr="003F0E05">
        <w:rPr>
          <w:rFonts w:ascii="Arial" w:hAnsi="Arial" w:cs="Arial"/>
          <w:sz w:val="24"/>
          <w:szCs w:val="24"/>
        </w:rPr>
        <w:t>employee’s</w:t>
      </w:r>
      <w:proofErr w:type="spellEnd"/>
      <w:r w:rsidRPr="003F0E05">
        <w:rPr>
          <w:rFonts w:ascii="Arial" w:hAnsi="Arial" w:cs="Arial"/>
          <w:sz w:val="24"/>
          <w:szCs w:val="24"/>
        </w:rPr>
        <w:t xml:space="preserve"> who are </w:t>
      </w:r>
      <w:proofErr w:type="spellStart"/>
      <w:r w:rsidRPr="003F0E05">
        <w:rPr>
          <w:rFonts w:ascii="Arial" w:hAnsi="Arial" w:cs="Arial"/>
          <w:sz w:val="24"/>
          <w:szCs w:val="24"/>
        </w:rPr>
        <w:t>dependant</w:t>
      </w:r>
      <w:proofErr w:type="spellEnd"/>
      <w:r w:rsidRPr="003F0E05">
        <w:rPr>
          <w:rFonts w:ascii="Arial" w:hAnsi="Arial" w:cs="Arial"/>
          <w:sz w:val="24"/>
          <w:szCs w:val="24"/>
        </w:rPr>
        <w:t xml:space="preserve"> on work bonus to supplement their wages. If the employee performs poorly, this could be reflected in his pay packet so the desire to enhance figures is required to </w:t>
      </w:r>
      <w:proofErr w:type="spellStart"/>
      <w:r w:rsidRPr="003F0E05">
        <w:rPr>
          <w:rFonts w:ascii="Arial" w:hAnsi="Arial" w:cs="Arial"/>
          <w:sz w:val="24"/>
          <w:szCs w:val="24"/>
        </w:rPr>
        <w:t>maximise</w:t>
      </w:r>
      <w:proofErr w:type="spellEnd"/>
      <w:r w:rsidRPr="003F0E05">
        <w:rPr>
          <w:rFonts w:ascii="Arial" w:hAnsi="Arial" w:cs="Arial"/>
          <w:sz w:val="24"/>
          <w:szCs w:val="24"/>
        </w:rPr>
        <w:t xml:space="preserve"> his bonus. The employee may also encourage others to do the same. This could be to rationalize the thought that the fraud is justified or to shift the blame should the fraud be discovered.</w:t>
      </w:r>
    </w:p>
    <w:p w:rsidR="003F0E05" w:rsidRPr="003F0E05" w:rsidRDefault="003F0E05" w:rsidP="003F0E05">
      <w:pPr>
        <w:pStyle w:val="ListParagraph"/>
        <w:spacing w:line="360" w:lineRule="auto"/>
        <w:jc w:val="both"/>
        <w:rPr>
          <w:rFonts w:ascii="Arial" w:hAnsi="Arial" w:cs="Arial"/>
          <w:sz w:val="24"/>
          <w:szCs w:val="24"/>
        </w:rPr>
      </w:pP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 xml:space="preserve">Personal financial difficulties of the employee may also encourage them to commit fraud such as increasing personal debts, </w:t>
      </w:r>
      <w:proofErr w:type="gramStart"/>
      <w:r w:rsidRPr="003F0E05">
        <w:rPr>
          <w:rFonts w:ascii="Arial" w:hAnsi="Arial" w:cs="Arial"/>
          <w:sz w:val="24"/>
          <w:szCs w:val="24"/>
        </w:rPr>
        <w:t>gambling ,</w:t>
      </w:r>
      <w:proofErr w:type="gramEnd"/>
      <w:r w:rsidRPr="003F0E05">
        <w:rPr>
          <w:rFonts w:ascii="Arial" w:hAnsi="Arial" w:cs="Arial"/>
          <w:sz w:val="24"/>
          <w:szCs w:val="24"/>
        </w:rPr>
        <w:t xml:space="preserve"> drug habits etc.</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A resentful employee who believes he has been treated badly by management may question their loyalty and feel inclined to commit fraud.</w:t>
      </w:r>
    </w:p>
    <w:p w:rsidR="003F0E05" w:rsidRPr="003F0E05" w:rsidRDefault="003F0E05" w:rsidP="003F0E05">
      <w:pPr>
        <w:pStyle w:val="ListParagraph"/>
        <w:spacing w:line="360" w:lineRule="auto"/>
        <w:jc w:val="both"/>
        <w:rPr>
          <w:rFonts w:ascii="Arial" w:hAnsi="Arial" w:cs="Arial"/>
          <w:sz w:val="24"/>
          <w:szCs w:val="24"/>
        </w:rPr>
      </w:pP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 xml:space="preserve">For managers or people in </w:t>
      </w:r>
      <w:proofErr w:type="gramStart"/>
      <w:r w:rsidRPr="003F0E05">
        <w:rPr>
          <w:rFonts w:ascii="Arial" w:hAnsi="Arial" w:cs="Arial"/>
          <w:sz w:val="24"/>
          <w:szCs w:val="24"/>
        </w:rPr>
        <w:t>Senior</w:t>
      </w:r>
      <w:proofErr w:type="gramEnd"/>
      <w:r w:rsidRPr="003F0E05">
        <w:rPr>
          <w:rFonts w:ascii="Arial" w:hAnsi="Arial" w:cs="Arial"/>
          <w:sz w:val="24"/>
          <w:szCs w:val="24"/>
        </w:rPr>
        <w:t xml:space="preserve"> positions – the pressure from peers to keep on top of set targets or from the Senior Management themselves who impose unrealistic performance targets – the need to commit fraud is highly probable.</w:t>
      </w:r>
    </w:p>
    <w:p w:rsidR="003F0E05" w:rsidRPr="003F0E05" w:rsidRDefault="003F0E05" w:rsidP="003F0E05">
      <w:pPr>
        <w:pStyle w:val="ListParagraph"/>
        <w:spacing w:line="360" w:lineRule="auto"/>
        <w:jc w:val="both"/>
        <w:rPr>
          <w:rFonts w:ascii="Arial" w:hAnsi="Arial" w:cs="Arial"/>
          <w:sz w:val="24"/>
          <w:szCs w:val="24"/>
        </w:rPr>
      </w:pPr>
    </w:p>
    <w:p w:rsidR="003F0E05" w:rsidRPr="003F0E05" w:rsidRDefault="003F0E05" w:rsidP="003F0E05">
      <w:pPr>
        <w:pStyle w:val="ListParagraph"/>
        <w:spacing w:line="360" w:lineRule="auto"/>
        <w:jc w:val="both"/>
        <w:rPr>
          <w:rFonts w:ascii="Arial" w:hAnsi="Arial" w:cs="Arial"/>
          <w:b/>
          <w:sz w:val="24"/>
          <w:szCs w:val="24"/>
          <w:u w:val="single"/>
        </w:rPr>
      </w:pPr>
      <w:r w:rsidRPr="003F0E05">
        <w:rPr>
          <w:rFonts w:ascii="Arial" w:hAnsi="Arial" w:cs="Arial"/>
          <w:b/>
          <w:sz w:val="24"/>
          <w:szCs w:val="24"/>
          <w:u w:val="single"/>
        </w:rPr>
        <w:t>Rationalization and Attitude</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 xml:space="preserve">A person’s inclination to commit fraud is directly linked to their moral values and personal circumstances. A person’s ethical </w:t>
      </w:r>
      <w:proofErr w:type="spellStart"/>
      <w:r w:rsidRPr="003F0E05">
        <w:rPr>
          <w:rFonts w:ascii="Arial" w:hAnsi="Arial" w:cs="Arial"/>
          <w:sz w:val="24"/>
          <w:szCs w:val="24"/>
        </w:rPr>
        <w:t>behaviour</w:t>
      </w:r>
      <w:proofErr w:type="spellEnd"/>
      <w:r w:rsidRPr="003F0E05">
        <w:rPr>
          <w:rFonts w:ascii="Arial" w:hAnsi="Arial" w:cs="Arial"/>
          <w:sz w:val="24"/>
          <w:szCs w:val="24"/>
        </w:rPr>
        <w:t xml:space="preserve"> is determined by personal character as well as external factors.  These factors can be job insecurity as the company downsizes, negative work environments, limited promotion prospects. As a result of these factors more people are prone to </w:t>
      </w:r>
      <w:r w:rsidRPr="003F0E05">
        <w:rPr>
          <w:rFonts w:ascii="Arial" w:hAnsi="Arial" w:cs="Arial"/>
          <w:sz w:val="24"/>
          <w:szCs w:val="24"/>
        </w:rPr>
        <w:lastRenderedPageBreak/>
        <w:t>commit fraud. If Management do not take fraud seriously and do not introduce robust measures to reduce the risk of fraud this can also encourage employees to commit financial crimes as they believe they can get away with it.</w:t>
      </w:r>
    </w:p>
    <w:p w:rsidR="003F0E05" w:rsidRPr="003F0E05" w:rsidRDefault="003F0E05" w:rsidP="003F0E05">
      <w:pPr>
        <w:pStyle w:val="ListParagraph"/>
        <w:spacing w:line="360" w:lineRule="auto"/>
        <w:jc w:val="both"/>
        <w:rPr>
          <w:rFonts w:ascii="Arial" w:hAnsi="Arial" w:cs="Arial"/>
          <w:sz w:val="24"/>
          <w:szCs w:val="24"/>
        </w:rPr>
      </w:pP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 xml:space="preserve">The risk factors associated with fraud are determined by the rationalization and attitudes which originate from organizational culture, psychology of the individuals who work in the company and the relationships between employees and the company. It is therefore </w:t>
      </w:r>
      <w:proofErr w:type="gramStart"/>
      <w:r w:rsidRPr="003F0E05">
        <w:rPr>
          <w:rFonts w:ascii="Arial" w:hAnsi="Arial" w:cs="Arial"/>
          <w:sz w:val="24"/>
          <w:szCs w:val="24"/>
        </w:rPr>
        <w:t>difficult  to</w:t>
      </w:r>
      <w:proofErr w:type="gramEnd"/>
      <w:r w:rsidRPr="003F0E05">
        <w:rPr>
          <w:rFonts w:ascii="Arial" w:hAnsi="Arial" w:cs="Arial"/>
          <w:sz w:val="24"/>
          <w:szCs w:val="24"/>
        </w:rPr>
        <w:t xml:space="preserve"> measure or determine by auditors. Tough business environments also make it easier to rationalize fraud.</w:t>
      </w:r>
    </w:p>
    <w:p w:rsidR="003F0E05" w:rsidRPr="003F0E05" w:rsidRDefault="003F0E05" w:rsidP="003F0E05">
      <w:pPr>
        <w:pStyle w:val="ListParagraph"/>
        <w:spacing w:line="360" w:lineRule="auto"/>
        <w:jc w:val="both"/>
        <w:rPr>
          <w:rFonts w:ascii="Arial" w:hAnsi="Arial" w:cs="Arial"/>
          <w:sz w:val="24"/>
          <w:szCs w:val="24"/>
        </w:rPr>
      </w:pP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 xml:space="preserve">Other factors </w:t>
      </w:r>
      <w:proofErr w:type="gramStart"/>
      <w:r w:rsidRPr="003F0E05">
        <w:rPr>
          <w:rFonts w:ascii="Arial" w:hAnsi="Arial" w:cs="Arial"/>
          <w:sz w:val="24"/>
          <w:szCs w:val="24"/>
        </w:rPr>
        <w:t>include :</w:t>
      </w:r>
      <w:proofErr w:type="gramEnd"/>
      <w:r w:rsidRPr="003F0E05">
        <w:rPr>
          <w:rFonts w:ascii="Arial" w:hAnsi="Arial" w:cs="Arial"/>
          <w:sz w:val="24"/>
          <w:szCs w:val="24"/>
        </w:rPr>
        <w:t>-</w:t>
      </w:r>
    </w:p>
    <w:p w:rsidR="003F0E05" w:rsidRPr="003F0E05" w:rsidRDefault="003F0E05" w:rsidP="003F0E05">
      <w:pPr>
        <w:pStyle w:val="ListParagraph"/>
        <w:numPr>
          <w:ilvl w:val="0"/>
          <w:numId w:val="18"/>
        </w:numPr>
        <w:spacing w:line="360" w:lineRule="auto"/>
        <w:jc w:val="both"/>
        <w:rPr>
          <w:rFonts w:ascii="Arial" w:hAnsi="Arial" w:cs="Arial"/>
          <w:sz w:val="24"/>
          <w:szCs w:val="24"/>
        </w:rPr>
      </w:pPr>
      <w:r w:rsidRPr="003F0E05">
        <w:rPr>
          <w:rFonts w:ascii="Arial" w:hAnsi="Arial" w:cs="Arial"/>
          <w:sz w:val="24"/>
          <w:szCs w:val="24"/>
        </w:rPr>
        <w:t>Vague and unclear ethical values and non – communication of ethics</w:t>
      </w:r>
    </w:p>
    <w:p w:rsidR="003F0E05" w:rsidRPr="003F0E05" w:rsidRDefault="003F0E05" w:rsidP="003F0E05">
      <w:pPr>
        <w:pStyle w:val="ListParagraph"/>
        <w:numPr>
          <w:ilvl w:val="0"/>
          <w:numId w:val="18"/>
        </w:numPr>
        <w:spacing w:line="360" w:lineRule="auto"/>
        <w:jc w:val="both"/>
        <w:rPr>
          <w:rFonts w:ascii="Arial" w:hAnsi="Arial" w:cs="Arial"/>
          <w:sz w:val="24"/>
          <w:szCs w:val="24"/>
        </w:rPr>
      </w:pPr>
      <w:r w:rsidRPr="003F0E05">
        <w:rPr>
          <w:rFonts w:ascii="Arial" w:hAnsi="Arial" w:cs="Arial"/>
          <w:sz w:val="24"/>
          <w:szCs w:val="24"/>
        </w:rPr>
        <w:t>Non- serious attitude in dealing with fraud and the repercussions</w:t>
      </w:r>
    </w:p>
    <w:p w:rsidR="003F0E05" w:rsidRPr="003F0E05" w:rsidRDefault="003F0E05" w:rsidP="003F0E05">
      <w:pPr>
        <w:pStyle w:val="ListParagraph"/>
        <w:numPr>
          <w:ilvl w:val="0"/>
          <w:numId w:val="18"/>
        </w:numPr>
        <w:spacing w:line="360" w:lineRule="auto"/>
        <w:jc w:val="both"/>
        <w:rPr>
          <w:rFonts w:ascii="Arial" w:hAnsi="Arial" w:cs="Arial"/>
          <w:sz w:val="24"/>
          <w:szCs w:val="24"/>
        </w:rPr>
      </w:pPr>
      <w:r w:rsidRPr="003F0E05">
        <w:rPr>
          <w:rFonts w:ascii="Arial" w:hAnsi="Arial" w:cs="Arial"/>
          <w:sz w:val="24"/>
          <w:szCs w:val="24"/>
        </w:rPr>
        <w:t>Unrealistic budgets/forecasts and non- communication of expectations</w:t>
      </w:r>
    </w:p>
    <w:p w:rsidR="003F0E05" w:rsidRPr="003F0E05" w:rsidRDefault="003F0E05" w:rsidP="003F0E05">
      <w:pPr>
        <w:pStyle w:val="ListParagraph"/>
        <w:spacing w:line="360" w:lineRule="auto"/>
        <w:ind w:left="1440"/>
        <w:jc w:val="both"/>
        <w:rPr>
          <w:rFonts w:ascii="Arial" w:hAnsi="Arial" w:cs="Arial"/>
          <w:sz w:val="24"/>
          <w:szCs w:val="24"/>
        </w:rPr>
      </w:pP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Managements attempts to justify questionable accounting practices and disclosure policies.</w:t>
      </w:r>
    </w:p>
    <w:p w:rsidR="003F0E05" w:rsidRPr="003F0E05" w:rsidRDefault="003F0E05" w:rsidP="003F0E05">
      <w:pPr>
        <w:pStyle w:val="ListParagraph"/>
        <w:spacing w:line="360" w:lineRule="auto"/>
        <w:jc w:val="both"/>
        <w:rPr>
          <w:rFonts w:ascii="Arial" w:hAnsi="Arial" w:cs="Arial"/>
          <w:sz w:val="24"/>
          <w:szCs w:val="24"/>
        </w:rPr>
      </w:pPr>
    </w:p>
    <w:p w:rsidR="003F0E05" w:rsidRPr="003F0E05" w:rsidRDefault="003F0E05" w:rsidP="003F0E05">
      <w:pPr>
        <w:pStyle w:val="ListParagraph"/>
        <w:spacing w:line="360" w:lineRule="auto"/>
        <w:jc w:val="both"/>
        <w:rPr>
          <w:rFonts w:ascii="Arial" w:hAnsi="Arial" w:cs="Arial"/>
          <w:sz w:val="24"/>
          <w:szCs w:val="24"/>
        </w:rPr>
      </w:pPr>
      <w:proofErr w:type="gramStart"/>
      <w:r w:rsidRPr="003F0E05">
        <w:rPr>
          <w:rFonts w:ascii="Arial" w:hAnsi="Arial" w:cs="Arial"/>
          <w:sz w:val="24"/>
          <w:szCs w:val="24"/>
        </w:rPr>
        <w:t>Unhealthy  relationship</w:t>
      </w:r>
      <w:proofErr w:type="gramEnd"/>
      <w:r w:rsidRPr="003F0E05">
        <w:rPr>
          <w:rFonts w:ascii="Arial" w:hAnsi="Arial" w:cs="Arial"/>
          <w:sz w:val="24"/>
          <w:szCs w:val="24"/>
        </w:rPr>
        <w:t xml:space="preserve"> between the company and its auditors which could include management  bullying, lack of access to data and unrealistic time constraints.</w:t>
      </w:r>
    </w:p>
    <w:p w:rsidR="003F0E05" w:rsidRPr="003F0E05" w:rsidRDefault="003F0E05" w:rsidP="003F0E05">
      <w:pPr>
        <w:pStyle w:val="ListParagraph"/>
        <w:spacing w:line="360" w:lineRule="auto"/>
        <w:jc w:val="both"/>
        <w:rPr>
          <w:rFonts w:ascii="Arial" w:hAnsi="Arial" w:cs="Arial"/>
          <w:sz w:val="24"/>
          <w:szCs w:val="24"/>
        </w:rPr>
      </w:pP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 xml:space="preserve">Fraud can commence quite small </w:t>
      </w:r>
      <w:proofErr w:type="spellStart"/>
      <w:r w:rsidRPr="003F0E05">
        <w:rPr>
          <w:rFonts w:ascii="Arial" w:hAnsi="Arial" w:cs="Arial"/>
          <w:sz w:val="24"/>
          <w:szCs w:val="24"/>
        </w:rPr>
        <w:t>ie</w:t>
      </w:r>
      <w:proofErr w:type="spellEnd"/>
      <w:r w:rsidRPr="003F0E05">
        <w:rPr>
          <w:rFonts w:ascii="Arial" w:hAnsi="Arial" w:cs="Arial"/>
          <w:sz w:val="24"/>
          <w:szCs w:val="24"/>
        </w:rPr>
        <w:t xml:space="preserve"> using the office </w:t>
      </w:r>
      <w:proofErr w:type="gramStart"/>
      <w:r w:rsidRPr="003F0E05">
        <w:rPr>
          <w:rFonts w:ascii="Arial" w:hAnsi="Arial" w:cs="Arial"/>
          <w:sz w:val="24"/>
          <w:szCs w:val="24"/>
        </w:rPr>
        <w:t>telephone ,</w:t>
      </w:r>
      <w:proofErr w:type="gramEnd"/>
      <w:r w:rsidRPr="003F0E05">
        <w:rPr>
          <w:rFonts w:ascii="Arial" w:hAnsi="Arial" w:cs="Arial"/>
          <w:sz w:val="24"/>
          <w:szCs w:val="24"/>
        </w:rPr>
        <w:t xml:space="preserve"> simple rationalizations. These justifications are also used when the fraud becomes larger and more </w:t>
      </w:r>
      <w:proofErr w:type="gramStart"/>
      <w:r w:rsidRPr="003F0E05">
        <w:rPr>
          <w:rFonts w:ascii="Arial" w:hAnsi="Arial" w:cs="Arial"/>
          <w:sz w:val="24"/>
          <w:szCs w:val="24"/>
        </w:rPr>
        <w:t>complex :</w:t>
      </w:r>
      <w:proofErr w:type="gramEnd"/>
      <w:r w:rsidRPr="003F0E05">
        <w:rPr>
          <w:rFonts w:ascii="Arial" w:hAnsi="Arial" w:cs="Arial"/>
          <w:sz w:val="24"/>
          <w:szCs w:val="24"/>
        </w:rPr>
        <w:t>-</w:t>
      </w:r>
    </w:p>
    <w:p w:rsidR="003F0E05" w:rsidRPr="003F0E05" w:rsidRDefault="003F0E05" w:rsidP="003F0E05">
      <w:pPr>
        <w:pStyle w:val="ListParagraph"/>
        <w:spacing w:line="360" w:lineRule="auto"/>
        <w:jc w:val="both"/>
        <w:rPr>
          <w:rFonts w:ascii="Arial" w:hAnsi="Arial" w:cs="Arial"/>
          <w:sz w:val="24"/>
          <w:szCs w:val="24"/>
        </w:rPr>
      </w:pP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The company will make more money next quarter so the missing money will not be noticed.</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 xml:space="preserve">This month’s </w:t>
      </w:r>
      <w:proofErr w:type="spellStart"/>
      <w:r w:rsidRPr="003F0E05">
        <w:rPr>
          <w:rFonts w:ascii="Arial" w:hAnsi="Arial" w:cs="Arial"/>
          <w:sz w:val="24"/>
          <w:szCs w:val="24"/>
        </w:rPr>
        <w:t>ficticious</w:t>
      </w:r>
      <w:proofErr w:type="spellEnd"/>
      <w:r w:rsidRPr="003F0E05">
        <w:rPr>
          <w:rFonts w:ascii="Arial" w:hAnsi="Arial" w:cs="Arial"/>
          <w:sz w:val="24"/>
          <w:szCs w:val="24"/>
        </w:rPr>
        <w:t xml:space="preserve"> accounting entry can be reversed by an entry next month so this </w:t>
      </w:r>
      <w:proofErr w:type="spellStart"/>
      <w:r w:rsidRPr="003F0E05">
        <w:rPr>
          <w:rFonts w:ascii="Arial" w:hAnsi="Arial" w:cs="Arial"/>
          <w:sz w:val="24"/>
          <w:szCs w:val="24"/>
        </w:rPr>
        <w:t>can not</w:t>
      </w:r>
      <w:proofErr w:type="spellEnd"/>
      <w:r w:rsidRPr="003F0E05">
        <w:rPr>
          <w:rFonts w:ascii="Arial" w:hAnsi="Arial" w:cs="Arial"/>
          <w:sz w:val="24"/>
          <w:szCs w:val="24"/>
        </w:rPr>
        <w:t xml:space="preserve"> be counted as fraud as the company did not lose any money</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lastRenderedPageBreak/>
        <w:t xml:space="preserve">Management </w:t>
      </w:r>
      <w:proofErr w:type="gramStart"/>
      <w:r w:rsidRPr="003F0E05">
        <w:rPr>
          <w:rFonts w:ascii="Arial" w:hAnsi="Arial" w:cs="Arial"/>
          <w:sz w:val="24"/>
          <w:szCs w:val="24"/>
        </w:rPr>
        <w:t>do</w:t>
      </w:r>
      <w:proofErr w:type="gramEnd"/>
      <w:r w:rsidRPr="003F0E05">
        <w:rPr>
          <w:rFonts w:ascii="Arial" w:hAnsi="Arial" w:cs="Arial"/>
          <w:sz w:val="24"/>
          <w:szCs w:val="24"/>
        </w:rPr>
        <w:t xml:space="preserve"> not take fraud controls/ discipline seriously</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The Management themselves are involved in dubious transactions in order to maintain aggressive accounts policies.</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Promoted employees have focused too much on achieving organizational goals than the means of achieving objectives.</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Risk taking is more rewarding than playing it safe</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If a small amount of fraud helps the overall position of the company without doing material harm then it is justified.</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The company overlooked my hard work and promotion so I deserve this.</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The company does not pay me enough and my job is currently unsafe therefore the fraud will make-up for what I am not getting.</w:t>
      </w:r>
    </w:p>
    <w:p w:rsidR="003F0E05" w:rsidRPr="003F0E05" w:rsidRDefault="003F0E05" w:rsidP="003F0E05">
      <w:pPr>
        <w:pStyle w:val="ListParagraph"/>
        <w:spacing w:line="360" w:lineRule="auto"/>
        <w:jc w:val="both"/>
        <w:rPr>
          <w:rFonts w:ascii="Arial" w:hAnsi="Arial" w:cs="Arial"/>
          <w:sz w:val="24"/>
          <w:szCs w:val="24"/>
        </w:rPr>
      </w:pPr>
    </w:p>
    <w:p w:rsidR="003F0E05" w:rsidRPr="003F0E05" w:rsidRDefault="003F0E05" w:rsidP="003F0E05">
      <w:pPr>
        <w:pStyle w:val="ListParagraph"/>
        <w:spacing w:line="360" w:lineRule="auto"/>
        <w:jc w:val="both"/>
        <w:rPr>
          <w:rFonts w:ascii="Arial" w:hAnsi="Arial" w:cs="Arial"/>
          <w:b/>
          <w:sz w:val="24"/>
          <w:szCs w:val="24"/>
          <w:u w:val="single"/>
        </w:rPr>
      </w:pPr>
      <w:r w:rsidRPr="003F0E05">
        <w:rPr>
          <w:rFonts w:ascii="Arial" w:hAnsi="Arial" w:cs="Arial"/>
          <w:b/>
          <w:sz w:val="24"/>
          <w:szCs w:val="24"/>
          <w:u w:val="single"/>
        </w:rPr>
        <w:t>Opportunity</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For fraud to be committed there must be opportunity and the perception that fraud can be committed with impunity. Even a person inclined to commit fraud still requires suitable circumstances to enable them to carry out their plans. Such circumstances may also tempt a generally honest person to deceive or commit fraud such as weak or ineffective controls, poor division of duties and a lack of supervision. Sometimes the nature and size of the business can provide inherent opportunity to fraudsters such as the number and types of transactions and the kinds of balances and accounts may be vulnerable to manipulation or falsification.  Some organizational structures and assets are more prone to fraud than others.</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Risk factors that provide opportunities include:-</w:t>
      </w:r>
    </w:p>
    <w:p w:rsidR="003F0E05" w:rsidRPr="003F0E05" w:rsidRDefault="003F0E05" w:rsidP="003F0E05">
      <w:pPr>
        <w:pStyle w:val="ListParagraph"/>
        <w:spacing w:line="360" w:lineRule="auto"/>
        <w:jc w:val="both"/>
        <w:rPr>
          <w:rFonts w:ascii="Arial" w:hAnsi="Arial" w:cs="Arial"/>
          <w:sz w:val="24"/>
          <w:szCs w:val="24"/>
        </w:rPr>
      </w:pP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The nature of the industry and business, the kind of business transactions and the way accounting records are maintained.</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 xml:space="preserve">The way a company interacts with its customers and suppliers, </w:t>
      </w:r>
      <w:proofErr w:type="gramStart"/>
      <w:r w:rsidRPr="003F0E05">
        <w:rPr>
          <w:rFonts w:ascii="Arial" w:hAnsi="Arial" w:cs="Arial"/>
          <w:sz w:val="24"/>
          <w:szCs w:val="24"/>
        </w:rPr>
        <w:t>and  its</w:t>
      </w:r>
      <w:proofErr w:type="gramEnd"/>
      <w:r w:rsidRPr="003F0E05">
        <w:rPr>
          <w:rFonts w:ascii="Arial" w:hAnsi="Arial" w:cs="Arial"/>
          <w:sz w:val="24"/>
          <w:szCs w:val="24"/>
        </w:rPr>
        <w:t xml:space="preserve"> position in the market. </w:t>
      </w:r>
      <w:proofErr w:type="spellStart"/>
      <w:r w:rsidRPr="003F0E05">
        <w:rPr>
          <w:rFonts w:ascii="Arial" w:hAnsi="Arial" w:cs="Arial"/>
          <w:sz w:val="24"/>
          <w:szCs w:val="24"/>
        </w:rPr>
        <w:t>Eg</w:t>
      </w:r>
      <w:proofErr w:type="spellEnd"/>
      <w:r w:rsidRPr="003F0E05">
        <w:rPr>
          <w:rFonts w:ascii="Arial" w:hAnsi="Arial" w:cs="Arial"/>
          <w:sz w:val="24"/>
          <w:szCs w:val="24"/>
        </w:rPr>
        <w:t xml:space="preserve"> if a business dictates its terms and dominates the market, it may be prone to inappropriate transactions.</w:t>
      </w:r>
    </w:p>
    <w:p w:rsidR="003F0E05" w:rsidRPr="003F0E05" w:rsidRDefault="003F0E05" w:rsidP="003F0E05">
      <w:pPr>
        <w:pStyle w:val="ListParagraph"/>
        <w:spacing w:line="360" w:lineRule="auto"/>
        <w:jc w:val="both"/>
        <w:rPr>
          <w:rFonts w:ascii="Arial" w:hAnsi="Arial" w:cs="Arial"/>
          <w:sz w:val="24"/>
          <w:szCs w:val="24"/>
        </w:rPr>
      </w:pPr>
      <w:proofErr w:type="gramStart"/>
      <w:r w:rsidRPr="003F0E05">
        <w:rPr>
          <w:rFonts w:ascii="Arial" w:hAnsi="Arial" w:cs="Arial"/>
          <w:sz w:val="24"/>
          <w:szCs w:val="24"/>
        </w:rPr>
        <w:t xml:space="preserve">The extent of deliberation and </w:t>
      </w:r>
      <w:proofErr w:type="spellStart"/>
      <w:r w:rsidRPr="003F0E05">
        <w:rPr>
          <w:rFonts w:ascii="Arial" w:hAnsi="Arial" w:cs="Arial"/>
          <w:sz w:val="24"/>
          <w:szCs w:val="24"/>
        </w:rPr>
        <w:t>judgement</w:t>
      </w:r>
      <w:proofErr w:type="spellEnd"/>
      <w:r w:rsidRPr="003F0E05">
        <w:rPr>
          <w:rFonts w:ascii="Arial" w:hAnsi="Arial" w:cs="Arial"/>
          <w:sz w:val="24"/>
          <w:szCs w:val="24"/>
        </w:rPr>
        <w:t xml:space="preserve"> that goes into determining income and expenditure levels and valuation of assets and liabilities.</w:t>
      </w:r>
      <w:proofErr w:type="gramEnd"/>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lastRenderedPageBreak/>
        <w:t xml:space="preserve">The level of supervision of Senior management by independent people such as external auditors, supervisory boards and non- </w:t>
      </w:r>
      <w:proofErr w:type="gramStart"/>
      <w:r w:rsidRPr="003F0E05">
        <w:rPr>
          <w:rFonts w:ascii="Arial" w:hAnsi="Arial" w:cs="Arial"/>
          <w:sz w:val="24"/>
          <w:szCs w:val="24"/>
        </w:rPr>
        <w:t>executive  directors</w:t>
      </w:r>
      <w:proofErr w:type="gramEnd"/>
      <w:r w:rsidRPr="003F0E05">
        <w:rPr>
          <w:rFonts w:ascii="Arial" w:hAnsi="Arial" w:cs="Arial"/>
          <w:sz w:val="24"/>
          <w:szCs w:val="24"/>
        </w:rPr>
        <w:t>.</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The stability of the organization and the complexity of its structure</w:t>
      </w:r>
    </w:p>
    <w:p w:rsidR="003F0E05" w:rsidRPr="003F0E05" w:rsidRDefault="003F0E05" w:rsidP="003F0E05">
      <w:pPr>
        <w:pStyle w:val="ListParagraph"/>
        <w:spacing w:line="360" w:lineRule="auto"/>
        <w:jc w:val="both"/>
        <w:rPr>
          <w:rFonts w:ascii="Arial" w:hAnsi="Arial" w:cs="Arial"/>
          <w:sz w:val="24"/>
          <w:szCs w:val="24"/>
        </w:rPr>
      </w:pPr>
      <w:proofErr w:type="gramStart"/>
      <w:r w:rsidRPr="003F0E05">
        <w:rPr>
          <w:rFonts w:ascii="Arial" w:hAnsi="Arial" w:cs="Arial"/>
          <w:sz w:val="24"/>
          <w:szCs w:val="24"/>
        </w:rPr>
        <w:t xml:space="preserve">The organization’s control environment </w:t>
      </w:r>
      <w:proofErr w:type="spellStart"/>
      <w:r w:rsidRPr="003F0E05">
        <w:rPr>
          <w:rFonts w:ascii="Arial" w:hAnsi="Arial" w:cs="Arial"/>
          <w:sz w:val="24"/>
          <w:szCs w:val="24"/>
        </w:rPr>
        <w:t>i.e</w:t>
      </w:r>
      <w:proofErr w:type="spellEnd"/>
      <w:r w:rsidRPr="003F0E05">
        <w:rPr>
          <w:rFonts w:ascii="Arial" w:hAnsi="Arial" w:cs="Arial"/>
          <w:sz w:val="24"/>
          <w:szCs w:val="24"/>
        </w:rPr>
        <w:t xml:space="preserve"> its effective internal controls, effective accounting systems, information technology and efficient accounting personnel.</w:t>
      </w:r>
      <w:proofErr w:type="gramEnd"/>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 xml:space="preserve">In large </w:t>
      </w:r>
      <w:proofErr w:type="spellStart"/>
      <w:r w:rsidRPr="003F0E05">
        <w:rPr>
          <w:rFonts w:ascii="Arial" w:hAnsi="Arial" w:cs="Arial"/>
          <w:sz w:val="24"/>
          <w:szCs w:val="24"/>
        </w:rPr>
        <w:t>organisations</w:t>
      </w:r>
      <w:proofErr w:type="spellEnd"/>
      <w:r w:rsidRPr="003F0E05">
        <w:rPr>
          <w:rFonts w:ascii="Arial" w:hAnsi="Arial" w:cs="Arial"/>
          <w:sz w:val="24"/>
          <w:szCs w:val="24"/>
        </w:rPr>
        <w:t xml:space="preserve">, the extent of the management’s role in internal control systems and their ability to bypass controls can determine fraud opportunities. Factors that can contribute to creating a high risk of misappropriation of assets </w:t>
      </w:r>
      <w:proofErr w:type="gramStart"/>
      <w:r w:rsidRPr="003F0E05">
        <w:rPr>
          <w:rFonts w:ascii="Arial" w:hAnsi="Arial" w:cs="Arial"/>
          <w:sz w:val="24"/>
          <w:szCs w:val="24"/>
        </w:rPr>
        <w:t>include :</w:t>
      </w:r>
      <w:proofErr w:type="gramEnd"/>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The value, demand, convertibility and movability of assets</w:t>
      </w:r>
    </w:p>
    <w:p w:rsidR="003F0E05" w:rsidRPr="003F0E05" w:rsidRDefault="003F0E05" w:rsidP="003F0E05">
      <w:pPr>
        <w:pStyle w:val="ListParagraph"/>
        <w:spacing w:line="360" w:lineRule="auto"/>
        <w:jc w:val="both"/>
        <w:rPr>
          <w:rFonts w:ascii="Arial" w:hAnsi="Arial" w:cs="Arial"/>
          <w:sz w:val="24"/>
          <w:szCs w:val="24"/>
        </w:rPr>
      </w:pPr>
      <w:r w:rsidRPr="003F0E05">
        <w:rPr>
          <w:rFonts w:ascii="Arial" w:hAnsi="Arial" w:cs="Arial"/>
          <w:sz w:val="24"/>
          <w:szCs w:val="24"/>
        </w:rPr>
        <w:t>Weak internal controls intended to protect assets, such as lack of supervision, poor employee screening, weak accounting and physical controls, infrequent reconciliations and lack of segregation of duties.</w:t>
      </w:r>
    </w:p>
    <w:p w:rsidR="003F0E05" w:rsidRPr="003F0E05" w:rsidRDefault="003F0E05" w:rsidP="003F0E05">
      <w:pPr>
        <w:pStyle w:val="ListParagraph"/>
        <w:spacing w:line="360" w:lineRule="auto"/>
        <w:jc w:val="both"/>
        <w:rPr>
          <w:rFonts w:ascii="Arial" w:hAnsi="Arial" w:cs="Arial"/>
          <w:sz w:val="24"/>
          <w:szCs w:val="24"/>
        </w:rPr>
      </w:pPr>
    </w:p>
    <w:p w:rsidR="003F0E05" w:rsidRPr="003F0E05" w:rsidRDefault="003F0E05" w:rsidP="003F0E05">
      <w:pPr>
        <w:pStyle w:val="ListParagraph"/>
        <w:numPr>
          <w:ilvl w:val="0"/>
          <w:numId w:val="8"/>
        </w:numPr>
        <w:spacing w:line="360" w:lineRule="auto"/>
        <w:jc w:val="both"/>
        <w:rPr>
          <w:rFonts w:ascii="Arial" w:hAnsi="Arial" w:cs="Arial"/>
          <w:b/>
          <w:sz w:val="24"/>
          <w:szCs w:val="24"/>
        </w:rPr>
      </w:pPr>
      <w:r w:rsidRPr="003F0E05">
        <w:rPr>
          <w:rFonts w:ascii="Arial" w:hAnsi="Arial" w:cs="Arial"/>
          <w:b/>
          <w:sz w:val="24"/>
          <w:szCs w:val="24"/>
        </w:rPr>
        <w:t>SAS 99 suggest that key sources for the identification of fraud risk factors are inquiries of management, in this context which type of questions an auditor should ask of management.</w:t>
      </w:r>
    </w:p>
    <w:p w:rsidR="003F0E05" w:rsidRPr="003F0E05" w:rsidRDefault="003F0E05" w:rsidP="003F0E05">
      <w:pPr>
        <w:pStyle w:val="ListParagraph"/>
        <w:numPr>
          <w:ilvl w:val="0"/>
          <w:numId w:val="9"/>
        </w:numPr>
        <w:spacing w:line="360" w:lineRule="auto"/>
        <w:jc w:val="both"/>
        <w:rPr>
          <w:rFonts w:ascii="Arial" w:hAnsi="Arial" w:cs="Arial"/>
          <w:sz w:val="24"/>
          <w:szCs w:val="24"/>
        </w:rPr>
      </w:pPr>
      <w:r w:rsidRPr="003F0E05">
        <w:rPr>
          <w:rFonts w:ascii="Arial" w:hAnsi="Arial" w:cs="Arial"/>
          <w:sz w:val="24"/>
          <w:szCs w:val="24"/>
        </w:rPr>
        <w:t xml:space="preserve">Is the management aware of any alleged, suspected or perpetrated financial misstatement or asset misappropriation that may have resulted in material misstatement in the organizations financial </w:t>
      </w:r>
      <w:proofErr w:type="gramStart"/>
      <w:r w:rsidRPr="003F0E05">
        <w:rPr>
          <w:rFonts w:ascii="Arial" w:hAnsi="Arial" w:cs="Arial"/>
          <w:sz w:val="24"/>
          <w:szCs w:val="24"/>
        </w:rPr>
        <w:t>statements ?</w:t>
      </w:r>
      <w:proofErr w:type="gramEnd"/>
    </w:p>
    <w:p w:rsidR="003F0E05" w:rsidRPr="003F0E05" w:rsidRDefault="003F0E05" w:rsidP="003F0E05">
      <w:pPr>
        <w:pStyle w:val="ListParagraph"/>
        <w:numPr>
          <w:ilvl w:val="0"/>
          <w:numId w:val="9"/>
        </w:numPr>
        <w:spacing w:line="360" w:lineRule="auto"/>
        <w:jc w:val="both"/>
        <w:rPr>
          <w:rFonts w:ascii="Arial" w:hAnsi="Arial" w:cs="Arial"/>
          <w:sz w:val="24"/>
          <w:szCs w:val="24"/>
        </w:rPr>
      </w:pPr>
      <w:r w:rsidRPr="003F0E05">
        <w:rPr>
          <w:rFonts w:ascii="Arial" w:hAnsi="Arial" w:cs="Arial"/>
          <w:sz w:val="24"/>
          <w:szCs w:val="24"/>
        </w:rPr>
        <w:t xml:space="preserve">Is the management aware </w:t>
      </w:r>
      <w:proofErr w:type="gramStart"/>
      <w:r w:rsidRPr="003F0E05">
        <w:rPr>
          <w:rFonts w:ascii="Arial" w:hAnsi="Arial" w:cs="Arial"/>
          <w:sz w:val="24"/>
          <w:szCs w:val="24"/>
        </w:rPr>
        <w:t>of  any</w:t>
      </w:r>
      <w:proofErr w:type="gramEnd"/>
      <w:r w:rsidRPr="003F0E05">
        <w:rPr>
          <w:rFonts w:ascii="Arial" w:hAnsi="Arial" w:cs="Arial"/>
          <w:sz w:val="24"/>
          <w:szCs w:val="24"/>
        </w:rPr>
        <w:t xml:space="preserve"> perpetrated  or alleged fraud regardless of materiality ?</w:t>
      </w:r>
    </w:p>
    <w:p w:rsidR="003F0E05" w:rsidRPr="003F0E05" w:rsidRDefault="003F0E05" w:rsidP="003F0E05">
      <w:pPr>
        <w:pStyle w:val="ListParagraph"/>
        <w:numPr>
          <w:ilvl w:val="0"/>
          <w:numId w:val="9"/>
        </w:numPr>
        <w:spacing w:line="360" w:lineRule="auto"/>
        <w:jc w:val="both"/>
        <w:rPr>
          <w:rFonts w:ascii="Arial" w:hAnsi="Arial" w:cs="Arial"/>
          <w:sz w:val="24"/>
          <w:szCs w:val="24"/>
        </w:rPr>
      </w:pPr>
      <w:r w:rsidRPr="003F0E05">
        <w:rPr>
          <w:rFonts w:ascii="Arial" w:hAnsi="Arial" w:cs="Arial"/>
          <w:sz w:val="24"/>
          <w:szCs w:val="24"/>
        </w:rPr>
        <w:t xml:space="preserve">Did management receive any letters or other communication by ex-employees, analysts </w:t>
      </w:r>
      <w:proofErr w:type="spellStart"/>
      <w:r w:rsidRPr="003F0E05">
        <w:rPr>
          <w:rFonts w:ascii="Arial" w:hAnsi="Arial" w:cs="Arial"/>
          <w:sz w:val="24"/>
          <w:szCs w:val="24"/>
        </w:rPr>
        <w:t>etc</w:t>
      </w:r>
      <w:proofErr w:type="spellEnd"/>
      <w:r w:rsidRPr="003F0E05">
        <w:rPr>
          <w:rFonts w:ascii="Arial" w:hAnsi="Arial" w:cs="Arial"/>
          <w:sz w:val="24"/>
          <w:szCs w:val="24"/>
        </w:rPr>
        <w:t xml:space="preserve"> alleging fraudulent </w:t>
      </w:r>
      <w:proofErr w:type="gramStart"/>
      <w:r w:rsidRPr="003F0E05">
        <w:rPr>
          <w:rFonts w:ascii="Arial" w:hAnsi="Arial" w:cs="Arial"/>
          <w:sz w:val="24"/>
          <w:szCs w:val="24"/>
        </w:rPr>
        <w:t>activity ?</w:t>
      </w:r>
      <w:proofErr w:type="gramEnd"/>
    </w:p>
    <w:p w:rsidR="003F0E05" w:rsidRPr="003F0E05" w:rsidRDefault="003F0E05" w:rsidP="003F0E05">
      <w:pPr>
        <w:pStyle w:val="ListParagraph"/>
        <w:numPr>
          <w:ilvl w:val="0"/>
          <w:numId w:val="9"/>
        </w:numPr>
        <w:spacing w:line="360" w:lineRule="auto"/>
        <w:jc w:val="both"/>
        <w:rPr>
          <w:rFonts w:ascii="Arial" w:hAnsi="Arial" w:cs="Arial"/>
          <w:sz w:val="24"/>
          <w:szCs w:val="24"/>
        </w:rPr>
      </w:pPr>
      <w:r w:rsidRPr="003F0E05">
        <w:rPr>
          <w:rFonts w:ascii="Arial" w:hAnsi="Arial" w:cs="Arial"/>
          <w:sz w:val="24"/>
          <w:szCs w:val="24"/>
        </w:rPr>
        <w:t xml:space="preserve">What are the risks of fraud in the </w:t>
      </w:r>
      <w:proofErr w:type="spellStart"/>
      <w:r w:rsidRPr="003F0E05">
        <w:rPr>
          <w:rFonts w:ascii="Arial" w:hAnsi="Arial" w:cs="Arial"/>
          <w:sz w:val="24"/>
          <w:szCs w:val="24"/>
        </w:rPr>
        <w:t>organisation</w:t>
      </w:r>
      <w:proofErr w:type="spellEnd"/>
      <w:r w:rsidRPr="003F0E05">
        <w:rPr>
          <w:rFonts w:ascii="Arial" w:hAnsi="Arial" w:cs="Arial"/>
          <w:sz w:val="24"/>
          <w:szCs w:val="24"/>
        </w:rPr>
        <w:t xml:space="preserve"> according to </w:t>
      </w:r>
      <w:proofErr w:type="gramStart"/>
      <w:r w:rsidRPr="003F0E05">
        <w:rPr>
          <w:rFonts w:ascii="Arial" w:hAnsi="Arial" w:cs="Arial"/>
          <w:sz w:val="24"/>
          <w:szCs w:val="24"/>
        </w:rPr>
        <w:t>management ?</w:t>
      </w:r>
      <w:proofErr w:type="gramEnd"/>
    </w:p>
    <w:p w:rsidR="003F0E05" w:rsidRPr="003F0E05" w:rsidRDefault="003F0E05" w:rsidP="003F0E05">
      <w:pPr>
        <w:pStyle w:val="ListParagraph"/>
        <w:numPr>
          <w:ilvl w:val="0"/>
          <w:numId w:val="9"/>
        </w:numPr>
        <w:spacing w:line="360" w:lineRule="auto"/>
        <w:jc w:val="both"/>
        <w:rPr>
          <w:rFonts w:ascii="Arial" w:hAnsi="Arial" w:cs="Arial"/>
          <w:sz w:val="24"/>
          <w:szCs w:val="24"/>
        </w:rPr>
      </w:pPr>
      <w:r w:rsidRPr="003F0E05">
        <w:rPr>
          <w:rFonts w:ascii="Arial" w:hAnsi="Arial" w:cs="Arial"/>
          <w:sz w:val="24"/>
          <w:szCs w:val="24"/>
        </w:rPr>
        <w:t xml:space="preserve">What specific areas, transactions or accounts has management identified are vulnerable to fraud and for what </w:t>
      </w:r>
      <w:proofErr w:type="gramStart"/>
      <w:r w:rsidRPr="003F0E05">
        <w:rPr>
          <w:rFonts w:ascii="Arial" w:hAnsi="Arial" w:cs="Arial"/>
          <w:sz w:val="24"/>
          <w:szCs w:val="24"/>
        </w:rPr>
        <w:t>reasons ?</w:t>
      </w:r>
      <w:proofErr w:type="gramEnd"/>
    </w:p>
    <w:p w:rsidR="003F0E05" w:rsidRPr="003F0E05" w:rsidRDefault="003F0E05" w:rsidP="003F0E05">
      <w:pPr>
        <w:pStyle w:val="ListParagraph"/>
        <w:numPr>
          <w:ilvl w:val="0"/>
          <w:numId w:val="9"/>
        </w:numPr>
        <w:spacing w:line="360" w:lineRule="auto"/>
        <w:jc w:val="both"/>
        <w:rPr>
          <w:rFonts w:ascii="Arial" w:hAnsi="Arial" w:cs="Arial"/>
          <w:sz w:val="24"/>
          <w:szCs w:val="24"/>
        </w:rPr>
      </w:pPr>
      <w:r w:rsidRPr="003F0E05">
        <w:rPr>
          <w:rFonts w:ascii="Arial" w:hAnsi="Arial" w:cs="Arial"/>
          <w:sz w:val="24"/>
          <w:szCs w:val="24"/>
        </w:rPr>
        <w:t xml:space="preserve">What programs or internal control mechanisms has management introduced to reduce the risk or deter risk of fraud in </w:t>
      </w:r>
      <w:proofErr w:type="gramStart"/>
      <w:r w:rsidRPr="003F0E05">
        <w:rPr>
          <w:rFonts w:ascii="Arial" w:hAnsi="Arial" w:cs="Arial"/>
          <w:sz w:val="24"/>
          <w:szCs w:val="24"/>
        </w:rPr>
        <w:t>general.</w:t>
      </w:r>
      <w:proofErr w:type="gramEnd"/>
      <w:r w:rsidRPr="003F0E05">
        <w:rPr>
          <w:rFonts w:ascii="Arial" w:hAnsi="Arial" w:cs="Arial"/>
          <w:sz w:val="24"/>
          <w:szCs w:val="24"/>
        </w:rPr>
        <w:t xml:space="preserve"> How are these monitored and </w:t>
      </w:r>
      <w:proofErr w:type="gramStart"/>
      <w:r w:rsidRPr="003F0E05">
        <w:rPr>
          <w:rFonts w:ascii="Arial" w:hAnsi="Arial" w:cs="Arial"/>
          <w:sz w:val="24"/>
          <w:szCs w:val="24"/>
        </w:rPr>
        <w:t>supervised ?</w:t>
      </w:r>
      <w:proofErr w:type="gramEnd"/>
    </w:p>
    <w:p w:rsidR="003F0E05" w:rsidRPr="003F0E05" w:rsidRDefault="003F0E05" w:rsidP="003F0E05">
      <w:pPr>
        <w:pStyle w:val="ListParagraph"/>
        <w:numPr>
          <w:ilvl w:val="0"/>
          <w:numId w:val="9"/>
        </w:numPr>
        <w:spacing w:line="360" w:lineRule="auto"/>
        <w:jc w:val="both"/>
        <w:rPr>
          <w:rFonts w:ascii="Arial" w:hAnsi="Arial" w:cs="Arial"/>
          <w:sz w:val="24"/>
          <w:szCs w:val="24"/>
        </w:rPr>
      </w:pPr>
      <w:r w:rsidRPr="003F0E05">
        <w:rPr>
          <w:rFonts w:ascii="Arial" w:hAnsi="Arial" w:cs="Arial"/>
          <w:sz w:val="24"/>
          <w:szCs w:val="24"/>
        </w:rPr>
        <w:t xml:space="preserve">What are management’s views on ethical and business morals and how are these communicated to its </w:t>
      </w:r>
      <w:proofErr w:type="gramStart"/>
      <w:r w:rsidRPr="003F0E05">
        <w:rPr>
          <w:rFonts w:ascii="Arial" w:hAnsi="Arial" w:cs="Arial"/>
          <w:sz w:val="24"/>
          <w:szCs w:val="24"/>
        </w:rPr>
        <w:t>employee’s ?</w:t>
      </w:r>
      <w:proofErr w:type="gramEnd"/>
    </w:p>
    <w:p w:rsidR="003F0E05" w:rsidRPr="003F0E05" w:rsidRDefault="003F0E05" w:rsidP="003F0E05">
      <w:pPr>
        <w:pStyle w:val="ListParagraph"/>
        <w:numPr>
          <w:ilvl w:val="0"/>
          <w:numId w:val="9"/>
        </w:numPr>
        <w:spacing w:line="360" w:lineRule="auto"/>
        <w:jc w:val="both"/>
        <w:rPr>
          <w:rFonts w:ascii="Arial" w:hAnsi="Arial" w:cs="Arial"/>
          <w:sz w:val="24"/>
          <w:szCs w:val="24"/>
        </w:rPr>
      </w:pPr>
      <w:r w:rsidRPr="003F0E05">
        <w:rPr>
          <w:rFonts w:ascii="Arial" w:hAnsi="Arial" w:cs="Arial"/>
          <w:sz w:val="24"/>
          <w:szCs w:val="24"/>
        </w:rPr>
        <w:lastRenderedPageBreak/>
        <w:t xml:space="preserve">Is management’s </w:t>
      </w:r>
      <w:proofErr w:type="spellStart"/>
      <w:r w:rsidRPr="003F0E05">
        <w:rPr>
          <w:rFonts w:ascii="Arial" w:hAnsi="Arial" w:cs="Arial"/>
          <w:sz w:val="24"/>
          <w:szCs w:val="24"/>
        </w:rPr>
        <w:t>behaviour</w:t>
      </w:r>
      <w:proofErr w:type="spellEnd"/>
      <w:r w:rsidRPr="003F0E05">
        <w:rPr>
          <w:rFonts w:ascii="Arial" w:hAnsi="Arial" w:cs="Arial"/>
          <w:sz w:val="24"/>
          <w:szCs w:val="24"/>
        </w:rPr>
        <w:t xml:space="preserve"> consistent with these </w:t>
      </w:r>
      <w:proofErr w:type="gramStart"/>
      <w:r w:rsidRPr="003F0E05">
        <w:rPr>
          <w:rFonts w:ascii="Arial" w:hAnsi="Arial" w:cs="Arial"/>
          <w:sz w:val="24"/>
          <w:szCs w:val="24"/>
        </w:rPr>
        <w:t>views ?</w:t>
      </w:r>
      <w:proofErr w:type="gramEnd"/>
    </w:p>
    <w:p w:rsidR="003F0E05" w:rsidRPr="003F0E05" w:rsidRDefault="003F0E05" w:rsidP="003F0E05">
      <w:pPr>
        <w:pStyle w:val="ListParagraph"/>
        <w:numPr>
          <w:ilvl w:val="0"/>
          <w:numId w:val="9"/>
        </w:numPr>
        <w:spacing w:line="360" w:lineRule="auto"/>
        <w:jc w:val="both"/>
        <w:rPr>
          <w:rFonts w:ascii="Arial" w:hAnsi="Arial" w:cs="Arial"/>
          <w:sz w:val="24"/>
          <w:szCs w:val="24"/>
        </w:rPr>
      </w:pPr>
      <w:r w:rsidRPr="003F0E05">
        <w:rPr>
          <w:rFonts w:ascii="Arial" w:hAnsi="Arial" w:cs="Arial"/>
          <w:sz w:val="24"/>
          <w:szCs w:val="24"/>
        </w:rPr>
        <w:t xml:space="preserve">How are the company’s operating locations and other department’s </w:t>
      </w:r>
      <w:proofErr w:type="gramStart"/>
      <w:r w:rsidRPr="003F0E05">
        <w:rPr>
          <w:rFonts w:ascii="Arial" w:hAnsi="Arial" w:cs="Arial"/>
          <w:sz w:val="24"/>
          <w:szCs w:val="24"/>
        </w:rPr>
        <w:t>monitored ?</w:t>
      </w:r>
      <w:proofErr w:type="gramEnd"/>
      <w:r w:rsidRPr="003F0E05">
        <w:rPr>
          <w:rFonts w:ascii="Arial" w:hAnsi="Arial" w:cs="Arial"/>
          <w:sz w:val="24"/>
          <w:szCs w:val="24"/>
        </w:rPr>
        <w:t xml:space="preserve"> Are certain department’s more prone to fraud than others</w:t>
      </w:r>
    </w:p>
    <w:p w:rsidR="003F0E05" w:rsidRPr="003F0E05" w:rsidRDefault="003F0E05" w:rsidP="003F0E05">
      <w:pPr>
        <w:pStyle w:val="ListParagraph"/>
        <w:numPr>
          <w:ilvl w:val="0"/>
          <w:numId w:val="9"/>
        </w:numPr>
        <w:spacing w:line="360" w:lineRule="auto"/>
        <w:jc w:val="both"/>
        <w:rPr>
          <w:rFonts w:ascii="Arial" w:hAnsi="Arial" w:cs="Arial"/>
          <w:sz w:val="24"/>
          <w:szCs w:val="24"/>
        </w:rPr>
      </w:pPr>
      <w:r w:rsidRPr="003F0E05">
        <w:rPr>
          <w:rFonts w:ascii="Arial" w:hAnsi="Arial" w:cs="Arial"/>
          <w:sz w:val="24"/>
          <w:szCs w:val="24"/>
        </w:rPr>
        <w:t xml:space="preserve">Did management supply a report to the audit committee regarding the entity’s control </w:t>
      </w:r>
      <w:proofErr w:type="gramStart"/>
      <w:r w:rsidRPr="003F0E05">
        <w:rPr>
          <w:rFonts w:ascii="Arial" w:hAnsi="Arial" w:cs="Arial"/>
          <w:sz w:val="24"/>
          <w:szCs w:val="24"/>
        </w:rPr>
        <w:t>environment.</w:t>
      </w:r>
      <w:proofErr w:type="gramEnd"/>
      <w:r w:rsidRPr="003F0E05">
        <w:rPr>
          <w:rFonts w:ascii="Arial" w:hAnsi="Arial" w:cs="Arial"/>
          <w:sz w:val="24"/>
          <w:szCs w:val="24"/>
        </w:rPr>
        <w:t xml:space="preserve"> This should explain how internal procedures defer fraud, </w:t>
      </w:r>
      <w:proofErr w:type="gramStart"/>
      <w:r w:rsidRPr="003F0E05">
        <w:rPr>
          <w:rFonts w:ascii="Arial" w:hAnsi="Arial" w:cs="Arial"/>
          <w:sz w:val="24"/>
          <w:szCs w:val="24"/>
        </w:rPr>
        <w:t>explain  risk</w:t>
      </w:r>
      <w:proofErr w:type="gramEnd"/>
      <w:r w:rsidRPr="003F0E05">
        <w:rPr>
          <w:rFonts w:ascii="Arial" w:hAnsi="Arial" w:cs="Arial"/>
          <w:sz w:val="24"/>
          <w:szCs w:val="24"/>
        </w:rPr>
        <w:t xml:space="preserve"> assess procedures, communication and information systems and monitoring activities.</w:t>
      </w:r>
    </w:p>
    <w:p w:rsidR="003F0E05" w:rsidRPr="003F0E05" w:rsidRDefault="003F0E05" w:rsidP="003F0E05">
      <w:pPr>
        <w:pStyle w:val="ListParagraph"/>
        <w:numPr>
          <w:ilvl w:val="0"/>
          <w:numId w:val="9"/>
        </w:numPr>
        <w:spacing w:line="360" w:lineRule="auto"/>
        <w:jc w:val="both"/>
        <w:rPr>
          <w:rFonts w:ascii="Arial" w:hAnsi="Arial" w:cs="Arial"/>
          <w:sz w:val="24"/>
          <w:szCs w:val="24"/>
        </w:rPr>
      </w:pPr>
      <w:r w:rsidRPr="003F0E05">
        <w:rPr>
          <w:rFonts w:ascii="Arial" w:hAnsi="Arial" w:cs="Arial"/>
          <w:sz w:val="24"/>
          <w:szCs w:val="24"/>
        </w:rPr>
        <w:t xml:space="preserve">Has there been any request to management or any other company official to alter or withhold information and add </w:t>
      </w:r>
      <w:proofErr w:type="spellStart"/>
      <w:r w:rsidRPr="003F0E05">
        <w:rPr>
          <w:rFonts w:ascii="Arial" w:hAnsi="Arial" w:cs="Arial"/>
          <w:sz w:val="24"/>
          <w:szCs w:val="24"/>
        </w:rPr>
        <w:t>ficticious</w:t>
      </w:r>
      <w:proofErr w:type="spellEnd"/>
      <w:r w:rsidRPr="003F0E05">
        <w:rPr>
          <w:rFonts w:ascii="Arial" w:hAnsi="Arial" w:cs="Arial"/>
          <w:sz w:val="24"/>
          <w:szCs w:val="24"/>
        </w:rPr>
        <w:t xml:space="preserve"> transactions or </w:t>
      </w:r>
      <w:proofErr w:type="gramStart"/>
      <w:r w:rsidRPr="003F0E05">
        <w:rPr>
          <w:rFonts w:ascii="Arial" w:hAnsi="Arial" w:cs="Arial"/>
          <w:sz w:val="24"/>
          <w:szCs w:val="24"/>
        </w:rPr>
        <w:t>accounting ?</w:t>
      </w:r>
      <w:proofErr w:type="gramEnd"/>
    </w:p>
    <w:p w:rsidR="003F0E05" w:rsidRPr="003F0E05" w:rsidRDefault="003F0E05" w:rsidP="003F0E05">
      <w:pPr>
        <w:pStyle w:val="ListParagraph"/>
        <w:spacing w:line="360" w:lineRule="auto"/>
        <w:ind w:left="1080"/>
        <w:jc w:val="both"/>
        <w:rPr>
          <w:rFonts w:ascii="Arial" w:hAnsi="Arial" w:cs="Arial"/>
          <w:sz w:val="24"/>
          <w:szCs w:val="24"/>
        </w:rPr>
      </w:pPr>
    </w:p>
    <w:p w:rsidR="003F0E05" w:rsidRPr="003F0E05" w:rsidRDefault="003F0E05" w:rsidP="003F0E05">
      <w:pPr>
        <w:pStyle w:val="ListParagraph"/>
        <w:spacing w:line="360" w:lineRule="auto"/>
        <w:ind w:left="1080"/>
        <w:jc w:val="both"/>
        <w:rPr>
          <w:rFonts w:ascii="Arial" w:hAnsi="Arial" w:cs="Arial"/>
          <w:b/>
          <w:sz w:val="24"/>
          <w:szCs w:val="24"/>
        </w:rPr>
      </w:pPr>
      <w:r w:rsidRPr="003F0E05">
        <w:rPr>
          <w:rFonts w:ascii="Arial" w:hAnsi="Arial" w:cs="Arial"/>
          <w:b/>
          <w:sz w:val="24"/>
          <w:szCs w:val="24"/>
        </w:rPr>
        <w:t>Case Study</w:t>
      </w:r>
    </w:p>
    <w:p w:rsidR="003F0E05" w:rsidRPr="003F0E05" w:rsidRDefault="003F0E05" w:rsidP="003F0E05">
      <w:pPr>
        <w:pStyle w:val="ListParagraph"/>
        <w:numPr>
          <w:ilvl w:val="0"/>
          <w:numId w:val="10"/>
        </w:numPr>
        <w:spacing w:line="360" w:lineRule="auto"/>
        <w:jc w:val="both"/>
        <w:rPr>
          <w:rFonts w:ascii="Arial" w:hAnsi="Arial" w:cs="Arial"/>
          <w:sz w:val="24"/>
          <w:szCs w:val="24"/>
        </w:rPr>
      </w:pPr>
      <w:r w:rsidRPr="003F0E05">
        <w:rPr>
          <w:rFonts w:ascii="Arial" w:hAnsi="Arial" w:cs="Arial"/>
          <w:sz w:val="24"/>
          <w:szCs w:val="24"/>
        </w:rPr>
        <w:t xml:space="preserve">What type of evidence do you think the expert would have gathered for his </w:t>
      </w:r>
      <w:proofErr w:type="gramStart"/>
      <w:r w:rsidRPr="003F0E05">
        <w:rPr>
          <w:rFonts w:ascii="Arial" w:hAnsi="Arial" w:cs="Arial"/>
          <w:sz w:val="24"/>
          <w:szCs w:val="24"/>
        </w:rPr>
        <w:t>report.?</w:t>
      </w:r>
      <w:proofErr w:type="gramEnd"/>
    </w:p>
    <w:p w:rsidR="003F0E05" w:rsidRPr="003F0E05" w:rsidRDefault="003F0E05" w:rsidP="003F0E05">
      <w:pPr>
        <w:pStyle w:val="ListParagraph"/>
        <w:numPr>
          <w:ilvl w:val="0"/>
          <w:numId w:val="10"/>
        </w:numPr>
        <w:spacing w:line="360" w:lineRule="auto"/>
        <w:jc w:val="both"/>
        <w:rPr>
          <w:rFonts w:ascii="Arial" w:hAnsi="Arial" w:cs="Arial"/>
          <w:sz w:val="24"/>
          <w:szCs w:val="24"/>
        </w:rPr>
      </w:pPr>
      <w:r w:rsidRPr="003F0E05">
        <w:rPr>
          <w:rFonts w:ascii="Arial" w:hAnsi="Arial" w:cs="Arial"/>
          <w:sz w:val="24"/>
          <w:szCs w:val="24"/>
        </w:rPr>
        <w:t xml:space="preserve">Which documents could have helped the forensic expert in gathering </w:t>
      </w:r>
      <w:proofErr w:type="gramStart"/>
      <w:r w:rsidRPr="003F0E05">
        <w:rPr>
          <w:rFonts w:ascii="Arial" w:hAnsi="Arial" w:cs="Arial"/>
          <w:sz w:val="24"/>
          <w:szCs w:val="24"/>
        </w:rPr>
        <w:t>evidence ?</w:t>
      </w:r>
      <w:proofErr w:type="gramEnd"/>
    </w:p>
    <w:p w:rsidR="003F0E05" w:rsidRPr="003F0E05" w:rsidRDefault="003F0E05" w:rsidP="003F0E05">
      <w:pPr>
        <w:spacing w:line="360" w:lineRule="auto"/>
        <w:ind w:left="1080"/>
        <w:jc w:val="both"/>
        <w:rPr>
          <w:rFonts w:ascii="Arial" w:hAnsi="Arial" w:cs="Arial"/>
          <w:sz w:val="24"/>
          <w:szCs w:val="24"/>
        </w:rPr>
      </w:pPr>
      <w:r w:rsidRPr="003F0E05">
        <w:rPr>
          <w:rFonts w:ascii="Arial" w:hAnsi="Arial" w:cs="Arial"/>
          <w:sz w:val="24"/>
          <w:szCs w:val="24"/>
        </w:rPr>
        <w:t xml:space="preserve">The financial expert would have required the employment history of the man and his family. He would have reviewed all financial records and requested to know about any unusual financial transactions such as tax refunds, will bequeaths,  criminal injuries payments, compensations, lottery wins </w:t>
      </w:r>
      <w:proofErr w:type="spellStart"/>
      <w:r w:rsidRPr="003F0E05">
        <w:rPr>
          <w:rFonts w:ascii="Arial" w:hAnsi="Arial" w:cs="Arial"/>
          <w:sz w:val="24"/>
          <w:szCs w:val="24"/>
        </w:rPr>
        <w:t>etc</w:t>
      </w:r>
      <w:proofErr w:type="spellEnd"/>
      <w:r w:rsidRPr="003F0E05">
        <w:rPr>
          <w:rFonts w:ascii="Arial" w:hAnsi="Arial" w:cs="Arial"/>
          <w:sz w:val="24"/>
          <w:szCs w:val="24"/>
        </w:rPr>
        <w:t xml:space="preserve"> He would then have reviewed the Housing history. Taking into </w:t>
      </w:r>
      <w:proofErr w:type="gramStart"/>
      <w:r w:rsidRPr="003F0E05">
        <w:rPr>
          <w:rFonts w:ascii="Arial" w:hAnsi="Arial" w:cs="Arial"/>
          <w:sz w:val="24"/>
          <w:szCs w:val="24"/>
        </w:rPr>
        <w:t>account ,</w:t>
      </w:r>
      <w:proofErr w:type="gramEnd"/>
      <w:r w:rsidRPr="003F0E05">
        <w:rPr>
          <w:rFonts w:ascii="Arial" w:hAnsi="Arial" w:cs="Arial"/>
          <w:sz w:val="24"/>
          <w:szCs w:val="24"/>
        </w:rPr>
        <w:t xml:space="preserve"> when it was purchased, how much a property was purchased for, how much it  achieved when it was later sold. The equity from one purchase would then be put forward to purchase another house. This information can be screened on internet sites. This evidence would provide the financial expert with a picture of how much money was readily available to the man and his family which enabled him to purchase his first home and build up the portfolio of others.</w:t>
      </w:r>
    </w:p>
    <w:p w:rsidR="003F0E05" w:rsidRPr="003F0E05" w:rsidRDefault="003F0E05" w:rsidP="003F0E05">
      <w:pPr>
        <w:pStyle w:val="ListParagraph"/>
        <w:numPr>
          <w:ilvl w:val="0"/>
          <w:numId w:val="11"/>
        </w:numPr>
        <w:spacing w:line="360" w:lineRule="auto"/>
        <w:jc w:val="both"/>
        <w:rPr>
          <w:rFonts w:ascii="Arial" w:hAnsi="Arial" w:cs="Arial"/>
          <w:sz w:val="24"/>
          <w:szCs w:val="24"/>
        </w:rPr>
      </w:pPr>
      <w:r w:rsidRPr="003F0E05">
        <w:rPr>
          <w:rFonts w:ascii="Arial" w:hAnsi="Arial" w:cs="Arial"/>
          <w:sz w:val="24"/>
          <w:szCs w:val="24"/>
        </w:rPr>
        <w:t xml:space="preserve">The financial expert would have required </w:t>
      </w:r>
      <w:proofErr w:type="gramStart"/>
      <w:r w:rsidRPr="003F0E05">
        <w:rPr>
          <w:rFonts w:ascii="Arial" w:hAnsi="Arial" w:cs="Arial"/>
          <w:sz w:val="24"/>
          <w:szCs w:val="24"/>
        </w:rPr>
        <w:t>to see</w:t>
      </w:r>
      <w:proofErr w:type="gramEnd"/>
      <w:r w:rsidRPr="003F0E05">
        <w:rPr>
          <w:rFonts w:ascii="Arial" w:hAnsi="Arial" w:cs="Arial"/>
          <w:sz w:val="24"/>
          <w:szCs w:val="24"/>
        </w:rPr>
        <w:t xml:space="preserve"> any evidence of incoming/outgoing monies to evidence the capital available to purchase the properties. Wage slips from the male and his family, P60’s showing </w:t>
      </w:r>
      <w:r w:rsidRPr="003F0E05">
        <w:rPr>
          <w:rFonts w:ascii="Arial" w:hAnsi="Arial" w:cs="Arial"/>
          <w:sz w:val="24"/>
          <w:szCs w:val="24"/>
        </w:rPr>
        <w:lastRenderedPageBreak/>
        <w:t>wages earned and tax paid. Bank statements dating back to the purchase of the first house. Any evidence of bequeaths from solicitors.</w:t>
      </w:r>
    </w:p>
    <w:p w:rsidR="003F0E05" w:rsidRPr="003F0E05" w:rsidRDefault="003F0E05" w:rsidP="003F0E05">
      <w:pPr>
        <w:pStyle w:val="ListParagraph"/>
        <w:spacing w:line="360" w:lineRule="auto"/>
        <w:ind w:left="1440"/>
        <w:jc w:val="both"/>
        <w:rPr>
          <w:rFonts w:ascii="Arial" w:hAnsi="Arial" w:cs="Arial"/>
          <w:sz w:val="24"/>
          <w:szCs w:val="24"/>
        </w:rPr>
      </w:pPr>
      <w:proofErr w:type="gramStart"/>
      <w:r w:rsidRPr="003F0E05">
        <w:rPr>
          <w:rFonts w:ascii="Arial" w:hAnsi="Arial" w:cs="Arial"/>
          <w:sz w:val="24"/>
          <w:szCs w:val="24"/>
        </w:rPr>
        <w:t>Loan documentations.</w:t>
      </w:r>
      <w:proofErr w:type="gramEnd"/>
      <w:r w:rsidRPr="003F0E05">
        <w:rPr>
          <w:rFonts w:ascii="Arial" w:hAnsi="Arial" w:cs="Arial"/>
          <w:sz w:val="24"/>
          <w:szCs w:val="24"/>
        </w:rPr>
        <w:t xml:space="preserve">  Any evidence of Solicitors correspondence when conveyancing a property, Housing deeds.</w:t>
      </w:r>
    </w:p>
    <w:p w:rsidR="003F0E05" w:rsidRDefault="003F0E05" w:rsidP="003F0E05">
      <w:pPr>
        <w:pStyle w:val="ListParagraph"/>
        <w:spacing w:line="360" w:lineRule="auto"/>
        <w:jc w:val="both"/>
      </w:pPr>
    </w:p>
    <w:p w:rsidR="003F0E05" w:rsidRDefault="003F0E05" w:rsidP="003F0E05">
      <w:pPr>
        <w:pStyle w:val="ListParagraph"/>
        <w:spacing w:line="360" w:lineRule="auto"/>
        <w:jc w:val="both"/>
      </w:pPr>
    </w:p>
    <w:p w:rsidR="00EA30AB" w:rsidRPr="00B0415E" w:rsidRDefault="00EA30AB" w:rsidP="003F0E05">
      <w:pPr>
        <w:spacing w:line="360" w:lineRule="auto"/>
        <w:jc w:val="both"/>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B44" w:rsidRDefault="007F2B44" w:rsidP="00CB4D0A">
      <w:pPr>
        <w:spacing w:after="0" w:line="240" w:lineRule="auto"/>
      </w:pPr>
      <w:r>
        <w:separator/>
      </w:r>
    </w:p>
  </w:endnote>
  <w:endnote w:type="continuationSeparator" w:id="0">
    <w:p w:rsidR="007F2B44" w:rsidRDefault="007F2B4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B44" w:rsidRDefault="007F2B44" w:rsidP="00CB4D0A">
      <w:pPr>
        <w:spacing w:after="0" w:line="240" w:lineRule="auto"/>
      </w:pPr>
      <w:r>
        <w:separator/>
      </w:r>
    </w:p>
  </w:footnote>
  <w:footnote w:type="continuationSeparator" w:id="0">
    <w:p w:rsidR="007F2B44" w:rsidRDefault="007F2B44"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E05" w:rsidRDefault="003F0E05" w:rsidP="003F0E05">
    <w:pPr>
      <w:pStyle w:val="Header"/>
      <w:jc w:val="right"/>
    </w:pPr>
    <w:r>
      <w:t>Lynne Roddis, 1464</w:t>
    </w:r>
  </w:p>
  <w:p w:rsidR="003F0E05" w:rsidRDefault="003F0E05" w:rsidP="003F0E05">
    <w:pPr>
      <w:pStyle w:val="Header"/>
      <w:jc w:val="right"/>
    </w:pPr>
    <w:r>
      <w:t xml:space="preserve">Assignment 4 Page </w:t>
    </w:r>
    <w:sdt>
      <w:sdtPr>
        <w:id w:val="4657101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3C10FC" w:rsidRDefault="003C10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430A8"/>
    <w:multiLevelType w:val="hybridMultilevel"/>
    <w:tmpl w:val="57665D9E"/>
    <w:lvl w:ilvl="0" w:tplc="0809000F">
      <w:start w:val="1"/>
      <w:numFmt w:val="decimal"/>
      <w:lvlText w:val="%1."/>
      <w:lvlJc w:val="left"/>
      <w:pPr>
        <w:ind w:left="6600" w:hanging="360"/>
      </w:pPr>
      <w:rPr>
        <w:rFonts w:hint="default"/>
      </w:rPr>
    </w:lvl>
    <w:lvl w:ilvl="1" w:tplc="08090019" w:tentative="1">
      <w:start w:val="1"/>
      <w:numFmt w:val="lowerLetter"/>
      <w:lvlText w:val="%2."/>
      <w:lvlJc w:val="left"/>
      <w:pPr>
        <w:ind w:left="7320" w:hanging="360"/>
      </w:pPr>
    </w:lvl>
    <w:lvl w:ilvl="2" w:tplc="0809001B" w:tentative="1">
      <w:start w:val="1"/>
      <w:numFmt w:val="lowerRoman"/>
      <w:lvlText w:val="%3."/>
      <w:lvlJc w:val="right"/>
      <w:pPr>
        <w:ind w:left="8040" w:hanging="180"/>
      </w:pPr>
    </w:lvl>
    <w:lvl w:ilvl="3" w:tplc="0809000F" w:tentative="1">
      <w:start w:val="1"/>
      <w:numFmt w:val="decimal"/>
      <w:lvlText w:val="%4."/>
      <w:lvlJc w:val="left"/>
      <w:pPr>
        <w:ind w:left="8760" w:hanging="360"/>
      </w:pPr>
    </w:lvl>
    <w:lvl w:ilvl="4" w:tplc="08090019" w:tentative="1">
      <w:start w:val="1"/>
      <w:numFmt w:val="lowerLetter"/>
      <w:lvlText w:val="%5."/>
      <w:lvlJc w:val="left"/>
      <w:pPr>
        <w:ind w:left="9480" w:hanging="360"/>
      </w:pPr>
    </w:lvl>
    <w:lvl w:ilvl="5" w:tplc="0809001B" w:tentative="1">
      <w:start w:val="1"/>
      <w:numFmt w:val="lowerRoman"/>
      <w:lvlText w:val="%6."/>
      <w:lvlJc w:val="right"/>
      <w:pPr>
        <w:ind w:left="10200" w:hanging="180"/>
      </w:pPr>
    </w:lvl>
    <w:lvl w:ilvl="6" w:tplc="0809000F" w:tentative="1">
      <w:start w:val="1"/>
      <w:numFmt w:val="decimal"/>
      <w:lvlText w:val="%7."/>
      <w:lvlJc w:val="left"/>
      <w:pPr>
        <w:ind w:left="10920" w:hanging="360"/>
      </w:pPr>
    </w:lvl>
    <w:lvl w:ilvl="7" w:tplc="08090019" w:tentative="1">
      <w:start w:val="1"/>
      <w:numFmt w:val="lowerLetter"/>
      <w:lvlText w:val="%8."/>
      <w:lvlJc w:val="left"/>
      <w:pPr>
        <w:ind w:left="11640" w:hanging="360"/>
      </w:pPr>
    </w:lvl>
    <w:lvl w:ilvl="8" w:tplc="0809001B" w:tentative="1">
      <w:start w:val="1"/>
      <w:numFmt w:val="lowerRoman"/>
      <w:lvlText w:val="%9."/>
      <w:lvlJc w:val="right"/>
      <w:pPr>
        <w:ind w:left="12360" w:hanging="180"/>
      </w:pPr>
    </w:lvl>
  </w:abstractNum>
  <w:abstractNum w:abstractNumId="1">
    <w:nsid w:val="0DBE6562"/>
    <w:multiLevelType w:val="hybridMultilevel"/>
    <w:tmpl w:val="1BEA4E64"/>
    <w:lvl w:ilvl="0" w:tplc="8A58F060">
      <w:start w:val="2"/>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133F1DD3"/>
    <w:multiLevelType w:val="hybridMultilevel"/>
    <w:tmpl w:val="CC765C04"/>
    <w:lvl w:ilvl="0" w:tplc="0809000F">
      <w:start w:val="1"/>
      <w:numFmt w:val="decimal"/>
      <w:lvlText w:val="%1."/>
      <w:lvlJc w:val="left"/>
      <w:pPr>
        <w:ind w:left="1508" w:hanging="360"/>
      </w:pPr>
    </w:lvl>
    <w:lvl w:ilvl="1" w:tplc="08090019" w:tentative="1">
      <w:start w:val="1"/>
      <w:numFmt w:val="lowerLetter"/>
      <w:lvlText w:val="%2."/>
      <w:lvlJc w:val="left"/>
      <w:pPr>
        <w:ind w:left="2228" w:hanging="360"/>
      </w:pPr>
    </w:lvl>
    <w:lvl w:ilvl="2" w:tplc="0809001B" w:tentative="1">
      <w:start w:val="1"/>
      <w:numFmt w:val="lowerRoman"/>
      <w:lvlText w:val="%3."/>
      <w:lvlJc w:val="right"/>
      <w:pPr>
        <w:ind w:left="2948" w:hanging="180"/>
      </w:pPr>
    </w:lvl>
    <w:lvl w:ilvl="3" w:tplc="0809000F" w:tentative="1">
      <w:start w:val="1"/>
      <w:numFmt w:val="decimal"/>
      <w:lvlText w:val="%4."/>
      <w:lvlJc w:val="left"/>
      <w:pPr>
        <w:ind w:left="3668" w:hanging="360"/>
      </w:pPr>
    </w:lvl>
    <w:lvl w:ilvl="4" w:tplc="08090019" w:tentative="1">
      <w:start w:val="1"/>
      <w:numFmt w:val="lowerLetter"/>
      <w:lvlText w:val="%5."/>
      <w:lvlJc w:val="left"/>
      <w:pPr>
        <w:ind w:left="4388" w:hanging="360"/>
      </w:pPr>
    </w:lvl>
    <w:lvl w:ilvl="5" w:tplc="0809001B" w:tentative="1">
      <w:start w:val="1"/>
      <w:numFmt w:val="lowerRoman"/>
      <w:lvlText w:val="%6."/>
      <w:lvlJc w:val="right"/>
      <w:pPr>
        <w:ind w:left="5108" w:hanging="180"/>
      </w:pPr>
    </w:lvl>
    <w:lvl w:ilvl="6" w:tplc="0809000F" w:tentative="1">
      <w:start w:val="1"/>
      <w:numFmt w:val="decimal"/>
      <w:lvlText w:val="%7."/>
      <w:lvlJc w:val="left"/>
      <w:pPr>
        <w:ind w:left="5828" w:hanging="360"/>
      </w:pPr>
    </w:lvl>
    <w:lvl w:ilvl="7" w:tplc="08090019" w:tentative="1">
      <w:start w:val="1"/>
      <w:numFmt w:val="lowerLetter"/>
      <w:lvlText w:val="%8."/>
      <w:lvlJc w:val="left"/>
      <w:pPr>
        <w:ind w:left="6548" w:hanging="360"/>
      </w:pPr>
    </w:lvl>
    <w:lvl w:ilvl="8" w:tplc="0809001B" w:tentative="1">
      <w:start w:val="1"/>
      <w:numFmt w:val="lowerRoman"/>
      <w:lvlText w:val="%9."/>
      <w:lvlJc w:val="right"/>
      <w:pPr>
        <w:ind w:left="7268" w:hanging="180"/>
      </w:pPr>
    </w:lvl>
  </w:abstractNum>
  <w:abstractNum w:abstractNumId="3">
    <w:nsid w:val="138D2D5D"/>
    <w:multiLevelType w:val="hybridMultilevel"/>
    <w:tmpl w:val="136A28E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nsid w:val="1D684DFA"/>
    <w:multiLevelType w:val="hybridMultilevel"/>
    <w:tmpl w:val="798C5D82"/>
    <w:lvl w:ilvl="0" w:tplc="FD2ADACC">
      <w:start w:val="1"/>
      <w:numFmt w:val="decimal"/>
      <w:lvlText w:val="%1."/>
      <w:lvlJc w:val="left"/>
      <w:pPr>
        <w:ind w:left="786"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5">
    <w:nsid w:val="1FCF73FB"/>
    <w:multiLevelType w:val="hybridMultilevel"/>
    <w:tmpl w:val="8BDAB42E"/>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27A934D2"/>
    <w:multiLevelType w:val="hybridMultilevel"/>
    <w:tmpl w:val="C9485906"/>
    <w:lvl w:ilvl="0" w:tplc="AA2E12B4">
      <w:start w:val="2"/>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366F7272"/>
    <w:multiLevelType w:val="hybridMultilevel"/>
    <w:tmpl w:val="6A722DB6"/>
    <w:lvl w:ilvl="0" w:tplc="0809000F">
      <w:start w:val="1"/>
      <w:numFmt w:val="decimal"/>
      <w:lvlText w:val="%1."/>
      <w:lvlJc w:val="left"/>
      <w:pPr>
        <w:ind w:left="1852" w:hanging="360"/>
      </w:pPr>
    </w:lvl>
    <w:lvl w:ilvl="1" w:tplc="0809000F">
      <w:start w:val="1"/>
      <w:numFmt w:val="decimal"/>
      <w:lvlText w:val="%2."/>
      <w:lvlJc w:val="left"/>
      <w:pPr>
        <w:ind w:left="2572" w:hanging="360"/>
      </w:pPr>
      <w:rPr>
        <w:rFonts w:hint="default"/>
      </w:rPr>
    </w:lvl>
    <w:lvl w:ilvl="2" w:tplc="0809001B">
      <w:start w:val="1"/>
      <w:numFmt w:val="lowerRoman"/>
      <w:lvlText w:val="%3."/>
      <w:lvlJc w:val="right"/>
      <w:pPr>
        <w:ind w:left="3292" w:hanging="180"/>
      </w:pPr>
    </w:lvl>
    <w:lvl w:ilvl="3" w:tplc="0809000F" w:tentative="1">
      <w:start w:val="1"/>
      <w:numFmt w:val="decimal"/>
      <w:lvlText w:val="%4."/>
      <w:lvlJc w:val="left"/>
      <w:pPr>
        <w:ind w:left="4012" w:hanging="360"/>
      </w:pPr>
    </w:lvl>
    <w:lvl w:ilvl="4" w:tplc="08090019" w:tentative="1">
      <w:start w:val="1"/>
      <w:numFmt w:val="lowerLetter"/>
      <w:lvlText w:val="%5."/>
      <w:lvlJc w:val="left"/>
      <w:pPr>
        <w:ind w:left="4732" w:hanging="360"/>
      </w:pPr>
    </w:lvl>
    <w:lvl w:ilvl="5" w:tplc="0809001B" w:tentative="1">
      <w:start w:val="1"/>
      <w:numFmt w:val="lowerRoman"/>
      <w:lvlText w:val="%6."/>
      <w:lvlJc w:val="right"/>
      <w:pPr>
        <w:ind w:left="5452" w:hanging="180"/>
      </w:pPr>
    </w:lvl>
    <w:lvl w:ilvl="6" w:tplc="0809000F" w:tentative="1">
      <w:start w:val="1"/>
      <w:numFmt w:val="decimal"/>
      <w:lvlText w:val="%7."/>
      <w:lvlJc w:val="left"/>
      <w:pPr>
        <w:ind w:left="6172" w:hanging="360"/>
      </w:pPr>
    </w:lvl>
    <w:lvl w:ilvl="7" w:tplc="08090019" w:tentative="1">
      <w:start w:val="1"/>
      <w:numFmt w:val="lowerLetter"/>
      <w:lvlText w:val="%8."/>
      <w:lvlJc w:val="left"/>
      <w:pPr>
        <w:ind w:left="6892" w:hanging="360"/>
      </w:pPr>
    </w:lvl>
    <w:lvl w:ilvl="8" w:tplc="0809001B" w:tentative="1">
      <w:start w:val="1"/>
      <w:numFmt w:val="lowerRoman"/>
      <w:lvlText w:val="%9."/>
      <w:lvlJc w:val="right"/>
      <w:pPr>
        <w:ind w:left="7612" w:hanging="180"/>
      </w:pPr>
    </w:lvl>
  </w:abstractNum>
  <w:abstractNum w:abstractNumId="8">
    <w:nsid w:val="383758A1"/>
    <w:multiLevelType w:val="hybridMultilevel"/>
    <w:tmpl w:val="1B4A28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8B37259"/>
    <w:multiLevelType w:val="hybridMultilevel"/>
    <w:tmpl w:val="0B56225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nsid w:val="38B8234A"/>
    <w:multiLevelType w:val="hybridMultilevel"/>
    <w:tmpl w:val="FEB4E7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44151E0C"/>
    <w:multiLevelType w:val="hybridMultilevel"/>
    <w:tmpl w:val="D6448C64"/>
    <w:lvl w:ilvl="0" w:tplc="6E400FE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4840753F"/>
    <w:multiLevelType w:val="hybridMultilevel"/>
    <w:tmpl w:val="7D0CBF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4AB137ED"/>
    <w:multiLevelType w:val="hybridMultilevel"/>
    <w:tmpl w:val="57E6836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59C531D"/>
    <w:multiLevelType w:val="hybridMultilevel"/>
    <w:tmpl w:val="9B58E6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7E763D1"/>
    <w:multiLevelType w:val="hybridMultilevel"/>
    <w:tmpl w:val="48C89F5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nsid w:val="69970856"/>
    <w:multiLevelType w:val="hybridMultilevel"/>
    <w:tmpl w:val="ED2E84F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4"/>
  </w:num>
  <w:num w:numId="2">
    <w:abstractNumId w:val="8"/>
  </w:num>
  <w:num w:numId="3">
    <w:abstractNumId w:val="5"/>
  </w:num>
  <w:num w:numId="4">
    <w:abstractNumId w:val="4"/>
  </w:num>
  <w:num w:numId="5">
    <w:abstractNumId w:val="0"/>
  </w:num>
  <w:num w:numId="6">
    <w:abstractNumId w:val="7"/>
  </w:num>
  <w:num w:numId="7">
    <w:abstractNumId w:val="2"/>
  </w:num>
  <w:num w:numId="8">
    <w:abstractNumId w:val="15"/>
  </w:num>
  <w:num w:numId="9">
    <w:abstractNumId w:val="1"/>
  </w:num>
  <w:num w:numId="10">
    <w:abstractNumId w:val="11"/>
  </w:num>
  <w:num w:numId="11">
    <w:abstractNumId w:val="6"/>
  </w:num>
  <w:num w:numId="12">
    <w:abstractNumId w:val="13"/>
  </w:num>
  <w:num w:numId="13">
    <w:abstractNumId w:val="17"/>
  </w:num>
  <w:num w:numId="14">
    <w:abstractNumId w:val="3"/>
  </w:num>
  <w:num w:numId="15">
    <w:abstractNumId w:val="16"/>
  </w:num>
  <w:num w:numId="16">
    <w:abstractNumId w:val="9"/>
  </w:num>
  <w:num w:numId="17">
    <w:abstractNumId w:val="12"/>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5874"/>
    <w:rsid w:val="002B0BD7"/>
    <w:rsid w:val="002B573D"/>
    <w:rsid w:val="002C5CB2"/>
    <w:rsid w:val="002F779F"/>
    <w:rsid w:val="00371885"/>
    <w:rsid w:val="003C10FC"/>
    <w:rsid w:val="003E2B87"/>
    <w:rsid w:val="003F0E05"/>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F2B44"/>
    <w:rsid w:val="00831C11"/>
    <w:rsid w:val="00852457"/>
    <w:rsid w:val="008A60B4"/>
    <w:rsid w:val="008B3C31"/>
    <w:rsid w:val="008B64FE"/>
    <w:rsid w:val="00905E4A"/>
    <w:rsid w:val="00935BF7"/>
    <w:rsid w:val="0095442C"/>
    <w:rsid w:val="00983942"/>
    <w:rsid w:val="009C37E0"/>
    <w:rsid w:val="009E41F4"/>
    <w:rsid w:val="00A14B66"/>
    <w:rsid w:val="00A65CF7"/>
    <w:rsid w:val="00A81AB4"/>
    <w:rsid w:val="00A851DA"/>
    <w:rsid w:val="00AC7D5B"/>
    <w:rsid w:val="00AE1481"/>
    <w:rsid w:val="00B0415E"/>
    <w:rsid w:val="00B04678"/>
    <w:rsid w:val="00B77741"/>
    <w:rsid w:val="00B8201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35A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11064-3EA7-47A9-8161-6CE4AAF42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3158</Words>
  <Characters>18001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Rotherham Metropolitan Borough Council</Company>
  <LinksUpToDate>false</LinksUpToDate>
  <CharactersWithSpaces>21117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Roddis, Lynne</cp:lastModifiedBy>
  <cp:revision>3</cp:revision>
  <dcterms:created xsi:type="dcterms:W3CDTF">2016-10-02T20:10:00Z</dcterms:created>
  <dcterms:modified xsi:type="dcterms:W3CDTF">2016-10-02T20:12:00Z</dcterms:modified>
</cp:coreProperties>
</file>