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66BB7"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15279">
            <w:pPr>
              <w:pStyle w:val="Default"/>
              <w:rPr>
                <w:rFonts w:asciiTheme="minorHAnsi" w:hAnsiTheme="minorHAnsi"/>
              </w:rPr>
            </w:pPr>
            <w:r>
              <w:rPr>
                <w:rFonts w:asciiTheme="minorHAnsi" w:hAnsiTheme="minorHAnsi"/>
              </w:rPr>
              <w:t>Ismael Ali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15279">
            <w:pPr>
              <w:pStyle w:val="Default"/>
              <w:rPr>
                <w:rFonts w:asciiTheme="minorHAnsi" w:hAnsiTheme="minorHAnsi"/>
              </w:rPr>
            </w:pPr>
            <w:r>
              <w:rPr>
                <w:rFonts w:asciiTheme="minorHAnsi" w:hAnsiTheme="minorHAnsi"/>
              </w:rPr>
              <w:t>1703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15279">
            <w:pPr>
              <w:pStyle w:val="Default"/>
              <w:rPr>
                <w:rFonts w:asciiTheme="minorHAnsi" w:hAnsiTheme="minorHAnsi"/>
              </w:rPr>
            </w:pPr>
            <w:r>
              <w:rPr>
                <w:rFonts w:asciiTheme="minorHAnsi" w:hAnsiTheme="minorHAnsi"/>
              </w:rPr>
              <w:t xml:space="preserve">Introduction to coaching and mentoring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15279">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B15279" w:rsidRPr="00476989" w:rsidRDefault="00B15279" w:rsidP="00B15279">
            <w:pPr>
              <w:rPr>
                <w:b/>
                <w:u w:val="single"/>
              </w:rPr>
            </w:pPr>
          </w:p>
          <w:p w:rsidR="00B15279" w:rsidRPr="000C5D7E" w:rsidRDefault="00B15279" w:rsidP="00B15279">
            <w:pPr>
              <w:pStyle w:val="ListParagraph"/>
              <w:numPr>
                <w:ilvl w:val="0"/>
                <w:numId w:val="2"/>
              </w:numPr>
              <w:jc w:val="center"/>
              <w:rPr>
                <w:b/>
                <w:u w:val="single"/>
              </w:rPr>
            </w:pPr>
            <w:r w:rsidRPr="000C5D7E">
              <w:rPr>
                <w:b/>
                <w:u w:val="single"/>
              </w:rPr>
              <w:t>What is the difference between passive and active listening?</w:t>
            </w:r>
          </w:p>
          <w:p w:rsidR="00B15279" w:rsidRDefault="00B15279" w:rsidP="00B15279">
            <w:r>
              <w:t xml:space="preserve">Passive and active listening are two different things a coach or mentor some and most of the times experience. Passive listening is when a conversation or discussion is held without the individual understanding the information given to them, a prime is example is when someone is receiving information but is distracted or thinking of other duties where giving the conversation minimal attention. Whereas active listening is where you are completely engaged with the conversation and have a full understanding of the topic. </w:t>
            </w:r>
            <w:r>
              <w:t>This means digesting the context of the information and acting upon it.</w:t>
            </w:r>
            <w:r>
              <w:t xml:space="preserve"> Active listening is engaging in the conversation and asking specific questions, which indicate getting a clarification and a better understanding </w:t>
            </w:r>
            <w:r>
              <w:t>equaling</w:t>
            </w:r>
            <w:r>
              <w:t xml:space="preserve"> an interest in what is being said. From active listening you can also define characteristics such as feelings, physical expression and moods from the conversations which make the topic of interest clearer.</w:t>
            </w:r>
          </w:p>
          <w:p w:rsidR="00B15279" w:rsidRPr="000C5D7E" w:rsidRDefault="00B15279" w:rsidP="00B15279">
            <w:pPr>
              <w:pStyle w:val="ListParagraph"/>
              <w:numPr>
                <w:ilvl w:val="0"/>
                <w:numId w:val="2"/>
              </w:numPr>
              <w:jc w:val="center"/>
              <w:rPr>
                <w:b/>
              </w:rPr>
            </w:pPr>
            <w:r w:rsidRPr="000C5D7E">
              <w:rPr>
                <w:b/>
              </w:rPr>
              <w:t>Outline the techniques that help you listen actively?</w:t>
            </w:r>
          </w:p>
          <w:p w:rsidR="00B15279" w:rsidRDefault="00B15279" w:rsidP="00B15279">
            <w:r w:rsidRPr="00240897">
              <w:t xml:space="preserve">The techniques that help </w:t>
            </w:r>
            <w:r>
              <w:t xml:space="preserve">aid in </w:t>
            </w:r>
            <w:r w:rsidRPr="00240897">
              <w:t>listen</w:t>
            </w:r>
            <w:r>
              <w:t xml:space="preserve">ing actively are demonstrating interest by nodding the head agreeing or disagreeing with the points the clients are making leading to body language, keeping full eye contact with participants to engage their attention and understanding and to give verbal cues to encourage them to continue, relevant questions should be asked at appropriate times whilst being mindful not to interrupt them so they can complete their response. Creating notes will help </w:t>
            </w:r>
            <w:proofErr w:type="gramStart"/>
            <w:r>
              <w:t>yourself</w:t>
            </w:r>
            <w:proofErr w:type="gramEnd"/>
            <w:r>
              <w:t xml:space="preserve"> and client as this can be used to reflect on in future meetings and key points can be outlined to instruct and move forward.</w:t>
            </w:r>
          </w:p>
          <w:p w:rsidR="00B15279" w:rsidRPr="000C5D7E" w:rsidRDefault="00B15279" w:rsidP="00B15279">
            <w:pPr>
              <w:pStyle w:val="ListParagraph"/>
              <w:numPr>
                <w:ilvl w:val="0"/>
                <w:numId w:val="2"/>
              </w:numPr>
              <w:jc w:val="center"/>
              <w:rPr>
                <w:b/>
              </w:rPr>
            </w:pPr>
            <w:r w:rsidRPr="000C5D7E">
              <w:rPr>
                <w:b/>
              </w:rPr>
              <w:t>What is the difference between open and closed question</w:t>
            </w:r>
          </w:p>
          <w:p w:rsidR="00B15279" w:rsidRDefault="00B15279" w:rsidP="00B15279">
            <w:r>
              <w:t xml:space="preserve">There is a distinct difference between open and closed questions, encouraging different aspects of the way the questions are structured. Open questions are used to encourage freedom of unrestricted speech from a speaking individual to attain important valid information an example of this is “how do you feel about achieving our targets”. Open questions allow the individual to give as much information as they want. </w:t>
            </w:r>
          </w:p>
          <w:p w:rsidR="00B15279" w:rsidRPr="000259D2" w:rsidRDefault="00B15279" w:rsidP="00B15279">
            <w:pPr>
              <w:jc w:val="center"/>
              <w:rPr>
                <w:b/>
              </w:rPr>
            </w:pPr>
            <w:r w:rsidRPr="000259D2">
              <w:rPr>
                <w:b/>
              </w:rPr>
              <w:t>How do open questions help in the conversation?</w:t>
            </w:r>
          </w:p>
          <w:p w:rsidR="00B15279" w:rsidRDefault="00B15279" w:rsidP="00B15279">
            <w:r>
              <w:lastRenderedPageBreak/>
              <w:t>Open questions help conversations as this gives the conversating partner a relaxed feeling where they are able to speak more freely, where more in- depth details are given on the subjects that they are conversating on. Open questions also encourage conversating partners to include personal opinions and ideas which allow us to gain a better understanding.</w:t>
            </w:r>
          </w:p>
          <w:p w:rsidR="00B15279" w:rsidRDefault="00B15279" w:rsidP="00B15279"/>
          <w:p w:rsidR="00B15279" w:rsidRPr="000259D2" w:rsidRDefault="00B15279" w:rsidP="00B15279"/>
          <w:p w:rsidR="00B15279" w:rsidRPr="000259D2" w:rsidRDefault="00B15279" w:rsidP="00B15279">
            <w:pPr>
              <w:jc w:val="center"/>
              <w:rPr>
                <w:b/>
              </w:rPr>
            </w:pPr>
            <w:r w:rsidRPr="000259D2">
              <w:rPr>
                <w:b/>
              </w:rPr>
              <w:t>What is the difference between verb</w:t>
            </w:r>
            <w:r>
              <w:rPr>
                <w:b/>
              </w:rPr>
              <w:t>al and non-verbal probes</w:t>
            </w:r>
            <w:r w:rsidRPr="000259D2">
              <w:rPr>
                <w:b/>
              </w:rPr>
              <w:t>?</w:t>
            </w:r>
          </w:p>
          <w:p w:rsidR="00B15279" w:rsidRDefault="00B15279" w:rsidP="00B15279">
            <w:r>
              <w:t>There is a major difference between verbal and nonverbal probes. Verbal probes help the flow of a conversation as small verbal probes will give the conversating partner a chance to explain and elaborate on the point they are conversating about, this will highlight your interests in what they are saying.</w:t>
            </w:r>
          </w:p>
          <w:p w:rsidR="00B15279" w:rsidRDefault="00B15279" w:rsidP="00B15279">
            <w:r>
              <w:t>Singular words such as “how?”, “really” &amp; “why” incite positive continuation of a conversation whereas short phrases such as “tell me more” &amp; “what do you mean?” encourages them to give more in depth detail on the topic.</w:t>
            </w:r>
          </w:p>
          <w:p w:rsidR="00B15279" w:rsidRPr="000259D2" w:rsidRDefault="00B15279" w:rsidP="00B15279">
            <w:r>
              <w:t xml:space="preserve">Whereas nonverbal probes use body language which is a technique used to also encourage conversation. Facial expressions such as raising eyebrows, eye contact, nodding, </w:t>
            </w:r>
            <w:proofErr w:type="gramStart"/>
            <w:r>
              <w:t>frowning</w:t>
            </w:r>
            <w:proofErr w:type="gramEnd"/>
            <w:r>
              <w:t xml:space="preserve"> and mouth movements can have different if not equal effects on the conversation partner. Hand gestures and body posture can also have an impact on the conversation as this shows interest is being shown.</w:t>
            </w:r>
          </w:p>
          <w:p w:rsidR="00B15279" w:rsidRPr="000259D2" w:rsidRDefault="00B15279" w:rsidP="00B15279">
            <w:pPr>
              <w:jc w:val="center"/>
              <w:rPr>
                <w:b/>
              </w:rPr>
            </w:pPr>
            <w:r w:rsidRPr="000259D2">
              <w:rPr>
                <w:b/>
              </w:rPr>
              <w:t>Discuss some probing techniques?</w:t>
            </w:r>
          </w:p>
          <w:p w:rsidR="00B15279" w:rsidRDefault="00B15279" w:rsidP="00B15279">
            <w:r>
              <w:t>Probing techniques are used to encourage partners to elaborate on their spoken topic. Whilst discussing a topic challenging certain phrases or sentences will help the conversation to be on going, but also gain relevant and in depth information. Certain sentences and phrases will help probe the conversation for example “it will be virtually difficult to reach targets” a reflective response would be “virtually difficult?” this will allow the conversating partner to come up with a strategic plan to what they have stated.</w:t>
            </w:r>
          </w:p>
          <w:p w:rsidR="00B15279" w:rsidRDefault="00B15279" w:rsidP="00B15279">
            <w:r>
              <w:t>Paraphrasing is another technique used as this allows you to understand what they said and confirm your understanding, in a conversation to check your own understanding at the conversating partner you could say “what your trying to imply is …” this statement helps the conversating partner to gain your understanding and can check the interpretation and understanding of both individuals.</w:t>
            </w:r>
          </w:p>
          <w:p w:rsidR="00CC2FB3" w:rsidRPr="00B15279" w:rsidRDefault="00B15279" w:rsidP="00A851DA">
            <w:r>
              <w:t xml:space="preserve">Summary questions can be used to conclude and reflect the conversations, repeating certain phrases and valid points of information may help both </w:t>
            </w:r>
            <w:proofErr w:type="gramStart"/>
            <w:r>
              <w:t>yourself</w:t>
            </w:r>
            <w:proofErr w:type="gramEnd"/>
            <w:r>
              <w:t xml:space="preserve"> and conversating partners to gain clarification on understanding and information check. This does not only continue to probe the conversation partner but summarises the discussion that has taken place and clarity on the topic.</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15279" w:rsidRDefault="00B15279" w:rsidP="00B15279">
            <w:pPr>
              <w:pStyle w:val="ListParagraph"/>
              <w:numPr>
                <w:ilvl w:val="0"/>
                <w:numId w:val="3"/>
              </w:numPr>
              <w:rPr>
                <w:rFonts w:cs="Bliss-Regular"/>
                <w:color w:val="000000"/>
              </w:rPr>
            </w:pPr>
            <w:r>
              <w:rPr>
                <w:rFonts w:cs="Bliss-Regular"/>
                <w:color w:val="000000"/>
              </w:rPr>
              <w:t>Ali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15279" w:rsidP="00A851DA">
            <w:pPr>
              <w:rPr>
                <w:rFonts w:cs="Bliss-Regular"/>
                <w:color w:val="000000"/>
              </w:rPr>
            </w:pPr>
            <w:r>
              <w:rPr>
                <w:rFonts w:cs="Bliss-Regular"/>
                <w:color w:val="000000"/>
              </w:rPr>
              <w:t>25/08/16</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bookmarkStart w:id="0" w:name="_GoBack"/>
      <w:bookmarkEnd w:id="0"/>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29B1" w:rsidRDefault="00F729B1" w:rsidP="00CB4D0A">
      <w:pPr>
        <w:spacing w:after="0" w:line="240" w:lineRule="auto"/>
      </w:pPr>
      <w:r>
        <w:separator/>
      </w:r>
    </w:p>
  </w:endnote>
  <w:endnote w:type="continuationSeparator" w:id="0">
    <w:p w:rsidR="00F729B1" w:rsidRDefault="00F729B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29B1" w:rsidRDefault="00F729B1" w:rsidP="00CB4D0A">
      <w:pPr>
        <w:spacing w:after="0" w:line="240" w:lineRule="auto"/>
      </w:pPr>
      <w:r>
        <w:separator/>
      </w:r>
    </w:p>
  </w:footnote>
  <w:footnote w:type="continuationSeparator" w:id="0">
    <w:p w:rsidR="00F729B1" w:rsidRDefault="00F729B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9F6EDD"/>
    <w:multiLevelType w:val="hybridMultilevel"/>
    <w:tmpl w:val="30CA0DF0"/>
    <w:lvl w:ilvl="0" w:tplc="4E54458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75F481D"/>
    <w:multiLevelType w:val="hybridMultilevel"/>
    <w:tmpl w:val="6ACEE46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15279"/>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66BB7"/>
    <w:rsid w:val="00EA30AB"/>
    <w:rsid w:val="00EB3925"/>
    <w:rsid w:val="00F729B1"/>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71B3F8-8B93-4A0F-AC7D-B9DCA5A96E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843</Words>
  <Characters>4810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Tom</cp:lastModifiedBy>
  <cp:revision>3</cp:revision>
  <dcterms:created xsi:type="dcterms:W3CDTF">2016-08-25T13:31:00Z</dcterms:created>
  <dcterms:modified xsi:type="dcterms:W3CDTF">2016-08-25T13:36:00Z</dcterms:modified>
</cp:coreProperties>
</file>