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1637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37E">
            <w:pPr>
              <w:pStyle w:val="Default"/>
              <w:rPr>
                <w:rFonts w:asciiTheme="minorHAnsi" w:hAnsiTheme="minorHAnsi"/>
              </w:rPr>
            </w:pPr>
            <w:r>
              <w:rPr>
                <w:rFonts w:asciiTheme="minorHAnsi" w:hAnsiTheme="minorHAnsi"/>
              </w:rPr>
              <w:t>Matthew Nott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1637E">
            <w:pPr>
              <w:pStyle w:val="Default"/>
              <w:rPr>
                <w:rFonts w:asciiTheme="minorHAnsi" w:hAnsiTheme="minorHAnsi"/>
              </w:rPr>
            </w:pPr>
            <w:r>
              <w:rPr>
                <w:rFonts w:asciiTheme="minorHAnsi" w:hAnsiTheme="minorHAnsi"/>
              </w:rPr>
              <w:t>2905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37E">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6774">
            <w:r>
              <w:t>04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enraster"/>
        <w:tblW w:w="0" w:type="auto"/>
        <w:tblLook w:val="04A0" w:firstRow="1" w:lastRow="0" w:firstColumn="1" w:lastColumn="0" w:noHBand="0" w:noVBand="1"/>
      </w:tblPr>
      <w:tblGrid>
        <w:gridCol w:w="9242"/>
      </w:tblGrid>
      <w:tr w:rsidR="00CC2FB3" w:rsidRPr="00046774" w:rsidTr="00CC2FB3">
        <w:tc>
          <w:tcPr>
            <w:tcW w:w="9242" w:type="dxa"/>
          </w:tcPr>
          <w:p w:rsidR="00046774" w:rsidRPr="00F20DCB" w:rsidRDefault="00046774" w:rsidP="00046774">
            <w:pPr>
              <w:pStyle w:val="Listenabsatz"/>
              <w:numPr>
                <w:ilvl w:val="0"/>
                <w:numId w:val="21"/>
              </w:numPr>
            </w:pPr>
            <w:r>
              <w:t xml:space="preserve">i. </w:t>
            </w:r>
            <w:r w:rsidRPr="00F20DCB">
              <w:t>What is an environmental impact study, or EIS?</w:t>
            </w:r>
          </w:p>
          <w:p w:rsidR="00046774" w:rsidRDefault="00046774" w:rsidP="00046774">
            <w:pPr>
              <w:pStyle w:val="Listenabsatz"/>
            </w:pPr>
            <w:r>
              <w:t>An environmental impact study is a study that determines the environmental impacts of a project, both negative and positive. As previously established it is known that each construction project is a unique project so it is paramount that a new study be done for each project because the results will change from site to site, as well from the type and function of the building itself. Some factors that are taken into account throughout the study are:</w:t>
            </w:r>
          </w:p>
          <w:p w:rsidR="00046774" w:rsidRDefault="00046774" w:rsidP="00046774">
            <w:pPr>
              <w:pStyle w:val="Listenabsatz"/>
              <w:numPr>
                <w:ilvl w:val="0"/>
                <w:numId w:val="22"/>
              </w:numPr>
            </w:pPr>
            <w:r>
              <w:t>Air quality</w:t>
            </w:r>
          </w:p>
          <w:p w:rsidR="00046774" w:rsidRDefault="00046774" w:rsidP="00046774">
            <w:pPr>
              <w:pStyle w:val="Listenabsatz"/>
              <w:numPr>
                <w:ilvl w:val="0"/>
                <w:numId w:val="22"/>
              </w:numPr>
            </w:pPr>
            <w:r>
              <w:t>Water quality and quantity</w:t>
            </w:r>
          </w:p>
          <w:p w:rsidR="00046774" w:rsidRDefault="00046774" w:rsidP="00046774">
            <w:pPr>
              <w:pStyle w:val="Listenabsatz"/>
              <w:numPr>
                <w:ilvl w:val="0"/>
                <w:numId w:val="22"/>
              </w:numPr>
            </w:pPr>
            <w:r>
              <w:t>Solid wastes</w:t>
            </w:r>
          </w:p>
          <w:p w:rsidR="00046774" w:rsidRDefault="00046774" w:rsidP="00046774">
            <w:pPr>
              <w:pStyle w:val="Listenabsatz"/>
              <w:numPr>
                <w:ilvl w:val="0"/>
                <w:numId w:val="22"/>
              </w:numPr>
            </w:pPr>
            <w:r>
              <w:t>Noise</w:t>
            </w:r>
          </w:p>
          <w:p w:rsidR="00046774" w:rsidRDefault="00046774" w:rsidP="00046774">
            <w:pPr>
              <w:pStyle w:val="Listenabsatz"/>
              <w:numPr>
                <w:ilvl w:val="0"/>
                <w:numId w:val="22"/>
              </w:numPr>
            </w:pPr>
            <w:r>
              <w:t>Radiation from nearby radioactive sources</w:t>
            </w:r>
          </w:p>
          <w:p w:rsidR="00046774" w:rsidRDefault="00046774" w:rsidP="00046774">
            <w:pPr>
              <w:pStyle w:val="Listenabsatz"/>
              <w:numPr>
                <w:ilvl w:val="0"/>
                <w:numId w:val="22"/>
              </w:numPr>
            </w:pPr>
            <w:r>
              <w:t>Hazardous conditions</w:t>
            </w:r>
          </w:p>
          <w:p w:rsidR="00046774" w:rsidRDefault="00046774" w:rsidP="00046774">
            <w:pPr>
              <w:pStyle w:val="Listenabsatz"/>
              <w:numPr>
                <w:ilvl w:val="0"/>
                <w:numId w:val="22"/>
              </w:numPr>
            </w:pPr>
            <w:r>
              <w:t>Energy supply and natural resources depletion</w:t>
            </w:r>
          </w:p>
          <w:p w:rsidR="00046774" w:rsidRDefault="00046774" w:rsidP="00046774">
            <w:pPr>
              <w:pStyle w:val="Listenabsatz"/>
              <w:numPr>
                <w:ilvl w:val="0"/>
                <w:numId w:val="22"/>
              </w:numPr>
            </w:pPr>
            <w:r>
              <w:t xml:space="preserve">Protection of environmentally critical areas </w:t>
            </w:r>
            <w:proofErr w:type="spellStart"/>
            <w:r>
              <w:t>ie</w:t>
            </w:r>
            <w:proofErr w:type="spellEnd"/>
            <w:r>
              <w:t xml:space="preserve"> flood plains, wet lands, beaches and dunes, unstable soil, steep slopes and </w:t>
            </w:r>
            <w:proofErr w:type="spellStart"/>
            <w:r>
              <w:t>aquifier</w:t>
            </w:r>
            <w:proofErr w:type="spellEnd"/>
            <w:r>
              <w:t xml:space="preserve"> recharge areas</w:t>
            </w:r>
          </w:p>
          <w:p w:rsidR="00046774" w:rsidRDefault="00046774" w:rsidP="00046774">
            <w:pPr>
              <w:pStyle w:val="Listenabsatz"/>
              <w:numPr>
                <w:ilvl w:val="0"/>
                <w:numId w:val="22"/>
              </w:numPr>
            </w:pPr>
            <w:r>
              <w:t>Land use in coastal areas</w:t>
            </w:r>
          </w:p>
          <w:p w:rsidR="00046774" w:rsidRDefault="00046774" w:rsidP="00046774">
            <w:pPr>
              <w:pStyle w:val="Listenabsatz"/>
              <w:numPr>
                <w:ilvl w:val="0"/>
                <w:numId w:val="22"/>
              </w:numPr>
            </w:pPr>
            <w:r>
              <w:t>Redevelopment in built up areas</w:t>
            </w:r>
          </w:p>
          <w:p w:rsidR="00046774" w:rsidRDefault="00046774" w:rsidP="00046774">
            <w:pPr>
              <w:pStyle w:val="Listenabsatz"/>
              <w:numPr>
                <w:ilvl w:val="0"/>
                <w:numId w:val="22"/>
              </w:numPr>
            </w:pPr>
            <w:r>
              <w:t>Density and congestion mitigation</w:t>
            </w:r>
          </w:p>
          <w:p w:rsidR="00046774" w:rsidRDefault="00046774" w:rsidP="00046774">
            <w:pPr>
              <w:pStyle w:val="Listenabsatz"/>
              <w:numPr>
                <w:ilvl w:val="0"/>
                <w:numId w:val="22"/>
              </w:numPr>
            </w:pPr>
            <w:r>
              <w:t>Neighborhood character and continuity</w:t>
            </w:r>
          </w:p>
          <w:p w:rsidR="00046774" w:rsidRDefault="00046774" w:rsidP="00046774">
            <w:r>
              <w:t xml:space="preserve">              ii. What is the basic criterion for judging the suitability of the site for construction?</w:t>
            </w:r>
          </w:p>
          <w:p w:rsidR="00046774" w:rsidRDefault="00046774" w:rsidP="00046774">
            <w:r>
              <w:t>The suitability of a site for construction will change depending on the type of building to be built, as well as the methods involved during construction and the building’s design function. However some basic factors play a part in selecting any site for any building, these are:</w:t>
            </w:r>
          </w:p>
          <w:p w:rsidR="00046774" w:rsidRDefault="00046774" w:rsidP="00046774">
            <w:pPr>
              <w:pStyle w:val="Listenabsatz"/>
              <w:numPr>
                <w:ilvl w:val="0"/>
                <w:numId w:val="23"/>
              </w:numPr>
            </w:pPr>
            <w:r>
              <w:t>Availability of physical resources, such as, good water supply, power supply and material supply</w:t>
            </w:r>
          </w:p>
          <w:p w:rsidR="00046774" w:rsidRDefault="00046774" w:rsidP="00046774">
            <w:pPr>
              <w:pStyle w:val="Listenabsatz"/>
              <w:numPr>
                <w:ilvl w:val="0"/>
                <w:numId w:val="23"/>
              </w:numPr>
            </w:pPr>
            <w:r>
              <w:t xml:space="preserve">Climatic considerations such as temperature, humidity, solar radiation, rainfall, wind </w:t>
            </w:r>
            <w:proofErr w:type="spellStart"/>
            <w:r>
              <w:t>etc</w:t>
            </w:r>
            <w:proofErr w:type="spellEnd"/>
          </w:p>
          <w:p w:rsidR="00046774" w:rsidRDefault="00046774" w:rsidP="00046774">
            <w:pPr>
              <w:pStyle w:val="Listenabsatz"/>
              <w:numPr>
                <w:ilvl w:val="0"/>
                <w:numId w:val="23"/>
              </w:numPr>
            </w:pPr>
            <w:r>
              <w:t xml:space="preserve">Physical factors such as the contour of the site, nature and conditions of the soil and its </w:t>
            </w:r>
            <w:r>
              <w:lastRenderedPageBreak/>
              <w:t>bearing capacity</w:t>
            </w:r>
          </w:p>
          <w:p w:rsidR="00046774" w:rsidRDefault="00046774" w:rsidP="00046774">
            <w:r>
              <w:t>iii. What is topographic data about?</w:t>
            </w:r>
          </w:p>
          <w:p w:rsidR="00046774" w:rsidRDefault="00046774" w:rsidP="00046774">
            <w:r>
              <w:t>Topography is the study of the shape and features of any given surface, topographic data is the information derived from this research. The first step is usually a visual inspection of the site for a basic inspection, and to identify anything that may need to be studied or explored in further detail. Sometimes the need to prepare a detailed map or plan also arises. The following features are considered when gathering topographical data:</w:t>
            </w:r>
          </w:p>
          <w:p w:rsidR="00046774" w:rsidRDefault="00046774" w:rsidP="00046774">
            <w:pPr>
              <w:pStyle w:val="Listenabsatz"/>
              <w:numPr>
                <w:ilvl w:val="0"/>
                <w:numId w:val="24"/>
              </w:numPr>
            </w:pPr>
            <w:r>
              <w:t>Elevation above sea level</w:t>
            </w:r>
          </w:p>
          <w:p w:rsidR="00046774" w:rsidRDefault="00046774" w:rsidP="00046774">
            <w:pPr>
              <w:pStyle w:val="Listenabsatz"/>
              <w:numPr>
                <w:ilvl w:val="0"/>
                <w:numId w:val="24"/>
              </w:numPr>
            </w:pPr>
            <w:r>
              <w:t>Orientation of the site</w:t>
            </w:r>
          </w:p>
          <w:p w:rsidR="00046774" w:rsidRDefault="00046774" w:rsidP="00046774">
            <w:pPr>
              <w:pStyle w:val="Listenabsatz"/>
              <w:numPr>
                <w:ilvl w:val="0"/>
                <w:numId w:val="24"/>
              </w:numPr>
            </w:pPr>
            <w:r>
              <w:t>Slopes in percentage</w:t>
            </w:r>
          </w:p>
          <w:p w:rsidR="00046774" w:rsidRDefault="00046774" w:rsidP="00046774">
            <w:pPr>
              <w:pStyle w:val="Listenabsatz"/>
              <w:numPr>
                <w:ilvl w:val="0"/>
                <w:numId w:val="24"/>
              </w:numPr>
            </w:pPr>
            <w:r>
              <w:t>Surface waters</w:t>
            </w:r>
          </w:p>
          <w:p w:rsidR="00046774" w:rsidRDefault="00046774" w:rsidP="00046774">
            <w:pPr>
              <w:pStyle w:val="Listenabsatz"/>
              <w:numPr>
                <w:ilvl w:val="0"/>
                <w:numId w:val="24"/>
              </w:numPr>
            </w:pPr>
            <w:r>
              <w:t>Hills and valleys</w:t>
            </w:r>
          </w:p>
          <w:p w:rsidR="00046774" w:rsidRDefault="00046774" w:rsidP="00046774">
            <w:pPr>
              <w:pStyle w:val="Listenabsatz"/>
              <w:numPr>
                <w:ilvl w:val="0"/>
                <w:numId w:val="24"/>
              </w:numPr>
            </w:pPr>
            <w:r>
              <w:t xml:space="preserve">Hood plains, swamps, quick sand </w:t>
            </w:r>
            <w:proofErr w:type="spellStart"/>
            <w:r>
              <w:t>etc</w:t>
            </w:r>
            <w:proofErr w:type="spellEnd"/>
          </w:p>
          <w:p w:rsidR="00046774" w:rsidRDefault="00046774" w:rsidP="00046774"/>
          <w:p w:rsidR="00046774" w:rsidRDefault="00046774" w:rsidP="00046774">
            <w:r>
              <w:t>iv. What type of buildings should be constructed on rocky sites?</w:t>
            </w:r>
          </w:p>
          <w:p w:rsidR="00046774" w:rsidRDefault="00046774" w:rsidP="00046774">
            <w:r>
              <w:t xml:space="preserve">It is not possible to characterize a site just as `rocky` due to the amount of variance with what classification of rock is on the site. Rocks are classified depending on how they formed, and each has different characteristics, the three categories are igneous, metamorphic and sedimentary. Buildings that require a large bearing capacity in their foundations are more suited to rocky conditions. Dams for example require that their foundations with rocks that are not pervious to water, extensive research must also be carried out on the water level and sediment deposition on the foundations. In the construction of tunnels a massive amount of emphasis on the construction is placed on the rock formations, this determines the type of construction available. The term stand up time is used to describe the strength of an unsupported tunnel, how long It can support itself before any structures are added. This is increased when tunneling through strong rock formations. </w:t>
            </w:r>
          </w:p>
          <w:p w:rsidR="00046774" w:rsidRDefault="00046774" w:rsidP="00046774">
            <w:r>
              <w:t>Quarries also rely on a large supply of easily accessible rock, and depending on the type of rock this determines the output of the quarry.</w:t>
            </w:r>
          </w:p>
          <w:p w:rsidR="00046774" w:rsidRDefault="00046774" w:rsidP="00046774">
            <w:pPr>
              <w:pStyle w:val="Listenabsatz"/>
              <w:numPr>
                <w:ilvl w:val="0"/>
                <w:numId w:val="21"/>
              </w:numPr>
            </w:pPr>
            <w:r>
              <w:t>Give the classification under which the following buildings fall:</w:t>
            </w:r>
          </w:p>
          <w:p w:rsidR="00046774" w:rsidRDefault="00046774" w:rsidP="00046774">
            <w:pPr>
              <w:pStyle w:val="Listenabsatz"/>
              <w:numPr>
                <w:ilvl w:val="0"/>
                <w:numId w:val="25"/>
              </w:numPr>
            </w:pPr>
            <w:r>
              <w:t>Museum – D1, Public services that do not fall under category A</w:t>
            </w:r>
          </w:p>
          <w:p w:rsidR="00046774" w:rsidRDefault="00046774" w:rsidP="00046774">
            <w:pPr>
              <w:pStyle w:val="Listenabsatz"/>
              <w:numPr>
                <w:ilvl w:val="0"/>
                <w:numId w:val="25"/>
              </w:numPr>
            </w:pPr>
            <w:r>
              <w:t>Hospital – C2, Also includes schools and nursing homes, providing that they are residential</w:t>
            </w:r>
          </w:p>
          <w:p w:rsidR="00046774" w:rsidRDefault="00046774" w:rsidP="00046774">
            <w:pPr>
              <w:pStyle w:val="Listenabsatz"/>
              <w:numPr>
                <w:ilvl w:val="0"/>
                <w:numId w:val="25"/>
              </w:numPr>
            </w:pPr>
            <w:r>
              <w:t xml:space="preserve">Hotels – </w:t>
            </w:r>
            <w:proofErr w:type="gramStart"/>
            <w:r>
              <w:t>C1,</w:t>
            </w:r>
            <w:proofErr w:type="gramEnd"/>
            <w:r>
              <w:t xml:space="preserve"> Also includes hostels and guest houses. Can be classified as C1, as long as no care is provided and it is open to the public</w:t>
            </w:r>
          </w:p>
          <w:p w:rsidR="00046774" w:rsidRDefault="00046774" w:rsidP="00046774">
            <w:pPr>
              <w:pStyle w:val="Listenabsatz"/>
              <w:numPr>
                <w:ilvl w:val="0"/>
                <w:numId w:val="25"/>
              </w:numPr>
            </w:pPr>
            <w:r>
              <w:t>Library(public) – D1, Again falls under public services that do not fit in category A</w:t>
            </w:r>
          </w:p>
          <w:p w:rsidR="00046774" w:rsidRPr="00356497" w:rsidRDefault="00046774" w:rsidP="00046774">
            <w:pPr>
              <w:pStyle w:val="Listenabsatz"/>
              <w:numPr>
                <w:ilvl w:val="0"/>
                <w:numId w:val="25"/>
              </w:numPr>
            </w:pPr>
            <w:r>
              <w:t>Departmental stores – A1, for class A1 which includes shops and retail outlets all customers should fall under the category of visiting members of the general public.</w:t>
            </w:r>
          </w:p>
          <w:p w:rsidR="00E43A77" w:rsidRPr="00496CA1" w:rsidRDefault="00E43A77" w:rsidP="00046774">
            <w:pPr>
              <w:pStyle w:val="Listenabsatz"/>
              <w:ind w:left="1440"/>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1637E" w:rsidP="00A851DA">
            <w:pPr>
              <w:rPr>
                <w:rFonts w:cs="Bliss-Regular"/>
                <w:color w:val="000000"/>
              </w:rPr>
            </w:pPr>
            <w:r>
              <w:rPr>
                <w:rFonts w:cs="Bliss-Regular"/>
                <w:color w:val="000000"/>
              </w:rPr>
              <w:t>Matthew Nott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46774" w:rsidP="00A851DA">
            <w:pPr>
              <w:rPr>
                <w:rFonts w:cs="Bliss-Regular"/>
                <w:color w:val="000000"/>
              </w:rPr>
            </w:pPr>
            <w:r>
              <w:rPr>
                <w:rFonts w:cs="Bliss-Regular"/>
                <w:color w:val="000000"/>
              </w:rPr>
              <w:t>01/12</w:t>
            </w:r>
            <w:bookmarkStart w:id="0" w:name="_GoBack"/>
            <w:bookmarkEnd w:id="0"/>
            <w:r w:rsidR="0051637E">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C7D" w:rsidRDefault="00BB1C7D" w:rsidP="00CB4D0A">
      <w:pPr>
        <w:spacing w:after="0" w:line="240" w:lineRule="auto"/>
      </w:pPr>
      <w:r>
        <w:separator/>
      </w:r>
    </w:p>
  </w:endnote>
  <w:endnote w:type="continuationSeparator" w:id="0">
    <w:p w:rsidR="00BB1C7D" w:rsidRDefault="00BB1C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C7D" w:rsidRDefault="00BB1C7D" w:rsidP="00CB4D0A">
      <w:pPr>
        <w:spacing w:after="0" w:line="240" w:lineRule="auto"/>
      </w:pPr>
      <w:r>
        <w:separator/>
      </w:r>
    </w:p>
  </w:footnote>
  <w:footnote w:type="continuationSeparator" w:id="0">
    <w:p w:rsidR="00BB1C7D" w:rsidRDefault="00BB1C7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A1860"/>
    <w:multiLevelType w:val="hybridMultilevel"/>
    <w:tmpl w:val="AB8A54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CF12AD5"/>
    <w:multiLevelType w:val="hybridMultilevel"/>
    <w:tmpl w:val="C2EEC8CA"/>
    <w:lvl w:ilvl="0" w:tplc="04070001">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2">
    <w:nsid w:val="0F096F7A"/>
    <w:multiLevelType w:val="hybridMultilevel"/>
    <w:tmpl w:val="BD168EF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nsid w:val="18EA0290"/>
    <w:multiLevelType w:val="hybridMultilevel"/>
    <w:tmpl w:val="02D63A1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nsid w:val="1D2F539F"/>
    <w:multiLevelType w:val="hybridMultilevel"/>
    <w:tmpl w:val="6A4AFD4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
    <w:nsid w:val="1D464B1F"/>
    <w:multiLevelType w:val="hybridMultilevel"/>
    <w:tmpl w:val="500672F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nsid w:val="22E97923"/>
    <w:multiLevelType w:val="hybridMultilevel"/>
    <w:tmpl w:val="C4160D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23EA11CB"/>
    <w:multiLevelType w:val="hybridMultilevel"/>
    <w:tmpl w:val="8D101F4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2A2463CB"/>
    <w:multiLevelType w:val="hybridMultilevel"/>
    <w:tmpl w:val="7494F2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2E5772DE"/>
    <w:multiLevelType w:val="hybridMultilevel"/>
    <w:tmpl w:val="F9A029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3BB71B23"/>
    <w:multiLevelType w:val="hybridMultilevel"/>
    <w:tmpl w:val="C0F05A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3C414EDC"/>
    <w:multiLevelType w:val="hybridMultilevel"/>
    <w:tmpl w:val="0F7E96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3C525B4D"/>
    <w:multiLevelType w:val="hybridMultilevel"/>
    <w:tmpl w:val="7A3E22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3F2103C5"/>
    <w:multiLevelType w:val="hybridMultilevel"/>
    <w:tmpl w:val="A81829C8"/>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4">
    <w:nsid w:val="496558F7"/>
    <w:multiLevelType w:val="hybridMultilevel"/>
    <w:tmpl w:val="BF6894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4A387FA7"/>
    <w:multiLevelType w:val="hybridMultilevel"/>
    <w:tmpl w:val="154EA6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7547387"/>
    <w:multiLevelType w:val="hybridMultilevel"/>
    <w:tmpl w:val="854C186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8">
    <w:nsid w:val="5E146EF9"/>
    <w:multiLevelType w:val="hybridMultilevel"/>
    <w:tmpl w:val="1AB02316"/>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9">
    <w:nsid w:val="61C76DFA"/>
    <w:multiLevelType w:val="hybridMultilevel"/>
    <w:tmpl w:val="DB84E11A"/>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20">
    <w:nsid w:val="6B8F0AA7"/>
    <w:multiLevelType w:val="hybridMultilevel"/>
    <w:tmpl w:val="BCE64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702A5C4F"/>
    <w:multiLevelType w:val="hybridMultilevel"/>
    <w:tmpl w:val="59B637EE"/>
    <w:lvl w:ilvl="0" w:tplc="BF2A5738">
      <w:start w:val="1"/>
      <w:numFmt w:val="upp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2">
    <w:nsid w:val="743679F3"/>
    <w:multiLevelType w:val="hybridMultilevel"/>
    <w:tmpl w:val="6E7059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78F06514"/>
    <w:multiLevelType w:val="hybridMultilevel"/>
    <w:tmpl w:val="125CA9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nsid w:val="7AF01D1E"/>
    <w:multiLevelType w:val="hybridMultilevel"/>
    <w:tmpl w:val="79901E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6"/>
  </w:num>
  <w:num w:numId="2">
    <w:abstractNumId w:val="22"/>
  </w:num>
  <w:num w:numId="3">
    <w:abstractNumId w:val="15"/>
  </w:num>
  <w:num w:numId="4">
    <w:abstractNumId w:val="0"/>
  </w:num>
  <w:num w:numId="5">
    <w:abstractNumId w:val="23"/>
  </w:num>
  <w:num w:numId="6">
    <w:abstractNumId w:val="20"/>
  </w:num>
  <w:num w:numId="7">
    <w:abstractNumId w:val="6"/>
  </w:num>
  <w:num w:numId="8">
    <w:abstractNumId w:val="12"/>
  </w:num>
  <w:num w:numId="9">
    <w:abstractNumId w:val="8"/>
  </w:num>
  <w:num w:numId="10">
    <w:abstractNumId w:val="9"/>
  </w:num>
  <w:num w:numId="11">
    <w:abstractNumId w:val="14"/>
  </w:num>
  <w:num w:numId="12">
    <w:abstractNumId w:val="10"/>
  </w:num>
  <w:num w:numId="13">
    <w:abstractNumId w:val="17"/>
  </w:num>
  <w:num w:numId="14">
    <w:abstractNumId w:val="5"/>
  </w:num>
  <w:num w:numId="15">
    <w:abstractNumId w:val="11"/>
  </w:num>
  <w:num w:numId="16">
    <w:abstractNumId w:val="21"/>
  </w:num>
  <w:num w:numId="17">
    <w:abstractNumId w:val="19"/>
  </w:num>
  <w:num w:numId="18">
    <w:abstractNumId w:val="18"/>
  </w:num>
  <w:num w:numId="19">
    <w:abstractNumId w:val="13"/>
  </w:num>
  <w:num w:numId="20">
    <w:abstractNumId w:val="3"/>
  </w:num>
  <w:num w:numId="21">
    <w:abstractNumId w:val="7"/>
  </w:num>
  <w:num w:numId="22">
    <w:abstractNumId w:val="4"/>
  </w:num>
  <w:num w:numId="23">
    <w:abstractNumId w:val="1"/>
  </w:num>
  <w:num w:numId="24">
    <w:abstractNumId w:val="24"/>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6774"/>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637E"/>
    <w:rsid w:val="00527C11"/>
    <w:rsid w:val="00535F31"/>
    <w:rsid w:val="00574D64"/>
    <w:rsid w:val="00584B6A"/>
    <w:rsid w:val="00591365"/>
    <w:rsid w:val="005B31E4"/>
    <w:rsid w:val="006034F6"/>
    <w:rsid w:val="00607874"/>
    <w:rsid w:val="00607E77"/>
    <w:rsid w:val="00617BB3"/>
    <w:rsid w:val="00645CDD"/>
    <w:rsid w:val="006823A7"/>
    <w:rsid w:val="00687EE8"/>
    <w:rsid w:val="0070347F"/>
    <w:rsid w:val="0070678E"/>
    <w:rsid w:val="00831C11"/>
    <w:rsid w:val="00897CD2"/>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B1C7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3A77"/>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EF01B-64EB-4B8C-8AD7-1FD85EF81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654</Words>
  <Characters>4125</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Karolin</cp:lastModifiedBy>
  <cp:revision>2</cp:revision>
  <dcterms:created xsi:type="dcterms:W3CDTF">2016-12-01T13:33:00Z</dcterms:created>
  <dcterms:modified xsi:type="dcterms:W3CDTF">2016-12-01T13:33:00Z</dcterms:modified>
</cp:coreProperties>
</file>