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0FA6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7BCC84" wp14:editId="33619C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3C39E9B" w14:textId="3860B8E1" w:rsidR="00607874" w:rsidRDefault="0060381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2AD609D" wp14:editId="76EB351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AD60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v:textbox>
              </v:shape>
            </w:pict>
          </mc:Fallback>
        </mc:AlternateContent>
      </w:r>
    </w:p>
    <w:p w14:paraId="72A881F0" w14:textId="77777777" w:rsidR="00607874" w:rsidRDefault="00607874" w:rsidP="00A851DA">
      <w:pPr>
        <w:rPr>
          <w:lang w:val="en-US"/>
        </w:rPr>
      </w:pPr>
    </w:p>
    <w:p w14:paraId="458DC807" w14:textId="77777777" w:rsidR="00607874" w:rsidRDefault="00607874" w:rsidP="00A851DA">
      <w:pPr>
        <w:rPr>
          <w:lang w:val="en-US"/>
        </w:rPr>
      </w:pPr>
    </w:p>
    <w:p w14:paraId="6B3F87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590680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DA32B"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A9A406" w14:textId="109D460D" w:rsidR="00A851DA" w:rsidRPr="00C9489F" w:rsidRDefault="005E519F">
            <w:pPr>
              <w:pStyle w:val="Default"/>
              <w:rPr>
                <w:rFonts w:ascii="Arial" w:hAnsi="Arial" w:cs="Arial"/>
              </w:rPr>
            </w:pPr>
            <w:r w:rsidRPr="00C9489F">
              <w:rPr>
                <w:rFonts w:ascii="Arial" w:hAnsi="Arial" w:cs="Arial"/>
              </w:rPr>
              <w:t>Jacqueline Brealey</w:t>
            </w:r>
          </w:p>
        </w:tc>
      </w:tr>
      <w:tr w:rsidR="00A851DA" w:rsidRPr="00B0415E" w14:paraId="1D00EA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3487C"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C809C81" w14:textId="7DD215AB" w:rsidR="00A851DA" w:rsidRPr="00C9489F" w:rsidRDefault="005E519F">
            <w:pPr>
              <w:pStyle w:val="Default"/>
              <w:rPr>
                <w:rFonts w:ascii="Arial" w:hAnsi="Arial" w:cs="Arial"/>
              </w:rPr>
            </w:pPr>
            <w:r w:rsidRPr="00C9489F">
              <w:rPr>
                <w:rFonts w:ascii="Arial" w:hAnsi="Arial" w:cs="Arial"/>
              </w:rPr>
              <w:t>3341</w:t>
            </w:r>
          </w:p>
        </w:tc>
      </w:tr>
      <w:tr w:rsidR="00A851DA" w:rsidRPr="00B0415E" w14:paraId="674A5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2EA1FB"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308E51C" w14:textId="401F463A" w:rsidR="00A851DA" w:rsidRPr="00C9489F" w:rsidRDefault="005E519F">
            <w:pPr>
              <w:pStyle w:val="Default"/>
              <w:rPr>
                <w:rFonts w:ascii="Arial" w:hAnsi="Arial" w:cs="Arial"/>
              </w:rPr>
            </w:pPr>
            <w:r w:rsidRPr="00C9489F">
              <w:rPr>
                <w:rFonts w:ascii="Arial" w:hAnsi="Arial" w:cs="Arial"/>
              </w:rPr>
              <w:t>Diploma in Business Administration</w:t>
            </w:r>
          </w:p>
        </w:tc>
      </w:tr>
      <w:tr w:rsidR="00A851DA" w:rsidRPr="00B0415E" w14:paraId="018A87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24358"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9E575F" w14:textId="362E0E00" w:rsidR="00A851DA" w:rsidRPr="00C9489F" w:rsidRDefault="00D41441">
            <w:pPr>
              <w:rPr>
                <w:rFonts w:ascii="Arial" w:hAnsi="Arial" w:cs="Arial"/>
                <w:sz w:val="24"/>
                <w:szCs w:val="24"/>
              </w:rPr>
            </w:pPr>
            <w:r>
              <w:rPr>
                <w:rFonts w:ascii="Arial" w:hAnsi="Arial" w:cs="Arial"/>
                <w:sz w:val="24"/>
                <w:szCs w:val="24"/>
              </w:rPr>
              <w:t>Two</w:t>
            </w:r>
          </w:p>
        </w:tc>
      </w:tr>
    </w:tbl>
    <w:p w14:paraId="3A70442E" w14:textId="77777777" w:rsidR="00CC2FB3" w:rsidRDefault="00CC2FB3" w:rsidP="00A851DA">
      <w:pPr>
        <w:rPr>
          <w:b/>
          <w:lang w:val="en-US"/>
        </w:rPr>
      </w:pPr>
    </w:p>
    <w:p w14:paraId="7FF45E18" w14:textId="77777777" w:rsidR="00443E6F" w:rsidRPr="00C9489F" w:rsidRDefault="00527C11" w:rsidP="00A851DA">
      <w:pPr>
        <w:rPr>
          <w:rFonts w:ascii="Arial" w:hAnsi="Arial" w:cs="Arial"/>
          <w:b/>
          <w:sz w:val="24"/>
          <w:szCs w:val="24"/>
          <w:lang w:val="en-US"/>
        </w:rPr>
      </w:pPr>
      <w:r w:rsidRPr="00C9489F">
        <w:rPr>
          <w:rFonts w:ascii="Arial" w:hAnsi="Arial" w:cs="Arial"/>
          <w:b/>
          <w:sz w:val="24"/>
          <w:szCs w:val="24"/>
          <w:lang w:val="en-US"/>
        </w:rPr>
        <w:t>Marking Criteria:</w:t>
      </w:r>
    </w:p>
    <w:p w14:paraId="5CCAABAA" w14:textId="784EE502" w:rsidR="00443E6F" w:rsidRPr="00C9489F" w:rsidRDefault="00527C11" w:rsidP="00A851DA">
      <w:pPr>
        <w:rPr>
          <w:rFonts w:ascii="Arial" w:hAnsi="Arial" w:cs="Arial"/>
          <w:sz w:val="24"/>
          <w:szCs w:val="24"/>
          <w:lang w:val="en-US"/>
        </w:rPr>
      </w:pPr>
      <w:r w:rsidRPr="00C9489F">
        <w:rPr>
          <w:rFonts w:ascii="Arial" w:hAnsi="Arial" w:cs="Arial"/>
          <w:sz w:val="24"/>
          <w:szCs w:val="24"/>
          <w:lang w:val="en-US"/>
        </w:rPr>
        <w:t>We expect the learner</w:t>
      </w:r>
      <w:r w:rsidR="00443E6F" w:rsidRPr="00C9489F">
        <w:rPr>
          <w:rFonts w:ascii="Arial" w:hAnsi="Arial" w:cs="Arial"/>
          <w:sz w:val="24"/>
          <w:szCs w:val="24"/>
          <w:lang w:val="en-US"/>
        </w:rPr>
        <w:t>s</w:t>
      </w:r>
      <w:r w:rsidRPr="00C9489F">
        <w:rPr>
          <w:rFonts w:ascii="Arial" w:hAnsi="Arial" w:cs="Arial"/>
          <w:sz w:val="24"/>
          <w:szCs w:val="24"/>
          <w:lang w:val="en-US"/>
        </w:rPr>
        <w:t xml:space="preserve"> to write minimum one well expressed point in</w:t>
      </w:r>
      <w:r w:rsidR="00443E6F" w:rsidRPr="00C9489F">
        <w:rPr>
          <w:rFonts w:ascii="Arial" w:hAnsi="Arial" w:cs="Arial"/>
          <w:sz w:val="24"/>
          <w:szCs w:val="24"/>
          <w:lang w:val="en-US"/>
        </w:rPr>
        <w:t xml:space="preserve"> </w:t>
      </w:r>
      <w:r w:rsidRPr="00C9489F">
        <w:rPr>
          <w:rFonts w:ascii="Arial" w:hAnsi="Arial" w:cs="Arial"/>
          <w:sz w:val="24"/>
          <w:szCs w:val="24"/>
          <w:lang w:val="en-US"/>
        </w:rPr>
        <w:t>three lines</w:t>
      </w:r>
      <w:r w:rsidR="00443E6F" w:rsidRPr="00C9489F">
        <w:rPr>
          <w:rFonts w:ascii="Arial" w:hAnsi="Arial" w:cs="Arial"/>
          <w:sz w:val="24"/>
          <w:szCs w:val="24"/>
          <w:lang w:val="en-US"/>
        </w:rPr>
        <w:t xml:space="preserve"> against each allocated mark. This means one need</w:t>
      </w:r>
      <w:r w:rsidR="009E41F4" w:rsidRPr="00C9489F">
        <w:rPr>
          <w:rFonts w:ascii="Arial" w:hAnsi="Arial" w:cs="Arial"/>
          <w:sz w:val="24"/>
          <w:szCs w:val="24"/>
          <w:lang w:val="en-US"/>
        </w:rPr>
        <w:t>s</w:t>
      </w:r>
      <w:r w:rsidR="00443E6F" w:rsidRPr="00C9489F">
        <w:rPr>
          <w:rFonts w:ascii="Arial" w:hAnsi="Arial" w:cs="Arial"/>
          <w:sz w:val="24"/>
          <w:szCs w:val="24"/>
          <w:lang w:val="en-US"/>
        </w:rPr>
        <w:t xml:space="preserve"> to write 15 lines with </w:t>
      </w:r>
      <w:r w:rsidR="00402786" w:rsidRPr="00C9489F">
        <w:rPr>
          <w:rFonts w:ascii="Arial" w:hAnsi="Arial" w:cs="Arial"/>
          <w:sz w:val="24"/>
          <w:szCs w:val="24"/>
          <w:lang w:val="en-US"/>
        </w:rPr>
        <w:t>5 well expressed</w:t>
      </w:r>
      <w:r w:rsidR="00443E6F" w:rsidRPr="00C9489F">
        <w:rPr>
          <w:rFonts w:ascii="Arial" w:hAnsi="Arial" w:cs="Arial"/>
          <w:sz w:val="24"/>
          <w:szCs w:val="24"/>
          <w:lang w:val="en-US"/>
        </w:rPr>
        <w:t xml:space="preserve"> points to get high grades for a 5 marks question.</w:t>
      </w:r>
    </w:p>
    <w:p w14:paraId="662876CA" w14:textId="77777777" w:rsidR="00527C11" w:rsidRPr="00C9489F" w:rsidRDefault="00687EE8" w:rsidP="00A851DA">
      <w:pPr>
        <w:rPr>
          <w:rFonts w:ascii="Arial" w:hAnsi="Arial" w:cs="Arial"/>
          <w:sz w:val="24"/>
          <w:szCs w:val="24"/>
          <w:lang w:val="en-US"/>
        </w:rPr>
      </w:pPr>
      <w:r w:rsidRPr="00C9489F">
        <w:rPr>
          <w:rFonts w:ascii="Arial" w:hAnsi="Arial" w:cs="Arial"/>
          <w:sz w:val="24"/>
          <w:szCs w:val="24"/>
          <w:lang w:val="en-US"/>
        </w:rPr>
        <w:t xml:space="preserve">For high grades use </w:t>
      </w:r>
      <w:r w:rsidR="00527C11" w:rsidRPr="00C9489F">
        <w:rPr>
          <w:rFonts w:ascii="Arial" w:hAnsi="Arial" w:cs="Arial"/>
          <w:sz w:val="24"/>
          <w:szCs w:val="24"/>
          <w:lang w:val="en-US"/>
        </w:rPr>
        <w:t xml:space="preserve">examples and illustrations </w:t>
      </w:r>
      <w:r w:rsidR="00443E6F" w:rsidRPr="00C9489F">
        <w:rPr>
          <w:rFonts w:ascii="Arial" w:hAnsi="Arial" w:cs="Arial"/>
          <w:sz w:val="24"/>
          <w:szCs w:val="24"/>
          <w:lang w:val="en-US"/>
        </w:rPr>
        <w:t>where appropriate</w:t>
      </w:r>
      <w:r w:rsidRPr="00C9489F">
        <w:rPr>
          <w:rFonts w:ascii="Arial" w:hAnsi="Arial" w:cs="Arial"/>
          <w:sz w:val="24"/>
          <w:szCs w:val="24"/>
          <w:lang w:val="en-US"/>
        </w:rPr>
        <w:t>.</w:t>
      </w:r>
      <w:r w:rsidR="00443E6F" w:rsidRPr="00C9489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14:paraId="1C88A02B" w14:textId="77777777" w:rsidTr="00CC2FB3">
        <w:tc>
          <w:tcPr>
            <w:tcW w:w="9242" w:type="dxa"/>
          </w:tcPr>
          <w:p w14:paraId="39622203" w14:textId="45395EC4" w:rsidR="00CC2FB3" w:rsidRPr="006816CC" w:rsidRDefault="00CC2FB3" w:rsidP="006816CC">
            <w:pPr>
              <w:spacing w:line="360" w:lineRule="auto"/>
              <w:jc w:val="both"/>
              <w:rPr>
                <w:rFonts w:ascii="Arial" w:hAnsi="Arial" w:cs="Arial"/>
                <w:sz w:val="24"/>
                <w:szCs w:val="24"/>
              </w:rPr>
            </w:pPr>
            <w:r w:rsidRPr="006816CC">
              <w:rPr>
                <w:rFonts w:ascii="Arial" w:hAnsi="Arial" w:cs="Arial"/>
                <w:sz w:val="24"/>
                <w:szCs w:val="24"/>
              </w:rPr>
              <w:t>Please insert your completed assignment</w:t>
            </w:r>
            <w:r w:rsidR="002F779F" w:rsidRPr="006816CC">
              <w:rPr>
                <w:rFonts w:ascii="Arial" w:hAnsi="Arial" w:cs="Arial"/>
                <w:sz w:val="24"/>
                <w:szCs w:val="24"/>
              </w:rPr>
              <w:t xml:space="preserve"> (in word format) </w:t>
            </w:r>
            <w:r w:rsidRPr="006816CC">
              <w:rPr>
                <w:rFonts w:ascii="Arial" w:hAnsi="Arial" w:cs="Arial"/>
                <w:sz w:val="24"/>
                <w:szCs w:val="24"/>
              </w:rPr>
              <w:t>here:</w:t>
            </w:r>
          </w:p>
          <w:p w14:paraId="474B8BF1" w14:textId="03615D4A" w:rsidR="00CC2FB3" w:rsidRPr="006816CC" w:rsidRDefault="006816CC" w:rsidP="006816CC">
            <w:pPr>
              <w:spacing w:line="360" w:lineRule="auto"/>
              <w:jc w:val="both"/>
              <w:rPr>
                <w:rFonts w:ascii="Arial" w:hAnsi="Arial" w:cs="Arial"/>
                <w:b/>
                <w:sz w:val="24"/>
                <w:szCs w:val="24"/>
              </w:rPr>
            </w:pPr>
            <w:r w:rsidRPr="006816CC">
              <w:rPr>
                <w:rFonts w:ascii="Arial" w:hAnsi="Arial" w:cs="Arial"/>
                <w:b/>
                <w:sz w:val="24"/>
                <w:szCs w:val="24"/>
              </w:rPr>
              <w:t>Q1.</w:t>
            </w:r>
            <w:r w:rsidR="00841DA6">
              <w:rPr>
                <w:rFonts w:ascii="Arial" w:hAnsi="Arial" w:cs="Arial"/>
                <w:b/>
                <w:sz w:val="24"/>
                <w:szCs w:val="24"/>
              </w:rPr>
              <w:t xml:space="preserve"> </w:t>
            </w:r>
            <w:r w:rsidR="00D41441">
              <w:rPr>
                <w:rFonts w:ascii="Arial" w:hAnsi="Arial" w:cs="Arial"/>
                <w:b/>
                <w:sz w:val="24"/>
                <w:szCs w:val="24"/>
              </w:rPr>
              <w:t>I</w:t>
            </w:r>
            <w:r w:rsidRPr="006816CC">
              <w:rPr>
                <w:rFonts w:ascii="Arial" w:hAnsi="Arial" w:cs="Arial"/>
                <w:b/>
                <w:sz w:val="24"/>
                <w:szCs w:val="24"/>
              </w:rPr>
              <w:t>.</w:t>
            </w:r>
          </w:p>
          <w:p w14:paraId="50F0500D" w14:textId="5FDC8138" w:rsidR="000E6BC0" w:rsidRDefault="003C3F20" w:rsidP="006816CC">
            <w:pPr>
              <w:spacing w:line="360" w:lineRule="auto"/>
              <w:jc w:val="both"/>
              <w:rPr>
                <w:rFonts w:ascii="Arial" w:hAnsi="Arial" w:cs="Arial"/>
                <w:sz w:val="24"/>
                <w:szCs w:val="24"/>
              </w:rPr>
            </w:pPr>
            <w:r w:rsidRPr="00321011">
              <w:rPr>
                <w:rFonts w:ascii="Arial" w:hAnsi="Arial" w:cs="Arial"/>
                <w:sz w:val="24"/>
                <w:szCs w:val="24"/>
              </w:rPr>
              <w:t xml:space="preserve">Management is the process by one individual of getting a group of individuals to work together within a certain frame of time, with </w:t>
            </w:r>
            <w:r w:rsidR="00321011" w:rsidRPr="00321011">
              <w:rPr>
                <w:rFonts w:ascii="Arial" w:hAnsi="Arial" w:cs="Arial"/>
                <w:sz w:val="24"/>
                <w:szCs w:val="24"/>
              </w:rPr>
              <w:t>limited resources, to accomplish a set goal or objective.</w:t>
            </w:r>
          </w:p>
          <w:p w14:paraId="29561DBB" w14:textId="77777777" w:rsidR="00321011" w:rsidRPr="00321011" w:rsidRDefault="00321011" w:rsidP="006816CC">
            <w:pPr>
              <w:spacing w:line="360" w:lineRule="auto"/>
              <w:jc w:val="both"/>
              <w:rPr>
                <w:rFonts w:ascii="Arial" w:hAnsi="Arial" w:cs="Arial"/>
                <w:sz w:val="24"/>
                <w:szCs w:val="24"/>
              </w:rPr>
            </w:pPr>
          </w:p>
          <w:p w14:paraId="58673B5F" w14:textId="3ADB80C2" w:rsidR="003D5510" w:rsidRDefault="006C4C22" w:rsidP="006816CC">
            <w:pPr>
              <w:spacing w:line="360" w:lineRule="auto"/>
              <w:jc w:val="both"/>
              <w:rPr>
                <w:rFonts w:ascii="Arial" w:hAnsi="Arial" w:cs="Arial"/>
                <w:b/>
                <w:sz w:val="24"/>
                <w:szCs w:val="24"/>
              </w:rPr>
            </w:pPr>
            <w:r>
              <w:rPr>
                <w:rFonts w:ascii="Arial" w:hAnsi="Arial" w:cs="Arial"/>
                <w:b/>
                <w:sz w:val="24"/>
                <w:szCs w:val="24"/>
              </w:rPr>
              <w:t>Q</w:t>
            </w:r>
            <w:r w:rsidR="00841DA6">
              <w:rPr>
                <w:rFonts w:ascii="Arial" w:hAnsi="Arial" w:cs="Arial"/>
                <w:b/>
                <w:sz w:val="24"/>
                <w:szCs w:val="24"/>
              </w:rPr>
              <w:t xml:space="preserve">1. </w:t>
            </w:r>
            <w:r w:rsidR="00D41441">
              <w:rPr>
                <w:rFonts w:ascii="Arial" w:hAnsi="Arial" w:cs="Arial"/>
                <w:b/>
                <w:sz w:val="24"/>
                <w:szCs w:val="24"/>
              </w:rPr>
              <w:t>II</w:t>
            </w:r>
            <w:r w:rsidR="00841DA6">
              <w:rPr>
                <w:rFonts w:ascii="Arial" w:hAnsi="Arial" w:cs="Arial"/>
                <w:b/>
                <w:sz w:val="24"/>
                <w:szCs w:val="24"/>
              </w:rPr>
              <w:t>.</w:t>
            </w:r>
            <w:r w:rsidR="003D5510">
              <w:rPr>
                <w:rFonts w:ascii="Arial" w:hAnsi="Arial" w:cs="Arial"/>
                <w:b/>
                <w:sz w:val="24"/>
                <w:szCs w:val="24"/>
              </w:rPr>
              <w:t xml:space="preserve"> </w:t>
            </w:r>
          </w:p>
          <w:p w14:paraId="68AB0915" w14:textId="48FB1998" w:rsidR="00321011" w:rsidRDefault="00BB6500" w:rsidP="006C4C22">
            <w:pPr>
              <w:spacing w:line="360" w:lineRule="auto"/>
              <w:jc w:val="both"/>
              <w:rPr>
                <w:rFonts w:ascii="Arial" w:hAnsi="Arial" w:cs="Arial"/>
                <w:sz w:val="24"/>
                <w:szCs w:val="24"/>
              </w:rPr>
            </w:pPr>
            <w:r>
              <w:rPr>
                <w:rFonts w:ascii="Arial" w:hAnsi="Arial" w:cs="Arial"/>
                <w:sz w:val="24"/>
                <w:szCs w:val="24"/>
              </w:rPr>
              <w:t>There are three levels of management - top, middle and lower level.</w:t>
            </w:r>
          </w:p>
          <w:p w14:paraId="45A5F9A3" w14:textId="7F45148C" w:rsidR="00321011" w:rsidRDefault="00321011" w:rsidP="00321011">
            <w:pPr>
              <w:spacing w:line="360" w:lineRule="auto"/>
              <w:jc w:val="center"/>
              <w:rPr>
                <w:rFonts w:ascii="Arial" w:hAnsi="Arial" w:cs="Arial"/>
                <w:sz w:val="24"/>
                <w:szCs w:val="24"/>
              </w:rPr>
            </w:pPr>
            <w:r>
              <w:rPr>
                <w:rFonts w:ascii="Arial" w:hAnsi="Arial" w:cs="Arial"/>
                <w:noProof/>
                <w:sz w:val="24"/>
                <w:szCs w:val="24"/>
                <w:lang w:eastAsia="en-GB"/>
              </w:rPr>
              <w:drawing>
                <wp:inline distT="0" distB="0" distL="0" distR="0" wp14:anchorId="18323AB8" wp14:editId="627F4559">
                  <wp:extent cx="2753833" cy="1956391"/>
                  <wp:effectExtent l="0" t="0" r="27940" b="254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5433546" w14:textId="68E1829B" w:rsidR="00321011" w:rsidRDefault="00321011" w:rsidP="006C4C22">
            <w:pPr>
              <w:spacing w:line="360" w:lineRule="auto"/>
              <w:jc w:val="both"/>
              <w:rPr>
                <w:rFonts w:ascii="Arial" w:hAnsi="Arial" w:cs="Arial"/>
                <w:sz w:val="24"/>
                <w:szCs w:val="24"/>
              </w:rPr>
            </w:pPr>
          </w:p>
          <w:p w14:paraId="2E5C7629" w14:textId="77777777" w:rsidR="009517D5" w:rsidRPr="006816CC" w:rsidRDefault="009517D5" w:rsidP="006C4C22">
            <w:pPr>
              <w:spacing w:line="360" w:lineRule="auto"/>
              <w:jc w:val="both"/>
              <w:rPr>
                <w:rFonts w:ascii="Arial" w:hAnsi="Arial" w:cs="Arial"/>
                <w:sz w:val="24"/>
                <w:szCs w:val="24"/>
              </w:rPr>
            </w:pPr>
          </w:p>
          <w:p w14:paraId="1B9B762A" w14:textId="77777777" w:rsidR="00321011" w:rsidRDefault="006816CC" w:rsidP="006816CC">
            <w:pPr>
              <w:spacing w:line="360" w:lineRule="auto"/>
              <w:jc w:val="both"/>
              <w:rPr>
                <w:rFonts w:ascii="Arial" w:hAnsi="Arial" w:cs="Arial"/>
                <w:b/>
                <w:sz w:val="24"/>
                <w:szCs w:val="24"/>
              </w:rPr>
            </w:pPr>
            <w:r w:rsidRPr="006816CC">
              <w:rPr>
                <w:rFonts w:ascii="Arial" w:hAnsi="Arial" w:cs="Arial"/>
                <w:b/>
                <w:sz w:val="24"/>
                <w:szCs w:val="24"/>
              </w:rPr>
              <w:lastRenderedPageBreak/>
              <w:t>Q1.</w:t>
            </w:r>
            <w:r w:rsidR="00D41441">
              <w:rPr>
                <w:rFonts w:ascii="Arial" w:hAnsi="Arial" w:cs="Arial"/>
                <w:b/>
                <w:sz w:val="24"/>
                <w:szCs w:val="24"/>
              </w:rPr>
              <w:t>III</w:t>
            </w:r>
            <w:r w:rsidRPr="006816CC">
              <w:rPr>
                <w:rFonts w:ascii="Arial" w:hAnsi="Arial" w:cs="Arial"/>
                <w:b/>
                <w:sz w:val="24"/>
                <w:szCs w:val="24"/>
              </w:rPr>
              <w:t>.</w:t>
            </w:r>
            <w:r w:rsidR="00321011">
              <w:rPr>
                <w:rFonts w:ascii="Arial" w:hAnsi="Arial" w:cs="Arial"/>
                <w:b/>
                <w:sz w:val="24"/>
                <w:szCs w:val="24"/>
              </w:rPr>
              <w:t xml:space="preserve"> </w:t>
            </w:r>
          </w:p>
          <w:p w14:paraId="5A50017D" w14:textId="13295F67" w:rsidR="00E40EE1" w:rsidRDefault="00B93B13" w:rsidP="00E40EE1">
            <w:pPr>
              <w:spacing w:line="360" w:lineRule="auto"/>
              <w:jc w:val="both"/>
              <w:rPr>
                <w:rFonts w:ascii="Arial" w:hAnsi="Arial" w:cs="Arial"/>
                <w:sz w:val="24"/>
                <w:szCs w:val="24"/>
              </w:rPr>
            </w:pPr>
            <w:r>
              <w:rPr>
                <w:rFonts w:ascii="Arial" w:hAnsi="Arial" w:cs="Arial"/>
                <w:sz w:val="24"/>
                <w:szCs w:val="24"/>
              </w:rPr>
              <w:t>Equity as a principal of management is to motivate the workers to perform their duties by maintaining a proper mix of fairness, justice and kindness.</w:t>
            </w:r>
          </w:p>
          <w:p w14:paraId="353DA54C" w14:textId="77777777" w:rsidR="00B93B13" w:rsidRPr="00321011" w:rsidRDefault="00B93B13" w:rsidP="00E40EE1">
            <w:pPr>
              <w:spacing w:line="360" w:lineRule="auto"/>
              <w:jc w:val="both"/>
              <w:rPr>
                <w:rFonts w:ascii="Arial" w:hAnsi="Arial" w:cs="Arial"/>
                <w:sz w:val="24"/>
                <w:szCs w:val="24"/>
              </w:rPr>
            </w:pPr>
          </w:p>
          <w:p w14:paraId="38448946" w14:textId="7AA314F3" w:rsidR="00CC2FB3" w:rsidRDefault="006816CC" w:rsidP="006816CC">
            <w:pPr>
              <w:spacing w:line="360" w:lineRule="auto"/>
              <w:jc w:val="both"/>
              <w:rPr>
                <w:rFonts w:ascii="Arial" w:hAnsi="Arial" w:cs="Arial"/>
                <w:b/>
                <w:sz w:val="24"/>
                <w:szCs w:val="24"/>
              </w:rPr>
            </w:pPr>
            <w:r w:rsidRPr="006816CC">
              <w:rPr>
                <w:rFonts w:ascii="Arial" w:hAnsi="Arial" w:cs="Arial"/>
                <w:b/>
                <w:sz w:val="24"/>
                <w:szCs w:val="24"/>
              </w:rPr>
              <w:t>Q</w:t>
            </w:r>
            <w:r w:rsidR="00841DA6" w:rsidRPr="006816CC">
              <w:rPr>
                <w:rFonts w:ascii="Arial" w:hAnsi="Arial" w:cs="Arial"/>
                <w:b/>
                <w:sz w:val="24"/>
                <w:szCs w:val="24"/>
              </w:rPr>
              <w:t xml:space="preserve">1. </w:t>
            </w:r>
            <w:r w:rsidR="00D41441">
              <w:rPr>
                <w:rFonts w:ascii="Arial" w:hAnsi="Arial" w:cs="Arial"/>
                <w:b/>
                <w:sz w:val="24"/>
                <w:szCs w:val="24"/>
              </w:rPr>
              <w:t>IV</w:t>
            </w:r>
            <w:r w:rsidR="00841DA6" w:rsidRPr="006816CC">
              <w:rPr>
                <w:rFonts w:ascii="Arial" w:hAnsi="Arial" w:cs="Arial"/>
                <w:b/>
                <w:sz w:val="24"/>
                <w:szCs w:val="24"/>
              </w:rPr>
              <w:t>.</w:t>
            </w:r>
          </w:p>
          <w:p w14:paraId="3A5FD146" w14:textId="77777777" w:rsidR="001E7BB9" w:rsidRPr="001E7BB9" w:rsidRDefault="001E7BB9" w:rsidP="001E7BB9">
            <w:pPr>
              <w:spacing w:line="360" w:lineRule="auto"/>
              <w:jc w:val="center"/>
              <w:rPr>
                <w:rFonts w:ascii="Arial" w:hAnsi="Arial" w:cs="Arial"/>
                <w:b/>
                <w:sz w:val="24"/>
                <w:szCs w:val="24"/>
                <w:u w:val="single"/>
              </w:rPr>
            </w:pPr>
            <w:r w:rsidRPr="001E7BB9">
              <w:rPr>
                <w:rFonts w:ascii="Arial" w:hAnsi="Arial" w:cs="Arial"/>
                <w:b/>
                <w:sz w:val="24"/>
                <w:szCs w:val="24"/>
                <w:u w:val="single"/>
              </w:rPr>
              <w:t>The functions of Management</w:t>
            </w:r>
          </w:p>
          <w:p w14:paraId="5D67AE54" w14:textId="77777777" w:rsidR="001E7BB9" w:rsidRPr="006816CC" w:rsidRDefault="001E7BB9" w:rsidP="006816CC">
            <w:pPr>
              <w:spacing w:line="360" w:lineRule="auto"/>
              <w:jc w:val="both"/>
              <w:rPr>
                <w:rFonts w:ascii="Arial" w:hAnsi="Arial" w:cs="Arial"/>
                <w:b/>
                <w:sz w:val="24"/>
                <w:szCs w:val="24"/>
              </w:rPr>
            </w:pPr>
          </w:p>
          <w:p w14:paraId="38247C06" w14:textId="58FB7A04" w:rsidR="00851C79" w:rsidRDefault="001E7BB9" w:rsidP="006816CC">
            <w:pPr>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14:anchorId="4284E06B" wp14:editId="064D7FE2">
                  <wp:extent cx="5380074" cy="4518660"/>
                  <wp:effectExtent l="0" t="0" r="0" b="1524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5D81230" w14:textId="268D43FB" w:rsidR="006816CC" w:rsidRDefault="006816CC" w:rsidP="006816CC">
            <w:pPr>
              <w:spacing w:line="360" w:lineRule="auto"/>
              <w:jc w:val="both"/>
              <w:rPr>
                <w:rFonts w:ascii="Arial" w:hAnsi="Arial" w:cs="Arial"/>
                <w:b/>
                <w:sz w:val="24"/>
                <w:szCs w:val="24"/>
              </w:rPr>
            </w:pPr>
            <w:r w:rsidRPr="006816CC">
              <w:rPr>
                <w:rFonts w:ascii="Arial" w:hAnsi="Arial" w:cs="Arial"/>
                <w:b/>
                <w:sz w:val="24"/>
                <w:szCs w:val="24"/>
              </w:rPr>
              <w:t>Q</w:t>
            </w:r>
            <w:r w:rsidR="00841DA6" w:rsidRPr="006816CC">
              <w:rPr>
                <w:rFonts w:ascii="Arial" w:hAnsi="Arial" w:cs="Arial"/>
                <w:b/>
                <w:sz w:val="24"/>
                <w:szCs w:val="24"/>
              </w:rPr>
              <w:t xml:space="preserve">1. </w:t>
            </w:r>
            <w:r w:rsidR="00D41441">
              <w:rPr>
                <w:rFonts w:ascii="Arial" w:hAnsi="Arial" w:cs="Arial"/>
                <w:b/>
                <w:sz w:val="24"/>
                <w:szCs w:val="24"/>
              </w:rPr>
              <w:t>V</w:t>
            </w:r>
            <w:r w:rsidR="00841DA6" w:rsidRPr="006816CC">
              <w:rPr>
                <w:rFonts w:ascii="Arial" w:hAnsi="Arial" w:cs="Arial"/>
                <w:b/>
                <w:sz w:val="24"/>
                <w:szCs w:val="24"/>
              </w:rPr>
              <w:t>.</w:t>
            </w:r>
          </w:p>
          <w:tbl>
            <w:tblPr>
              <w:tblStyle w:val="TableGrid"/>
              <w:tblW w:w="0" w:type="auto"/>
              <w:tblLook w:val="04A0" w:firstRow="1" w:lastRow="0" w:firstColumn="1" w:lastColumn="0" w:noHBand="0" w:noVBand="1"/>
            </w:tblPr>
            <w:tblGrid>
              <w:gridCol w:w="3847"/>
              <w:gridCol w:w="4943"/>
            </w:tblGrid>
            <w:tr w:rsidR="00173008" w14:paraId="797BDAFE" w14:textId="77777777" w:rsidTr="00173008">
              <w:tc>
                <w:tcPr>
                  <w:tcW w:w="3847" w:type="dxa"/>
                </w:tcPr>
                <w:p w14:paraId="6030B174" w14:textId="6CF95CF4" w:rsidR="00173008" w:rsidRPr="00173008" w:rsidRDefault="00173008" w:rsidP="00173008">
                  <w:pPr>
                    <w:spacing w:line="360" w:lineRule="auto"/>
                    <w:jc w:val="center"/>
                    <w:rPr>
                      <w:rFonts w:ascii="Arial" w:hAnsi="Arial" w:cs="Arial"/>
                      <w:b/>
                      <w:sz w:val="24"/>
                      <w:szCs w:val="24"/>
                      <w:u w:val="single"/>
                    </w:rPr>
                  </w:pPr>
                  <w:r w:rsidRPr="00173008">
                    <w:rPr>
                      <w:rFonts w:ascii="Arial" w:hAnsi="Arial" w:cs="Arial"/>
                      <w:b/>
                      <w:sz w:val="24"/>
                      <w:szCs w:val="24"/>
                      <w:u w:val="single"/>
                    </w:rPr>
                    <w:t>Initial Statement</w:t>
                  </w:r>
                </w:p>
              </w:tc>
              <w:tc>
                <w:tcPr>
                  <w:tcW w:w="4943" w:type="dxa"/>
                </w:tcPr>
                <w:p w14:paraId="47148695" w14:textId="3F3CEE1B" w:rsidR="00173008" w:rsidRPr="00173008" w:rsidRDefault="00173008" w:rsidP="00173008">
                  <w:pPr>
                    <w:spacing w:line="360" w:lineRule="auto"/>
                    <w:jc w:val="center"/>
                    <w:rPr>
                      <w:rFonts w:ascii="Arial" w:hAnsi="Arial" w:cs="Arial"/>
                      <w:b/>
                      <w:sz w:val="24"/>
                      <w:szCs w:val="24"/>
                      <w:u w:val="single"/>
                    </w:rPr>
                  </w:pPr>
                  <w:r w:rsidRPr="00173008">
                    <w:rPr>
                      <w:rFonts w:ascii="Arial" w:hAnsi="Arial" w:cs="Arial"/>
                      <w:b/>
                      <w:sz w:val="24"/>
                      <w:szCs w:val="24"/>
                      <w:u w:val="single"/>
                    </w:rPr>
                    <w:t>Matches with</w:t>
                  </w:r>
                </w:p>
              </w:tc>
            </w:tr>
            <w:tr w:rsidR="00621487" w14:paraId="4110BC13" w14:textId="77777777" w:rsidTr="00173008">
              <w:tc>
                <w:tcPr>
                  <w:tcW w:w="3847" w:type="dxa"/>
                </w:tcPr>
                <w:p w14:paraId="3F2389DA" w14:textId="13E38325" w:rsidR="00621487" w:rsidRPr="00621487" w:rsidRDefault="00621487" w:rsidP="00173008">
                  <w:pPr>
                    <w:pStyle w:val="ListParagraph"/>
                    <w:numPr>
                      <w:ilvl w:val="0"/>
                      <w:numId w:val="6"/>
                    </w:numPr>
                    <w:spacing w:line="360" w:lineRule="auto"/>
                    <w:rPr>
                      <w:rFonts w:ascii="Arial" w:hAnsi="Arial" w:cs="Arial"/>
                      <w:sz w:val="24"/>
                      <w:szCs w:val="24"/>
                    </w:rPr>
                  </w:pPr>
                  <w:r w:rsidRPr="00621487">
                    <w:rPr>
                      <w:rFonts w:ascii="Arial" w:hAnsi="Arial" w:cs="Arial"/>
                      <w:sz w:val="24"/>
                      <w:szCs w:val="24"/>
                    </w:rPr>
                    <w:t>Management as a discipline</w:t>
                  </w:r>
                </w:p>
              </w:tc>
              <w:tc>
                <w:tcPr>
                  <w:tcW w:w="4943" w:type="dxa"/>
                </w:tcPr>
                <w:p w14:paraId="516C4144" w14:textId="1A30B561" w:rsidR="00621487" w:rsidRDefault="00621487" w:rsidP="00621487">
                  <w:pPr>
                    <w:spacing w:line="360" w:lineRule="auto"/>
                    <w:jc w:val="both"/>
                    <w:rPr>
                      <w:rFonts w:ascii="Arial" w:hAnsi="Arial" w:cs="Arial"/>
                      <w:sz w:val="24"/>
                      <w:szCs w:val="24"/>
                    </w:rPr>
                  </w:pPr>
                  <w:r>
                    <w:rPr>
                      <w:rFonts w:ascii="Arial" w:hAnsi="Arial" w:cs="Arial"/>
                      <w:sz w:val="24"/>
                      <w:szCs w:val="24"/>
                    </w:rPr>
                    <w:t>iii) developed and grown through practice and research.</w:t>
                  </w:r>
                </w:p>
              </w:tc>
            </w:tr>
            <w:tr w:rsidR="00621487" w14:paraId="41A3F0E0" w14:textId="77777777" w:rsidTr="00173008">
              <w:tc>
                <w:tcPr>
                  <w:tcW w:w="3847" w:type="dxa"/>
                </w:tcPr>
                <w:p w14:paraId="3A0BEDBC" w14:textId="575F4616" w:rsidR="00621487" w:rsidRPr="00621487" w:rsidRDefault="00621487" w:rsidP="00621487">
                  <w:pPr>
                    <w:pStyle w:val="ListParagraph"/>
                    <w:numPr>
                      <w:ilvl w:val="0"/>
                      <w:numId w:val="6"/>
                    </w:numPr>
                    <w:spacing w:line="360" w:lineRule="auto"/>
                    <w:jc w:val="both"/>
                    <w:rPr>
                      <w:rFonts w:ascii="Arial" w:hAnsi="Arial" w:cs="Arial"/>
                      <w:sz w:val="24"/>
                      <w:szCs w:val="24"/>
                    </w:rPr>
                  </w:pPr>
                  <w:r w:rsidRPr="00621487">
                    <w:rPr>
                      <w:rFonts w:ascii="Arial" w:hAnsi="Arial" w:cs="Arial"/>
                      <w:sz w:val="24"/>
                      <w:szCs w:val="24"/>
                    </w:rPr>
                    <w:t>Management</w:t>
                  </w:r>
                  <w:r>
                    <w:rPr>
                      <w:rFonts w:ascii="Arial" w:hAnsi="Arial" w:cs="Arial"/>
                      <w:sz w:val="24"/>
                      <w:szCs w:val="24"/>
                    </w:rPr>
                    <w:t xml:space="preserve"> as a process</w:t>
                  </w:r>
                </w:p>
              </w:tc>
              <w:tc>
                <w:tcPr>
                  <w:tcW w:w="4943" w:type="dxa"/>
                </w:tcPr>
                <w:p w14:paraId="76AC0E0D" w14:textId="579712EF" w:rsidR="00621487" w:rsidRDefault="00621487" w:rsidP="00621487">
                  <w:pPr>
                    <w:spacing w:line="360" w:lineRule="auto"/>
                    <w:jc w:val="both"/>
                    <w:rPr>
                      <w:rFonts w:ascii="Arial" w:hAnsi="Arial" w:cs="Arial"/>
                      <w:sz w:val="24"/>
                      <w:szCs w:val="24"/>
                    </w:rPr>
                  </w:pPr>
                  <w:r>
                    <w:rPr>
                      <w:rFonts w:ascii="Arial" w:hAnsi="Arial" w:cs="Arial"/>
                      <w:sz w:val="24"/>
                      <w:szCs w:val="24"/>
                    </w:rPr>
                    <w:t>iv)  series of inter related activities</w:t>
                  </w:r>
                </w:p>
              </w:tc>
            </w:tr>
            <w:tr w:rsidR="00621487" w14:paraId="768DD2EB" w14:textId="77777777" w:rsidTr="00173008">
              <w:tc>
                <w:tcPr>
                  <w:tcW w:w="3847" w:type="dxa"/>
                </w:tcPr>
                <w:p w14:paraId="495C876F" w14:textId="3E6F4EC2" w:rsidR="00621487" w:rsidRPr="00621487" w:rsidRDefault="00621487" w:rsidP="00621487">
                  <w:pPr>
                    <w:pStyle w:val="ListParagraph"/>
                    <w:numPr>
                      <w:ilvl w:val="0"/>
                      <w:numId w:val="6"/>
                    </w:numPr>
                    <w:spacing w:line="360" w:lineRule="auto"/>
                    <w:jc w:val="both"/>
                    <w:rPr>
                      <w:rFonts w:ascii="Arial" w:hAnsi="Arial" w:cs="Arial"/>
                      <w:sz w:val="24"/>
                      <w:szCs w:val="24"/>
                    </w:rPr>
                  </w:pPr>
                  <w:r w:rsidRPr="00621487">
                    <w:rPr>
                      <w:rFonts w:ascii="Arial" w:hAnsi="Arial" w:cs="Arial"/>
                      <w:sz w:val="24"/>
                      <w:szCs w:val="24"/>
                    </w:rPr>
                    <w:t>Management as a group</w:t>
                  </w:r>
                </w:p>
              </w:tc>
              <w:tc>
                <w:tcPr>
                  <w:tcW w:w="4943" w:type="dxa"/>
                </w:tcPr>
                <w:p w14:paraId="7DC480CA" w14:textId="1E59783A" w:rsidR="00621487" w:rsidRPr="00621487" w:rsidRDefault="00621487" w:rsidP="00621487">
                  <w:pPr>
                    <w:pStyle w:val="ListParagraph"/>
                    <w:numPr>
                      <w:ilvl w:val="0"/>
                      <w:numId w:val="8"/>
                    </w:numPr>
                    <w:spacing w:line="360" w:lineRule="auto"/>
                    <w:jc w:val="both"/>
                    <w:rPr>
                      <w:rFonts w:ascii="Arial" w:hAnsi="Arial" w:cs="Arial"/>
                      <w:sz w:val="24"/>
                      <w:szCs w:val="24"/>
                    </w:rPr>
                  </w:pPr>
                  <w:r w:rsidRPr="00621487">
                    <w:rPr>
                      <w:rFonts w:ascii="Arial" w:hAnsi="Arial" w:cs="Arial"/>
                      <w:sz w:val="24"/>
                      <w:szCs w:val="24"/>
                    </w:rPr>
                    <w:t>Team of managers</w:t>
                  </w:r>
                </w:p>
              </w:tc>
            </w:tr>
            <w:tr w:rsidR="00621487" w14:paraId="054A5563" w14:textId="77777777" w:rsidTr="00173008">
              <w:tc>
                <w:tcPr>
                  <w:tcW w:w="3847" w:type="dxa"/>
                </w:tcPr>
                <w:p w14:paraId="39E18638" w14:textId="07E082B9" w:rsidR="00621487" w:rsidRPr="00621487" w:rsidRDefault="00621487" w:rsidP="00621487">
                  <w:pPr>
                    <w:pStyle w:val="ListParagraph"/>
                    <w:numPr>
                      <w:ilvl w:val="0"/>
                      <w:numId w:val="6"/>
                    </w:numPr>
                    <w:spacing w:line="360" w:lineRule="auto"/>
                    <w:jc w:val="both"/>
                    <w:rPr>
                      <w:rFonts w:ascii="Arial" w:hAnsi="Arial" w:cs="Arial"/>
                      <w:sz w:val="24"/>
                      <w:szCs w:val="24"/>
                    </w:rPr>
                  </w:pPr>
                  <w:r>
                    <w:rPr>
                      <w:rFonts w:ascii="Arial" w:hAnsi="Arial" w:cs="Arial"/>
                      <w:sz w:val="24"/>
                      <w:szCs w:val="24"/>
                    </w:rPr>
                    <w:t>Management as a profession</w:t>
                  </w:r>
                </w:p>
              </w:tc>
              <w:tc>
                <w:tcPr>
                  <w:tcW w:w="4943" w:type="dxa"/>
                </w:tcPr>
                <w:p w14:paraId="1BE6EE22" w14:textId="3F32DC4C" w:rsidR="00621487" w:rsidRDefault="00173008" w:rsidP="006816CC">
                  <w:pPr>
                    <w:spacing w:line="360" w:lineRule="auto"/>
                    <w:jc w:val="both"/>
                    <w:rPr>
                      <w:rFonts w:ascii="Arial" w:hAnsi="Arial" w:cs="Arial"/>
                      <w:sz w:val="24"/>
                      <w:szCs w:val="24"/>
                    </w:rPr>
                  </w:pPr>
                  <w:r>
                    <w:rPr>
                      <w:rFonts w:ascii="Arial" w:hAnsi="Arial" w:cs="Arial"/>
                      <w:sz w:val="24"/>
                      <w:szCs w:val="24"/>
                    </w:rPr>
                    <w:t>ii) code of conduct for professionals.</w:t>
                  </w:r>
                </w:p>
              </w:tc>
            </w:tr>
          </w:tbl>
          <w:p w14:paraId="1475AC15" w14:textId="2FE77321" w:rsidR="00621487" w:rsidRDefault="00621487" w:rsidP="006816CC">
            <w:pPr>
              <w:spacing w:line="360" w:lineRule="auto"/>
              <w:jc w:val="both"/>
              <w:rPr>
                <w:rFonts w:ascii="Arial" w:hAnsi="Arial" w:cs="Arial"/>
                <w:sz w:val="24"/>
                <w:szCs w:val="24"/>
              </w:rPr>
            </w:pPr>
          </w:p>
          <w:p w14:paraId="5D38990B" w14:textId="452A4D71" w:rsidR="009517D5" w:rsidRDefault="009517D5" w:rsidP="006816CC">
            <w:pPr>
              <w:spacing w:line="360" w:lineRule="auto"/>
              <w:jc w:val="both"/>
              <w:rPr>
                <w:rFonts w:ascii="Arial" w:hAnsi="Arial" w:cs="Arial"/>
                <w:sz w:val="24"/>
                <w:szCs w:val="24"/>
              </w:rPr>
            </w:pPr>
          </w:p>
          <w:p w14:paraId="02E9C4F7" w14:textId="76FFF7AA" w:rsidR="000977AF" w:rsidRPr="000977AF" w:rsidRDefault="000977AF" w:rsidP="006816CC">
            <w:pPr>
              <w:spacing w:line="360" w:lineRule="auto"/>
              <w:jc w:val="both"/>
              <w:rPr>
                <w:rFonts w:ascii="Arial" w:hAnsi="Arial" w:cs="Arial"/>
                <w:b/>
                <w:sz w:val="24"/>
                <w:szCs w:val="24"/>
              </w:rPr>
            </w:pPr>
            <w:r w:rsidRPr="000977AF">
              <w:rPr>
                <w:rFonts w:ascii="Arial" w:hAnsi="Arial" w:cs="Arial"/>
                <w:b/>
                <w:sz w:val="24"/>
                <w:szCs w:val="24"/>
              </w:rPr>
              <w:t>Q1</w:t>
            </w:r>
          </w:p>
          <w:p w14:paraId="54CD2B5E" w14:textId="63131A1C" w:rsidR="000977AF" w:rsidRPr="000977AF" w:rsidRDefault="000977AF" w:rsidP="006816CC">
            <w:pPr>
              <w:spacing w:line="360" w:lineRule="auto"/>
              <w:jc w:val="both"/>
              <w:rPr>
                <w:rFonts w:ascii="Arial" w:hAnsi="Arial" w:cs="Arial"/>
                <w:b/>
                <w:sz w:val="24"/>
                <w:szCs w:val="24"/>
              </w:rPr>
            </w:pPr>
            <w:r w:rsidRPr="000977AF">
              <w:rPr>
                <w:rFonts w:ascii="Arial" w:hAnsi="Arial" w:cs="Arial"/>
                <w:b/>
                <w:sz w:val="24"/>
                <w:szCs w:val="24"/>
              </w:rPr>
              <w:t>i.</w:t>
            </w:r>
          </w:p>
          <w:tbl>
            <w:tblPr>
              <w:tblStyle w:val="TableGrid"/>
              <w:tblW w:w="0" w:type="auto"/>
              <w:tblLook w:val="04A0" w:firstRow="1" w:lastRow="0" w:firstColumn="1" w:lastColumn="0" w:noHBand="0" w:noVBand="1"/>
            </w:tblPr>
            <w:tblGrid>
              <w:gridCol w:w="1863"/>
              <w:gridCol w:w="2977"/>
              <w:gridCol w:w="3950"/>
            </w:tblGrid>
            <w:tr w:rsidR="00173008" w14:paraId="3A97E0FD" w14:textId="77777777" w:rsidTr="005D1CB6">
              <w:tc>
                <w:tcPr>
                  <w:tcW w:w="1863" w:type="dxa"/>
                </w:tcPr>
                <w:p w14:paraId="11463A30" w14:textId="1D7F8C5C" w:rsidR="00173008" w:rsidRPr="00173008" w:rsidRDefault="00173008" w:rsidP="00173008">
                  <w:pPr>
                    <w:spacing w:line="360" w:lineRule="auto"/>
                    <w:jc w:val="center"/>
                    <w:rPr>
                      <w:rFonts w:ascii="Arial" w:hAnsi="Arial" w:cs="Arial"/>
                      <w:b/>
                      <w:sz w:val="24"/>
                      <w:szCs w:val="24"/>
                      <w:u w:val="single"/>
                    </w:rPr>
                  </w:pPr>
                  <w:r w:rsidRPr="00173008">
                    <w:rPr>
                      <w:rFonts w:ascii="Arial" w:hAnsi="Arial" w:cs="Arial"/>
                      <w:b/>
                      <w:sz w:val="24"/>
                      <w:szCs w:val="24"/>
                      <w:u w:val="single"/>
                    </w:rPr>
                    <w:t>Level of Management</w:t>
                  </w:r>
                </w:p>
              </w:tc>
              <w:tc>
                <w:tcPr>
                  <w:tcW w:w="2977" w:type="dxa"/>
                </w:tcPr>
                <w:p w14:paraId="4E32EFCB" w14:textId="2844B09F" w:rsidR="00173008" w:rsidRPr="00173008" w:rsidRDefault="00173008" w:rsidP="00173008">
                  <w:pPr>
                    <w:spacing w:line="360" w:lineRule="auto"/>
                    <w:jc w:val="center"/>
                    <w:rPr>
                      <w:rFonts w:ascii="Arial" w:hAnsi="Arial" w:cs="Arial"/>
                      <w:b/>
                      <w:sz w:val="24"/>
                      <w:szCs w:val="24"/>
                      <w:u w:val="single"/>
                    </w:rPr>
                  </w:pPr>
                  <w:r w:rsidRPr="00173008">
                    <w:rPr>
                      <w:rFonts w:ascii="Arial" w:hAnsi="Arial" w:cs="Arial"/>
                      <w:b/>
                      <w:sz w:val="24"/>
                      <w:szCs w:val="24"/>
                      <w:u w:val="single"/>
                    </w:rPr>
                    <w:t>Position</w:t>
                  </w:r>
                </w:p>
              </w:tc>
              <w:tc>
                <w:tcPr>
                  <w:tcW w:w="3950" w:type="dxa"/>
                </w:tcPr>
                <w:p w14:paraId="13262CF8" w14:textId="61040DEE" w:rsidR="00173008" w:rsidRPr="00173008" w:rsidRDefault="00173008" w:rsidP="00173008">
                  <w:pPr>
                    <w:spacing w:line="360" w:lineRule="auto"/>
                    <w:jc w:val="center"/>
                    <w:rPr>
                      <w:rFonts w:ascii="Arial" w:hAnsi="Arial" w:cs="Arial"/>
                      <w:b/>
                      <w:sz w:val="24"/>
                      <w:szCs w:val="24"/>
                      <w:u w:val="single"/>
                    </w:rPr>
                  </w:pPr>
                  <w:r w:rsidRPr="00173008">
                    <w:rPr>
                      <w:rFonts w:ascii="Arial" w:hAnsi="Arial" w:cs="Arial"/>
                      <w:b/>
                      <w:sz w:val="24"/>
                      <w:szCs w:val="24"/>
                      <w:u w:val="single"/>
                    </w:rPr>
                    <w:t>Functions</w:t>
                  </w:r>
                </w:p>
              </w:tc>
            </w:tr>
            <w:tr w:rsidR="00173008" w14:paraId="4A49F66C" w14:textId="77777777" w:rsidTr="005D1CB6">
              <w:tc>
                <w:tcPr>
                  <w:tcW w:w="1863" w:type="dxa"/>
                </w:tcPr>
                <w:p w14:paraId="6F9F1AE8" w14:textId="0E2A0474" w:rsidR="00173008" w:rsidRPr="00173008" w:rsidRDefault="00173008" w:rsidP="00173008">
                  <w:pPr>
                    <w:pStyle w:val="ListParagraph"/>
                    <w:numPr>
                      <w:ilvl w:val="0"/>
                      <w:numId w:val="9"/>
                    </w:numPr>
                    <w:spacing w:line="360" w:lineRule="auto"/>
                    <w:jc w:val="both"/>
                    <w:rPr>
                      <w:rFonts w:ascii="Arial" w:hAnsi="Arial" w:cs="Arial"/>
                      <w:sz w:val="24"/>
                      <w:szCs w:val="24"/>
                    </w:rPr>
                  </w:pPr>
                  <w:r>
                    <w:rPr>
                      <w:rFonts w:ascii="Arial" w:hAnsi="Arial" w:cs="Arial"/>
                      <w:sz w:val="24"/>
                      <w:szCs w:val="24"/>
                    </w:rPr>
                    <w:t>Top</w:t>
                  </w:r>
                </w:p>
              </w:tc>
              <w:tc>
                <w:tcPr>
                  <w:tcW w:w="2977" w:type="dxa"/>
                </w:tcPr>
                <w:p w14:paraId="45D81DAF" w14:textId="554802D5" w:rsidR="00173008" w:rsidRDefault="00173008" w:rsidP="006816CC">
                  <w:pPr>
                    <w:spacing w:line="360" w:lineRule="auto"/>
                    <w:jc w:val="both"/>
                    <w:rPr>
                      <w:rFonts w:ascii="Arial" w:hAnsi="Arial" w:cs="Arial"/>
                      <w:sz w:val="24"/>
                      <w:szCs w:val="24"/>
                    </w:rPr>
                  </w:pPr>
                  <w:r>
                    <w:rPr>
                      <w:rFonts w:ascii="Arial" w:hAnsi="Arial" w:cs="Arial"/>
                      <w:sz w:val="24"/>
                      <w:szCs w:val="24"/>
                    </w:rPr>
                    <w:t>b) Board of directors and chief executives</w:t>
                  </w:r>
                </w:p>
              </w:tc>
              <w:tc>
                <w:tcPr>
                  <w:tcW w:w="3950" w:type="dxa"/>
                </w:tcPr>
                <w:p w14:paraId="0EF78F87" w14:textId="344F8AC5" w:rsidR="00173008" w:rsidRDefault="00173008" w:rsidP="006816CC">
                  <w:pPr>
                    <w:spacing w:line="360" w:lineRule="auto"/>
                    <w:jc w:val="both"/>
                    <w:rPr>
                      <w:rFonts w:ascii="Arial" w:hAnsi="Arial" w:cs="Arial"/>
                      <w:sz w:val="24"/>
                      <w:szCs w:val="24"/>
                    </w:rPr>
                  </w:pPr>
                  <w:r>
                    <w:rPr>
                      <w:rFonts w:ascii="Arial" w:hAnsi="Arial" w:cs="Arial"/>
                      <w:sz w:val="24"/>
                      <w:szCs w:val="24"/>
                    </w:rPr>
                    <w:t>iii) Defining the objectives and formulating the policies.</w:t>
                  </w:r>
                </w:p>
              </w:tc>
            </w:tr>
            <w:tr w:rsidR="00173008" w14:paraId="24CCA73B" w14:textId="77777777" w:rsidTr="005D1CB6">
              <w:tc>
                <w:tcPr>
                  <w:tcW w:w="1863" w:type="dxa"/>
                </w:tcPr>
                <w:p w14:paraId="127F78E9" w14:textId="60BE3FAE" w:rsidR="00173008" w:rsidRPr="00173008" w:rsidRDefault="00173008" w:rsidP="00173008">
                  <w:pPr>
                    <w:pStyle w:val="ListParagraph"/>
                    <w:numPr>
                      <w:ilvl w:val="0"/>
                      <w:numId w:val="9"/>
                    </w:numPr>
                    <w:spacing w:line="360" w:lineRule="auto"/>
                    <w:jc w:val="both"/>
                    <w:rPr>
                      <w:rFonts w:ascii="Arial" w:hAnsi="Arial" w:cs="Arial"/>
                      <w:sz w:val="24"/>
                      <w:szCs w:val="24"/>
                    </w:rPr>
                  </w:pPr>
                  <w:r>
                    <w:rPr>
                      <w:rFonts w:ascii="Arial" w:hAnsi="Arial" w:cs="Arial"/>
                      <w:sz w:val="24"/>
                      <w:szCs w:val="24"/>
                    </w:rPr>
                    <w:t>Middle</w:t>
                  </w:r>
                </w:p>
              </w:tc>
              <w:tc>
                <w:tcPr>
                  <w:tcW w:w="2977" w:type="dxa"/>
                </w:tcPr>
                <w:p w14:paraId="3F4E36CC" w14:textId="40BEF13D" w:rsidR="00173008" w:rsidRPr="00173008" w:rsidRDefault="00173008" w:rsidP="00173008">
                  <w:pPr>
                    <w:pStyle w:val="ListParagraph"/>
                    <w:numPr>
                      <w:ilvl w:val="0"/>
                      <w:numId w:val="10"/>
                    </w:numPr>
                    <w:spacing w:line="360" w:lineRule="auto"/>
                    <w:jc w:val="both"/>
                    <w:rPr>
                      <w:rFonts w:ascii="Arial" w:hAnsi="Arial" w:cs="Arial"/>
                      <w:sz w:val="24"/>
                      <w:szCs w:val="24"/>
                    </w:rPr>
                  </w:pPr>
                  <w:r>
                    <w:rPr>
                      <w:rFonts w:ascii="Arial" w:hAnsi="Arial" w:cs="Arial"/>
                      <w:sz w:val="24"/>
                      <w:szCs w:val="24"/>
                    </w:rPr>
                    <w:t>Departmental heads and managers.</w:t>
                  </w:r>
                </w:p>
              </w:tc>
              <w:tc>
                <w:tcPr>
                  <w:tcW w:w="3950" w:type="dxa"/>
                </w:tcPr>
                <w:p w14:paraId="3698F3C5" w14:textId="3C118B32" w:rsidR="00173008" w:rsidRPr="00173008" w:rsidRDefault="00173008" w:rsidP="00173008">
                  <w:pPr>
                    <w:spacing w:line="360" w:lineRule="auto"/>
                    <w:jc w:val="both"/>
                    <w:rPr>
                      <w:rFonts w:ascii="Arial" w:hAnsi="Arial" w:cs="Arial"/>
                      <w:sz w:val="24"/>
                      <w:szCs w:val="24"/>
                    </w:rPr>
                  </w:pPr>
                  <w:r>
                    <w:rPr>
                      <w:rFonts w:ascii="Arial" w:hAnsi="Arial" w:cs="Arial"/>
                      <w:sz w:val="24"/>
                      <w:szCs w:val="24"/>
                    </w:rPr>
                    <w:t>i) Identifying the depart-mental objectives and guiding lower level towards achievement of those objectives.</w:t>
                  </w:r>
                </w:p>
              </w:tc>
            </w:tr>
            <w:tr w:rsidR="00173008" w14:paraId="27D09130" w14:textId="77777777" w:rsidTr="005D1CB6">
              <w:tc>
                <w:tcPr>
                  <w:tcW w:w="1863" w:type="dxa"/>
                </w:tcPr>
                <w:p w14:paraId="6DE68285" w14:textId="6DE1C59C" w:rsidR="00173008" w:rsidRPr="00173008" w:rsidRDefault="00173008" w:rsidP="00173008">
                  <w:pPr>
                    <w:pStyle w:val="ListParagraph"/>
                    <w:numPr>
                      <w:ilvl w:val="0"/>
                      <w:numId w:val="9"/>
                    </w:numPr>
                    <w:spacing w:line="360" w:lineRule="auto"/>
                    <w:jc w:val="both"/>
                    <w:rPr>
                      <w:rFonts w:ascii="Arial" w:hAnsi="Arial" w:cs="Arial"/>
                      <w:sz w:val="24"/>
                      <w:szCs w:val="24"/>
                    </w:rPr>
                  </w:pPr>
                  <w:r>
                    <w:rPr>
                      <w:rFonts w:ascii="Arial" w:hAnsi="Arial" w:cs="Arial"/>
                      <w:sz w:val="24"/>
                      <w:szCs w:val="24"/>
                    </w:rPr>
                    <w:t>Bottom</w:t>
                  </w:r>
                </w:p>
              </w:tc>
              <w:tc>
                <w:tcPr>
                  <w:tcW w:w="2977" w:type="dxa"/>
                </w:tcPr>
                <w:p w14:paraId="3F2A084D" w14:textId="71105962" w:rsidR="00173008" w:rsidRPr="00173008" w:rsidRDefault="00173008" w:rsidP="00173008">
                  <w:pPr>
                    <w:pStyle w:val="ListParagraph"/>
                    <w:numPr>
                      <w:ilvl w:val="0"/>
                      <w:numId w:val="10"/>
                    </w:numPr>
                    <w:spacing w:line="360" w:lineRule="auto"/>
                    <w:jc w:val="both"/>
                    <w:rPr>
                      <w:rFonts w:ascii="Arial" w:hAnsi="Arial" w:cs="Arial"/>
                      <w:sz w:val="24"/>
                      <w:szCs w:val="24"/>
                    </w:rPr>
                  </w:pPr>
                  <w:r>
                    <w:rPr>
                      <w:rFonts w:ascii="Arial" w:hAnsi="Arial" w:cs="Arial"/>
                      <w:sz w:val="24"/>
                      <w:szCs w:val="24"/>
                    </w:rPr>
                    <w:t>Supervisors and fore</w:t>
                  </w:r>
                  <w:r w:rsidR="005D1CB6">
                    <w:rPr>
                      <w:rFonts w:ascii="Arial" w:hAnsi="Arial" w:cs="Arial"/>
                      <w:sz w:val="24"/>
                      <w:szCs w:val="24"/>
                    </w:rPr>
                    <w:t>-</w:t>
                  </w:r>
                  <w:r>
                    <w:rPr>
                      <w:rFonts w:ascii="Arial" w:hAnsi="Arial" w:cs="Arial"/>
                      <w:sz w:val="24"/>
                      <w:szCs w:val="24"/>
                    </w:rPr>
                    <w:t>man.</w:t>
                  </w:r>
                </w:p>
              </w:tc>
              <w:tc>
                <w:tcPr>
                  <w:tcW w:w="3950" w:type="dxa"/>
                </w:tcPr>
                <w:p w14:paraId="4A8D3FAC" w14:textId="0627B6AA" w:rsidR="00173008" w:rsidRDefault="00173008" w:rsidP="006816CC">
                  <w:pPr>
                    <w:spacing w:line="360" w:lineRule="auto"/>
                    <w:jc w:val="both"/>
                    <w:rPr>
                      <w:rFonts w:ascii="Arial" w:hAnsi="Arial" w:cs="Arial"/>
                      <w:sz w:val="24"/>
                      <w:szCs w:val="24"/>
                    </w:rPr>
                  </w:pPr>
                  <w:r>
                    <w:rPr>
                      <w:rFonts w:ascii="Arial" w:hAnsi="Arial" w:cs="Arial"/>
                      <w:sz w:val="24"/>
                      <w:szCs w:val="24"/>
                    </w:rPr>
                    <w:t xml:space="preserve">ii) </w:t>
                  </w:r>
                  <w:r w:rsidR="005D1CB6">
                    <w:rPr>
                      <w:rFonts w:ascii="Arial" w:hAnsi="Arial" w:cs="Arial"/>
                      <w:sz w:val="24"/>
                      <w:szCs w:val="24"/>
                    </w:rPr>
                    <w:t xml:space="preserve"> </w:t>
                  </w:r>
                  <w:r>
                    <w:rPr>
                      <w:rFonts w:ascii="Arial" w:hAnsi="Arial" w:cs="Arial"/>
                      <w:sz w:val="24"/>
                      <w:szCs w:val="24"/>
                    </w:rPr>
                    <w:t>Carrying out the operations and their supervis</w:t>
                  </w:r>
                  <w:r w:rsidR="00B204F3">
                    <w:rPr>
                      <w:rFonts w:ascii="Arial" w:hAnsi="Arial" w:cs="Arial"/>
                      <w:sz w:val="24"/>
                      <w:szCs w:val="24"/>
                    </w:rPr>
                    <w:t>i</w:t>
                  </w:r>
                  <w:r>
                    <w:rPr>
                      <w:rFonts w:ascii="Arial" w:hAnsi="Arial" w:cs="Arial"/>
                      <w:sz w:val="24"/>
                      <w:szCs w:val="24"/>
                    </w:rPr>
                    <w:t>on.</w:t>
                  </w:r>
                </w:p>
              </w:tc>
            </w:tr>
          </w:tbl>
          <w:p w14:paraId="3F1B6E93" w14:textId="77777777" w:rsidR="00173008" w:rsidRPr="00851C79" w:rsidRDefault="00173008" w:rsidP="006816CC">
            <w:pPr>
              <w:spacing w:line="360" w:lineRule="auto"/>
              <w:jc w:val="both"/>
              <w:rPr>
                <w:rFonts w:ascii="Arial" w:hAnsi="Arial" w:cs="Arial"/>
                <w:sz w:val="24"/>
                <w:szCs w:val="24"/>
              </w:rPr>
            </w:pPr>
          </w:p>
          <w:p w14:paraId="0A583E0A" w14:textId="77777777" w:rsidR="00B12899" w:rsidRPr="00E27FEC" w:rsidRDefault="00B12899" w:rsidP="00B12899">
            <w:pPr>
              <w:pStyle w:val="ListParagraph"/>
              <w:spacing w:line="360" w:lineRule="auto"/>
              <w:jc w:val="both"/>
              <w:rPr>
                <w:rFonts w:ascii="Arial" w:hAnsi="Arial" w:cs="Arial"/>
                <w:sz w:val="24"/>
                <w:szCs w:val="24"/>
              </w:rPr>
            </w:pPr>
          </w:p>
          <w:p w14:paraId="381B8BC7" w14:textId="4D5D30BF" w:rsidR="006816CC" w:rsidRPr="006816CC" w:rsidRDefault="006816CC" w:rsidP="006816CC">
            <w:pPr>
              <w:spacing w:line="360" w:lineRule="auto"/>
              <w:jc w:val="both"/>
              <w:rPr>
                <w:rFonts w:ascii="Arial" w:hAnsi="Arial" w:cs="Arial"/>
                <w:b/>
                <w:sz w:val="24"/>
                <w:szCs w:val="24"/>
              </w:rPr>
            </w:pPr>
            <w:r w:rsidRPr="006816CC">
              <w:rPr>
                <w:rFonts w:ascii="Arial" w:hAnsi="Arial" w:cs="Arial"/>
                <w:b/>
                <w:sz w:val="24"/>
                <w:szCs w:val="24"/>
              </w:rPr>
              <w:t>Q2.</w:t>
            </w:r>
          </w:p>
          <w:p w14:paraId="5F12D9BE" w14:textId="3571A32C" w:rsidR="00160C34" w:rsidRDefault="00AE1621" w:rsidP="006816CC">
            <w:pPr>
              <w:spacing w:line="360" w:lineRule="auto"/>
              <w:jc w:val="both"/>
              <w:rPr>
                <w:rFonts w:ascii="Arial" w:hAnsi="Arial" w:cs="Arial"/>
                <w:sz w:val="24"/>
                <w:szCs w:val="24"/>
              </w:rPr>
            </w:pPr>
            <w:r>
              <w:rPr>
                <w:rFonts w:ascii="Arial" w:hAnsi="Arial" w:cs="Arial"/>
                <w:sz w:val="24"/>
                <w:szCs w:val="24"/>
              </w:rPr>
              <w:t>The act of planning is that of looking forward to establish what it is the</w:t>
            </w:r>
            <w:r w:rsidR="00517B47">
              <w:rPr>
                <w:rFonts w:ascii="Arial" w:hAnsi="Arial" w:cs="Arial"/>
                <w:sz w:val="24"/>
                <w:szCs w:val="24"/>
              </w:rPr>
              <w:t xml:space="preserve"> organisation needs to achieve (an objective or goal). to set a timeframe within which to achieve it and to determine the amount of resource needed and the method to be used in achieving the goal or objective.</w:t>
            </w:r>
          </w:p>
          <w:p w14:paraId="2705FCFB" w14:textId="6069BA15" w:rsidR="00517B47" w:rsidRDefault="00517B47" w:rsidP="006816CC">
            <w:pPr>
              <w:spacing w:line="360" w:lineRule="auto"/>
              <w:jc w:val="both"/>
              <w:rPr>
                <w:rFonts w:ascii="Arial" w:hAnsi="Arial" w:cs="Arial"/>
                <w:sz w:val="24"/>
                <w:szCs w:val="24"/>
              </w:rPr>
            </w:pPr>
            <w:r>
              <w:rPr>
                <w:rFonts w:ascii="Arial" w:hAnsi="Arial" w:cs="Arial"/>
                <w:sz w:val="24"/>
                <w:szCs w:val="24"/>
              </w:rPr>
              <w:t>The act of controlling is to look back and review the work at all stages to ensure that the work is being carried out in the manner specified and to the standard required.</w:t>
            </w:r>
          </w:p>
          <w:p w14:paraId="7C2E740C" w14:textId="77777777" w:rsidR="0037272E" w:rsidRDefault="0037272E" w:rsidP="006816CC">
            <w:pPr>
              <w:spacing w:line="360" w:lineRule="auto"/>
              <w:jc w:val="both"/>
              <w:rPr>
                <w:rFonts w:ascii="Arial" w:hAnsi="Arial" w:cs="Arial"/>
                <w:sz w:val="24"/>
                <w:szCs w:val="24"/>
              </w:rPr>
            </w:pPr>
          </w:p>
          <w:p w14:paraId="1B1245B3" w14:textId="7E6BAA80" w:rsidR="0037272E" w:rsidRDefault="00DD1E40" w:rsidP="006816CC">
            <w:pPr>
              <w:spacing w:line="360" w:lineRule="auto"/>
              <w:jc w:val="both"/>
              <w:rPr>
                <w:rFonts w:ascii="Arial" w:hAnsi="Arial" w:cs="Arial"/>
                <w:sz w:val="24"/>
                <w:szCs w:val="24"/>
              </w:rPr>
            </w:pPr>
            <w:r>
              <w:rPr>
                <w:rFonts w:ascii="Arial" w:hAnsi="Arial" w:cs="Arial"/>
                <w:sz w:val="24"/>
                <w:szCs w:val="24"/>
              </w:rPr>
              <w:t>F</w:t>
            </w:r>
            <w:r w:rsidR="00517B47">
              <w:rPr>
                <w:rFonts w:ascii="Arial" w:hAnsi="Arial" w:cs="Arial"/>
                <w:sz w:val="24"/>
                <w:szCs w:val="24"/>
              </w:rPr>
              <w:t xml:space="preserve">or </w:t>
            </w:r>
            <w:r w:rsidR="0037272E">
              <w:rPr>
                <w:rFonts w:ascii="Arial" w:hAnsi="Arial" w:cs="Arial"/>
                <w:sz w:val="24"/>
                <w:szCs w:val="24"/>
              </w:rPr>
              <w:t>example</w:t>
            </w:r>
            <w:r>
              <w:rPr>
                <w:rFonts w:ascii="Arial" w:hAnsi="Arial" w:cs="Arial"/>
                <w:sz w:val="24"/>
                <w:szCs w:val="24"/>
              </w:rPr>
              <w:t>:</w:t>
            </w:r>
          </w:p>
          <w:p w14:paraId="5314AC71" w14:textId="3AE92C0A" w:rsidR="00517B47" w:rsidRDefault="0037272E" w:rsidP="006816CC">
            <w:pPr>
              <w:spacing w:line="360" w:lineRule="auto"/>
              <w:jc w:val="both"/>
              <w:rPr>
                <w:rFonts w:ascii="Arial" w:hAnsi="Arial" w:cs="Arial"/>
                <w:sz w:val="24"/>
                <w:szCs w:val="24"/>
              </w:rPr>
            </w:pPr>
            <w:r>
              <w:rPr>
                <w:rFonts w:ascii="Arial" w:hAnsi="Arial" w:cs="Arial"/>
                <w:sz w:val="24"/>
                <w:szCs w:val="24"/>
              </w:rPr>
              <w:t xml:space="preserve">Looking forward - </w:t>
            </w:r>
            <w:r w:rsidR="00517B47">
              <w:rPr>
                <w:rFonts w:ascii="Arial" w:hAnsi="Arial" w:cs="Arial"/>
                <w:sz w:val="24"/>
                <w:szCs w:val="24"/>
              </w:rPr>
              <w:t xml:space="preserve"> a company director may have decided there is a future for </w:t>
            </w:r>
            <w:r w:rsidR="00780208">
              <w:rPr>
                <w:rFonts w:ascii="Arial" w:hAnsi="Arial" w:cs="Arial"/>
                <w:sz w:val="24"/>
                <w:szCs w:val="24"/>
              </w:rPr>
              <w:t>10,000 pink fluffy doorstops. They must be 20cm cubes. They must be produced in 100 working days and the amount of pink fluffy material used will be 2905 m</w:t>
            </w:r>
            <w:r w:rsidR="00241567" w:rsidRPr="0037272E">
              <w:rPr>
                <w:rFonts w:ascii="Arial" w:hAnsi="Arial" w:cs="Arial"/>
                <w:sz w:val="24"/>
                <w:szCs w:val="24"/>
                <w:vertAlign w:val="superscript"/>
              </w:rPr>
              <w:t>2</w:t>
            </w:r>
            <w:r>
              <w:rPr>
                <w:rFonts w:ascii="Arial" w:hAnsi="Arial" w:cs="Arial"/>
                <w:sz w:val="24"/>
                <w:szCs w:val="24"/>
              </w:rPr>
              <w:t xml:space="preserve"> and 100</w:t>
            </w:r>
            <w:r w:rsidR="0084043C">
              <w:rPr>
                <w:rFonts w:ascii="Arial" w:hAnsi="Arial" w:cs="Arial"/>
                <w:sz w:val="24"/>
                <w:szCs w:val="24"/>
              </w:rPr>
              <w:t>,</w:t>
            </w:r>
            <w:r>
              <w:rPr>
                <w:rFonts w:ascii="Arial" w:hAnsi="Arial" w:cs="Arial"/>
                <w:sz w:val="24"/>
                <w:szCs w:val="24"/>
              </w:rPr>
              <w:t>000m of cotton. The amount allowed for seams is 2cm and they should be double stitched.</w:t>
            </w:r>
            <w:r w:rsidR="00A07C4E">
              <w:rPr>
                <w:rFonts w:ascii="Arial" w:hAnsi="Arial" w:cs="Arial"/>
                <w:sz w:val="24"/>
                <w:szCs w:val="24"/>
              </w:rPr>
              <w:t xml:space="preserve"> When filled they will weigh 4kg.</w:t>
            </w:r>
          </w:p>
          <w:p w14:paraId="7DC21422" w14:textId="77777777" w:rsidR="002172F6" w:rsidRDefault="002172F6" w:rsidP="006816CC">
            <w:pPr>
              <w:spacing w:line="360" w:lineRule="auto"/>
              <w:jc w:val="both"/>
              <w:rPr>
                <w:rFonts w:ascii="Arial" w:hAnsi="Arial" w:cs="Arial"/>
                <w:sz w:val="24"/>
                <w:szCs w:val="24"/>
              </w:rPr>
            </w:pPr>
          </w:p>
          <w:p w14:paraId="60035E22" w14:textId="78DA165D" w:rsidR="0037272E" w:rsidRDefault="0037272E" w:rsidP="006816CC">
            <w:pPr>
              <w:spacing w:line="360" w:lineRule="auto"/>
              <w:jc w:val="both"/>
              <w:rPr>
                <w:rFonts w:ascii="Arial" w:hAnsi="Arial" w:cs="Arial"/>
                <w:sz w:val="24"/>
                <w:szCs w:val="24"/>
              </w:rPr>
            </w:pPr>
            <w:r>
              <w:rPr>
                <w:rFonts w:ascii="Arial" w:hAnsi="Arial" w:cs="Arial"/>
                <w:sz w:val="24"/>
                <w:szCs w:val="24"/>
              </w:rPr>
              <w:t xml:space="preserve">Looking back – after 2 days of production the foreman knows that he should </w:t>
            </w:r>
            <w:r w:rsidR="00A07C4E">
              <w:rPr>
                <w:rFonts w:ascii="Arial" w:hAnsi="Arial" w:cs="Arial"/>
                <w:sz w:val="24"/>
                <w:szCs w:val="24"/>
              </w:rPr>
              <w:t>have produced 200 pink fluffy doorstops and used 58.1m</w:t>
            </w:r>
            <w:r w:rsidR="00A07C4E" w:rsidRPr="0037272E">
              <w:rPr>
                <w:rFonts w:ascii="Arial" w:hAnsi="Arial" w:cs="Arial"/>
                <w:sz w:val="24"/>
                <w:szCs w:val="24"/>
                <w:vertAlign w:val="superscript"/>
              </w:rPr>
              <w:t>2</w:t>
            </w:r>
            <w:r w:rsidR="00A07C4E">
              <w:rPr>
                <w:rFonts w:ascii="Arial" w:hAnsi="Arial" w:cs="Arial"/>
                <w:sz w:val="24"/>
                <w:szCs w:val="24"/>
                <w:vertAlign w:val="superscript"/>
              </w:rPr>
              <w:t xml:space="preserve"> </w:t>
            </w:r>
            <w:r w:rsidR="00A07C4E">
              <w:rPr>
                <w:rFonts w:ascii="Arial" w:hAnsi="Arial" w:cs="Arial"/>
                <w:sz w:val="24"/>
                <w:szCs w:val="24"/>
              </w:rPr>
              <w:t>of fabric and 2000m of thread.</w:t>
            </w:r>
          </w:p>
          <w:p w14:paraId="21A96287" w14:textId="42BCAF80" w:rsidR="00A07C4E" w:rsidRDefault="00A07C4E" w:rsidP="006816CC">
            <w:pPr>
              <w:spacing w:line="360" w:lineRule="auto"/>
              <w:jc w:val="both"/>
              <w:rPr>
                <w:rFonts w:ascii="Arial" w:hAnsi="Arial" w:cs="Arial"/>
                <w:sz w:val="24"/>
                <w:szCs w:val="24"/>
              </w:rPr>
            </w:pPr>
            <w:r>
              <w:rPr>
                <w:rFonts w:ascii="Arial" w:hAnsi="Arial" w:cs="Arial"/>
                <w:sz w:val="24"/>
                <w:szCs w:val="24"/>
              </w:rPr>
              <w:lastRenderedPageBreak/>
              <w:t>On review he finds that he has used 69.12</w:t>
            </w:r>
            <w:r w:rsidR="002172F6">
              <w:rPr>
                <w:rFonts w:ascii="Arial" w:hAnsi="Arial" w:cs="Arial"/>
                <w:sz w:val="24"/>
                <w:szCs w:val="24"/>
              </w:rPr>
              <w:t>m</w:t>
            </w:r>
            <w:r w:rsidR="002172F6" w:rsidRPr="0037272E">
              <w:rPr>
                <w:rFonts w:ascii="Arial" w:hAnsi="Arial" w:cs="Arial"/>
                <w:sz w:val="24"/>
                <w:szCs w:val="24"/>
                <w:vertAlign w:val="superscript"/>
              </w:rPr>
              <w:t>2</w:t>
            </w:r>
            <w:r>
              <w:rPr>
                <w:rFonts w:ascii="Arial" w:hAnsi="Arial" w:cs="Arial"/>
                <w:sz w:val="24"/>
                <w:szCs w:val="24"/>
              </w:rPr>
              <w:t xml:space="preserve"> of fabric but only </w:t>
            </w:r>
            <w:r w:rsidR="002172F6">
              <w:rPr>
                <w:rFonts w:ascii="Arial" w:hAnsi="Arial" w:cs="Arial"/>
                <w:sz w:val="24"/>
                <w:szCs w:val="24"/>
              </w:rPr>
              <w:t>1400m of thread and under testing some of the filling was escaping from the doorstop.</w:t>
            </w:r>
          </w:p>
          <w:p w14:paraId="68413DC6" w14:textId="25B4F8C9" w:rsidR="00A07C4E" w:rsidRDefault="00A07C4E" w:rsidP="006816CC">
            <w:pPr>
              <w:spacing w:line="360" w:lineRule="auto"/>
              <w:jc w:val="both"/>
              <w:rPr>
                <w:rFonts w:ascii="Arial" w:hAnsi="Arial" w:cs="Arial"/>
                <w:sz w:val="24"/>
                <w:szCs w:val="24"/>
              </w:rPr>
            </w:pPr>
            <w:r>
              <w:rPr>
                <w:rFonts w:ascii="Arial" w:hAnsi="Arial" w:cs="Arial"/>
                <w:sz w:val="24"/>
                <w:szCs w:val="24"/>
              </w:rPr>
              <w:t xml:space="preserve">On investigation it appears that the cutting machine has been wrongly calibrated and is doubling up on the seam allowance – therefore using additional material. This was because the seams were not holding </w:t>
            </w:r>
            <w:r w:rsidR="009C580A">
              <w:rPr>
                <w:rFonts w:ascii="Arial" w:hAnsi="Arial" w:cs="Arial"/>
                <w:sz w:val="24"/>
                <w:szCs w:val="24"/>
              </w:rPr>
              <w:t xml:space="preserve">the weight </w:t>
            </w:r>
            <w:r>
              <w:rPr>
                <w:rFonts w:ascii="Arial" w:hAnsi="Arial" w:cs="Arial"/>
                <w:sz w:val="24"/>
                <w:szCs w:val="24"/>
              </w:rPr>
              <w:t xml:space="preserve">so </w:t>
            </w:r>
            <w:r w:rsidR="009C580A">
              <w:rPr>
                <w:rFonts w:ascii="Arial" w:hAnsi="Arial" w:cs="Arial"/>
                <w:sz w:val="24"/>
                <w:szCs w:val="24"/>
              </w:rPr>
              <w:t xml:space="preserve">instead of informing the foreman of the problem </w:t>
            </w:r>
            <w:r>
              <w:rPr>
                <w:rFonts w:ascii="Arial" w:hAnsi="Arial" w:cs="Arial"/>
                <w:sz w:val="24"/>
                <w:szCs w:val="24"/>
              </w:rPr>
              <w:t>the cutter decided to increase the size of cloth; however, the actual problem was the machinist had misunderstood the brief and was only single stitching instead of double stitching the seams.</w:t>
            </w:r>
          </w:p>
          <w:p w14:paraId="2AB8EB65" w14:textId="77777777" w:rsidR="002172F6" w:rsidRDefault="002172F6" w:rsidP="006816CC">
            <w:pPr>
              <w:spacing w:line="360" w:lineRule="auto"/>
              <w:jc w:val="both"/>
              <w:rPr>
                <w:rFonts w:ascii="Arial" w:hAnsi="Arial" w:cs="Arial"/>
                <w:sz w:val="24"/>
                <w:szCs w:val="24"/>
              </w:rPr>
            </w:pPr>
          </w:p>
          <w:p w14:paraId="44878F9F" w14:textId="4259B160" w:rsidR="002172F6" w:rsidRDefault="002172F6" w:rsidP="006816CC">
            <w:pPr>
              <w:spacing w:line="360" w:lineRule="auto"/>
              <w:jc w:val="both"/>
              <w:rPr>
                <w:rFonts w:ascii="Arial" w:hAnsi="Arial" w:cs="Arial"/>
                <w:sz w:val="24"/>
                <w:szCs w:val="24"/>
              </w:rPr>
            </w:pPr>
            <w:r>
              <w:rPr>
                <w:rFonts w:ascii="Arial" w:hAnsi="Arial" w:cs="Arial"/>
                <w:sz w:val="24"/>
                <w:szCs w:val="24"/>
              </w:rPr>
              <w:t>The cutter was instructed to revert to the original size and the machinist to double stitch, as a result the product was able to hold the appropriate weight and passed testing within the usual tolerance levels and the costs were back to those planned. All those involved were reminded of their specific responsibilities and a more robust process for problem escalation was introduced.</w:t>
            </w:r>
          </w:p>
          <w:p w14:paraId="0DFC3E14" w14:textId="3BC7D237" w:rsidR="002172F6" w:rsidRDefault="002172F6" w:rsidP="006816CC">
            <w:pPr>
              <w:spacing w:line="360" w:lineRule="auto"/>
              <w:jc w:val="both"/>
              <w:rPr>
                <w:rFonts w:ascii="Arial" w:hAnsi="Arial" w:cs="Arial"/>
                <w:sz w:val="24"/>
                <w:szCs w:val="24"/>
              </w:rPr>
            </w:pPr>
          </w:p>
          <w:p w14:paraId="7BD85B86" w14:textId="6BC08D42" w:rsidR="009517D5" w:rsidRDefault="009517D5" w:rsidP="006816CC">
            <w:pPr>
              <w:spacing w:line="360" w:lineRule="auto"/>
              <w:jc w:val="both"/>
              <w:rPr>
                <w:rFonts w:ascii="Arial" w:hAnsi="Arial" w:cs="Arial"/>
                <w:sz w:val="24"/>
                <w:szCs w:val="24"/>
              </w:rPr>
            </w:pPr>
          </w:p>
          <w:p w14:paraId="54F80068" w14:textId="1B49C496" w:rsidR="009517D5" w:rsidRDefault="009517D5" w:rsidP="006816CC">
            <w:pPr>
              <w:spacing w:line="360" w:lineRule="auto"/>
              <w:jc w:val="both"/>
              <w:rPr>
                <w:rFonts w:ascii="Arial" w:hAnsi="Arial" w:cs="Arial"/>
                <w:sz w:val="24"/>
                <w:szCs w:val="24"/>
              </w:rPr>
            </w:pPr>
          </w:p>
          <w:p w14:paraId="78075C45" w14:textId="044711DF" w:rsidR="009517D5" w:rsidRDefault="009517D5" w:rsidP="006816CC">
            <w:pPr>
              <w:spacing w:line="360" w:lineRule="auto"/>
              <w:jc w:val="both"/>
              <w:rPr>
                <w:rFonts w:ascii="Arial" w:hAnsi="Arial" w:cs="Arial"/>
                <w:sz w:val="24"/>
                <w:szCs w:val="24"/>
              </w:rPr>
            </w:pPr>
          </w:p>
          <w:p w14:paraId="35854FB9" w14:textId="469320E3" w:rsidR="009517D5" w:rsidRDefault="009517D5" w:rsidP="006816CC">
            <w:pPr>
              <w:spacing w:line="360" w:lineRule="auto"/>
              <w:jc w:val="both"/>
              <w:rPr>
                <w:rFonts w:ascii="Arial" w:hAnsi="Arial" w:cs="Arial"/>
                <w:sz w:val="24"/>
                <w:szCs w:val="24"/>
              </w:rPr>
            </w:pPr>
          </w:p>
          <w:p w14:paraId="15617CCF" w14:textId="5E040320" w:rsidR="009517D5" w:rsidRDefault="009517D5" w:rsidP="006816CC">
            <w:pPr>
              <w:spacing w:line="360" w:lineRule="auto"/>
              <w:jc w:val="both"/>
              <w:rPr>
                <w:rFonts w:ascii="Arial" w:hAnsi="Arial" w:cs="Arial"/>
                <w:sz w:val="24"/>
                <w:szCs w:val="24"/>
              </w:rPr>
            </w:pPr>
          </w:p>
          <w:p w14:paraId="5AF8DC62" w14:textId="5768A1C8" w:rsidR="009517D5" w:rsidRDefault="009517D5" w:rsidP="006816CC">
            <w:pPr>
              <w:spacing w:line="360" w:lineRule="auto"/>
              <w:jc w:val="both"/>
              <w:rPr>
                <w:rFonts w:ascii="Arial" w:hAnsi="Arial" w:cs="Arial"/>
                <w:sz w:val="24"/>
                <w:szCs w:val="24"/>
              </w:rPr>
            </w:pPr>
          </w:p>
          <w:p w14:paraId="64135916" w14:textId="098B0D3A" w:rsidR="009517D5" w:rsidRDefault="009517D5" w:rsidP="006816CC">
            <w:pPr>
              <w:spacing w:line="360" w:lineRule="auto"/>
              <w:jc w:val="both"/>
              <w:rPr>
                <w:rFonts w:ascii="Arial" w:hAnsi="Arial" w:cs="Arial"/>
                <w:sz w:val="24"/>
                <w:szCs w:val="24"/>
              </w:rPr>
            </w:pPr>
          </w:p>
          <w:p w14:paraId="368711C9" w14:textId="7DCD9B44" w:rsidR="009517D5" w:rsidRDefault="009517D5" w:rsidP="006816CC">
            <w:pPr>
              <w:spacing w:line="360" w:lineRule="auto"/>
              <w:jc w:val="both"/>
              <w:rPr>
                <w:rFonts w:ascii="Arial" w:hAnsi="Arial" w:cs="Arial"/>
                <w:sz w:val="24"/>
                <w:szCs w:val="24"/>
              </w:rPr>
            </w:pPr>
          </w:p>
          <w:p w14:paraId="53CA860C" w14:textId="12349F69" w:rsidR="009517D5" w:rsidRDefault="009517D5" w:rsidP="006816CC">
            <w:pPr>
              <w:spacing w:line="360" w:lineRule="auto"/>
              <w:jc w:val="both"/>
              <w:rPr>
                <w:rFonts w:ascii="Arial" w:hAnsi="Arial" w:cs="Arial"/>
                <w:sz w:val="24"/>
                <w:szCs w:val="24"/>
              </w:rPr>
            </w:pPr>
          </w:p>
          <w:p w14:paraId="07D44D26" w14:textId="4B636A37" w:rsidR="009517D5" w:rsidRDefault="009517D5" w:rsidP="006816CC">
            <w:pPr>
              <w:spacing w:line="360" w:lineRule="auto"/>
              <w:jc w:val="both"/>
              <w:rPr>
                <w:rFonts w:ascii="Arial" w:hAnsi="Arial" w:cs="Arial"/>
                <w:sz w:val="24"/>
                <w:szCs w:val="24"/>
              </w:rPr>
            </w:pPr>
          </w:p>
          <w:p w14:paraId="3FEEA941" w14:textId="736D6C86" w:rsidR="009517D5" w:rsidRDefault="009517D5" w:rsidP="006816CC">
            <w:pPr>
              <w:spacing w:line="360" w:lineRule="auto"/>
              <w:jc w:val="both"/>
              <w:rPr>
                <w:rFonts w:ascii="Arial" w:hAnsi="Arial" w:cs="Arial"/>
                <w:sz w:val="24"/>
                <w:szCs w:val="24"/>
              </w:rPr>
            </w:pPr>
          </w:p>
          <w:p w14:paraId="47E9512E" w14:textId="59A2ABF8" w:rsidR="009517D5" w:rsidRDefault="009517D5" w:rsidP="006816CC">
            <w:pPr>
              <w:spacing w:line="360" w:lineRule="auto"/>
              <w:jc w:val="both"/>
              <w:rPr>
                <w:rFonts w:ascii="Arial" w:hAnsi="Arial" w:cs="Arial"/>
                <w:sz w:val="24"/>
                <w:szCs w:val="24"/>
              </w:rPr>
            </w:pPr>
          </w:p>
          <w:p w14:paraId="50AC41A7" w14:textId="073BB1B0" w:rsidR="009517D5" w:rsidRDefault="009517D5" w:rsidP="006816CC">
            <w:pPr>
              <w:spacing w:line="360" w:lineRule="auto"/>
              <w:jc w:val="both"/>
              <w:rPr>
                <w:rFonts w:ascii="Arial" w:hAnsi="Arial" w:cs="Arial"/>
                <w:sz w:val="24"/>
                <w:szCs w:val="24"/>
              </w:rPr>
            </w:pPr>
          </w:p>
          <w:p w14:paraId="181C5E05" w14:textId="5E989769" w:rsidR="009517D5" w:rsidRDefault="009517D5" w:rsidP="006816CC">
            <w:pPr>
              <w:spacing w:line="360" w:lineRule="auto"/>
              <w:jc w:val="both"/>
              <w:rPr>
                <w:rFonts w:ascii="Arial" w:hAnsi="Arial" w:cs="Arial"/>
                <w:sz w:val="24"/>
                <w:szCs w:val="24"/>
              </w:rPr>
            </w:pPr>
          </w:p>
          <w:p w14:paraId="1EF572A2" w14:textId="4557C158" w:rsidR="009517D5" w:rsidRDefault="009517D5" w:rsidP="006816CC">
            <w:pPr>
              <w:spacing w:line="360" w:lineRule="auto"/>
              <w:jc w:val="both"/>
              <w:rPr>
                <w:rFonts w:ascii="Arial" w:hAnsi="Arial" w:cs="Arial"/>
                <w:sz w:val="24"/>
                <w:szCs w:val="24"/>
              </w:rPr>
            </w:pPr>
          </w:p>
          <w:p w14:paraId="52A1266F" w14:textId="02535C35" w:rsidR="009517D5" w:rsidRDefault="009517D5" w:rsidP="006816CC">
            <w:pPr>
              <w:spacing w:line="360" w:lineRule="auto"/>
              <w:jc w:val="both"/>
              <w:rPr>
                <w:rFonts w:ascii="Arial" w:hAnsi="Arial" w:cs="Arial"/>
                <w:sz w:val="24"/>
                <w:szCs w:val="24"/>
              </w:rPr>
            </w:pPr>
          </w:p>
          <w:p w14:paraId="53050FD4" w14:textId="2AC814BC" w:rsidR="009517D5" w:rsidRDefault="009517D5" w:rsidP="006816CC">
            <w:pPr>
              <w:spacing w:line="360" w:lineRule="auto"/>
              <w:jc w:val="both"/>
              <w:rPr>
                <w:rFonts w:ascii="Arial" w:hAnsi="Arial" w:cs="Arial"/>
                <w:sz w:val="24"/>
                <w:szCs w:val="24"/>
              </w:rPr>
            </w:pPr>
          </w:p>
          <w:p w14:paraId="58D040EB" w14:textId="5826DE76" w:rsidR="009517D5" w:rsidRDefault="009517D5" w:rsidP="006816CC">
            <w:pPr>
              <w:spacing w:line="360" w:lineRule="auto"/>
              <w:jc w:val="both"/>
              <w:rPr>
                <w:rFonts w:ascii="Arial" w:hAnsi="Arial" w:cs="Arial"/>
                <w:sz w:val="24"/>
                <w:szCs w:val="24"/>
              </w:rPr>
            </w:pPr>
          </w:p>
          <w:p w14:paraId="663128C9" w14:textId="18790BFB" w:rsidR="009517D5" w:rsidRDefault="009517D5" w:rsidP="006816CC">
            <w:pPr>
              <w:spacing w:line="360" w:lineRule="auto"/>
              <w:jc w:val="both"/>
              <w:rPr>
                <w:rFonts w:ascii="Arial" w:hAnsi="Arial" w:cs="Arial"/>
                <w:sz w:val="24"/>
                <w:szCs w:val="24"/>
              </w:rPr>
            </w:pPr>
          </w:p>
          <w:p w14:paraId="76CD50EE" w14:textId="77777777" w:rsidR="009517D5" w:rsidRDefault="009517D5" w:rsidP="006816CC">
            <w:pPr>
              <w:spacing w:line="360" w:lineRule="auto"/>
              <w:jc w:val="both"/>
              <w:rPr>
                <w:rFonts w:ascii="Arial" w:hAnsi="Arial" w:cs="Arial"/>
                <w:sz w:val="24"/>
                <w:szCs w:val="24"/>
              </w:rPr>
            </w:pPr>
          </w:p>
          <w:p w14:paraId="36D26F9E" w14:textId="77777777" w:rsidR="00EB706F" w:rsidRDefault="006816CC" w:rsidP="006816CC">
            <w:pPr>
              <w:spacing w:line="360" w:lineRule="auto"/>
              <w:jc w:val="both"/>
              <w:rPr>
                <w:rFonts w:ascii="Arial" w:hAnsi="Arial" w:cs="Arial"/>
                <w:b/>
                <w:sz w:val="24"/>
                <w:szCs w:val="24"/>
              </w:rPr>
            </w:pPr>
            <w:r w:rsidRPr="006816CC">
              <w:rPr>
                <w:rFonts w:ascii="Arial" w:hAnsi="Arial" w:cs="Arial"/>
                <w:b/>
                <w:sz w:val="24"/>
                <w:szCs w:val="24"/>
              </w:rPr>
              <w:t xml:space="preserve">Case study </w:t>
            </w:r>
          </w:p>
          <w:p w14:paraId="02CBF148" w14:textId="79814136" w:rsidR="006816CC" w:rsidRPr="006816CC" w:rsidRDefault="006816CC" w:rsidP="006816CC">
            <w:pPr>
              <w:spacing w:line="360" w:lineRule="auto"/>
              <w:jc w:val="both"/>
              <w:rPr>
                <w:rFonts w:ascii="Arial" w:hAnsi="Arial" w:cs="Arial"/>
                <w:b/>
                <w:sz w:val="24"/>
                <w:szCs w:val="24"/>
              </w:rPr>
            </w:pPr>
            <w:r w:rsidRPr="006816CC">
              <w:rPr>
                <w:rFonts w:ascii="Arial" w:hAnsi="Arial" w:cs="Arial"/>
                <w:b/>
                <w:sz w:val="24"/>
                <w:szCs w:val="24"/>
              </w:rPr>
              <w:t>1</w:t>
            </w:r>
            <w:r w:rsidR="00841DA6">
              <w:rPr>
                <w:rFonts w:ascii="Arial" w:hAnsi="Arial" w:cs="Arial"/>
                <w:b/>
                <w:sz w:val="24"/>
                <w:szCs w:val="24"/>
              </w:rPr>
              <w:t>.</w:t>
            </w:r>
          </w:p>
          <w:p w14:paraId="6FBAFC5E" w14:textId="60C3FD4D" w:rsidR="008D7D2F" w:rsidRDefault="00BB6500" w:rsidP="00467D6A">
            <w:pPr>
              <w:spacing w:line="360" w:lineRule="auto"/>
              <w:jc w:val="both"/>
              <w:rPr>
                <w:rFonts w:ascii="Arial" w:hAnsi="Arial" w:cs="Arial"/>
                <w:sz w:val="24"/>
                <w:szCs w:val="24"/>
              </w:rPr>
            </w:pPr>
            <w:r>
              <w:rPr>
                <w:rFonts w:ascii="Arial" w:hAnsi="Arial" w:cs="Arial"/>
                <w:sz w:val="24"/>
                <w:szCs w:val="24"/>
              </w:rPr>
              <w:t>There are three levels of management - top, middle and lower levels. Middle level managers are subordinate to top level managers and lower level managers are subordinate to middle level managers. This is the hierarchy of management. Generally, there are fewer managers in the top level of the hierarchy than there are in the middle level, and fewer in the middle level compared to the lowest level of management. The hierarchy</w:t>
            </w:r>
            <w:r w:rsidR="00400983">
              <w:rPr>
                <w:rFonts w:ascii="Arial" w:hAnsi="Arial" w:cs="Arial"/>
                <w:sz w:val="24"/>
                <w:szCs w:val="24"/>
              </w:rPr>
              <w:t xml:space="preserve"> from the case study </w:t>
            </w:r>
            <w:r>
              <w:rPr>
                <w:rFonts w:ascii="Arial" w:hAnsi="Arial" w:cs="Arial"/>
                <w:sz w:val="24"/>
                <w:szCs w:val="24"/>
              </w:rPr>
              <w:t>is demonstrated in the graphic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6"/>
              <w:gridCol w:w="3394"/>
            </w:tblGrid>
            <w:tr w:rsidR="008D7D2F" w14:paraId="659526A3" w14:textId="77777777" w:rsidTr="008D7D2F">
              <w:tc>
                <w:tcPr>
                  <w:tcW w:w="5406" w:type="dxa"/>
                  <w:vAlign w:val="center"/>
                </w:tcPr>
                <w:p w14:paraId="3C235E8A" w14:textId="6FC62EFB" w:rsidR="008D7D2F" w:rsidRPr="008D7D2F" w:rsidRDefault="008D7D2F" w:rsidP="008D7D2F">
                  <w:pPr>
                    <w:spacing w:line="360" w:lineRule="auto"/>
                    <w:jc w:val="center"/>
                    <w:rPr>
                      <w:rFonts w:ascii="Arial" w:hAnsi="Arial" w:cs="Arial"/>
                      <w:b/>
                      <w:noProof/>
                      <w:sz w:val="24"/>
                      <w:szCs w:val="24"/>
                      <w:u w:val="single"/>
                      <w:lang w:eastAsia="en-GB"/>
                    </w:rPr>
                  </w:pPr>
                  <w:r w:rsidRPr="008D7D2F">
                    <w:rPr>
                      <w:rFonts w:ascii="Arial" w:hAnsi="Arial" w:cs="Arial"/>
                      <w:b/>
                      <w:sz w:val="24"/>
                      <w:szCs w:val="24"/>
                      <w:u w:val="single"/>
                    </w:rPr>
                    <w:t>Level and Numbers of Managers</w:t>
                  </w:r>
                </w:p>
              </w:tc>
              <w:tc>
                <w:tcPr>
                  <w:tcW w:w="3394" w:type="dxa"/>
                </w:tcPr>
                <w:p w14:paraId="33EEA74E" w14:textId="63739BD5" w:rsidR="008D7D2F" w:rsidRPr="008D7D2F" w:rsidRDefault="008D7D2F" w:rsidP="008D7D2F">
                  <w:pPr>
                    <w:spacing w:line="360" w:lineRule="auto"/>
                    <w:jc w:val="center"/>
                    <w:rPr>
                      <w:rFonts w:ascii="Arial" w:hAnsi="Arial" w:cs="Arial"/>
                      <w:b/>
                      <w:sz w:val="24"/>
                      <w:szCs w:val="24"/>
                      <w:u w:val="single"/>
                    </w:rPr>
                  </w:pPr>
                  <w:r w:rsidRPr="008D7D2F">
                    <w:rPr>
                      <w:rFonts w:ascii="Arial" w:hAnsi="Arial" w:cs="Arial"/>
                      <w:b/>
                      <w:sz w:val="24"/>
                      <w:szCs w:val="24"/>
                      <w:u w:val="single"/>
                    </w:rPr>
                    <w:t>Lines of Reporting</w:t>
                  </w:r>
                </w:p>
              </w:tc>
            </w:tr>
            <w:tr w:rsidR="008D7D2F" w14:paraId="3AA9FD65" w14:textId="77777777" w:rsidTr="008D7D2F">
              <w:trPr>
                <w:trHeight w:val="1535"/>
              </w:trPr>
              <w:tc>
                <w:tcPr>
                  <w:tcW w:w="5406" w:type="dxa"/>
                  <w:vMerge w:val="restart"/>
                  <w:vAlign w:val="center"/>
                </w:tcPr>
                <w:p w14:paraId="6FE5262C" w14:textId="78DE3AF5" w:rsidR="008D7D2F" w:rsidRDefault="008D7D2F" w:rsidP="006816CC">
                  <w:pPr>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14:anchorId="0088C0AB" wp14:editId="39530E17">
                        <wp:extent cx="3274562" cy="2519813"/>
                        <wp:effectExtent l="0" t="0" r="21590" b="1397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tc>
              <w:tc>
                <w:tcPr>
                  <w:tcW w:w="3394" w:type="dxa"/>
                </w:tcPr>
                <w:p w14:paraId="44F65F12" w14:textId="6F394896" w:rsidR="008D7D2F" w:rsidRDefault="008D7D2F" w:rsidP="006816CC">
                  <w:pPr>
                    <w:spacing w:line="360" w:lineRule="auto"/>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03A288B3" wp14:editId="001E653E">
                            <wp:simplePos x="0" y="0"/>
                            <wp:positionH relativeFrom="column">
                              <wp:posOffset>764067</wp:posOffset>
                            </wp:positionH>
                            <wp:positionV relativeFrom="paragraph">
                              <wp:posOffset>140335</wp:posOffset>
                            </wp:positionV>
                            <wp:extent cx="446400" cy="626400"/>
                            <wp:effectExtent l="19050" t="0" r="11430" b="40640"/>
                            <wp:wrapNone/>
                            <wp:docPr id="7" name="Down Arrow 7"/>
                            <wp:cNvGraphicFramePr/>
                            <a:graphic xmlns:a="http://schemas.openxmlformats.org/drawingml/2006/main">
                              <a:graphicData uri="http://schemas.microsoft.com/office/word/2010/wordprocessingShape">
                                <wps:wsp>
                                  <wps:cNvSpPr/>
                                  <wps:spPr>
                                    <a:xfrm>
                                      <a:off x="0" y="0"/>
                                      <a:ext cx="446400" cy="626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75B0B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26" type="#_x0000_t67" style="position:absolute;margin-left:60.15pt;margin-top:11.05pt;width:35.15pt;height:4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" adj="13903" fillcolor="#4f81bd [3204]" strokecolor="#243f60 [1604]" strokeweight="2pt"/>
                        </w:pict>
                      </mc:Fallback>
                    </mc:AlternateContent>
                  </w:r>
                </w:p>
              </w:tc>
            </w:tr>
            <w:tr w:rsidR="008D7D2F" w14:paraId="3466B079" w14:textId="77777777" w:rsidTr="00B227E2">
              <w:trPr>
                <w:trHeight w:val="1535"/>
              </w:trPr>
              <w:tc>
                <w:tcPr>
                  <w:tcW w:w="5406" w:type="dxa"/>
                  <w:vMerge/>
                  <w:vAlign w:val="center"/>
                </w:tcPr>
                <w:p w14:paraId="5597E376" w14:textId="77777777" w:rsidR="008D7D2F" w:rsidRDefault="008D7D2F" w:rsidP="006816CC">
                  <w:pPr>
                    <w:spacing w:line="360" w:lineRule="auto"/>
                    <w:jc w:val="both"/>
                    <w:rPr>
                      <w:rFonts w:ascii="Arial" w:hAnsi="Arial" w:cs="Arial"/>
                      <w:noProof/>
                      <w:sz w:val="24"/>
                      <w:szCs w:val="24"/>
                      <w:lang w:eastAsia="en-GB"/>
                    </w:rPr>
                  </w:pPr>
                </w:p>
              </w:tc>
              <w:tc>
                <w:tcPr>
                  <w:tcW w:w="3394" w:type="dxa"/>
                </w:tcPr>
                <w:p w14:paraId="3EFE1489" w14:textId="2600E354" w:rsidR="008D7D2F" w:rsidRDefault="008D7D2F" w:rsidP="006816CC">
                  <w:pPr>
                    <w:spacing w:line="360" w:lineRule="auto"/>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0B1DDB38" wp14:editId="73EC5767">
                            <wp:simplePos x="0" y="0"/>
                            <wp:positionH relativeFrom="column">
                              <wp:posOffset>763432</wp:posOffset>
                            </wp:positionH>
                            <wp:positionV relativeFrom="paragraph">
                              <wp:posOffset>122555</wp:posOffset>
                            </wp:positionV>
                            <wp:extent cx="446400" cy="626400"/>
                            <wp:effectExtent l="19050" t="19050" r="30480" b="40640"/>
                            <wp:wrapNone/>
                            <wp:docPr id="8" name="Up-Down Arrow 8"/>
                            <wp:cNvGraphicFramePr/>
                            <a:graphic xmlns:a="http://schemas.openxmlformats.org/drawingml/2006/main">
                              <a:graphicData uri="http://schemas.microsoft.com/office/word/2010/wordprocessingShape">
                                <wps:wsp>
                                  <wps:cNvSpPr/>
                                  <wps:spPr>
                                    <a:xfrm>
                                      <a:off x="0" y="0"/>
                                      <a:ext cx="446400" cy="62640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C9C5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8" o:spid="_x0000_s1026" type="#_x0000_t70" style="position:absolute;margin-left:60.1pt;margin-top:9.65pt;width:35.15pt;height:4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" adj=",7697" fillcolor="#4f81bd [3204]" strokecolor="#243f60 [1604]" strokeweight="2pt"/>
                        </w:pict>
                      </mc:Fallback>
                    </mc:AlternateContent>
                  </w:r>
                </w:p>
              </w:tc>
            </w:tr>
            <w:tr w:rsidR="008D7D2F" w14:paraId="3B5DC50C" w14:textId="77777777" w:rsidTr="00B227E2">
              <w:trPr>
                <w:trHeight w:val="1535"/>
              </w:trPr>
              <w:tc>
                <w:tcPr>
                  <w:tcW w:w="5406" w:type="dxa"/>
                  <w:vMerge/>
                  <w:vAlign w:val="center"/>
                </w:tcPr>
                <w:p w14:paraId="628CF097" w14:textId="77777777" w:rsidR="008D7D2F" w:rsidRDefault="008D7D2F" w:rsidP="006816CC">
                  <w:pPr>
                    <w:spacing w:line="360" w:lineRule="auto"/>
                    <w:jc w:val="both"/>
                    <w:rPr>
                      <w:rFonts w:ascii="Arial" w:hAnsi="Arial" w:cs="Arial"/>
                      <w:noProof/>
                      <w:sz w:val="24"/>
                      <w:szCs w:val="24"/>
                      <w:lang w:eastAsia="en-GB"/>
                    </w:rPr>
                  </w:pPr>
                </w:p>
              </w:tc>
              <w:tc>
                <w:tcPr>
                  <w:tcW w:w="3394" w:type="dxa"/>
                </w:tcPr>
                <w:p w14:paraId="53F6BA81" w14:textId="5CED89D3" w:rsidR="008D7D2F" w:rsidRDefault="008D7D2F" w:rsidP="006816CC">
                  <w:pPr>
                    <w:spacing w:line="360" w:lineRule="auto"/>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1FCD4CC7" wp14:editId="052B590A">
                            <wp:simplePos x="0" y="0"/>
                            <wp:positionH relativeFrom="column">
                              <wp:posOffset>764939</wp:posOffset>
                            </wp:positionH>
                            <wp:positionV relativeFrom="paragraph">
                              <wp:posOffset>158322</wp:posOffset>
                            </wp:positionV>
                            <wp:extent cx="446400" cy="626400"/>
                            <wp:effectExtent l="19050" t="19050" r="30480" b="21590"/>
                            <wp:wrapNone/>
                            <wp:docPr id="9" name="Up Arrow 9"/>
                            <wp:cNvGraphicFramePr/>
                            <a:graphic xmlns:a="http://schemas.openxmlformats.org/drawingml/2006/main">
                              <a:graphicData uri="http://schemas.microsoft.com/office/word/2010/wordprocessingShape">
                                <wps:wsp>
                                  <wps:cNvSpPr/>
                                  <wps:spPr>
                                    <a:xfrm>
                                      <a:off x="0" y="0"/>
                                      <a:ext cx="446400" cy="6264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95506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9" o:spid="_x0000_s1026" type="#_x0000_t68" style="position:absolute;margin-left:60.25pt;margin-top:12.45pt;width:35.15pt;height:4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" adj="7697" fillcolor="#4f81bd [3204]" strokecolor="#243f60 [1604]" strokeweight="2pt"/>
                        </w:pict>
                      </mc:Fallback>
                    </mc:AlternateContent>
                  </w:r>
                </w:p>
              </w:tc>
            </w:tr>
          </w:tbl>
          <w:p w14:paraId="5B55A4AF" w14:textId="21C694FA" w:rsidR="00BB6500" w:rsidRDefault="00BB6500" w:rsidP="006816CC">
            <w:pPr>
              <w:spacing w:line="360" w:lineRule="auto"/>
              <w:jc w:val="both"/>
              <w:rPr>
                <w:rFonts w:ascii="Arial" w:hAnsi="Arial" w:cs="Arial"/>
                <w:sz w:val="24"/>
                <w:szCs w:val="24"/>
              </w:rPr>
            </w:pPr>
          </w:p>
          <w:p w14:paraId="6A05E379" w14:textId="77777777" w:rsidR="00EB706F" w:rsidRDefault="006816CC" w:rsidP="006816CC">
            <w:pPr>
              <w:spacing w:line="360" w:lineRule="auto"/>
              <w:jc w:val="both"/>
              <w:rPr>
                <w:rFonts w:ascii="Arial" w:hAnsi="Arial" w:cs="Arial"/>
                <w:b/>
                <w:sz w:val="24"/>
                <w:szCs w:val="24"/>
              </w:rPr>
            </w:pPr>
            <w:r w:rsidRPr="006816CC">
              <w:rPr>
                <w:rFonts w:ascii="Arial" w:hAnsi="Arial" w:cs="Arial"/>
                <w:b/>
                <w:sz w:val="24"/>
                <w:szCs w:val="24"/>
              </w:rPr>
              <w:t>Case study</w:t>
            </w:r>
          </w:p>
          <w:p w14:paraId="0FC81DD0" w14:textId="1A887719" w:rsidR="006816CC" w:rsidRPr="006816CC" w:rsidRDefault="00D41441" w:rsidP="006816CC">
            <w:pPr>
              <w:spacing w:line="360" w:lineRule="auto"/>
              <w:jc w:val="both"/>
              <w:rPr>
                <w:rFonts w:ascii="Arial" w:hAnsi="Arial" w:cs="Arial"/>
                <w:b/>
                <w:sz w:val="24"/>
                <w:szCs w:val="24"/>
              </w:rPr>
            </w:pPr>
            <w:r>
              <w:rPr>
                <w:rFonts w:ascii="Arial" w:hAnsi="Arial" w:cs="Arial"/>
                <w:b/>
                <w:sz w:val="24"/>
                <w:szCs w:val="24"/>
              </w:rPr>
              <w:t>2.</w:t>
            </w:r>
          </w:p>
          <w:p w14:paraId="1CB73115" w14:textId="3A43A3F7" w:rsidR="006816CC" w:rsidRDefault="006A10DD" w:rsidP="006816CC">
            <w:pPr>
              <w:spacing w:line="360" w:lineRule="auto"/>
              <w:jc w:val="both"/>
              <w:rPr>
                <w:rFonts w:ascii="Arial" w:hAnsi="Arial" w:cs="Arial"/>
                <w:sz w:val="24"/>
                <w:szCs w:val="24"/>
              </w:rPr>
            </w:pPr>
            <w:r>
              <w:rPr>
                <w:rFonts w:ascii="Arial" w:hAnsi="Arial" w:cs="Arial"/>
                <w:sz w:val="24"/>
                <w:szCs w:val="24"/>
              </w:rPr>
              <w:t xml:space="preserve">As a top level manager part of William’s role is to determine policies to ensure that the work of the business is carried out effectively this will include policies and processes for </w:t>
            </w:r>
            <w:r w:rsidR="0084043C">
              <w:rPr>
                <w:rFonts w:ascii="Arial" w:hAnsi="Arial" w:cs="Arial"/>
                <w:sz w:val="24"/>
                <w:szCs w:val="24"/>
              </w:rPr>
              <w:t xml:space="preserve">ensuring control and </w:t>
            </w:r>
            <w:r>
              <w:rPr>
                <w:rFonts w:ascii="Arial" w:hAnsi="Arial" w:cs="Arial"/>
                <w:sz w:val="24"/>
                <w:szCs w:val="24"/>
              </w:rPr>
              <w:t xml:space="preserve">sharing of information throughout the hierarchy. </w:t>
            </w:r>
            <w:r w:rsidR="00580278">
              <w:rPr>
                <w:rFonts w:ascii="Arial" w:hAnsi="Arial" w:cs="Arial"/>
                <w:sz w:val="24"/>
                <w:szCs w:val="24"/>
              </w:rPr>
              <w:t xml:space="preserve">Irene is responsible for the work carried out on the shop floor and she must monitor and review operations and </w:t>
            </w:r>
            <w:r w:rsidR="003F3861">
              <w:rPr>
                <w:rFonts w:ascii="Arial" w:hAnsi="Arial" w:cs="Arial"/>
                <w:sz w:val="24"/>
                <w:szCs w:val="24"/>
              </w:rPr>
              <w:t>be sure there are mechanisms there to bring problems to her attention.</w:t>
            </w:r>
            <w:r w:rsidR="00580278">
              <w:rPr>
                <w:rFonts w:ascii="Arial" w:hAnsi="Arial" w:cs="Arial"/>
                <w:sz w:val="24"/>
                <w:szCs w:val="24"/>
              </w:rPr>
              <w:t xml:space="preserve"> </w:t>
            </w:r>
            <w:r w:rsidR="003F3861">
              <w:rPr>
                <w:rFonts w:ascii="Arial" w:hAnsi="Arial" w:cs="Arial"/>
                <w:sz w:val="24"/>
                <w:szCs w:val="24"/>
              </w:rPr>
              <w:t xml:space="preserve">Vijhay </w:t>
            </w:r>
            <w:r w:rsidR="00580278">
              <w:rPr>
                <w:rFonts w:ascii="Arial" w:hAnsi="Arial" w:cs="Arial"/>
                <w:sz w:val="24"/>
                <w:szCs w:val="24"/>
              </w:rPr>
              <w:t xml:space="preserve">in turn must </w:t>
            </w:r>
            <w:r w:rsidR="0084043C">
              <w:rPr>
                <w:rFonts w:ascii="Arial" w:hAnsi="Arial" w:cs="Arial"/>
                <w:sz w:val="24"/>
                <w:szCs w:val="24"/>
              </w:rPr>
              <w:t xml:space="preserve">monitor and review Irene’s work and </w:t>
            </w:r>
            <w:r w:rsidR="00580278">
              <w:rPr>
                <w:rFonts w:ascii="Arial" w:hAnsi="Arial" w:cs="Arial"/>
                <w:sz w:val="24"/>
                <w:szCs w:val="24"/>
              </w:rPr>
              <w:t xml:space="preserve">have a mechanism </w:t>
            </w:r>
            <w:r w:rsidR="005E487F">
              <w:rPr>
                <w:rFonts w:ascii="Arial" w:hAnsi="Arial" w:cs="Arial"/>
                <w:sz w:val="24"/>
                <w:szCs w:val="24"/>
              </w:rPr>
              <w:t xml:space="preserve">to ensure Irene brings the problems to his attention and </w:t>
            </w:r>
            <w:r w:rsidR="0084043C">
              <w:rPr>
                <w:rFonts w:ascii="Arial" w:hAnsi="Arial" w:cs="Arial"/>
                <w:sz w:val="24"/>
                <w:szCs w:val="24"/>
              </w:rPr>
              <w:t xml:space="preserve">ultimately </w:t>
            </w:r>
            <w:r w:rsidR="00580278">
              <w:rPr>
                <w:rFonts w:ascii="Arial" w:hAnsi="Arial" w:cs="Arial"/>
                <w:sz w:val="24"/>
                <w:szCs w:val="24"/>
              </w:rPr>
              <w:lastRenderedPageBreak/>
              <w:t>William</w:t>
            </w:r>
            <w:r w:rsidR="005E487F">
              <w:rPr>
                <w:rFonts w:ascii="Arial" w:hAnsi="Arial" w:cs="Arial"/>
                <w:sz w:val="24"/>
                <w:szCs w:val="24"/>
              </w:rPr>
              <w:t xml:space="preserve"> must </w:t>
            </w:r>
            <w:r w:rsidR="0084043C">
              <w:rPr>
                <w:rFonts w:ascii="Arial" w:hAnsi="Arial" w:cs="Arial"/>
                <w:sz w:val="24"/>
                <w:szCs w:val="24"/>
              </w:rPr>
              <w:t xml:space="preserve">monitor and review Vijhay’s performance and </w:t>
            </w:r>
            <w:r w:rsidR="005E487F">
              <w:rPr>
                <w:rFonts w:ascii="Arial" w:hAnsi="Arial" w:cs="Arial"/>
                <w:sz w:val="24"/>
                <w:szCs w:val="24"/>
              </w:rPr>
              <w:t>ensure he is kept informed by Vijhay</w:t>
            </w:r>
            <w:r w:rsidR="00580278">
              <w:rPr>
                <w:rFonts w:ascii="Arial" w:hAnsi="Arial" w:cs="Arial"/>
                <w:sz w:val="24"/>
                <w:szCs w:val="24"/>
              </w:rPr>
              <w:t>.</w:t>
            </w:r>
            <w:bookmarkStart w:id="0" w:name="_GoBack"/>
            <w:bookmarkEnd w:id="0"/>
            <w:r w:rsidR="005E487F">
              <w:rPr>
                <w:rFonts w:ascii="Arial" w:hAnsi="Arial" w:cs="Arial"/>
                <w:sz w:val="24"/>
                <w:szCs w:val="24"/>
              </w:rPr>
              <w:t xml:space="preserve"> </w:t>
            </w:r>
          </w:p>
          <w:p w14:paraId="240C15D1" w14:textId="77777777" w:rsidR="009517D5" w:rsidRDefault="009517D5" w:rsidP="006816CC">
            <w:pPr>
              <w:spacing w:line="360" w:lineRule="auto"/>
              <w:jc w:val="both"/>
              <w:rPr>
                <w:rFonts w:ascii="Arial" w:hAnsi="Arial" w:cs="Arial"/>
                <w:b/>
                <w:sz w:val="24"/>
                <w:szCs w:val="24"/>
              </w:rPr>
            </w:pPr>
          </w:p>
          <w:p w14:paraId="318E0574" w14:textId="77777777" w:rsidR="00EB706F" w:rsidRDefault="006816CC" w:rsidP="006816CC">
            <w:pPr>
              <w:spacing w:line="360" w:lineRule="auto"/>
              <w:jc w:val="both"/>
              <w:rPr>
                <w:rFonts w:ascii="Arial" w:hAnsi="Arial" w:cs="Arial"/>
                <w:b/>
                <w:sz w:val="24"/>
                <w:szCs w:val="24"/>
              </w:rPr>
            </w:pPr>
            <w:r w:rsidRPr="006816CC">
              <w:rPr>
                <w:rFonts w:ascii="Arial" w:hAnsi="Arial" w:cs="Arial"/>
                <w:b/>
                <w:sz w:val="24"/>
                <w:szCs w:val="24"/>
              </w:rPr>
              <w:t xml:space="preserve">Case study </w:t>
            </w:r>
          </w:p>
          <w:p w14:paraId="6FF5E725" w14:textId="39E9ABBB" w:rsidR="006816CC" w:rsidRDefault="00D41441" w:rsidP="006816CC">
            <w:pPr>
              <w:spacing w:line="360" w:lineRule="auto"/>
              <w:jc w:val="both"/>
              <w:rPr>
                <w:rFonts w:ascii="Arial" w:hAnsi="Arial" w:cs="Arial"/>
                <w:b/>
                <w:sz w:val="24"/>
                <w:szCs w:val="24"/>
              </w:rPr>
            </w:pPr>
            <w:r>
              <w:rPr>
                <w:rFonts w:ascii="Arial" w:hAnsi="Arial" w:cs="Arial"/>
                <w:b/>
                <w:sz w:val="24"/>
                <w:szCs w:val="24"/>
              </w:rPr>
              <w:t>3</w:t>
            </w:r>
            <w:r w:rsidR="006816CC" w:rsidRPr="006816CC">
              <w:rPr>
                <w:rFonts w:ascii="Arial" w:hAnsi="Arial" w:cs="Arial"/>
                <w:b/>
                <w:sz w:val="24"/>
                <w:szCs w:val="24"/>
              </w:rPr>
              <w:t>.</w:t>
            </w:r>
            <w:r w:rsidR="00BB7E27">
              <w:rPr>
                <w:rFonts w:ascii="Arial" w:hAnsi="Arial" w:cs="Arial"/>
                <w:b/>
                <w:sz w:val="24"/>
                <w:szCs w:val="24"/>
              </w:rPr>
              <w:t xml:space="preserve"> </w:t>
            </w:r>
          </w:p>
          <w:p w14:paraId="546DF269" w14:textId="5AAA3F3B" w:rsidR="00BB7E27" w:rsidRDefault="00BB7E27" w:rsidP="006816CC">
            <w:pPr>
              <w:spacing w:line="360" w:lineRule="auto"/>
              <w:jc w:val="both"/>
              <w:rPr>
                <w:rFonts w:ascii="Arial" w:hAnsi="Arial" w:cs="Arial"/>
                <w:sz w:val="24"/>
                <w:szCs w:val="24"/>
              </w:rPr>
            </w:pPr>
            <w:r>
              <w:rPr>
                <w:rFonts w:ascii="Arial" w:hAnsi="Arial" w:cs="Arial"/>
                <w:sz w:val="24"/>
                <w:szCs w:val="24"/>
              </w:rPr>
              <w:t>The Chairman, William Davis, and any other top level managers</w:t>
            </w:r>
            <w:r w:rsidR="006A10DD">
              <w:rPr>
                <w:rFonts w:ascii="Arial" w:hAnsi="Arial" w:cs="Arial"/>
                <w:sz w:val="24"/>
                <w:szCs w:val="24"/>
              </w:rPr>
              <w:t>,</w:t>
            </w:r>
            <w:r>
              <w:rPr>
                <w:rFonts w:ascii="Arial" w:hAnsi="Arial" w:cs="Arial"/>
                <w:sz w:val="24"/>
                <w:szCs w:val="24"/>
              </w:rPr>
              <w:t xml:space="preserve"> will determine the objectives </w:t>
            </w:r>
            <w:r w:rsidR="006A10DD">
              <w:rPr>
                <w:rFonts w:ascii="Arial" w:hAnsi="Arial" w:cs="Arial"/>
                <w:sz w:val="24"/>
                <w:szCs w:val="24"/>
              </w:rPr>
              <w:t>for</w:t>
            </w:r>
            <w:r>
              <w:rPr>
                <w:rFonts w:ascii="Arial" w:hAnsi="Arial" w:cs="Arial"/>
                <w:sz w:val="24"/>
                <w:szCs w:val="24"/>
              </w:rPr>
              <w:t xml:space="preserve"> the business as part of the planning process.</w:t>
            </w:r>
            <w:r w:rsidR="006A10DD">
              <w:rPr>
                <w:rFonts w:ascii="Arial" w:hAnsi="Arial" w:cs="Arial"/>
                <w:sz w:val="24"/>
                <w:szCs w:val="24"/>
              </w:rPr>
              <w:t xml:space="preserve"> </w:t>
            </w:r>
          </w:p>
          <w:p w14:paraId="5048922D" w14:textId="77777777" w:rsidR="005E487F" w:rsidRPr="006816CC" w:rsidRDefault="005E487F" w:rsidP="006816CC">
            <w:pPr>
              <w:spacing w:line="360" w:lineRule="auto"/>
              <w:jc w:val="both"/>
              <w:rPr>
                <w:rFonts w:ascii="Arial" w:hAnsi="Arial" w:cs="Arial"/>
                <w:b/>
                <w:sz w:val="24"/>
                <w:szCs w:val="24"/>
              </w:rPr>
            </w:pPr>
          </w:p>
          <w:p w14:paraId="3FE0A0D4" w14:textId="77777777" w:rsidR="00EB706F" w:rsidRDefault="006816CC" w:rsidP="006816CC">
            <w:pPr>
              <w:spacing w:line="360" w:lineRule="auto"/>
              <w:jc w:val="both"/>
              <w:rPr>
                <w:rFonts w:ascii="Arial" w:hAnsi="Arial" w:cs="Arial"/>
                <w:b/>
                <w:sz w:val="24"/>
                <w:szCs w:val="24"/>
              </w:rPr>
            </w:pPr>
            <w:r w:rsidRPr="006816CC">
              <w:rPr>
                <w:rFonts w:ascii="Arial" w:hAnsi="Arial" w:cs="Arial"/>
                <w:b/>
                <w:sz w:val="24"/>
                <w:szCs w:val="24"/>
              </w:rPr>
              <w:t xml:space="preserve">Case study </w:t>
            </w:r>
          </w:p>
          <w:p w14:paraId="3668D706" w14:textId="2A949079" w:rsidR="006816CC" w:rsidRPr="006816CC" w:rsidRDefault="00D41441" w:rsidP="006816CC">
            <w:pPr>
              <w:spacing w:line="360" w:lineRule="auto"/>
              <w:jc w:val="both"/>
              <w:rPr>
                <w:rFonts w:ascii="Arial" w:hAnsi="Arial" w:cs="Arial"/>
                <w:b/>
                <w:sz w:val="24"/>
                <w:szCs w:val="24"/>
              </w:rPr>
            </w:pPr>
            <w:r>
              <w:rPr>
                <w:rFonts w:ascii="Arial" w:hAnsi="Arial" w:cs="Arial"/>
                <w:b/>
                <w:sz w:val="24"/>
                <w:szCs w:val="24"/>
              </w:rPr>
              <w:t>4</w:t>
            </w:r>
            <w:r w:rsidR="006816CC" w:rsidRPr="006816CC">
              <w:rPr>
                <w:rFonts w:ascii="Arial" w:hAnsi="Arial" w:cs="Arial"/>
                <w:b/>
                <w:sz w:val="24"/>
                <w:szCs w:val="24"/>
              </w:rPr>
              <w:t>.</w:t>
            </w:r>
          </w:p>
          <w:p w14:paraId="1D67898B" w14:textId="703B7581" w:rsidR="00667A9F" w:rsidRDefault="005E487F" w:rsidP="00B36887">
            <w:pPr>
              <w:spacing w:line="360" w:lineRule="auto"/>
              <w:jc w:val="both"/>
              <w:rPr>
                <w:rFonts w:ascii="Arial" w:hAnsi="Arial" w:cs="Arial"/>
                <w:sz w:val="24"/>
                <w:szCs w:val="24"/>
              </w:rPr>
            </w:pPr>
            <w:r>
              <w:rPr>
                <w:rFonts w:ascii="Arial" w:hAnsi="Arial" w:cs="Arial"/>
                <w:sz w:val="24"/>
                <w:szCs w:val="24"/>
              </w:rPr>
              <w:t>Irene is responsible for ensuring that work is carried out properly and on time as she oversees the work of the frontline workers who actually produce the goods</w:t>
            </w:r>
            <w:r w:rsidR="00DD1E40">
              <w:rPr>
                <w:rFonts w:ascii="Arial" w:hAnsi="Arial" w:cs="Arial"/>
                <w:sz w:val="24"/>
                <w:szCs w:val="24"/>
              </w:rPr>
              <w:t xml:space="preserve"> or </w:t>
            </w:r>
            <w:r>
              <w:rPr>
                <w:rFonts w:ascii="Arial" w:hAnsi="Arial" w:cs="Arial"/>
                <w:sz w:val="24"/>
                <w:szCs w:val="24"/>
              </w:rPr>
              <w:t>deliver services.</w:t>
            </w:r>
          </w:p>
          <w:p w14:paraId="3C9E35F4" w14:textId="29067744" w:rsidR="00667A9F" w:rsidRPr="006816CC" w:rsidRDefault="00667A9F" w:rsidP="00D41441">
            <w:pPr>
              <w:spacing w:line="360" w:lineRule="auto"/>
              <w:jc w:val="both"/>
              <w:rPr>
                <w:rFonts w:ascii="Arial" w:hAnsi="Arial" w:cs="Arial"/>
                <w:sz w:val="24"/>
                <w:szCs w:val="24"/>
              </w:rPr>
            </w:pPr>
          </w:p>
        </w:tc>
      </w:tr>
    </w:tbl>
    <w:p w14:paraId="407552E2" w14:textId="5D06DC7A" w:rsidR="00503D7E" w:rsidRDefault="00503D7E" w:rsidP="00A851DA">
      <w:pPr>
        <w:autoSpaceDE w:val="0"/>
        <w:autoSpaceDN w:val="0"/>
        <w:adjustRightInd w:val="0"/>
        <w:spacing w:after="0" w:line="240" w:lineRule="auto"/>
        <w:rPr>
          <w:rFonts w:cs="CalvertMT-Bold"/>
          <w:b/>
          <w:bCs/>
          <w:color w:val="002060"/>
          <w:sz w:val="28"/>
          <w:lang w:val="en-US"/>
        </w:rPr>
      </w:pPr>
    </w:p>
    <w:p w14:paraId="6B451580" w14:textId="6F5AA40F" w:rsidR="00DD1E40" w:rsidRDefault="00DD1E40" w:rsidP="00A851DA">
      <w:pPr>
        <w:autoSpaceDE w:val="0"/>
        <w:autoSpaceDN w:val="0"/>
        <w:adjustRightInd w:val="0"/>
        <w:spacing w:after="0" w:line="240" w:lineRule="auto"/>
        <w:rPr>
          <w:rFonts w:cs="CalvertMT-Bold"/>
          <w:b/>
          <w:bCs/>
          <w:color w:val="002060"/>
          <w:sz w:val="28"/>
          <w:lang w:val="en-US"/>
        </w:rPr>
      </w:pPr>
    </w:p>
    <w:p w14:paraId="0354D468" w14:textId="77777777" w:rsidR="00DD1E40" w:rsidRPr="00B0415E" w:rsidRDefault="00DD1E40" w:rsidP="00A851DA">
      <w:pPr>
        <w:autoSpaceDE w:val="0"/>
        <w:autoSpaceDN w:val="0"/>
        <w:adjustRightInd w:val="0"/>
        <w:spacing w:after="0" w:line="240" w:lineRule="auto"/>
        <w:rPr>
          <w:rFonts w:cs="CalvertMT-Bold"/>
          <w:b/>
          <w:bCs/>
          <w:color w:val="002060"/>
          <w:sz w:val="28"/>
          <w:lang w:val="en-US"/>
        </w:rPr>
      </w:pPr>
    </w:p>
    <w:p w14:paraId="6FF989F5" w14:textId="63AC8E28" w:rsidR="00A851DA" w:rsidRPr="00B12899" w:rsidRDefault="00AE1481" w:rsidP="00A851DA">
      <w:pPr>
        <w:autoSpaceDE w:val="0"/>
        <w:autoSpaceDN w:val="0"/>
        <w:adjustRightInd w:val="0"/>
        <w:spacing w:after="0" w:line="240" w:lineRule="auto"/>
        <w:rPr>
          <w:rFonts w:ascii="Arial" w:hAnsi="Arial" w:cs="Arial"/>
          <w:b/>
          <w:bCs/>
          <w:color w:val="002060"/>
          <w:sz w:val="24"/>
          <w:szCs w:val="24"/>
          <w:lang w:val="en-US"/>
        </w:rPr>
      </w:pPr>
      <w:r w:rsidRPr="00B12899">
        <w:rPr>
          <w:rFonts w:ascii="Arial" w:hAnsi="Arial" w:cs="Arial"/>
          <w:b/>
          <w:bCs/>
          <w:color w:val="002060"/>
          <w:sz w:val="24"/>
          <w:szCs w:val="24"/>
          <w:lang w:val="en-US"/>
        </w:rPr>
        <w:t>S</w:t>
      </w:r>
      <w:r w:rsidR="00053DC9" w:rsidRPr="00B12899">
        <w:rPr>
          <w:rFonts w:ascii="Arial" w:hAnsi="Arial" w:cs="Arial"/>
          <w:b/>
          <w:bCs/>
          <w:color w:val="002060"/>
          <w:sz w:val="24"/>
          <w:szCs w:val="24"/>
          <w:lang w:val="en-US"/>
        </w:rPr>
        <w:t>t</w:t>
      </w:r>
      <w:r w:rsidRPr="00B12899">
        <w:rPr>
          <w:rFonts w:ascii="Arial" w:hAnsi="Arial" w:cs="Arial"/>
          <w:b/>
          <w:bCs/>
          <w:color w:val="002060"/>
          <w:sz w:val="24"/>
          <w:szCs w:val="24"/>
          <w:lang w:val="en-US"/>
        </w:rPr>
        <w:t>udent</w:t>
      </w:r>
      <w:r w:rsidR="00A851DA" w:rsidRPr="00B12899">
        <w:rPr>
          <w:rFonts w:ascii="Arial" w:hAnsi="Arial" w:cs="Arial"/>
          <w:b/>
          <w:bCs/>
          <w:color w:val="002060"/>
          <w:sz w:val="24"/>
          <w:szCs w:val="24"/>
          <w:lang w:val="en-US"/>
        </w:rPr>
        <w:t xml:space="preserve"> Statement:</w:t>
      </w:r>
    </w:p>
    <w:p w14:paraId="532E5E62" w14:textId="77777777" w:rsidR="00A851DA" w:rsidRPr="00B12899" w:rsidRDefault="00A851DA" w:rsidP="00A851DA">
      <w:pPr>
        <w:autoSpaceDE w:val="0"/>
        <w:autoSpaceDN w:val="0"/>
        <w:adjustRightInd w:val="0"/>
        <w:spacing w:after="0" w:line="240" w:lineRule="auto"/>
        <w:rPr>
          <w:rFonts w:ascii="Arial" w:hAnsi="Arial" w:cs="Arial"/>
          <w:b/>
          <w:bCs/>
          <w:color w:val="001AE6"/>
          <w:sz w:val="24"/>
          <w:szCs w:val="24"/>
          <w:lang w:val="en-US"/>
        </w:rPr>
      </w:pPr>
    </w:p>
    <w:p w14:paraId="34E7C279" w14:textId="77777777" w:rsidR="00A851DA" w:rsidRPr="00B12899" w:rsidRDefault="00405895" w:rsidP="00A851DA">
      <w:pPr>
        <w:autoSpaceDE w:val="0"/>
        <w:autoSpaceDN w:val="0"/>
        <w:adjustRightInd w:val="0"/>
        <w:spacing w:after="0" w:line="240" w:lineRule="auto"/>
        <w:rPr>
          <w:rFonts w:ascii="Arial" w:hAnsi="Arial" w:cs="Arial"/>
          <w:color w:val="000000"/>
          <w:sz w:val="24"/>
          <w:szCs w:val="24"/>
          <w:lang w:val="en-US"/>
        </w:rPr>
      </w:pPr>
      <w:r w:rsidRPr="00B12899">
        <w:rPr>
          <w:rFonts w:ascii="Arial" w:hAnsi="Arial" w:cs="Arial"/>
          <w:color w:val="000000"/>
          <w:sz w:val="24"/>
          <w:szCs w:val="24"/>
          <w:lang w:val="en-US"/>
        </w:rPr>
        <w:t>By submitting this assignment, I confirm that this is my own work.</w:t>
      </w:r>
    </w:p>
    <w:p w14:paraId="706FC9D3" w14:textId="77777777" w:rsidR="00503D7E" w:rsidRPr="00B12899" w:rsidRDefault="00503D7E" w:rsidP="00A851DA">
      <w:pPr>
        <w:autoSpaceDE w:val="0"/>
        <w:autoSpaceDN w:val="0"/>
        <w:adjustRightInd w:val="0"/>
        <w:spacing w:after="0" w:line="240" w:lineRule="auto"/>
        <w:rPr>
          <w:rFonts w:ascii="Arial" w:hAnsi="Arial" w:cs="Arial"/>
          <w:color w:val="000000"/>
          <w:sz w:val="24"/>
          <w:szCs w:val="24"/>
          <w:lang w:val="en-US"/>
        </w:rPr>
      </w:pPr>
    </w:p>
    <w:p w14:paraId="0B9E8450" w14:textId="77777777" w:rsidR="00A851DA" w:rsidRPr="00B12899"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5"/>
        <w:gridCol w:w="3916"/>
        <w:gridCol w:w="1248"/>
        <w:gridCol w:w="1597"/>
      </w:tblGrid>
      <w:tr w:rsidR="00405895" w:rsidRPr="00B12899" w14:paraId="167E21E1" w14:textId="77777777" w:rsidTr="00405895">
        <w:tc>
          <w:tcPr>
            <w:tcW w:w="2310" w:type="dxa"/>
            <w:shd w:val="clear" w:color="auto" w:fill="D9D9D9" w:themeFill="background1" w:themeFillShade="D9"/>
          </w:tcPr>
          <w:p w14:paraId="5B46B0D3" w14:textId="77777777" w:rsidR="00405895" w:rsidRPr="00B12899" w:rsidRDefault="00405895" w:rsidP="00A851DA">
            <w:pPr>
              <w:rPr>
                <w:rFonts w:ascii="Arial" w:hAnsi="Arial" w:cs="Arial"/>
                <w:color w:val="000000"/>
                <w:sz w:val="24"/>
                <w:szCs w:val="24"/>
              </w:rPr>
            </w:pPr>
            <w:r w:rsidRPr="00B12899">
              <w:rPr>
                <w:rFonts w:ascii="Arial" w:hAnsi="Arial" w:cs="Arial"/>
                <w:color w:val="000000"/>
                <w:sz w:val="24"/>
                <w:szCs w:val="24"/>
              </w:rPr>
              <w:t>Student Signature</w:t>
            </w:r>
          </w:p>
        </w:tc>
        <w:tc>
          <w:tcPr>
            <w:tcW w:w="4035" w:type="dxa"/>
          </w:tcPr>
          <w:p w14:paraId="41FA7E98" w14:textId="181C3FC8" w:rsidR="00405895" w:rsidRPr="00B12899" w:rsidRDefault="00252098" w:rsidP="00A851DA">
            <w:pPr>
              <w:rPr>
                <w:rFonts w:ascii="Arial" w:hAnsi="Arial" w:cs="Arial"/>
                <w:color w:val="000000"/>
                <w:sz w:val="24"/>
                <w:szCs w:val="24"/>
              </w:rPr>
            </w:pPr>
            <w:r w:rsidRPr="00B12899">
              <w:rPr>
                <w:rFonts w:ascii="Arial" w:hAnsi="Arial" w:cs="Arial"/>
                <w:color w:val="000000"/>
                <w:sz w:val="24"/>
                <w:szCs w:val="24"/>
              </w:rPr>
              <w:t>JACQUELINE BREALEY</w:t>
            </w:r>
          </w:p>
        </w:tc>
        <w:tc>
          <w:tcPr>
            <w:tcW w:w="1276" w:type="dxa"/>
            <w:shd w:val="clear" w:color="auto" w:fill="D9D9D9" w:themeFill="background1" w:themeFillShade="D9"/>
          </w:tcPr>
          <w:p w14:paraId="41D7754B" w14:textId="77777777" w:rsidR="00405895" w:rsidRPr="00B12899" w:rsidRDefault="00405895" w:rsidP="00A851DA">
            <w:pPr>
              <w:rPr>
                <w:rFonts w:ascii="Arial" w:hAnsi="Arial" w:cs="Arial"/>
                <w:color w:val="000000"/>
                <w:sz w:val="24"/>
                <w:szCs w:val="24"/>
              </w:rPr>
            </w:pPr>
            <w:r w:rsidRPr="00B12899">
              <w:rPr>
                <w:rFonts w:ascii="Arial" w:hAnsi="Arial" w:cs="Arial"/>
                <w:color w:val="000000"/>
                <w:sz w:val="24"/>
                <w:szCs w:val="24"/>
              </w:rPr>
              <w:t>Date</w:t>
            </w:r>
          </w:p>
        </w:tc>
        <w:tc>
          <w:tcPr>
            <w:tcW w:w="1621" w:type="dxa"/>
          </w:tcPr>
          <w:p w14:paraId="01BBA38E" w14:textId="47FE1882" w:rsidR="00405895" w:rsidRPr="00B12899" w:rsidRDefault="0084043C" w:rsidP="00A851DA">
            <w:pPr>
              <w:rPr>
                <w:rFonts w:ascii="Arial" w:hAnsi="Arial" w:cs="Arial"/>
                <w:color w:val="000000"/>
                <w:sz w:val="24"/>
                <w:szCs w:val="24"/>
              </w:rPr>
            </w:pPr>
            <w:r>
              <w:rPr>
                <w:rFonts w:ascii="Arial" w:hAnsi="Arial" w:cs="Arial"/>
                <w:color w:val="000000"/>
                <w:sz w:val="24"/>
                <w:szCs w:val="24"/>
              </w:rPr>
              <w:t>02.12.16</w:t>
            </w:r>
          </w:p>
        </w:tc>
      </w:tr>
    </w:tbl>
    <w:p w14:paraId="7FE67D6B" w14:textId="77777777" w:rsidR="00A851DA" w:rsidRPr="00B12899" w:rsidRDefault="00A851DA" w:rsidP="00A851DA">
      <w:pPr>
        <w:rPr>
          <w:rFonts w:ascii="Arial" w:hAnsi="Arial" w:cs="Arial"/>
          <w:color w:val="000000"/>
          <w:sz w:val="24"/>
          <w:szCs w:val="24"/>
          <w:lang w:val="en-US"/>
        </w:rPr>
      </w:pPr>
    </w:p>
    <w:p w14:paraId="1BFF826A" w14:textId="77777777" w:rsidR="00A851DA" w:rsidRPr="00B12899" w:rsidRDefault="00503D7E" w:rsidP="00503D7E">
      <w:pPr>
        <w:shd w:val="clear" w:color="auto" w:fill="D9D9D9" w:themeFill="background1" w:themeFillShade="D9"/>
        <w:rPr>
          <w:rFonts w:ascii="Arial" w:hAnsi="Arial" w:cs="Arial"/>
          <w:b/>
          <w:sz w:val="24"/>
          <w:szCs w:val="24"/>
          <w:lang w:val="en-US"/>
        </w:rPr>
      </w:pPr>
      <w:r w:rsidRPr="00B12899">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12899" w14:paraId="428310BA" w14:textId="77777777" w:rsidTr="00B0415E">
        <w:trPr>
          <w:trHeight w:val="249"/>
        </w:trPr>
        <w:tc>
          <w:tcPr>
            <w:tcW w:w="4621" w:type="dxa"/>
            <w:shd w:val="clear" w:color="auto" w:fill="D9D9D9" w:themeFill="background1" w:themeFillShade="D9"/>
          </w:tcPr>
          <w:p w14:paraId="343AE27E" w14:textId="77777777" w:rsidR="00503D7E" w:rsidRPr="00B12899" w:rsidRDefault="00503D7E" w:rsidP="00503D7E">
            <w:pPr>
              <w:rPr>
                <w:rFonts w:ascii="Arial" w:hAnsi="Arial" w:cs="Arial"/>
                <w:b/>
                <w:color w:val="002060"/>
                <w:sz w:val="24"/>
                <w:szCs w:val="24"/>
              </w:rPr>
            </w:pPr>
            <w:r w:rsidRPr="00B12899">
              <w:rPr>
                <w:rFonts w:ascii="Arial" w:hAnsi="Arial" w:cs="Arial"/>
                <w:b/>
                <w:color w:val="002060"/>
                <w:sz w:val="24"/>
                <w:szCs w:val="24"/>
              </w:rPr>
              <w:t>Total Marks</w:t>
            </w:r>
          </w:p>
        </w:tc>
        <w:tc>
          <w:tcPr>
            <w:tcW w:w="4621" w:type="dxa"/>
          </w:tcPr>
          <w:p w14:paraId="520FC846" w14:textId="77777777" w:rsidR="00503D7E" w:rsidRPr="00B12899" w:rsidRDefault="00503D7E" w:rsidP="00503D7E">
            <w:pPr>
              <w:rPr>
                <w:rFonts w:ascii="Arial" w:hAnsi="Arial" w:cs="Arial"/>
                <w:sz w:val="24"/>
                <w:szCs w:val="24"/>
              </w:rPr>
            </w:pPr>
          </w:p>
        </w:tc>
      </w:tr>
      <w:tr w:rsidR="00503D7E" w:rsidRPr="00B12899" w14:paraId="1C7E1F32" w14:textId="77777777" w:rsidTr="00B0415E">
        <w:tc>
          <w:tcPr>
            <w:tcW w:w="4621" w:type="dxa"/>
            <w:shd w:val="clear" w:color="auto" w:fill="D9D9D9" w:themeFill="background1" w:themeFillShade="D9"/>
          </w:tcPr>
          <w:p w14:paraId="39258D9B" w14:textId="77777777" w:rsidR="00503D7E" w:rsidRPr="00B12899" w:rsidRDefault="00503D7E" w:rsidP="00503D7E">
            <w:pPr>
              <w:rPr>
                <w:rFonts w:ascii="Arial" w:hAnsi="Arial" w:cs="Arial"/>
                <w:b/>
                <w:color w:val="002060"/>
                <w:sz w:val="24"/>
                <w:szCs w:val="24"/>
              </w:rPr>
            </w:pPr>
            <w:r w:rsidRPr="00B12899">
              <w:rPr>
                <w:rFonts w:ascii="Arial" w:hAnsi="Arial" w:cs="Arial"/>
                <w:b/>
                <w:color w:val="002060"/>
                <w:sz w:val="24"/>
                <w:szCs w:val="24"/>
              </w:rPr>
              <w:t>Marks Obtained</w:t>
            </w:r>
          </w:p>
        </w:tc>
        <w:tc>
          <w:tcPr>
            <w:tcW w:w="4621" w:type="dxa"/>
          </w:tcPr>
          <w:p w14:paraId="70B64B92" w14:textId="77777777" w:rsidR="00503D7E" w:rsidRPr="00B12899" w:rsidRDefault="00503D7E" w:rsidP="00503D7E">
            <w:pPr>
              <w:rPr>
                <w:rFonts w:ascii="Arial" w:hAnsi="Arial" w:cs="Arial"/>
                <w:sz w:val="24"/>
                <w:szCs w:val="24"/>
              </w:rPr>
            </w:pPr>
          </w:p>
        </w:tc>
      </w:tr>
      <w:tr w:rsidR="00503D7E" w:rsidRPr="00B12899" w14:paraId="290853DD" w14:textId="77777777" w:rsidTr="00B0415E">
        <w:tc>
          <w:tcPr>
            <w:tcW w:w="4621" w:type="dxa"/>
            <w:shd w:val="clear" w:color="auto" w:fill="D9D9D9" w:themeFill="background1" w:themeFillShade="D9"/>
          </w:tcPr>
          <w:p w14:paraId="2D7F7E15" w14:textId="77777777" w:rsidR="00503D7E" w:rsidRPr="00B12899" w:rsidRDefault="00B0415E" w:rsidP="00503D7E">
            <w:pPr>
              <w:rPr>
                <w:rFonts w:ascii="Arial" w:hAnsi="Arial" w:cs="Arial"/>
                <w:b/>
                <w:color w:val="002060"/>
                <w:sz w:val="24"/>
                <w:szCs w:val="24"/>
              </w:rPr>
            </w:pPr>
            <w:r w:rsidRPr="00B12899">
              <w:rPr>
                <w:rFonts w:ascii="Arial" w:hAnsi="Arial" w:cs="Arial"/>
                <w:b/>
                <w:color w:val="002060"/>
                <w:sz w:val="24"/>
                <w:szCs w:val="24"/>
              </w:rPr>
              <w:t>Percentage / Grade</w:t>
            </w:r>
          </w:p>
        </w:tc>
        <w:tc>
          <w:tcPr>
            <w:tcW w:w="4621" w:type="dxa"/>
          </w:tcPr>
          <w:p w14:paraId="0F14B8F5" w14:textId="77777777" w:rsidR="00503D7E" w:rsidRPr="00B12899" w:rsidRDefault="00503D7E" w:rsidP="00503D7E">
            <w:pPr>
              <w:rPr>
                <w:rFonts w:ascii="Arial" w:hAnsi="Arial" w:cs="Arial"/>
                <w:sz w:val="24"/>
                <w:szCs w:val="24"/>
              </w:rPr>
            </w:pPr>
          </w:p>
        </w:tc>
      </w:tr>
    </w:tbl>
    <w:p w14:paraId="1D2881A0" w14:textId="052D9995" w:rsidR="005B78D4" w:rsidRPr="00B12899" w:rsidRDefault="005B78D4" w:rsidP="00503D7E">
      <w:pPr>
        <w:rPr>
          <w:rFonts w:ascii="Arial" w:hAnsi="Arial" w:cs="Arial"/>
          <w:sz w:val="24"/>
          <w:szCs w:val="24"/>
        </w:rPr>
      </w:pPr>
    </w:p>
    <w:sectPr w:rsidR="005B78D4" w:rsidRPr="00B12899" w:rsidSect="008524EA">
      <w:headerReference w:type="defaul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0BB91" w14:textId="77777777" w:rsidR="00C53029" w:rsidRDefault="00C53029" w:rsidP="00CB4D0A">
      <w:pPr>
        <w:spacing w:after="0" w:line="240" w:lineRule="auto"/>
      </w:pPr>
      <w:r>
        <w:separator/>
      </w:r>
    </w:p>
  </w:endnote>
  <w:endnote w:type="continuationSeparator" w:id="0">
    <w:p w14:paraId="73F057F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04D77" w14:textId="77777777" w:rsidR="00C53029" w:rsidRDefault="00C53029" w:rsidP="00CB4D0A">
      <w:pPr>
        <w:spacing w:after="0" w:line="240" w:lineRule="auto"/>
      </w:pPr>
      <w:r>
        <w:separator/>
      </w:r>
    </w:p>
  </w:footnote>
  <w:footnote w:type="continuationSeparator" w:id="0">
    <w:p w14:paraId="66A25A61"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2BE" w14:textId="4B710106" w:rsidR="008524EA" w:rsidRPr="00130CBB" w:rsidRDefault="008524EA" w:rsidP="008524EA">
    <w:pPr>
      <w:pStyle w:val="Header"/>
      <w:jc w:val="right"/>
      <w:rPr>
        <w:rFonts w:ascii="Arial" w:hAnsi="Arial" w:cs="Arial"/>
        <w:sz w:val="24"/>
        <w:szCs w:val="24"/>
      </w:rPr>
    </w:pPr>
    <w:r w:rsidRPr="00130CBB">
      <w:rPr>
        <w:rFonts w:ascii="Arial" w:hAnsi="Arial" w:cs="Arial"/>
        <w:sz w:val="24"/>
        <w:szCs w:val="24"/>
      </w:rPr>
      <w:t>Jacqueline Brealey,</w:t>
    </w:r>
    <w:r w:rsidR="00436B9F" w:rsidRPr="00130CBB">
      <w:rPr>
        <w:rFonts w:ascii="Arial" w:hAnsi="Arial" w:cs="Arial"/>
        <w:sz w:val="24"/>
        <w:szCs w:val="24"/>
      </w:rPr>
      <w:t xml:space="preserve"> </w:t>
    </w:r>
    <w:r w:rsidRPr="00130CBB">
      <w:rPr>
        <w:rFonts w:ascii="Arial" w:hAnsi="Arial" w:cs="Arial"/>
        <w:sz w:val="24"/>
        <w:szCs w:val="24"/>
      </w:rPr>
      <w:t xml:space="preserve">3341, Assignment </w:t>
    </w:r>
    <w:r w:rsidR="00D41441">
      <w:rPr>
        <w:rFonts w:ascii="Arial" w:hAnsi="Arial" w:cs="Arial"/>
        <w:sz w:val="24"/>
        <w:szCs w:val="24"/>
      </w:rPr>
      <w:t>2</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0977AF">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0977AF">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6F93951C" w14:textId="77777777" w:rsidR="008524EA" w:rsidRDefault="00852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83E"/>
    <w:multiLevelType w:val="hybridMultilevel"/>
    <w:tmpl w:val="D1D0D576"/>
    <w:lvl w:ilvl="0" w:tplc="B67404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466E3F"/>
    <w:multiLevelType w:val="hybridMultilevel"/>
    <w:tmpl w:val="D03C3720"/>
    <w:lvl w:ilvl="0" w:tplc="9F284AE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B37B01"/>
    <w:multiLevelType w:val="hybridMultilevel"/>
    <w:tmpl w:val="5B4AA882"/>
    <w:lvl w:ilvl="0" w:tplc="002860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DE33BB"/>
    <w:multiLevelType w:val="hybridMultilevel"/>
    <w:tmpl w:val="2688811E"/>
    <w:lvl w:ilvl="0" w:tplc="449ED73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2A77D2"/>
    <w:multiLevelType w:val="hybridMultilevel"/>
    <w:tmpl w:val="6C30EFD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BC6698C"/>
    <w:multiLevelType w:val="hybridMultilevel"/>
    <w:tmpl w:val="C9FC6860"/>
    <w:lvl w:ilvl="0" w:tplc="BC96629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CEE0301"/>
    <w:multiLevelType w:val="hybridMultilevel"/>
    <w:tmpl w:val="2F30A1D6"/>
    <w:lvl w:ilvl="0" w:tplc="6E263F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3B7989"/>
    <w:multiLevelType w:val="hybridMultilevel"/>
    <w:tmpl w:val="51A0CD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E17E07"/>
    <w:multiLevelType w:val="hybridMultilevel"/>
    <w:tmpl w:val="2B3A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2E02A0"/>
    <w:multiLevelType w:val="hybridMultilevel"/>
    <w:tmpl w:val="EC8A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3469D1"/>
    <w:multiLevelType w:val="hybridMultilevel"/>
    <w:tmpl w:val="76DA1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650AE3"/>
    <w:multiLevelType w:val="hybridMultilevel"/>
    <w:tmpl w:val="F6FE0692"/>
    <w:lvl w:ilvl="0" w:tplc="08090017">
      <w:start w:val="9"/>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F7B1CEF"/>
    <w:multiLevelType w:val="hybridMultilevel"/>
    <w:tmpl w:val="DE4223DC"/>
    <w:lvl w:ilvl="0" w:tplc="5CA210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11"/>
  </w:num>
  <w:num w:numId="4">
    <w:abstractNumId w:val="10"/>
  </w:num>
  <w:num w:numId="5">
    <w:abstractNumId w:val="2"/>
  </w:num>
  <w:num w:numId="6">
    <w:abstractNumId w:val="4"/>
  </w:num>
  <w:num w:numId="7">
    <w:abstractNumId w:val="3"/>
  </w:num>
  <w:num w:numId="8">
    <w:abstractNumId w:val="12"/>
  </w:num>
  <w:num w:numId="9">
    <w:abstractNumId w:val="6"/>
  </w:num>
  <w:num w:numId="10">
    <w:abstractNumId w:val="8"/>
  </w:num>
  <w:num w:numId="11">
    <w:abstractNumId w:val="0"/>
  </w:num>
  <w:num w:numId="12">
    <w:abstractNumId w:val="5"/>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DC9"/>
    <w:rsid w:val="00055992"/>
    <w:rsid w:val="000820E8"/>
    <w:rsid w:val="00084FE7"/>
    <w:rsid w:val="00091848"/>
    <w:rsid w:val="000977AF"/>
    <w:rsid w:val="000C2AC3"/>
    <w:rsid w:val="000E6BC0"/>
    <w:rsid w:val="001175EE"/>
    <w:rsid w:val="00130CBB"/>
    <w:rsid w:val="00157CF6"/>
    <w:rsid w:val="00160C34"/>
    <w:rsid w:val="00173008"/>
    <w:rsid w:val="00182416"/>
    <w:rsid w:val="00187EB4"/>
    <w:rsid w:val="001A18EC"/>
    <w:rsid w:val="001D14E5"/>
    <w:rsid w:val="001E7BB9"/>
    <w:rsid w:val="001F0481"/>
    <w:rsid w:val="001F5C3B"/>
    <w:rsid w:val="00200C92"/>
    <w:rsid w:val="0020451E"/>
    <w:rsid w:val="00206B9D"/>
    <w:rsid w:val="002172F6"/>
    <w:rsid w:val="0023259C"/>
    <w:rsid w:val="00241567"/>
    <w:rsid w:val="00252098"/>
    <w:rsid w:val="00271FD3"/>
    <w:rsid w:val="002B0BD7"/>
    <w:rsid w:val="002B573D"/>
    <w:rsid w:val="002C5CB2"/>
    <w:rsid w:val="002F779F"/>
    <w:rsid w:val="00321011"/>
    <w:rsid w:val="003228B8"/>
    <w:rsid w:val="00336CF4"/>
    <w:rsid w:val="00371885"/>
    <w:rsid w:val="0037272E"/>
    <w:rsid w:val="003C3F20"/>
    <w:rsid w:val="003D5510"/>
    <w:rsid w:val="003E2B87"/>
    <w:rsid w:val="003F3861"/>
    <w:rsid w:val="00400983"/>
    <w:rsid w:val="00402786"/>
    <w:rsid w:val="00405895"/>
    <w:rsid w:val="004058DF"/>
    <w:rsid w:val="00436B9F"/>
    <w:rsid w:val="00443E6F"/>
    <w:rsid w:val="00467D6A"/>
    <w:rsid w:val="00486F1A"/>
    <w:rsid w:val="00490CB9"/>
    <w:rsid w:val="004A2CE2"/>
    <w:rsid w:val="004C0035"/>
    <w:rsid w:val="004D3A35"/>
    <w:rsid w:val="004E3CDA"/>
    <w:rsid w:val="004F4B4D"/>
    <w:rsid w:val="0050216D"/>
    <w:rsid w:val="00503D7E"/>
    <w:rsid w:val="0050778F"/>
    <w:rsid w:val="00517B47"/>
    <w:rsid w:val="00527C11"/>
    <w:rsid w:val="00535F31"/>
    <w:rsid w:val="00574D64"/>
    <w:rsid w:val="00580278"/>
    <w:rsid w:val="00591365"/>
    <w:rsid w:val="005B31E4"/>
    <w:rsid w:val="005B78D4"/>
    <w:rsid w:val="005D1CB6"/>
    <w:rsid w:val="005D757C"/>
    <w:rsid w:val="005E487F"/>
    <w:rsid w:val="005E519F"/>
    <w:rsid w:val="006034F6"/>
    <w:rsid w:val="00603818"/>
    <w:rsid w:val="00607874"/>
    <w:rsid w:val="00607E77"/>
    <w:rsid w:val="00617BB3"/>
    <w:rsid w:val="00621487"/>
    <w:rsid w:val="00644ECB"/>
    <w:rsid w:val="00645CDD"/>
    <w:rsid w:val="00667A9F"/>
    <w:rsid w:val="00675A77"/>
    <w:rsid w:val="006816CC"/>
    <w:rsid w:val="006823A7"/>
    <w:rsid w:val="00687EE8"/>
    <w:rsid w:val="006A10DD"/>
    <w:rsid w:val="006C4C22"/>
    <w:rsid w:val="0070347F"/>
    <w:rsid w:val="0070678E"/>
    <w:rsid w:val="00750013"/>
    <w:rsid w:val="00761316"/>
    <w:rsid w:val="00780208"/>
    <w:rsid w:val="007A4EC3"/>
    <w:rsid w:val="007B7C27"/>
    <w:rsid w:val="007F6E75"/>
    <w:rsid w:val="00831C11"/>
    <w:rsid w:val="0084043C"/>
    <w:rsid w:val="00841DA6"/>
    <w:rsid w:val="0084380F"/>
    <w:rsid w:val="00850FB9"/>
    <w:rsid w:val="00851C79"/>
    <w:rsid w:val="008524EA"/>
    <w:rsid w:val="00856B40"/>
    <w:rsid w:val="00887760"/>
    <w:rsid w:val="008A60B4"/>
    <w:rsid w:val="008B3C31"/>
    <w:rsid w:val="008B64FE"/>
    <w:rsid w:val="008D7D2F"/>
    <w:rsid w:val="009027CC"/>
    <w:rsid w:val="00935BF7"/>
    <w:rsid w:val="009517D5"/>
    <w:rsid w:val="0095442C"/>
    <w:rsid w:val="00983865"/>
    <w:rsid w:val="00983942"/>
    <w:rsid w:val="00995AE3"/>
    <w:rsid w:val="009C37E0"/>
    <w:rsid w:val="009C580A"/>
    <w:rsid w:val="009E41F4"/>
    <w:rsid w:val="00A05BC2"/>
    <w:rsid w:val="00A07C4E"/>
    <w:rsid w:val="00A14B66"/>
    <w:rsid w:val="00A16431"/>
    <w:rsid w:val="00A34217"/>
    <w:rsid w:val="00A65CF7"/>
    <w:rsid w:val="00A81AB4"/>
    <w:rsid w:val="00A851DA"/>
    <w:rsid w:val="00AC7D5B"/>
    <w:rsid w:val="00AE1481"/>
    <w:rsid w:val="00AE1621"/>
    <w:rsid w:val="00B0415E"/>
    <w:rsid w:val="00B04678"/>
    <w:rsid w:val="00B12899"/>
    <w:rsid w:val="00B204F3"/>
    <w:rsid w:val="00B314A5"/>
    <w:rsid w:val="00B36887"/>
    <w:rsid w:val="00B93B13"/>
    <w:rsid w:val="00BB6500"/>
    <w:rsid w:val="00BB7E27"/>
    <w:rsid w:val="00BC46DF"/>
    <w:rsid w:val="00C03577"/>
    <w:rsid w:val="00C27F37"/>
    <w:rsid w:val="00C53029"/>
    <w:rsid w:val="00C65FEA"/>
    <w:rsid w:val="00C81991"/>
    <w:rsid w:val="00C85C27"/>
    <w:rsid w:val="00C9489F"/>
    <w:rsid w:val="00CA0AC2"/>
    <w:rsid w:val="00CB05AD"/>
    <w:rsid w:val="00CB4D0A"/>
    <w:rsid w:val="00CC2FB3"/>
    <w:rsid w:val="00CC575A"/>
    <w:rsid w:val="00CF123B"/>
    <w:rsid w:val="00CF1AB0"/>
    <w:rsid w:val="00D039AC"/>
    <w:rsid w:val="00D0526F"/>
    <w:rsid w:val="00D10795"/>
    <w:rsid w:val="00D41441"/>
    <w:rsid w:val="00D427DE"/>
    <w:rsid w:val="00D5587D"/>
    <w:rsid w:val="00D707CC"/>
    <w:rsid w:val="00D821FE"/>
    <w:rsid w:val="00DA2145"/>
    <w:rsid w:val="00DB0793"/>
    <w:rsid w:val="00DD1E40"/>
    <w:rsid w:val="00E00821"/>
    <w:rsid w:val="00E02E0E"/>
    <w:rsid w:val="00E03CF2"/>
    <w:rsid w:val="00E04DB4"/>
    <w:rsid w:val="00E27FEC"/>
    <w:rsid w:val="00E30679"/>
    <w:rsid w:val="00E40EE1"/>
    <w:rsid w:val="00E4597D"/>
    <w:rsid w:val="00E54832"/>
    <w:rsid w:val="00E56A90"/>
    <w:rsid w:val="00E641CC"/>
    <w:rsid w:val="00E66888"/>
    <w:rsid w:val="00E75604"/>
    <w:rsid w:val="00EA30AB"/>
    <w:rsid w:val="00EB3925"/>
    <w:rsid w:val="00EB706F"/>
    <w:rsid w:val="00EF621E"/>
    <w:rsid w:val="00F0135D"/>
    <w:rsid w:val="00F27F49"/>
    <w:rsid w:val="00F43656"/>
    <w:rsid w:val="00F544F5"/>
    <w:rsid w:val="00F96EB3"/>
    <w:rsid w:val="00FA7768"/>
    <w:rsid w:val="00FB1D7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14:docId w14:val="77CADBC1"/>
  <w15:docId w15:val="{DF9B3BCA-88CC-486C-9DF7-47963AE6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603969">
      <w:bodyDiv w:val="1"/>
      <w:marLeft w:val="0"/>
      <w:marRight w:val="0"/>
      <w:marTop w:val="0"/>
      <w:marBottom w:val="0"/>
      <w:divBdr>
        <w:top w:val="none" w:sz="0" w:space="0" w:color="auto"/>
        <w:left w:val="none" w:sz="0" w:space="0" w:color="auto"/>
        <w:bottom w:val="none" w:sz="0" w:space="0" w:color="auto"/>
        <w:right w:val="none" w:sz="0" w:space="0" w:color="auto"/>
      </w:divBdr>
      <w:divsChild>
        <w:div w:id="990256969">
          <w:marLeft w:val="547"/>
          <w:marRight w:val="0"/>
          <w:marTop w:val="0"/>
          <w:marBottom w:val="0"/>
          <w:divBdr>
            <w:top w:val="none" w:sz="0" w:space="0" w:color="auto"/>
            <w:left w:val="none" w:sz="0" w:space="0" w:color="auto"/>
            <w:bottom w:val="none" w:sz="0" w:space="0" w:color="auto"/>
            <w:right w:val="none" w:sz="0" w:space="0" w:color="auto"/>
          </w:divBdr>
        </w:div>
      </w:divsChild>
    </w:div>
    <w:div w:id="1567034813">
      <w:bodyDiv w:val="1"/>
      <w:marLeft w:val="0"/>
      <w:marRight w:val="0"/>
      <w:marTop w:val="0"/>
      <w:marBottom w:val="0"/>
      <w:divBdr>
        <w:top w:val="none" w:sz="0" w:space="0" w:color="auto"/>
        <w:left w:val="none" w:sz="0" w:space="0" w:color="auto"/>
        <w:bottom w:val="none" w:sz="0" w:space="0" w:color="auto"/>
        <w:right w:val="none" w:sz="0" w:space="0" w:color="auto"/>
      </w:divBdr>
      <w:divsChild>
        <w:div w:id="1965385070">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s>
</file>

<file path=word/diagrams/colors1.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AD34A4-2213-4E9C-810D-94C980BF1ADF}" type="doc">
      <dgm:prSet loTypeId="urn:microsoft.com/office/officeart/2005/8/layout/pyramid1" loCatId="pyramid" qsTypeId="urn:microsoft.com/office/officeart/2005/8/quickstyle/simple1" qsCatId="simple" csTypeId="urn:microsoft.com/office/officeart/2005/8/colors/accent2_3" csCatId="accent2" phldr="1"/>
      <dgm:spPr/>
    </dgm:pt>
    <dgm:pt modelId="{7D455D99-ED61-453D-B597-31D3B4227E77}">
      <dgm:prSet phldrT="[Text]" custT="1"/>
      <dgm:spPr/>
      <dgm:t>
        <a:bodyPr/>
        <a:lstStyle/>
        <a:p>
          <a:pPr algn="ctr"/>
          <a:r>
            <a:rPr lang="en-US" sz="1200">
              <a:latin typeface="Arial" panose="020B0604020202020204" pitchFamily="34" charset="0"/>
              <a:cs typeface="Arial" panose="020B0604020202020204" pitchFamily="34" charset="0"/>
            </a:rPr>
            <a:t>Top</a:t>
          </a:r>
        </a:p>
      </dgm:t>
    </dgm:pt>
    <dgm:pt modelId="{32A63B5B-3FCC-4F3F-8591-4A08EE1496FE}" type="parTrans" cxnId="{915F4558-3503-4EE8-AB53-89AF5A7A0D00}">
      <dgm:prSet/>
      <dgm:spPr/>
      <dgm:t>
        <a:bodyPr/>
        <a:lstStyle/>
        <a:p>
          <a:pPr algn="ctr"/>
          <a:endParaRPr lang="en-US"/>
        </a:p>
      </dgm:t>
    </dgm:pt>
    <dgm:pt modelId="{319FA264-57C7-4C18-BFF7-C17672760F5A}" type="sibTrans" cxnId="{915F4558-3503-4EE8-AB53-89AF5A7A0D00}">
      <dgm:prSet/>
      <dgm:spPr/>
      <dgm:t>
        <a:bodyPr/>
        <a:lstStyle/>
        <a:p>
          <a:pPr algn="ctr"/>
          <a:endParaRPr lang="en-US"/>
        </a:p>
      </dgm:t>
    </dgm:pt>
    <dgm:pt modelId="{66848E93-519B-46CF-A289-992DE871FA73}">
      <dgm:prSet phldrT="[Text]" custT="1"/>
      <dgm:spPr/>
      <dgm:t>
        <a:bodyPr/>
        <a:lstStyle/>
        <a:p>
          <a:pPr algn="ctr"/>
          <a:r>
            <a:rPr lang="en-US" sz="1200">
              <a:latin typeface="Arial" panose="020B0604020202020204" pitchFamily="34" charset="0"/>
              <a:cs typeface="Arial" panose="020B0604020202020204" pitchFamily="34" charset="0"/>
            </a:rPr>
            <a:t>Middle</a:t>
          </a:r>
          <a:r>
            <a:rPr lang="en-US" sz="1500"/>
            <a:t> </a:t>
          </a:r>
        </a:p>
      </dgm:t>
    </dgm:pt>
    <dgm:pt modelId="{A50204E7-4B9F-4239-AAC5-C240CC133925}" type="parTrans" cxnId="{FE148725-FE30-42DA-AB9B-A0334B2F81CD}">
      <dgm:prSet/>
      <dgm:spPr/>
      <dgm:t>
        <a:bodyPr/>
        <a:lstStyle/>
        <a:p>
          <a:pPr algn="ctr"/>
          <a:endParaRPr lang="en-US"/>
        </a:p>
      </dgm:t>
    </dgm:pt>
    <dgm:pt modelId="{5720E0F7-AEB1-4A4F-8B9E-B99A694B7372}" type="sibTrans" cxnId="{FE148725-FE30-42DA-AB9B-A0334B2F81CD}">
      <dgm:prSet/>
      <dgm:spPr/>
      <dgm:t>
        <a:bodyPr/>
        <a:lstStyle/>
        <a:p>
          <a:pPr algn="ctr"/>
          <a:endParaRPr lang="en-US"/>
        </a:p>
      </dgm:t>
    </dgm:pt>
    <dgm:pt modelId="{5A7D827F-377B-4162-95F2-B9CD962362D7}">
      <dgm:prSet phldrT="[Text]" custT="1"/>
      <dgm:spPr/>
      <dgm:t>
        <a:bodyPr/>
        <a:lstStyle/>
        <a:p>
          <a:pPr algn="ctr"/>
          <a:r>
            <a:rPr lang="en-US" sz="1200">
              <a:latin typeface="Arial" panose="020B0604020202020204" pitchFamily="34" charset="0"/>
              <a:cs typeface="Arial" panose="020B0604020202020204" pitchFamily="34" charset="0"/>
            </a:rPr>
            <a:t>Low</a:t>
          </a:r>
        </a:p>
      </dgm:t>
    </dgm:pt>
    <dgm:pt modelId="{AFB22E91-B193-4A92-966A-D79667D6658A}" type="parTrans" cxnId="{E6BBCA60-CD04-4470-81CA-98E3FFE12BA0}">
      <dgm:prSet/>
      <dgm:spPr/>
      <dgm:t>
        <a:bodyPr/>
        <a:lstStyle/>
        <a:p>
          <a:pPr algn="ctr"/>
          <a:endParaRPr lang="en-US"/>
        </a:p>
      </dgm:t>
    </dgm:pt>
    <dgm:pt modelId="{C1D3A7C7-B30D-4797-8F39-E35B491B0939}" type="sibTrans" cxnId="{E6BBCA60-CD04-4470-81CA-98E3FFE12BA0}">
      <dgm:prSet/>
      <dgm:spPr/>
      <dgm:t>
        <a:bodyPr/>
        <a:lstStyle/>
        <a:p>
          <a:pPr algn="ctr"/>
          <a:endParaRPr lang="en-US"/>
        </a:p>
      </dgm:t>
    </dgm:pt>
    <dgm:pt modelId="{D01F3785-75AB-4A2B-BD10-34942F97B9BD}" type="pres">
      <dgm:prSet presAssocID="{93AD34A4-2213-4E9C-810D-94C980BF1ADF}" presName="Name0" presStyleCnt="0">
        <dgm:presLayoutVars>
          <dgm:dir/>
          <dgm:animLvl val="lvl"/>
          <dgm:resizeHandles val="exact"/>
        </dgm:presLayoutVars>
      </dgm:prSet>
      <dgm:spPr/>
    </dgm:pt>
    <dgm:pt modelId="{6C0C233F-41FB-440F-A1EB-11AD72BB4E70}" type="pres">
      <dgm:prSet presAssocID="{7D455D99-ED61-453D-B597-31D3B4227E77}" presName="Name8" presStyleCnt="0"/>
      <dgm:spPr/>
    </dgm:pt>
    <dgm:pt modelId="{1186A49B-9825-4AC0-B706-31DE39FE9341}" type="pres">
      <dgm:prSet presAssocID="{7D455D99-ED61-453D-B597-31D3B4227E77}" presName="level" presStyleLbl="node1" presStyleIdx="0" presStyleCnt="3">
        <dgm:presLayoutVars>
          <dgm:chMax val="1"/>
          <dgm:bulletEnabled val="1"/>
        </dgm:presLayoutVars>
      </dgm:prSet>
      <dgm:spPr/>
    </dgm:pt>
    <dgm:pt modelId="{6D2007D4-B089-4109-94C6-027C75437099}" type="pres">
      <dgm:prSet presAssocID="{7D455D99-ED61-453D-B597-31D3B4227E77}" presName="levelTx" presStyleLbl="revTx" presStyleIdx="0" presStyleCnt="0">
        <dgm:presLayoutVars>
          <dgm:chMax val="1"/>
          <dgm:bulletEnabled val="1"/>
        </dgm:presLayoutVars>
      </dgm:prSet>
      <dgm:spPr/>
    </dgm:pt>
    <dgm:pt modelId="{58581E54-7193-4D4B-A1D1-62670463A0EA}" type="pres">
      <dgm:prSet presAssocID="{66848E93-519B-46CF-A289-992DE871FA73}" presName="Name8" presStyleCnt="0"/>
      <dgm:spPr/>
    </dgm:pt>
    <dgm:pt modelId="{D97DBDE1-5B36-4964-941A-293376DE9D7F}" type="pres">
      <dgm:prSet presAssocID="{66848E93-519B-46CF-A289-992DE871FA73}" presName="level" presStyleLbl="node1" presStyleIdx="1" presStyleCnt="3">
        <dgm:presLayoutVars>
          <dgm:chMax val="1"/>
          <dgm:bulletEnabled val="1"/>
        </dgm:presLayoutVars>
      </dgm:prSet>
      <dgm:spPr/>
    </dgm:pt>
    <dgm:pt modelId="{9C4FE26E-1C63-4563-9D46-98916F62DEF0}" type="pres">
      <dgm:prSet presAssocID="{66848E93-519B-46CF-A289-992DE871FA73}" presName="levelTx" presStyleLbl="revTx" presStyleIdx="0" presStyleCnt="0">
        <dgm:presLayoutVars>
          <dgm:chMax val="1"/>
          <dgm:bulletEnabled val="1"/>
        </dgm:presLayoutVars>
      </dgm:prSet>
      <dgm:spPr/>
    </dgm:pt>
    <dgm:pt modelId="{DF0A5C62-842F-400A-AE49-189D3C0324C4}" type="pres">
      <dgm:prSet presAssocID="{5A7D827F-377B-4162-95F2-B9CD962362D7}" presName="Name8" presStyleCnt="0"/>
      <dgm:spPr/>
    </dgm:pt>
    <dgm:pt modelId="{489A92B9-D43A-4A9D-8E1B-36486DBC6227}" type="pres">
      <dgm:prSet presAssocID="{5A7D827F-377B-4162-95F2-B9CD962362D7}" presName="level" presStyleLbl="node1" presStyleIdx="2" presStyleCnt="3">
        <dgm:presLayoutVars>
          <dgm:chMax val="1"/>
          <dgm:bulletEnabled val="1"/>
        </dgm:presLayoutVars>
      </dgm:prSet>
      <dgm:spPr/>
    </dgm:pt>
    <dgm:pt modelId="{E38C8D9C-7398-4787-84B7-3C3355258746}" type="pres">
      <dgm:prSet presAssocID="{5A7D827F-377B-4162-95F2-B9CD962362D7}" presName="levelTx" presStyleLbl="revTx" presStyleIdx="0" presStyleCnt="0">
        <dgm:presLayoutVars>
          <dgm:chMax val="1"/>
          <dgm:bulletEnabled val="1"/>
        </dgm:presLayoutVars>
      </dgm:prSet>
      <dgm:spPr/>
    </dgm:pt>
  </dgm:ptLst>
  <dgm:cxnLst>
    <dgm:cxn modelId="{0EEA760F-87CD-4887-A291-B63DB79260C5}" type="presOf" srcId="{7D455D99-ED61-453D-B597-31D3B4227E77}" destId="{1186A49B-9825-4AC0-B706-31DE39FE9341}" srcOrd="0" destOrd="0" presId="urn:microsoft.com/office/officeart/2005/8/layout/pyramid1"/>
    <dgm:cxn modelId="{03C616BB-36F1-442F-9D4E-4F3488FBAD45}" type="presOf" srcId="{66848E93-519B-46CF-A289-992DE871FA73}" destId="{9C4FE26E-1C63-4563-9D46-98916F62DEF0}" srcOrd="1" destOrd="0" presId="urn:microsoft.com/office/officeart/2005/8/layout/pyramid1"/>
    <dgm:cxn modelId="{FE148725-FE30-42DA-AB9B-A0334B2F81CD}" srcId="{93AD34A4-2213-4E9C-810D-94C980BF1ADF}" destId="{66848E93-519B-46CF-A289-992DE871FA73}" srcOrd="1" destOrd="0" parTransId="{A50204E7-4B9F-4239-AAC5-C240CC133925}" sibTransId="{5720E0F7-AEB1-4A4F-8B9E-B99A694B7372}"/>
    <dgm:cxn modelId="{5C102B24-6A2C-483C-96EC-A49648C9EFC2}" type="presOf" srcId="{66848E93-519B-46CF-A289-992DE871FA73}" destId="{D97DBDE1-5B36-4964-941A-293376DE9D7F}" srcOrd="0" destOrd="0" presId="urn:microsoft.com/office/officeart/2005/8/layout/pyramid1"/>
    <dgm:cxn modelId="{E6BBCA60-CD04-4470-81CA-98E3FFE12BA0}" srcId="{93AD34A4-2213-4E9C-810D-94C980BF1ADF}" destId="{5A7D827F-377B-4162-95F2-B9CD962362D7}" srcOrd="2" destOrd="0" parTransId="{AFB22E91-B193-4A92-966A-D79667D6658A}" sibTransId="{C1D3A7C7-B30D-4797-8F39-E35B491B0939}"/>
    <dgm:cxn modelId="{5CBE5B0F-2B13-4A23-A11A-D03EBCA81C8B}" type="presOf" srcId="{5A7D827F-377B-4162-95F2-B9CD962362D7}" destId="{E38C8D9C-7398-4787-84B7-3C3355258746}" srcOrd="1" destOrd="0" presId="urn:microsoft.com/office/officeart/2005/8/layout/pyramid1"/>
    <dgm:cxn modelId="{915F4558-3503-4EE8-AB53-89AF5A7A0D00}" srcId="{93AD34A4-2213-4E9C-810D-94C980BF1ADF}" destId="{7D455D99-ED61-453D-B597-31D3B4227E77}" srcOrd="0" destOrd="0" parTransId="{32A63B5B-3FCC-4F3F-8591-4A08EE1496FE}" sibTransId="{319FA264-57C7-4C18-BFF7-C17672760F5A}"/>
    <dgm:cxn modelId="{63FE8678-629C-4413-9A7B-B57300866E2D}" type="presOf" srcId="{93AD34A4-2213-4E9C-810D-94C980BF1ADF}" destId="{D01F3785-75AB-4A2B-BD10-34942F97B9BD}" srcOrd="0" destOrd="0" presId="urn:microsoft.com/office/officeart/2005/8/layout/pyramid1"/>
    <dgm:cxn modelId="{8FC3BF87-D725-4A5D-9F57-3FB59CFF7629}" type="presOf" srcId="{5A7D827F-377B-4162-95F2-B9CD962362D7}" destId="{489A92B9-D43A-4A9D-8E1B-36486DBC6227}" srcOrd="0" destOrd="0" presId="urn:microsoft.com/office/officeart/2005/8/layout/pyramid1"/>
    <dgm:cxn modelId="{095B7060-6305-4A24-920E-C863DED29DFE}" type="presOf" srcId="{7D455D99-ED61-453D-B597-31D3B4227E77}" destId="{6D2007D4-B089-4109-94C6-027C75437099}" srcOrd="1" destOrd="0" presId="urn:microsoft.com/office/officeart/2005/8/layout/pyramid1"/>
    <dgm:cxn modelId="{51EA85D0-50FC-4541-B12C-79BD3C339A68}" type="presParOf" srcId="{D01F3785-75AB-4A2B-BD10-34942F97B9BD}" destId="{6C0C233F-41FB-440F-A1EB-11AD72BB4E70}" srcOrd="0" destOrd="0" presId="urn:microsoft.com/office/officeart/2005/8/layout/pyramid1"/>
    <dgm:cxn modelId="{F30FC702-2E5B-4C8B-AE12-19EF66A6A5E0}" type="presParOf" srcId="{6C0C233F-41FB-440F-A1EB-11AD72BB4E70}" destId="{1186A49B-9825-4AC0-B706-31DE39FE9341}" srcOrd="0" destOrd="0" presId="urn:microsoft.com/office/officeart/2005/8/layout/pyramid1"/>
    <dgm:cxn modelId="{EAC1D853-8585-4FEB-B5D2-A42073BCD87D}" type="presParOf" srcId="{6C0C233F-41FB-440F-A1EB-11AD72BB4E70}" destId="{6D2007D4-B089-4109-94C6-027C75437099}" srcOrd="1" destOrd="0" presId="urn:microsoft.com/office/officeart/2005/8/layout/pyramid1"/>
    <dgm:cxn modelId="{9D0F7E32-D9D5-4B54-8F23-A542F86254AB}" type="presParOf" srcId="{D01F3785-75AB-4A2B-BD10-34942F97B9BD}" destId="{58581E54-7193-4D4B-A1D1-62670463A0EA}" srcOrd="1" destOrd="0" presId="urn:microsoft.com/office/officeart/2005/8/layout/pyramid1"/>
    <dgm:cxn modelId="{198A84DD-B969-4A5D-ACAD-532A8AF6EDA2}" type="presParOf" srcId="{58581E54-7193-4D4B-A1D1-62670463A0EA}" destId="{D97DBDE1-5B36-4964-941A-293376DE9D7F}" srcOrd="0" destOrd="0" presId="urn:microsoft.com/office/officeart/2005/8/layout/pyramid1"/>
    <dgm:cxn modelId="{C1A5B0F4-18A1-48A1-90E1-C20FDFE24823}" type="presParOf" srcId="{58581E54-7193-4D4B-A1D1-62670463A0EA}" destId="{9C4FE26E-1C63-4563-9D46-98916F62DEF0}" srcOrd="1" destOrd="0" presId="urn:microsoft.com/office/officeart/2005/8/layout/pyramid1"/>
    <dgm:cxn modelId="{DFB4100D-35A9-4920-90B4-6E97E8304F5A}" type="presParOf" srcId="{D01F3785-75AB-4A2B-BD10-34942F97B9BD}" destId="{DF0A5C62-842F-400A-AE49-189D3C0324C4}" srcOrd="2" destOrd="0" presId="urn:microsoft.com/office/officeart/2005/8/layout/pyramid1"/>
    <dgm:cxn modelId="{2BAF55A8-1E0D-4AC0-B112-917FAAABD021}" type="presParOf" srcId="{DF0A5C62-842F-400A-AE49-189D3C0324C4}" destId="{489A92B9-D43A-4A9D-8E1B-36486DBC6227}" srcOrd="0" destOrd="0" presId="urn:microsoft.com/office/officeart/2005/8/layout/pyramid1"/>
    <dgm:cxn modelId="{2506DC4F-8807-4B84-8803-A710C3BD13C4}" type="presParOf" srcId="{DF0A5C62-842F-400A-AE49-189D3C0324C4}" destId="{E38C8D9C-7398-4787-84B7-3C3355258746}" srcOrd="1" destOrd="0" presId="urn:microsoft.com/office/officeart/2005/8/layout/pyramid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22A9D73-8B21-4B46-BA36-3B12480804E4}"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2C540A9A-4268-47A1-BF37-B1FB92FE32C0}">
      <dgm:prSet phldrT="[Text]" custT="1"/>
      <dgm:spPr/>
      <dgm:t>
        <a:bodyPr/>
        <a:lstStyle/>
        <a:p>
          <a:r>
            <a:rPr lang="en-US" sz="1200">
              <a:latin typeface="Arial" panose="020B0604020202020204" pitchFamily="34" charset="0"/>
              <a:cs typeface="Arial" panose="020B0604020202020204" pitchFamily="34" charset="0"/>
            </a:rPr>
            <a:t>Planning</a:t>
          </a:r>
        </a:p>
      </dgm:t>
    </dgm:pt>
    <dgm:pt modelId="{D83A5B62-EBE7-4145-99EA-BF4FEADAC856}" type="parTrans" cxnId="{3922B16F-CD0F-481C-8C73-C90E9DA786DC}">
      <dgm:prSet/>
      <dgm:spPr/>
      <dgm:t>
        <a:bodyPr/>
        <a:lstStyle/>
        <a:p>
          <a:endParaRPr lang="en-US"/>
        </a:p>
      </dgm:t>
    </dgm:pt>
    <dgm:pt modelId="{AF925A4C-9F30-4195-89A0-2BB4882898DC}" type="sibTrans" cxnId="{3922B16F-CD0F-481C-8C73-C90E9DA786DC}">
      <dgm:prSet/>
      <dgm:spPr/>
      <dgm:t>
        <a:bodyPr/>
        <a:lstStyle/>
        <a:p>
          <a:endParaRPr lang="en-US"/>
        </a:p>
      </dgm:t>
    </dgm:pt>
    <dgm:pt modelId="{27C54C53-B825-4D1B-84AA-6BF11256CB31}">
      <dgm:prSet phldrT="[Text]" custT="1"/>
      <dgm:spPr/>
      <dgm:t>
        <a:bodyPr/>
        <a:lstStyle/>
        <a:p>
          <a:r>
            <a:rPr lang="en-US" sz="1200">
              <a:latin typeface="Arial" panose="020B0604020202020204" pitchFamily="34" charset="0"/>
              <a:cs typeface="Arial" panose="020B0604020202020204" pitchFamily="34" charset="0"/>
            </a:rPr>
            <a:t>Organising</a:t>
          </a:r>
        </a:p>
      </dgm:t>
    </dgm:pt>
    <dgm:pt modelId="{3AD5398F-D4FE-4E61-97D0-54214236B849}" type="parTrans" cxnId="{951F1977-9592-45A0-A98D-6B97E242E580}">
      <dgm:prSet/>
      <dgm:spPr/>
      <dgm:t>
        <a:bodyPr/>
        <a:lstStyle/>
        <a:p>
          <a:endParaRPr lang="en-US"/>
        </a:p>
      </dgm:t>
    </dgm:pt>
    <dgm:pt modelId="{A659821D-D534-42CA-9652-ACC947577BD5}" type="sibTrans" cxnId="{951F1977-9592-45A0-A98D-6B97E242E580}">
      <dgm:prSet/>
      <dgm:spPr/>
      <dgm:t>
        <a:bodyPr/>
        <a:lstStyle/>
        <a:p>
          <a:endParaRPr lang="en-US"/>
        </a:p>
      </dgm:t>
    </dgm:pt>
    <dgm:pt modelId="{7B2FF55E-8DED-4556-8048-8974585CF509}">
      <dgm:prSet phldrT="[Text]" custT="1"/>
      <dgm:spPr/>
      <dgm:t>
        <a:bodyPr/>
        <a:lstStyle/>
        <a:p>
          <a:r>
            <a:rPr lang="en-US" sz="1200">
              <a:latin typeface="Arial" panose="020B0604020202020204" pitchFamily="34" charset="0"/>
              <a:cs typeface="Arial" panose="020B0604020202020204" pitchFamily="34" charset="0"/>
            </a:rPr>
            <a:t>Commanding</a:t>
          </a:r>
        </a:p>
      </dgm:t>
    </dgm:pt>
    <dgm:pt modelId="{EED1960D-D835-450D-9968-EF157F943C87}" type="parTrans" cxnId="{BEA5580A-4DA4-47F2-9001-2CD85255561C}">
      <dgm:prSet/>
      <dgm:spPr/>
      <dgm:t>
        <a:bodyPr/>
        <a:lstStyle/>
        <a:p>
          <a:endParaRPr lang="en-US"/>
        </a:p>
      </dgm:t>
    </dgm:pt>
    <dgm:pt modelId="{8CBD5E33-8BF3-4189-8795-E172CEEB7027}" type="sibTrans" cxnId="{BEA5580A-4DA4-47F2-9001-2CD85255561C}">
      <dgm:prSet/>
      <dgm:spPr/>
      <dgm:t>
        <a:bodyPr/>
        <a:lstStyle/>
        <a:p>
          <a:endParaRPr lang="en-US"/>
        </a:p>
      </dgm:t>
    </dgm:pt>
    <dgm:pt modelId="{1271552C-B755-4C1E-9A56-BDB32432C810}">
      <dgm:prSet phldrT="[Text]" custT="1"/>
      <dgm:spPr/>
      <dgm:t>
        <a:bodyPr/>
        <a:lstStyle/>
        <a:p>
          <a:r>
            <a:rPr lang="en-US" sz="1200">
              <a:latin typeface="Arial" panose="020B0604020202020204" pitchFamily="34" charset="0"/>
              <a:cs typeface="Arial" panose="020B0604020202020204" pitchFamily="34" charset="0"/>
            </a:rPr>
            <a:t>Coordinating</a:t>
          </a:r>
        </a:p>
      </dgm:t>
    </dgm:pt>
    <dgm:pt modelId="{41951619-D712-48F7-B7D4-EB712A5C8B6A}" type="parTrans" cxnId="{1E33BA25-062B-453A-A9E7-10A6E58F5628}">
      <dgm:prSet/>
      <dgm:spPr/>
      <dgm:t>
        <a:bodyPr/>
        <a:lstStyle/>
        <a:p>
          <a:endParaRPr lang="en-US"/>
        </a:p>
      </dgm:t>
    </dgm:pt>
    <dgm:pt modelId="{B38F21FD-EB52-417E-BDC2-01761589A7FF}" type="sibTrans" cxnId="{1E33BA25-062B-453A-A9E7-10A6E58F5628}">
      <dgm:prSet/>
      <dgm:spPr/>
      <dgm:t>
        <a:bodyPr/>
        <a:lstStyle/>
        <a:p>
          <a:endParaRPr lang="en-US"/>
        </a:p>
      </dgm:t>
    </dgm:pt>
    <dgm:pt modelId="{BF5BB1FF-8B6E-43A1-A8F4-DF18B1AF2081}">
      <dgm:prSet phldrT="[Text]" custT="1"/>
      <dgm:spPr/>
      <dgm:t>
        <a:bodyPr/>
        <a:lstStyle/>
        <a:p>
          <a:r>
            <a:rPr lang="en-US" sz="1200">
              <a:latin typeface="Arial" panose="020B0604020202020204" pitchFamily="34" charset="0"/>
              <a:cs typeface="Arial" panose="020B0604020202020204" pitchFamily="34" charset="0"/>
            </a:rPr>
            <a:t>Controlling</a:t>
          </a:r>
        </a:p>
        <a:p>
          <a:endParaRPr lang="en-US" sz="900"/>
        </a:p>
      </dgm:t>
    </dgm:pt>
    <dgm:pt modelId="{3B5465F3-B462-4519-89C5-79B38525EE95}" type="parTrans" cxnId="{C79ABE50-AC29-4CB6-990C-DD11E55A2A6D}">
      <dgm:prSet/>
      <dgm:spPr/>
      <dgm:t>
        <a:bodyPr/>
        <a:lstStyle/>
        <a:p>
          <a:endParaRPr lang="en-US"/>
        </a:p>
      </dgm:t>
    </dgm:pt>
    <dgm:pt modelId="{955369F6-8DC7-4793-9025-F72F8B7D51CB}" type="sibTrans" cxnId="{C79ABE50-AC29-4CB6-990C-DD11E55A2A6D}">
      <dgm:prSet/>
      <dgm:spPr/>
      <dgm:t>
        <a:bodyPr/>
        <a:lstStyle/>
        <a:p>
          <a:endParaRPr lang="en-US"/>
        </a:p>
      </dgm:t>
    </dgm:pt>
    <dgm:pt modelId="{C6B93137-21D3-4771-A274-E30C55D0B3FB}" type="pres">
      <dgm:prSet presAssocID="{822A9D73-8B21-4B46-BA36-3B12480804E4}" presName="cycle" presStyleCnt="0">
        <dgm:presLayoutVars>
          <dgm:dir/>
          <dgm:resizeHandles val="exact"/>
        </dgm:presLayoutVars>
      </dgm:prSet>
      <dgm:spPr/>
    </dgm:pt>
    <dgm:pt modelId="{A703276E-4E3B-4908-AA66-EC1166C5D6C8}" type="pres">
      <dgm:prSet presAssocID="{2C540A9A-4268-47A1-BF37-B1FB92FE32C0}" presName="node" presStyleLbl="node1" presStyleIdx="0" presStyleCnt="5">
        <dgm:presLayoutVars>
          <dgm:bulletEnabled val="1"/>
        </dgm:presLayoutVars>
      </dgm:prSet>
      <dgm:spPr/>
    </dgm:pt>
    <dgm:pt modelId="{2EB9905C-BD14-4D13-853B-0E68221E0D79}" type="pres">
      <dgm:prSet presAssocID="{AF925A4C-9F30-4195-89A0-2BB4882898DC}" presName="sibTrans" presStyleLbl="sibTrans2D1" presStyleIdx="0" presStyleCnt="5"/>
      <dgm:spPr/>
    </dgm:pt>
    <dgm:pt modelId="{F8269022-9055-49CB-9C25-05FFD55684D1}" type="pres">
      <dgm:prSet presAssocID="{AF925A4C-9F30-4195-89A0-2BB4882898DC}" presName="connectorText" presStyleLbl="sibTrans2D1" presStyleIdx="0" presStyleCnt="5"/>
      <dgm:spPr/>
    </dgm:pt>
    <dgm:pt modelId="{63C71C8D-9999-4FE4-80E5-20DBED0C4628}" type="pres">
      <dgm:prSet presAssocID="{27C54C53-B825-4D1B-84AA-6BF11256CB31}" presName="node" presStyleLbl="node1" presStyleIdx="1" presStyleCnt="5">
        <dgm:presLayoutVars>
          <dgm:bulletEnabled val="1"/>
        </dgm:presLayoutVars>
      </dgm:prSet>
      <dgm:spPr/>
    </dgm:pt>
    <dgm:pt modelId="{A46CB8FA-038A-4634-9662-E5B899B98580}" type="pres">
      <dgm:prSet presAssocID="{A659821D-D534-42CA-9652-ACC947577BD5}" presName="sibTrans" presStyleLbl="sibTrans2D1" presStyleIdx="1" presStyleCnt="5"/>
      <dgm:spPr/>
    </dgm:pt>
    <dgm:pt modelId="{88E972A9-DA8E-4B14-B1F0-2A865807874F}" type="pres">
      <dgm:prSet presAssocID="{A659821D-D534-42CA-9652-ACC947577BD5}" presName="connectorText" presStyleLbl="sibTrans2D1" presStyleIdx="1" presStyleCnt="5"/>
      <dgm:spPr/>
    </dgm:pt>
    <dgm:pt modelId="{E62989D8-2F00-44F8-9F1F-7FBDFCF0602A}" type="pres">
      <dgm:prSet presAssocID="{7B2FF55E-8DED-4556-8048-8974585CF509}" presName="node" presStyleLbl="node1" presStyleIdx="2" presStyleCnt="5">
        <dgm:presLayoutVars>
          <dgm:bulletEnabled val="1"/>
        </dgm:presLayoutVars>
      </dgm:prSet>
      <dgm:spPr/>
    </dgm:pt>
    <dgm:pt modelId="{4B8BE4BE-F453-454F-AEFE-8D0C301363F1}" type="pres">
      <dgm:prSet presAssocID="{8CBD5E33-8BF3-4189-8795-E172CEEB7027}" presName="sibTrans" presStyleLbl="sibTrans2D1" presStyleIdx="2" presStyleCnt="5"/>
      <dgm:spPr/>
    </dgm:pt>
    <dgm:pt modelId="{072C88B3-EEDA-4E95-8A92-AAA8C559059D}" type="pres">
      <dgm:prSet presAssocID="{8CBD5E33-8BF3-4189-8795-E172CEEB7027}" presName="connectorText" presStyleLbl="sibTrans2D1" presStyleIdx="2" presStyleCnt="5"/>
      <dgm:spPr/>
    </dgm:pt>
    <dgm:pt modelId="{0AC4458F-07C6-4B93-A984-C1F4892027F7}" type="pres">
      <dgm:prSet presAssocID="{1271552C-B755-4C1E-9A56-BDB32432C810}" presName="node" presStyleLbl="node1" presStyleIdx="3" presStyleCnt="5">
        <dgm:presLayoutVars>
          <dgm:bulletEnabled val="1"/>
        </dgm:presLayoutVars>
      </dgm:prSet>
      <dgm:spPr/>
    </dgm:pt>
    <dgm:pt modelId="{EBA1E2A0-C686-4104-9C1E-E2EE234074A4}" type="pres">
      <dgm:prSet presAssocID="{B38F21FD-EB52-417E-BDC2-01761589A7FF}" presName="sibTrans" presStyleLbl="sibTrans2D1" presStyleIdx="3" presStyleCnt="5"/>
      <dgm:spPr/>
    </dgm:pt>
    <dgm:pt modelId="{BC77C20D-0F2E-4008-A121-4EF1301A05FA}" type="pres">
      <dgm:prSet presAssocID="{B38F21FD-EB52-417E-BDC2-01761589A7FF}" presName="connectorText" presStyleLbl="sibTrans2D1" presStyleIdx="3" presStyleCnt="5"/>
      <dgm:spPr/>
    </dgm:pt>
    <dgm:pt modelId="{4F3280CD-478F-48D9-8B30-B29A5F2176A9}" type="pres">
      <dgm:prSet presAssocID="{BF5BB1FF-8B6E-43A1-A8F4-DF18B1AF2081}" presName="node" presStyleLbl="node1" presStyleIdx="4" presStyleCnt="5">
        <dgm:presLayoutVars>
          <dgm:bulletEnabled val="1"/>
        </dgm:presLayoutVars>
      </dgm:prSet>
      <dgm:spPr/>
    </dgm:pt>
    <dgm:pt modelId="{DC5862EE-B264-4D84-B9E4-4BB2CF7A558E}" type="pres">
      <dgm:prSet presAssocID="{955369F6-8DC7-4793-9025-F72F8B7D51CB}" presName="sibTrans" presStyleLbl="sibTrans2D1" presStyleIdx="4" presStyleCnt="5"/>
      <dgm:spPr/>
    </dgm:pt>
    <dgm:pt modelId="{52598E6B-4E9F-431C-A00D-7016FAD6D2A2}" type="pres">
      <dgm:prSet presAssocID="{955369F6-8DC7-4793-9025-F72F8B7D51CB}" presName="connectorText" presStyleLbl="sibTrans2D1" presStyleIdx="4" presStyleCnt="5"/>
      <dgm:spPr/>
    </dgm:pt>
  </dgm:ptLst>
  <dgm:cxnLst>
    <dgm:cxn modelId="{72C675E1-CF62-49BD-835F-132F9521C803}" type="presOf" srcId="{955369F6-8DC7-4793-9025-F72F8B7D51CB}" destId="{52598E6B-4E9F-431C-A00D-7016FAD6D2A2}" srcOrd="1" destOrd="0" presId="urn:microsoft.com/office/officeart/2005/8/layout/cycle2"/>
    <dgm:cxn modelId="{240BDE57-6E80-42F1-85F9-B8A4A005478C}" type="presOf" srcId="{AF925A4C-9F30-4195-89A0-2BB4882898DC}" destId="{F8269022-9055-49CB-9C25-05FFD55684D1}" srcOrd="1" destOrd="0" presId="urn:microsoft.com/office/officeart/2005/8/layout/cycle2"/>
    <dgm:cxn modelId="{BEA5580A-4DA4-47F2-9001-2CD85255561C}" srcId="{822A9D73-8B21-4B46-BA36-3B12480804E4}" destId="{7B2FF55E-8DED-4556-8048-8974585CF509}" srcOrd="2" destOrd="0" parTransId="{EED1960D-D835-450D-9968-EF157F943C87}" sibTransId="{8CBD5E33-8BF3-4189-8795-E172CEEB7027}"/>
    <dgm:cxn modelId="{2A51CCFF-EFAF-445D-931D-1921F3DBC557}" type="presOf" srcId="{955369F6-8DC7-4793-9025-F72F8B7D51CB}" destId="{DC5862EE-B264-4D84-B9E4-4BB2CF7A558E}" srcOrd="0" destOrd="0" presId="urn:microsoft.com/office/officeart/2005/8/layout/cycle2"/>
    <dgm:cxn modelId="{F4B66D78-D4D1-43CF-9469-0E4C6D1D5955}" type="presOf" srcId="{B38F21FD-EB52-417E-BDC2-01761589A7FF}" destId="{EBA1E2A0-C686-4104-9C1E-E2EE234074A4}" srcOrd="0" destOrd="0" presId="urn:microsoft.com/office/officeart/2005/8/layout/cycle2"/>
    <dgm:cxn modelId="{ED1B19D7-432A-4991-BB33-5320E1FA600F}" type="presOf" srcId="{7B2FF55E-8DED-4556-8048-8974585CF509}" destId="{E62989D8-2F00-44F8-9F1F-7FBDFCF0602A}" srcOrd="0" destOrd="0" presId="urn:microsoft.com/office/officeart/2005/8/layout/cycle2"/>
    <dgm:cxn modelId="{D582E594-9135-4DAD-9679-CDA551143A49}" type="presOf" srcId="{2C540A9A-4268-47A1-BF37-B1FB92FE32C0}" destId="{A703276E-4E3B-4908-AA66-EC1166C5D6C8}" srcOrd="0" destOrd="0" presId="urn:microsoft.com/office/officeart/2005/8/layout/cycle2"/>
    <dgm:cxn modelId="{C79ABE50-AC29-4CB6-990C-DD11E55A2A6D}" srcId="{822A9D73-8B21-4B46-BA36-3B12480804E4}" destId="{BF5BB1FF-8B6E-43A1-A8F4-DF18B1AF2081}" srcOrd="4" destOrd="0" parTransId="{3B5465F3-B462-4519-89C5-79B38525EE95}" sibTransId="{955369F6-8DC7-4793-9025-F72F8B7D51CB}"/>
    <dgm:cxn modelId="{AA8F45A7-4622-4E52-9711-D1E2CF840BB3}" type="presOf" srcId="{822A9D73-8B21-4B46-BA36-3B12480804E4}" destId="{C6B93137-21D3-4771-A274-E30C55D0B3FB}" srcOrd="0" destOrd="0" presId="urn:microsoft.com/office/officeart/2005/8/layout/cycle2"/>
    <dgm:cxn modelId="{1E33BA25-062B-453A-A9E7-10A6E58F5628}" srcId="{822A9D73-8B21-4B46-BA36-3B12480804E4}" destId="{1271552C-B755-4C1E-9A56-BDB32432C810}" srcOrd="3" destOrd="0" parTransId="{41951619-D712-48F7-B7D4-EB712A5C8B6A}" sibTransId="{B38F21FD-EB52-417E-BDC2-01761589A7FF}"/>
    <dgm:cxn modelId="{64096E3F-25D0-430A-A88D-5909FD8AEA55}" type="presOf" srcId="{8CBD5E33-8BF3-4189-8795-E172CEEB7027}" destId="{4B8BE4BE-F453-454F-AEFE-8D0C301363F1}" srcOrd="0" destOrd="0" presId="urn:microsoft.com/office/officeart/2005/8/layout/cycle2"/>
    <dgm:cxn modelId="{F7C513DC-BAB0-4015-A6CD-C783AC83CA6F}" type="presOf" srcId="{8CBD5E33-8BF3-4189-8795-E172CEEB7027}" destId="{072C88B3-EEDA-4E95-8A92-AAA8C559059D}" srcOrd="1" destOrd="0" presId="urn:microsoft.com/office/officeart/2005/8/layout/cycle2"/>
    <dgm:cxn modelId="{1C168908-9B4B-457A-BCD1-D109DE839C66}" type="presOf" srcId="{1271552C-B755-4C1E-9A56-BDB32432C810}" destId="{0AC4458F-07C6-4B93-A984-C1F4892027F7}" srcOrd="0" destOrd="0" presId="urn:microsoft.com/office/officeart/2005/8/layout/cycle2"/>
    <dgm:cxn modelId="{EA46E818-C846-43FE-ABF9-7DE74BB5E432}" type="presOf" srcId="{A659821D-D534-42CA-9652-ACC947577BD5}" destId="{A46CB8FA-038A-4634-9662-E5B899B98580}" srcOrd="0" destOrd="0" presId="urn:microsoft.com/office/officeart/2005/8/layout/cycle2"/>
    <dgm:cxn modelId="{951F1977-9592-45A0-A98D-6B97E242E580}" srcId="{822A9D73-8B21-4B46-BA36-3B12480804E4}" destId="{27C54C53-B825-4D1B-84AA-6BF11256CB31}" srcOrd="1" destOrd="0" parTransId="{3AD5398F-D4FE-4E61-97D0-54214236B849}" sibTransId="{A659821D-D534-42CA-9652-ACC947577BD5}"/>
    <dgm:cxn modelId="{CC231391-5FED-4EC1-BCC6-B81A5723A361}" type="presOf" srcId="{BF5BB1FF-8B6E-43A1-A8F4-DF18B1AF2081}" destId="{4F3280CD-478F-48D9-8B30-B29A5F2176A9}" srcOrd="0" destOrd="0" presId="urn:microsoft.com/office/officeart/2005/8/layout/cycle2"/>
    <dgm:cxn modelId="{D23C84EA-B4C8-4372-A472-5DDE2E616F1C}" type="presOf" srcId="{27C54C53-B825-4D1B-84AA-6BF11256CB31}" destId="{63C71C8D-9999-4FE4-80E5-20DBED0C4628}" srcOrd="0" destOrd="0" presId="urn:microsoft.com/office/officeart/2005/8/layout/cycle2"/>
    <dgm:cxn modelId="{412D131C-6BBA-497B-8DD2-792F318E5B6E}" type="presOf" srcId="{AF925A4C-9F30-4195-89A0-2BB4882898DC}" destId="{2EB9905C-BD14-4D13-853B-0E68221E0D79}" srcOrd="0" destOrd="0" presId="urn:microsoft.com/office/officeart/2005/8/layout/cycle2"/>
    <dgm:cxn modelId="{164D2B24-BE4C-4CBD-B317-2DA74B6D3BED}" type="presOf" srcId="{A659821D-D534-42CA-9652-ACC947577BD5}" destId="{88E972A9-DA8E-4B14-B1F0-2A865807874F}" srcOrd="1" destOrd="0" presId="urn:microsoft.com/office/officeart/2005/8/layout/cycle2"/>
    <dgm:cxn modelId="{3922B16F-CD0F-481C-8C73-C90E9DA786DC}" srcId="{822A9D73-8B21-4B46-BA36-3B12480804E4}" destId="{2C540A9A-4268-47A1-BF37-B1FB92FE32C0}" srcOrd="0" destOrd="0" parTransId="{D83A5B62-EBE7-4145-99EA-BF4FEADAC856}" sibTransId="{AF925A4C-9F30-4195-89A0-2BB4882898DC}"/>
    <dgm:cxn modelId="{532F95D4-D319-447D-A879-B71873F682B2}" type="presOf" srcId="{B38F21FD-EB52-417E-BDC2-01761589A7FF}" destId="{BC77C20D-0F2E-4008-A121-4EF1301A05FA}" srcOrd="1" destOrd="0" presId="urn:microsoft.com/office/officeart/2005/8/layout/cycle2"/>
    <dgm:cxn modelId="{B394ADF4-CDF2-4E92-8935-05284D60D51D}" type="presParOf" srcId="{C6B93137-21D3-4771-A274-E30C55D0B3FB}" destId="{A703276E-4E3B-4908-AA66-EC1166C5D6C8}" srcOrd="0" destOrd="0" presId="urn:microsoft.com/office/officeart/2005/8/layout/cycle2"/>
    <dgm:cxn modelId="{5A5E1F89-FDD2-44AB-BF3F-11B2133E4BE1}" type="presParOf" srcId="{C6B93137-21D3-4771-A274-E30C55D0B3FB}" destId="{2EB9905C-BD14-4D13-853B-0E68221E0D79}" srcOrd="1" destOrd="0" presId="urn:microsoft.com/office/officeart/2005/8/layout/cycle2"/>
    <dgm:cxn modelId="{6D611254-3D89-495B-AD75-78A4F8175C17}" type="presParOf" srcId="{2EB9905C-BD14-4D13-853B-0E68221E0D79}" destId="{F8269022-9055-49CB-9C25-05FFD55684D1}" srcOrd="0" destOrd="0" presId="urn:microsoft.com/office/officeart/2005/8/layout/cycle2"/>
    <dgm:cxn modelId="{945D3513-7BE2-4CD8-89A8-4FF4C577F8B3}" type="presParOf" srcId="{C6B93137-21D3-4771-A274-E30C55D0B3FB}" destId="{63C71C8D-9999-4FE4-80E5-20DBED0C4628}" srcOrd="2" destOrd="0" presId="urn:microsoft.com/office/officeart/2005/8/layout/cycle2"/>
    <dgm:cxn modelId="{6722F059-A069-41E5-B277-1844A3641EEC}" type="presParOf" srcId="{C6B93137-21D3-4771-A274-E30C55D0B3FB}" destId="{A46CB8FA-038A-4634-9662-E5B899B98580}" srcOrd="3" destOrd="0" presId="urn:microsoft.com/office/officeart/2005/8/layout/cycle2"/>
    <dgm:cxn modelId="{726FC6D8-AE21-4F01-8F33-462101687612}" type="presParOf" srcId="{A46CB8FA-038A-4634-9662-E5B899B98580}" destId="{88E972A9-DA8E-4B14-B1F0-2A865807874F}" srcOrd="0" destOrd="0" presId="urn:microsoft.com/office/officeart/2005/8/layout/cycle2"/>
    <dgm:cxn modelId="{B8BA9EC5-1369-4D23-A962-5A4A42D90C89}" type="presParOf" srcId="{C6B93137-21D3-4771-A274-E30C55D0B3FB}" destId="{E62989D8-2F00-44F8-9F1F-7FBDFCF0602A}" srcOrd="4" destOrd="0" presId="urn:microsoft.com/office/officeart/2005/8/layout/cycle2"/>
    <dgm:cxn modelId="{F970DE8C-0BCF-403C-9314-8D3D03F33435}" type="presParOf" srcId="{C6B93137-21D3-4771-A274-E30C55D0B3FB}" destId="{4B8BE4BE-F453-454F-AEFE-8D0C301363F1}" srcOrd="5" destOrd="0" presId="urn:microsoft.com/office/officeart/2005/8/layout/cycle2"/>
    <dgm:cxn modelId="{0E757A63-6AE9-4C5C-BFCA-BB613EA46CFC}" type="presParOf" srcId="{4B8BE4BE-F453-454F-AEFE-8D0C301363F1}" destId="{072C88B3-EEDA-4E95-8A92-AAA8C559059D}" srcOrd="0" destOrd="0" presId="urn:microsoft.com/office/officeart/2005/8/layout/cycle2"/>
    <dgm:cxn modelId="{7AC9628E-12A6-40C6-AFFD-D3AAF3040F65}" type="presParOf" srcId="{C6B93137-21D3-4771-A274-E30C55D0B3FB}" destId="{0AC4458F-07C6-4B93-A984-C1F4892027F7}" srcOrd="6" destOrd="0" presId="urn:microsoft.com/office/officeart/2005/8/layout/cycle2"/>
    <dgm:cxn modelId="{D702088B-8B56-463A-BAC5-F042A08FB995}" type="presParOf" srcId="{C6B93137-21D3-4771-A274-E30C55D0B3FB}" destId="{EBA1E2A0-C686-4104-9C1E-E2EE234074A4}" srcOrd="7" destOrd="0" presId="urn:microsoft.com/office/officeart/2005/8/layout/cycle2"/>
    <dgm:cxn modelId="{23A3A0F0-70B0-4405-AA0D-874FA93E0551}" type="presParOf" srcId="{EBA1E2A0-C686-4104-9C1E-E2EE234074A4}" destId="{BC77C20D-0F2E-4008-A121-4EF1301A05FA}" srcOrd="0" destOrd="0" presId="urn:microsoft.com/office/officeart/2005/8/layout/cycle2"/>
    <dgm:cxn modelId="{9E841ECF-CA25-478A-9705-12856AB9ABD4}" type="presParOf" srcId="{C6B93137-21D3-4771-A274-E30C55D0B3FB}" destId="{4F3280CD-478F-48D9-8B30-B29A5F2176A9}" srcOrd="8" destOrd="0" presId="urn:microsoft.com/office/officeart/2005/8/layout/cycle2"/>
    <dgm:cxn modelId="{282DB3BE-C4D5-4B67-951B-52BB1854A6EC}" type="presParOf" srcId="{C6B93137-21D3-4771-A274-E30C55D0B3FB}" destId="{DC5862EE-B264-4D84-B9E4-4BB2CF7A558E}" srcOrd="9" destOrd="0" presId="urn:microsoft.com/office/officeart/2005/8/layout/cycle2"/>
    <dgm:cxn modelId="{47C2097E-3A7B-4D15-8E99-7C4BD083B7A3}" type="presParOf" srcId="{DC5862EE-B264-4D84-B9E4-4BB2CF7A558E}" destId="{52598E6B-4E9F-431C-A00D-7016FAD6D2A2}" srcOrd="0" destOrd="0" presId="urn:microsoft.com/office/officeart/2005/8/layout/cycle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3AD34A4-2213-4E9C-810D-94C980BF1ADF}" type="doc">
      <dgm:prSet loTypeId="urn:microsoft.com/office/officeart/2005/8/layout/pyramid1" loCatId="pyramid" qsTypeId="urn:microsoft.com/office/officeart/2005/8/quickstyle/simple1" qsCatId="simple" csTypeId="urn:microsoft.com/office/officeart/2005/8/colors/accent1_5" csCatId="accent1" phldr="1"/>
      <dgm:spPr/>
    </dgm:pt>
    <dgm:pt modelId="{7D455D99-ED61-453D-B597-31D3B4227E77}">
      <dgm:prSet phldrT="[Text]" custT="1"/>
      <dgm:spPr/>
      <dgm:t>
        <a:bodyPr/>
        <a:lstStyle/>
        <a:p>
          <a:pPr algn="ctr"/>
          <a:endParaRPr lang="en-US" sz="1200">
            <a:latin typeface="Arial" panose="020B0604020202020204" pitchFamily="34" charset="0"/>
            <a:cs typeface="Arial" panose="020B0604020202020204" pitchFamily="34" charset="0"/>
          </a:endParaRPr>
        </a:p>
        <a:p>
          <a:pPr algn="ctr"/>
          <a:endParaRPr lang="en-US" sz="1200">
            <a:latin typeface="Arial" panose="020B0604020202020204" pitchFamily="34" charset="0"/>
            <a:cs typeface="Arial" panose="020B0604020202020204" pitchFamily="34" charset="0"/>
          </a:endParaRPr>
        </a:p>
        <a:p>
          <a:pPr algn="ctr"/>
          <a:r>
            <a:rPr lang="en-US" sz="1200">
              <a:latin typeface="Arial" panose="020B0604020202020204" pitchFamily="34" charset="0"/>
              <a:cs typeface="Arial" panose="020B0604020202020204" pitchFamily="34" charset="0"/>
            </a:rPr>
            <a:t>Top</a:t>
          </a:r>
        </a:p>
        <a:p>
          <a:pPr algn="ctr"/>
          <a:r>
            <a:rPr lang="en-US" sz="1200">
              <a:latin typeface="Arial" panose="020B0604020202020204" pitchFamily="34" charset="0"/>
              <a:cs typeface="Arial" panose="020B0604020202020204" pitchFamily="34" charset="0"/>
            </a:rPr>
            <a:t>(William)</a:t>
          </a:r>
        </a:p>
        <a:p>
          <a:pPr algn="ctr"/>
          <a:endParaRPr lang="en-US" sz="1200">
            <a:latin typeface="Arial" panose="020B0604020202020204" pitchFamily="34" charset="0"/>
            <a:cs typeface="Arial" panose="020B0604020202020204" pitchFamily="34" charset="0"/>
          </a:endParaRPr>
        </a:p>
      </dgm:t>
    </dgm:pt>
    <dgm:pt modelId="{32A63B5B-3FCC-4F3F-8591-4A08EE1496FE}" type="parTrans" cxnId="{915F4558-3503-4EE8-AB53-89AF5A7A0D00}">
      <dgm:prSet/>
      <dgm:spPr/>
      <dgm:t>
        <a:bodyPr/>
        <a:lstStyle/>
        <a:p>
          <a:pPr algn="ctr"/>
          <a:endParaRPr lang="en-US"/>
        </a:p>
      </dgm:t>
    </dgm:pt>
    <dgm:pt modelId="{319FA264-57C7-4C18-BFF7-C17672760F5A}" type="sibTrans" cxnId="{915F4558-3503-4EE8-AB53-89AF5A7A0D00}">
      <dgm:prSet/>
      <dgm:spPr/>
      <dgm:t>
        <a:bodyPr/>
        <a:lstStyle/>
        <a:p>
          <a:pPr algn="ctr"/>
          <a:endParaRPr lang="en-US"/>
        </a:p>
      </dgm:t>
    </dgm:pt>
    <dgm:pt modelId="{66848E93-519B-46CF-A289-992DE871FA73}">
      <dgm:prSet phldrT="[Text]" custT="1"/>
      <dgm:spPr/>
      <dgm:t>
        <a:bodyPr/>
        <a:lstStyle/>
        <a:p>
          <a:pPr algn="ctr"/>
          <a:r>
            <a:rPr lang="en-US" sz="1200">
              <a:latin typeface="Arial" panose="020B0604020202020204" pitchFamily="34" charset="0"/>
              <a:cs typeface="Arial" panose="020B0604020202020204" pitchFamily="34" charset="0"/>
            </a:rPr>
            <a:t>Middle</a:t>
          </a:r>
        </a:p>
        <a:p>
          <a:pPr algn="ctr"/>
          <a:r>
            <a:rPr lang="en-US" sz="1200">
              <a:latin typeface="Arial" panose="020B0604020202020204" pitchFamily="34" charset="0"/>
              <a:cs typeface="Arial" panose="020B0604020202020204" pitchFamily="34" charset="0"/>
            </a:rPr>
            <a:t>(Vijhay)</a:t>
          </a:r>
          <a:r>
            <a:rPr lang="en-US" sz="1500"/>
            <a:t> </a:t>
          </a:r>
        </a:p>
      </dgm:t>
    </dgm:pt>
    <dgm:pt modelId="{A50204E7-4B9F-4239-AAC5-C240CC133925}" type="parTrans" cxnId="{FE148725-FE30-42DA-AB9B-A0334B2F81CD}">
      <dgm:prSet/>
      <dgm:spPr/>
      <dgm:t>
        <a:bodyPr/>
        <a:lstStyle/>
        <a:p>
          <a:pPr algn="ctr"/>
          <a:endParaRPr lang="en-US"/>
        </a:p>
      </dgm:t>
    </dgm:pt>
    <dgm:pt modelId="{5720E0F7-AEB1-4A4F-8B9E-B99A694B7372}" type="sibTrans" cxnId="{FE148725-FE30-42DA-AB9B-A0334B2F81CD}">
      <dgm:prSet/>
      <dgm:spPr/>
      <dgm:t>
        <a:bodyPr/>
        <a:lstStyle/>
        <a:p>
          <a:pPr algn="ctr"/>
          <a:endParaRPr lang="en-US"/>
        </a:p>
      </dgm:t>
    </dgm:pt>
    <dgm:pt modelId="{5A7D827F-377B-4162-95F2-B9CD962362D7}">
      <dgm:prSet phldrT="[Text]" custT="1"/>
      <dgm:spPr/>
      <dgm:t>
        <a:bodyPr/>
        <a:lstStyle/>
        <a:p>
          <a:pPr algn="ctr"/>
          <a:r>
            <a:rPr lang="en-US" sz="1200">
              <a:latin typeface="Arial" panose="020B0604020202020204" pitchFamily="34" charset="0"/>
              <a:cs typeface="Arial" panose="020B0604020202020204" pitchFamily="34" charset="0"/>
            </a:rPr>
            <a:t>Low</a:t>
          </a:r>
        </a:p>
        <a:p>
          <a:pPr algn="ctr"/>
          <a:r>
            <a:rPr lang="en-US" sz="1200">
              <a:latin typeface="Arial" panose="020B0604020202020204" pitchFamily="34" charset="0"/>
              <a:cs typeface="Arial" panose="020B0604020202020204" pitchFamily="34" charset="0"/>
            </a:rPr>
            <a:t>(Irene)</a:t>
          </a:r>
        </a:p>
      </dgm:t>
    </dgm:pt>
    <dgm:pt modelId="{AFB22E91-B193-4A92-966A-D79667D6658A}" type="parTrans" cxnId="{E6BBCA60-CD04-4470-81CA-98E3FFE12BA0}">
      <dgm:prSet/>
      <dgm:spPr/>
      <dgm:t>
        <a:bodyPr/>
        <a:lstStyle/>
        <a:p>
          <a:pPr algn="ctr"/>
          <a:endParaRPr lang="en-US"/>
        </a:p>
      </dgm:t>
    </dgm:pt>
    <dgm:pt modelId="{C1D3A7C7-B30D-4797-8F39-E35B491B0939}" type="sibTrans" cxnId="{E6BBCA60-CD04-4470-81CA-98E3FFE12BA0}">
      <dgm:prSet/>
      <dgm:spPr/>
      <dgm:t>
        <a:bodyPr/>
        <a:lstStyle/>
        <a:p>
          <a:pPr algn="ctr"/>
          <a:endParaRPr lang="en-US"/>
        </a:p>
      </dgm:t>
    </dgm:pt>
    <dgm:pt modelId="{D01F3785-75AB-4A2B-BD10-34942F97B9BD}" type="pres">
      <dgm:prSet presAssocID="{93AD34A4-2213-4E9C-810D-94C980BF1ADF}" presName="Name0" presStyleCnt="0">
        <dgm:presLayoutVars>
          <dgm:dir/>
          <dgm:animLvl val="lvl"/>
          <dgm:resizeHandles val="exact"/>
        </dgm:presLayoutVars>
      </dgm:prSet>
      <dgm:spPr/>
    </dgm:pt>
    <dgm:pt modelId="{6C0C233F-41FB-440F-A1EB-11AD72BB4E70}" type="pres">
      <dgm:prSet presAssocID="{7D455D99-ED61-453D-B597-31D3B4227E77}" presName="Name8" presStyleCnt="0"/>
      <dgm:spPr/>
    </dgm:pt>
    <dgm:pt modelId="{1186A49B-9825-4AC0-B706-31DE39FE9341}" type="pres">
      <dgm:prSet presAssocID="{7D455D99-ED61-453D-B597-31D3B4227E77}" presName="level" presStyleLbl="node1" presStyleIdx="0" presStyleCnt="3">
        <dgm:presLayoutVars>
          <dgm:chMax val="1"/>
          <dgm:bulletEnabled val="1"/>
        </dgm:presLayoutVars>
      </dgm:prSet>
      <dgm:spPr/>
    </dgm:pt>
    <dgm:pt modelId="{6D2007D4-B089-4109-94C6-027C75437099}" type="pres">
      <dgm:prSet presAssocID="{7D455D99-ED61-453D-B597-31D3B4227E77}" presName="levelTx" presStyleLbl="revTx" presStyleIdx="0" presStyleCnt="0">
        <dgm:presLayoutVars>
          <dgm:chMax val="1"/>
          <dgm:bulletEnabled val="1"/>
        </dgm:presLayoutVars>
      </dgm:prSet>
      <dgm:spPr/>
    </dgm:pt>
    <dgm:pt modelId="{58581E54-7193-4D4B-A1D1-62670463A0EA}" type="pres">
      <dgm:prSet presAssocID="{66848E93-519B-46CF-A289-992DE871FA73}" presName="Name8" presStyleCnt="0"/>
      <dgm:spPr/>
    </dgm:pt>
    <dgm:pt modelId="{D97DBDE1-5B36-4964-941A-293376DE9D7F}" type="pres">
      <dgm:prSet presAssocID="{66848E93-519B-46CF-A289-992DE871FA73}" presName="level" presStyleLbl="node1" presStyleIdx="1" presStyleCnt="3">
        <dgm:presLayoutVars>
          <dgm:chMax val="1"/>
          <dgm:bulletEnabled val="1"/>
        </dgm:presLayoutVars>
      </dgm:prSet>
      <dgm:spPr/>
    </dgm:pt>
    <dgm:pt modelId="{9C4FE26E-1C63-4563-9D46-98916F62DEF0}" type="pres">
      <dgm:prSet presAssocID="{66848E93-519B-46CF-A289-992DE871FA73}" presName="levelTx" presStyleLbl="revTx" presStyleIdx="0" presStyleCnt="0">
        <dgm:presLayoutVars>
          <dgm:chMax val="1"/>
          <dgm:bulletEnabled val="1"/>
        </dgm:presLayoutVars>
      </dgm:prSet>
      <dgm:spPr/>
    </dgm:pt>
    <dgm:pt modelId="{DF0A5C62-842F-400A-AE49-189D3C0324C4}" type="pres">
      <dgm:prSet presAssocID="{5A7D827F-377B-4162-95F2-B9CD962362D7}" presName="Name8" presStyleCnt="0"/>
      <dgm:spPr/>
    </dgm:pt>
    <dgm:pt modelId="{489A92B9-D43A-4A9D-8E1B-36486DBC6227}" type="pres">
      <dgm:prSet presAssocID="{5A7D827F-377B-4162-95F2-B9CD962362D7}" presName="level" presStyleLbl="node1" presStyleIdx="2" presStyleCnt="3">
        <dgm:presLayoutVars>
          <dgm:chMax val="1"/>
          <dgm:bulletEnabled val="1"/>
        </dgm:presLayoutVars>
      </dgm:prSet>
      <dgm:spPr/>
    </dgm:pt>
    <dgm:pt modelId="{E38C8D9C-7398-4787-84B7-3C3355258746}" type="pres">
      <dgm:prSet presAssocID="{5A7D827F-377B-4162-95F2-B9CD962362D7}" presName="levelTx" presStyleLbl="revTx" presStyleIdx="0" presStyleCnt="0">
        <dgm:presLayoutVars>
          <dgm:chMax val="1"/>
          <dgm:bulletEnabled val="1"/>
        </dgm:presLayoutVars>
      </dgm:prSet>
      <dgm:spPr/>
    </dgm:pt>
  </dgm:ptLst>
  <dgm:cxnLst>
    <dgm:cxn modelId="{0EEA760F-87CD-4887-A291-B63DB79260C5}" type="presOf" srcId="{7D455D99-ED61-453D-B597-31D3B4227E77}" destId="{1186A49B-9825-4AC0-B706-31DE39FE9341}" srcOrd="0" destOrd="0" presId="urn:microsoft.com/office/officeart/2005/8/layout/pyramid1"/>
    <dgm:cxn modelId="{03C616BB-36F1-442F-9D4E-4F3488FBAD45}" type="presOf" srcId="{66848E93-519B-46CF-A289-992DE871FA73}" destId="{9C4FE26E-1C63-4563-9D46-98916F62DEF0}" srcOrd="1" destOrd="0" presId="urn:microsoft.com/office/officeart/2005/8/layout/pyramid1"/>
    <dgm:cxn modelId="{FE148725-FE30-42DA-AB9B-A0334B2F81CD}" srcId="{93AD34A4-2213-4E9C-810D-94C980BF1ADF}" destId="{66848E93-519B-46CF-A289-992DE871FA73}" srcOrd="1" destOrd="0" parTransId="{A50204E7-4B9F-4239-AAC5-C240CC133925}" sibTransId="{5720E0F7-AEB1-4A4F-8B9E-B99A694B7372}"/>
    <dgm:cxn modelId="{5C102B24-6A2C-483C-96EC-A49648C9EFC2}" type="presOf" srcId="{66848E93-519B-46CF-A289-992DE871FA73}" destId="{D97DBDE1-5B36-4964-941A-293376DE9D7F}" srcOrd="0" destOrd="0" presId="urn:microsoft.com/office/officeart/2005/8/layout/pyramid1"/>
    <dgm:cxn modelId="{E6BBCA60-CD04-4470-81CA-98E3FFE12BA0}" srcId="{93AD34A4-2213-4E9C-810D-94C980BF1ADF}" destId="{5A7D827F-377B-4162-95F2-B9CD962362D7}" srcOrd="2" destOrd="0" parTransId="{AFB22E91-B193-4A92-966A-D79667D6658A}" sibTransId="{C1D3A7C7-B30D-4797-8F39-E35B491B0939}"/>
    <dgm:cxn modelId="{5CBE5B0F-2B13-4A23-A11A-D03EBCA81C8B}" type="presOf" srcId="{5A7D827F-377B-4162-95F2-B9CD962362D7}" destId="{E38C8D9C-7398-4787-84B7-3C3355258746}" srcOrd="1" destOrd="0" presId="urn:microsoft.com/office/officeart/2005/8/layout/pyramid1"/>
    <dgm:cxn modelId="{915F4558-3503-4EE8-AB53-89AF5A7A0D00}" srcId="{93AD34A4-2213-4E9C-810D-94C980BF1ADF}" destId="{7D455D99-ED61-453D-B597-31D3B4227E77}" srcOrd="0" destOrd="0" parTransId="{32A63B5B-3FCC-4F3F-8591-4A08EE1496FE}" sibTransId="{319FA264-57C7-4C18-BFF7-C17672760F5A}"/>
    <dgm:cxn modelId="{63FE8678-629C-4413-9A7B-B57300866E2D}" type="presOf" srcId="{93AD34A4-2213-4E9C-810D-94C980BF1ADF}" destId="{D01F3785-75AB-4A2B-BD10-34942F97B9BD}" srcOrd="0" destOrd="0" presId="urn:microsoft.com/office/officeart/2005/8/layout/pyramid1"/>
    <dgm:cxn modelId="{8FC3BF87-D725-4A5D-9F57-3FB59CFF7629}" type="presOf" srcId="{5A7D827F-377B-4162-95F2-B9CD962362D7}" destId="{489A92B9-D43A-4A9D-8E1B-36486DBC6227}" srcOrd="0" destOrd="0" presId="urn:microsoft.com/office/officeart/2005/8/layout/pyramid1"/>
    <dgm:cxn modelId="{095B7060-6305-4A24-920E-C863DED29DFE}" type="presOf" srcId="{7D455D99-ED61-453D-B597-31D3B4227E77}" destId="{6D2007D4-B089-4109-94C6-027C75437099}" srcOrd="1" destOrd="0" presId="urn:microsoft.com/office/officeart/2005/8/layout/pyramid1"/>
    <dgm:cxn modelId="{51EA85D0-50FC-4541-B12C-79BD3C339A68}" type="presParOf" srcId="{D01F3785-75AB-4A2B-BD10-34942F97B9BD}" destId="{6C0C233F-41FB-440F-A1EB-11AD72BB4E70}" srcOrd="0" destOrd="0" presId="urn:microsoft.com/office/officeart/2005/8/layout/pyramid1"/>
    <dgm:cxn modelId="{F30FC702-2E5B-4C8B-AE12-19EF66A6A5E0}" type="presParOf" srcId="{6C0C233F-41FB-440F-A1EB-11AD72BB4E70}" destId="{1186A49B-9825-4AC0-B706-31DE39FE9341}" srcOrd="0" destOrd="0" presId="urn:microsoft.com/office/officeart/2005/8/layout/pyramid1"/>
    <dgm:cxn modelId="{EAC1D853-8585-4FEB-B5D2-A42073BCD87D}" type="presParOf" srcId="{6C0C233F-41FB-440F-A1EB-11AD72BB4E70}" destId="{6D2007D4-B089-4109-94C6-027C75437099}" srcOrd="1" destOrd="0" presId="urn:microsoft.com/office/officeart/2005/8/layout/pyramid1"/>
    <dgm:cxn modelId="{9D0F7E32-D9D5-4B54-8F23-A542F86254AB}" type="presParOf" srcId="{D01F3785-75AB-4A2B-BD10-34942F97B9BD}" destId="{58581E54-7193-4D4B-A1D1-62670463A0EA}" srcOrd="1" destOrd="0" presId="urn:microsoft.com/office/officeart/2005/8/layout/pyramid1"/>
    <dgm:cxn modelId="{198A84DD-B969-4A5D-ACAD-532A8AF6EDA2}" type="presParOf" srcId="{58581E54-7193-4D4B-A1D1-62670463A0EA}" destId="{D97DBDE1-5B36-4964-941A-293376DE9D7F}" srcOrd="0" destOrd="0" presId="urn:microsoft.com/office/officeart/2005/8/layout/pyramid1"/>
    <dgm:cxn modelId="{C1A5B0F4-18A1-48A1-90E1-C20FDFE24823}" type="presParOf" srcId="{58581E54-7193-4D4B-A1D1-62670463A0EA}" destId="{9C4FE26E-1C63-4563-9D46-98916F62DEF0}" srcOrd="1" destOrd="0" presId="urn:microsoft.com/office/officeart/2005/8/layout/pyramid1"/>
    <dgm:cxn modelId="{DFB4100D-35A9-4920-90B4-6E97E8304F5A}" type="presParOf" srcId="{D01F3785-75AB-4A2B-BD10-34942F97B9BD}" destId="{DF0A5C62-842F-400A-AE49-189D3C0324C4}" srcOrd="2" destOrd="0" presId="urn:microsoft.com/office/officeart/2005/8/layout/pyramid1"/>
    <dgm:cxn modelId="{2BAF55A8-1E0D-4AC0-B112-917FAAABD021}" type="presParOf" srcId="{DF0A5C62-842F-400A-AE49-189D3C0324C4}" destId="{489A92B9-D43A-4A9D-8E1B-36486DBC6227}" srcOrd="0" destOrd="0" presId="urn:microsoft.com/office/officeart/2005/8/layout/pyramid1"/>
    <dgm:cxn modelId="{2506DC4F-8807-4B84-8803-A710C3BD13C4}" type="presParOf" srcId="{DF0A5C62-842F-400A-AE49-189D3C0324C4}" destId="{E38C8D9C-7398-4787-84B7-3C3355258746}" srcOrd="1" destOrd="0" presId="urn:microsoft.com/office/officeart/2005/8/layout/pyramid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86A49B-9825-4AC0-B706-31DE39FE9341}">
      <dsp:nvSpPr>
        <dsp:cNvPr id="0" name=""/>
        <dsp:cNvSpPr/>
      </dsp:nvSpPr>
      <dsp:spPr>
        <a:xfrm>
          <a:off x="917944" y="0"/>
          <a:ext cx="917944" cy="652130"/>
        </a:xfrm>
        <a:prstGeom prst="trapezoid">
          <a:avLst>
            <a:gd name="adj" fmla="val 70380"/>
          </a:avLst>
        </a:prstGeom>
        <a:solidFill>
          <a:schemeClr val="accent2">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Top</a:t>
          </a:r>
        </a:p>
      </dsp:txBody>
      <dsp:txXfrm>
        <a:off x="917944" y="0"/>
        <a:ext cx="917944" cy="652130"/>
      </dsp:txXfrm>
    </dsp:sp>
    <dsp:sp modelId="{D97DBDE1-5B36-4964-941A-293376DE9D7F}">
      <dsp:nvSpPr>
        <dsp:cNvPr id="0" name=""/>
        <dsp:cNvSpPr/>
      </dsp:nvSpPr>
      <dsp:spPr>
        <a:xfrm>
          <a:off x="458972" y="652130"/>
          <a:ext cx="1835888" cy="652130"/>
        </a:xfrm>
        <a:prstGeom prst="trapezoid">
          <a:avLst>
            <a:gd name="adj" fmla="val 70380"/>
          </a:avLst>
        </a:prstGeom>
        <a:solidFill>
          <a:schemeClr val="accent2">
            <a:shade val="80000"/>
            <a:hueOff val="-17936"/>
            <a:satOff val="-2012"/>
            <a:lumOff val="1284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Middle</a:t>
          </a:r>
          <a:r>
            <a:rPr lang="en-US" sz="1500" kern="1200"/>
            <a:t> </a:t>
          </a:r>
        </a:p>
      </dsp:txBody>
      <dsp:txXfrm>
        <a:off x="780252" y="652130"/>
        <a:ext cx="1193327" cy="652130"/>
      </dsp:txXfrm>
    </dsp:sp>
    <dsp:sp modelId="{489A92B9-D43A-4A9D-8E1B-36486DBC6227}">
      <dsp:nvSpPr>
        <dsp:cNvPr id="0" name=""/>
        <dsp:cNvSpPr/>
      </dsp:nvSpPr>
      <dsp:spPr>
        <a:xfrm>
          <a:off x="0" y="1304260"/>
          <a:ext cx="2753833" cy="652130"/>
        </a:xfrm>
        <a:prstGeom prst="trapezoid">
          <a:avLst>
            <a:gd name="adj" fmla="val 70380"/>
          </a:avLst>
        </a:prstGeom>
        <a:solidFill>
          <a:schemeClr val="accent2">
            <a:shade val="80000"/>
            <a:hueOff val="-35872"/>
            <a:satOff val="-4024"/>
            <a:lumOff val="2568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Low</a:t>
          </a:r>
        </a:p>
      </dsp:txBody>
      <dsp:txXfrm>
        <a:off x="481920" y="1304260"/>
        <a:ext cx="1789991" cy="6521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03276E-4E3B-4908-AA66-EC1166C5D6C8}">
      <dsp:nvSpPr>
        <dsp:cNvPr id="0" name=""/>
        <dsp:cNvSpPr/>
      </dsp:nvSpPr>
      <dsp:spPr>
        <a:xfrm>
          <a:off x="2008333" y="338"/>
          <a:ext cx="1363407" cy="1363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Planning</a:t>
          </a:r>
        </a:p>
      </dsp:txBody>
      <dsp:txXfrm>
        <a:off x="2207999" y="200004"/>
        <a:ext cx="964075" cy="964075"/>
      </dsp:txXfrm>
    </dsp:sp>
    <dsp:sp modelId="{2EB9905C-BD14-4D13-853B-0E68221E0D79}">
      <dsp:nvSpPr>
        <dsp:cNvPr id="0" name=""/>
        <dsp:cNvSpPr/>
      </dsp:nvSpPr>
      <dsp:spPr>
        <a:xfrm rot="2160000">
          <a:off x="3328996" y="1048384"/>
          <a:ext cx="363877" cy="4601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3339420" y="1108332"/>
        <a:ext cx="254714" cy="276090"/>
      </dsp:txXfrm>
    </dsp:sp>
    <dsp:sp modelId="{63C71C8D-9999-4FE4-80E5-20DBED0C4628}">
      <dsp:nvSpPr>
        <dsp:cNvPr id="0" name=""/>
        <dsp:cNvSpPr/>
      </dsp:nvSpPr>
      <dsp:spPr>
        <a:xfrm>
          <a:off x="3666792" y="1205279"/>
          <a:ext cx="1363407" cy="1363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Organising</a:t>
          </a:r>
        </a:p>
      </dsp:txBody>
      <dsp:txXfrm>
        <a:off x="3866458" y="1404945"/>
        <a:ext cx="964075" cy="964075"/>
      </dsp:txXfrm>
    </dsp:sp>
    <dsp:sp modelId="{A46CB8FA-038A-4634-9662-E5B899B98580}">
      <dsp:nvSpPr>
        <dsp:cNvPr id="0" name=""/>
        <dsp:cNvSpPr/>
      </dsp:nvSpPr>
      <dsp:spPr>
        <a:xfrm rot="6480000">
          <a:off x="3853002" y="2621931"/>
          <a:ext cx="363877" cy="4601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rot="10800000">
        <a:off x="3924450" y="2662051"/>
        <a:ext cx="254714" cy="276090"/>
      </dsp:txXfrm>
    </dsp:sp>
    <dsp:sp modelId="{E62989D8-2F00-44F8-9F1F-7FBDFCF0602A}">
      <dsp:nvSpPr>
        <dsp:cNvPr id="0" name=""/>
        <dsp:cNvSpPr/>
      </dsp:nvSpPr>
      <dsp:spPr>
        <a:xfrm>
          <a:off x="3033317" y="3154914"/>
          <a:ext cx="1363407" cy="1363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Commanding</a:t>
          </a:r>
        </a:p>
      </dsp:txBody>
      <dsp:txXfrm>
        <a:off x="3232983" y="3354580"/>
        <a:ext cx="964075" cy="964075"/>
      </dsp:txXfrm>
    </dsp:sp>
    <dsp:sp modelId="{4B8BE4BE-F453-454F-AEFE-8D0C301363F1}">
      <dsp:nvSpPr>
        <dsp:cNvPr id="0" name=""/>
        <dsp:cNvSpPr/>
      </dsp:nvSpPr>
      <dsp:spPr>
        <a:xfrm rot="10800000">
          <a:off x="2518396" y="3606543"/>
          <a:ext cx="363877" cy="4601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rot="10800000">
        <a:off x="2627559" y="3698573"/>
        <a:ext cx="254714" cy="276090"/>
      </dsp:txXfrm>
    </dsp:sp>
    <dsp:sp modelId="{0AC4458F-07C6-4B93-A984-C1F4892027F7}">
      <dsp:nvSpPr>
        <dsp:cNvPr id="0" name=""/>
        <dsp:cNvSpPr/>
      </dsp:nvSpPr>
      <dsp:spPr>
        <a:xfrm>
          <a:off x="983349" y="3154914"/>
          <a:ext cx="1363407" cy="1363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Coordinating</a:t>
          </a:r>
        </a:p>
      </dsp:txBody>
      <dsp:txXfrm>
        <a:off x="1183015" y="3354580"/>
        <a:ext cx="964075" cy="964075"/>
      </dsp:txXfrm>
    </dsp:sp>
    <dsp:sp modelId="{EBA1E2A0-C686-4104-9C1E-E2EE234074A4}">
      <dsp:nvSpPr>
        <dsp:cNvPr id="0" name=""/>
        <dsp:cNvSpPr/>
      </dsp:nvSpPr>
      <dsp:spPr>
        <a:xfrm rot="15120000">
          <a:off x="1169559" y="2641519"/>
          <a:ext cx="363877" cy="4601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rot="10800000">
        <a:off x="1241007" y="2785459"/>
        <a:ext cx="254714" cy="276090"/>
      </dsp:txXfrm>
    </dsp:sp>
    <dsp:sp modelId="{4F3280CD-478F-48D9-8B30-B29A5F2176A9}">
      <dsp:nvSpPr>
        <dsp:cNvPr id="0" name=""/>
        <dsp:cNvSpPr/>
      </dsp:nvSpPr>
      <dsp:spPr>
        <a:xfrm>
          <a:off x="349874" y="1205279"/>
          <a:ext cx="1363407" cy="1363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Controlling</a:t>
          </a:r>
        </a:p>
        <a:p>
          <a:pPr marL="0" lvl="0" indent="0" algn="ctr" defTabSz="533400">
            <a:lnSpc>
              <a:spcPct val="90000"/>
            </a:lnSpc>
            <a:spcBef>
              <a:spcPct val="0"/>
            </a:spcBef>
            <a:spcAft>
              <a:spcPct val="35000"/>
            </a:spcAft>
            <a:buNone/>
          </a:pPr>
          <a:endParaRPr lang="en-US" sz="900" kern="1200"/>
        </a:p>
      </dsp:txBody>
      <dsp:txXfrm>
        <a:off x="549540" y="1404945"/>
        <a:ext cx="964075" cy="964075"/>
      </dsp:txXfrm>
    </dsp:sp>
    <dsp:sp modelId="{DC5862EE-B264-4D84-B9E4-4BB2CF7A558E}">
      <dsp:nvSpPr>
        <dsp:cNvPr id="0" name=""/>
        <dsp:cNvSpPr/>
      </dsp:nvSpPr>
      <dsp:spPr>
        <a:xfrm rot="19440000">
          <a:off x="1670537" y="1060490"/>
          <a:ext cx="363877" cy="4601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1680961" y="1184602"/>
        <a:ext cx="254714" cy="2760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86A49B-9825-4AC0-B706-31DE39FE9341}">
      <dsp:nvSpPr>
        <dsp:cNvPr id="0" name=""/>
        <dsp:cNvSpPr/>
      </dsp:nvSpPr>
      <dsp:spPr>
        <a:xfrm>
          <a:off x="1091520" y="0"/>
          <a:ext cx="1091520" cy="839937"/>
        </a:xfrm>
        <a:prstGeom prst="trapezoid">
          <a:avLst>
            <a:gd name="adj" fmla="val 64976"/>
          </a:avLst>
        </a:prstGeom>
        <a:solidFill>
          <a:schemeClr val="accent1">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US"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n-US"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Top</a:t>
          </a:r>
        </a:p>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(William)</a:t>
          </a:r>
        </a:p>
        <a:p>
          <a:pPr marL="0" lvl="0" indent="0" algn="ctr" defTabSz="533400">
            <a:lnSpc>
              <a:spcPct val="90000"/>
            </a:lnSpc>
            <a:spcBef>
              <a:spcPct val="0"/>
            </a:spcBef>
            <a:spcAft>
              <a:spcPct val="35000"/>
            </a:spcAft>
            <a:buNone/>
          </a:pPr>
          <a:endParaRPr lang="en-US" sz="1200" kern="1200">
            <a:latin typeface="Arial" panose="020B0604020202020204" pitchFamily="34" charset="0"/>
            <a:cs typeface="Arial" panose="020B0604020202020204" pitchFamily="34" charset="0"/>
          </a:endParaRPr>
        </a:p>
      </dsp:txBody>
      <dsp:txXfrm>
        <a:off x="1091520" y="0"/>
        <a:ext cx="1091520" cy="839937"/>
      </dsp:txXfrm>
    </dsp:sp>
    <dsp:sp modelId="{D97DBDE1-5B36-4964-941A-293376DE9D7F}">
      <dsp:nvSpPr>
        <dsp:cNvPr id="0" name=""/>
        <dsp:cNvSpPr/>
      </dsp:nvSpPr>
      <dsp:spPr>
        <a:xfrm>
          <a:off x="545760" y="839937"/>
          <a:ext cx="2183041" cy="839937"/>
        </a:xfrm>
        <a:prstGeom prst="trapezoid">
          <a:avLst>
            <a:gd name="adj" fmla="val 64976"/>
          </a:avLst>
        </a:prstGeom>
        <a:solidFill>
          <a:schemeClr val="accent1">
            <a:alpha val="90000"/>
            <a:hueOff val="0"/>
            <a:satOff val="0"/>
            <a:lumOff val="0"/>
            <a:alphaOff val="-2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Middle</a:t>
          </a:r>
        </a:p>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(Vijhay)</a:t>
          </a:r>
          <a:r>
            <a:rPr lang="en-US" sz="1500" kern="1200"/>
            <a:t> </a:t>
          </a:r>
        </a:p>
      </dsp:txBody>
      <dsp:txXfrm>
        <a:off x="927792" y="839937"/>
        <a:ext cx="1418976" cy="839937"/>
      </dsp:txXfrm>
    </dsp:sp>
    <dsp:sp modelId="{489A92B9-D43A-4A9D-8E1B-36486DBC6227}">
      <dsp:nvSpPr>
        <dsp:cNvPr id="0" name=""/>
        <dsp:cNvSpPr/>
      </dsp:nvSpPr>
      <dsp:spPr>
        <a:xfrm>
          <a:off x="0" y="1679875"/>
          <a:ext cx="3274562" cy="839937"/>
        </a:xfrm>
        <a:prstGeom prst="trapezoid">
          <a:avLst>
            <a:gd name="adj" fmla="val 64976"/>
          </a:avLst>
        </a:prstGeom>
        <a:solidFill>
          <a:schemeClr val="accent1">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Low</a:t>
          </a:r>
        </a:p>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(Irene)</a:t>
          </a:r>
        </a:p>
      </dsp:txBody>
      <dsp:txXfrm>
        <a:off x="573048" y="1679875"/>
        <a:ext cx="2128465" cy="839937"/>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732AF-5711-45B4-B5EB-F8179F7E6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6</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Jacqueline Brealey</cp:lastModifiedBy>
  <cp:revision>32</cp:revision>
  <cp:lastPrinted>2016-12-01T14:46:00Z</cp:lastPrinted>
  <dcterms:created xsi:type="dcterms:W3CDTF">2016-11-30T15:24:00Z</dcterms:created>
  <dcterms:modified xsi:type="dcterms:W3CDTF">2016-12-02T12:45:00Z</dcterms:modified>
</cp:coreProperties>
</file>