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2C2" w:rsidRDefault="00724318">
      <w:pPr>
        <w:spacing w:after="0" w:line="240" w:lineRule="auto"/>
        <w:rPr>
          <w:rFonts w:ascii="Calibri" w:eastAsia="Calibri" w:hAnsi="Calibri" w:cs="Calibri"/>
          <w:color w:val="000000"/>
          <w:sz w:val="24"/>
        </w:rPr>
      </w:pPr>
      <w:r>
        <w:object w:dxaOrig="4353" w:dyaOrig="2186">
          <v:rect id="rectole0000000000" o:spid="_x0000_i1025" style="width:217.65pt;height:109.65pt" o:ole="" o:preferrelative="t" stroked="f">
            <v:imagedata r:id="rId5" o:title=""/>
          </v:rect>
          <o:OLEObject Type="Embed" ProgID="StaticMetafile" ShapeID="rectole0000000000" DrawAspect="Content" ObjectID="_1548074739" r:id="rId6"/>
        </w:object>
      </w:r>
      <w:r>
        <w:rPr>
          <w:rFonts w:ascii="Calibri" w:eastAsia="Calibri" w:hAnsi="Calibri" w:cs="Calibri"/>
          <w:color w:val="000000"/>
          <w:sz w:val="24"/>
        </w:rPr>
        <w:t xml:space="preserve">                                                                  </w:t>
      </w:r>
    </w:p>
    <w:p w:rsidR="00F242C2" w:rsidRDefault="00724318">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499"/>
        <w:gridCol w:w="6409"/>
      </w:tblGrid>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3724</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Diploma in Business Administration</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CB343C">
            <w:pPr>
              <w:spacing w:after="0" w:line="240" w:lineRule="auto"/>
              <w:rPr>
                <w:rFonts w:ascii="Calibri" w:eastAsia="Calibri" w:hAnsi="Calibri" w:cs="Calibri"/>
              </w:rPr>
            </w:pPr>
            <w:r>
              <w:rPr>
                <w:rFonts w:ascii="Calibri" w:eastAsia="Calibri" w:hAnsi="Calibri" w:cs="Calibri"/>
              </w:rPr>
              <w:t>10</w:t>
            </w:r>
          </w:p>
        </w:tc>
      </w:tr>
    </w:tbl>
    <w:p w:rsidR="00F242C2" w:rsidRDefault="00F242C2">
      <w:pPr>
        <w:spacing w:after="200" w:line="276" w:lineRule="auto"/>
        <w:rPr>
          <w:rFonts w:ascii="Calibri" w:eastAsia="Calibri" w:hAnsi="Calibri" w:cs="Calibri"/>
          <w:b/>
        </w:rPr>
      </w:pPr>
    </w:p>
    <w:p w:rsidR="00F242C2" w:rsidRDefault="00724318">
      <w:pPr>
        <w:spacing w:after="200" w:line="276" w:lineRule="auto"/>
        <w:rPr>
          <w:rFonts w:ascii="Calibri" w:eastAsia="Calibri" w:hAnsi="Calibri" w:cs="Calibri"/>
          <w:b/>
          <w:sz w:val="28"/>
        </w:rPr>
      </w:pPr>
      <w:r>
        <w:rPr>
          <w:rFonts w:ascii="Calibri" w:eastAsia="Calibri" w:hAnsi="Calibri" w:cs="Calibri"/>
          <w:b/>
          <w:sz w:val="28"/>
        </w:rPr>
        <w:t>Marking Criteria:</w:t>
      </w:r>
    </w:p>
    <w:p w:rsidR="00F242C2" w:rsidRDefault="00724318">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F242C2" w:rsidRDefault="00724318">
      <w:pPr>
        <w:spacing w:after="200" w:line="276" w:lineRule="auto"/>
        <w:rPr>
          <w:rFonts w:ascii="Calibri" w:eastAsia="Calibri" w:hAnsi="Calibri" w:cs="Calibri"/>
        </w:rPr>
      </w:pPr>
      <w:r>
        <w:rPr>
          <w:rFonts w:ascii="Calibri" w:eastAsia="Calibri" w:hAnsi="Calibri" w:cs="Calibri"/>
        </w:rPr>
        <w:t xml:space="preserve">For high grades use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9242"/>
      </w:tblGrid>
      <w:tr w:rsidR="00F242C2" w:rsidTr="00CB343C">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b/>
              </w:rPr>
            </w:pPr>
          </w:p>
          <w:p w:rsidR="00CB343C" w:rsidRPr="00C728B9" w:rsidRDefault="00CB343C" w:rsidP="00CB343C">
            <w:pPr>
              <w:jc w:val="center"/>
              <w:rPr>
                <w:b/>
                <w:sz w:val="32"/>
                <w:szCs w:val="32"/>
                <w:u w:val="single"/>
              </w:rPr>
            </w:pPr>
            <w:r w:rsidRPr="00C728B9">
              <w:rPr>
                <w:b/>
                <w:sz w:val="32"/>
                <w:szCs w:val="32"/>
                <w:u w:val="single"/>
              </w:rPr>
              <w:t>Business Administration</w:t>
            </w:r>
          </w:p>
          <w:p w:rsidR="00CB343C" w:rsidRDefault="00CB343C" w:rsidP="00CB343C">
            <w:pPr>
              <w:rPr>
                <w:b/>
                <w:u w:val="single"/>
              </w:rPr>
            </w:pPr>
            <w:r w:rsidRPr="00C728B9">
              <w:rPr>
                <w:b/>
                <w:u w:val="single"/>
              </w:rPr>
              <w:t>Unit 10, Customer Relations</w:t>
            </w:r>
          </w:p>
          <w:p w:rsidR="00CB343C" w:rsidRDefault="00CB343C" w:rsidP="00CB343C"/>
          <w:p w:rsidR="00CB343C" w:rsidRDefault="00CB343C" w:rsidP="00CB343C">
            <w:r>
              <w:t xml:space="preserve">Q.1. </w:t>
            </w:r>
          </w:p>
          <w:p w:rsidR="00CB343C" w:rsidRDefault="00CB343C" w:rsidP="00CB343C">
            <w:proofErr w:type="spellStart"/>
            <w:r>
              <w:t>i</w:t>
            </w:r>
            <w:proofErr w:type="spellEnd"/>
            <w:r>
              <w:t>.</w:t>
            </w:r>
            <w:r>
              <w:tab/>
              <w:t>Techniques of assessing customer response are: -</w:t>
            </w:r>
          </w:p>
          <w:p w:rsidR="00CB343C" w:rsidRDefault="00CB343C" w:rsidP="00CB343C">
            <w:pPr>
              <w:pStyle w:val="ListParagraph"/>
              <w:numPr>
                <w:ilvl w:val="0"/>
                <w:numId w:val="25"/>
              </w:numPr>
            </w:pPr>
            <w:r>
              <w:t>Face to Face Interaction – A personal meeting with a customer can reveal a lot about their response to your product or service, as well as verbal feedback, body language, mood and temperament can be assessed giving an excellent method of assessment.</w:t>
            </w:r>
          </w:p>
          <w:p w:rsidR="00CB343C" w:rsidRDefault="00CB343C" w:rsidP="00CB343C">
            <w:pPr>
              <w:pStyle w:val="ListParagraph"/>
              <w:numPr>
                <w:ilvl w:val="0"/>
                <w:numId w:val="25"/>
              </w:numPr>
            </w:pPr>
            <w:r>
              <w:t>Telephone Conversation – A customers’ response can be assessed quickly via telephone discussions.  These are normally the first method of assessment as telephone calls occur regularly and feedback can be acquired simultaneously taking an order or answering other queries</w:t>
            </w:r>
          </w:p>
          <w:p w:rsidR="00CB343C" w:rsidRDefault="00CB343C" w:rsidP="00CB343C">
            <w:pPr>
              <w:pStyle w:val="ListParagraph"/>
              <w:numPr>
                <w:ilvl w:val="0"/>
                <w:numId w:val="25"/>
              </w:numPr>
            </w:pPr>
            <w:r>
              <w:t>Written Communication – This is the slowest method of gaining feedback response, but can be utilised for reaching many clients.  Emails can be sent out in bulk with simple questionnaires regarding the product, service and relations with that customer.  The downside of this method is that no guarantee is given of if/when a reply to the questionnaire id received.</w:t>
            </w:r>
          </w:p>
          <w:p w:rsidR="00CB343C" w:rsidRDefault="00CB343C" w:rsidP="00CB343C">
            <w:pPr>
              <w:spacing w:after="0"/>
            </w:pPr>
            <w:r>
              <w:t>ii.</w:t>
            </w:r>
            <w:r>
              <w:tab/>
              <w:t xml:space="preserve">Companies must employ a proper procedure and policy of meeting customer requirements to ensure customer satisfaction.  For example, having a set policy of logging and dealing with complaints allows a company to learn from these complaints to better themselves.  Without such a policy, complaints can be ignored and problems will escalate.  Having a clear procedure enables the employee to know and understand their role should issues arise.  </w:t>
            </w:r>
          </w:p>
          <w:p w:rsidR="00CB343C" w:rsidRDefault="00CB343C" w:rsidP="00CB343C">
            <w:pPr>
              <w:spacing w:after="0"/>
            </w:pPr>
            <w:r>
              <w:t>Another important part of such a policy should be a method of keeping up to date with customer requirements, as these are often changing, a pro-active company will have procedures in place to constantly monitor and assess changes in the market.  Having these policies and procedures in place will ensure a long and profitable relationship with that customer, by listening to their needs, being responsive to their needs and adapting to their needs.</w:t>
            </w:r>
          </w:p>
          <w:p w:rsidR="00CB343C" w:rsidRDefault="00CB343C" w:rsidP="00CB343C">
            <w:pPr>
              <w:spacing w:after="0"/>
            </w:pPr>
          </w:p>
          <w:p w:rsidR="00CB343C" w:rsidRDefault="00CB343C" w:rsidP="00CB343C">
            <w:pPr>
              <w:spacing w:after="0"/>
            </w:pPr>
            <w:r>
              <w:t>iii.</w:t>
            </w:r>
            <w:r>
              <w:tab/>
              <w:t>The role of quality management is to ensure a product meets, if not surpasses the expectation of the customer.  The quality manager should ensure a timely delivery as per customer expectation, follow up and investigate any anomalies to learn from these and put measures in place to prevent a repeat.</w:t>
            </w:r>
          </w:p>
          <w:p w:rsidR="00CB343C" w:rsidRDefault="00CB343C" w:rsidP="00CB343C">
            <w:pPr>
              <w:spacing w:after="0"/>
            </w:pPr>
            <w:r>
              <w:t>As well as focusing on the product itself, a quality manager must engage the company in after sales service and/or technical support.  Putting procedures and policies in place for all staff to understand the standards they must achieve.  Having Key Performance Indicators (KPI’s) in place helps identify problem areas before they escalate.</w:t>
            </w:r>
          </w:p>
          <w:p w:rsidR="00CB343C" w:rsidRDefault="00CB343C" w:rsidP="00CB343C">
            <w:pPr>
              <w:spacing w:after="0"/>
            </w:pPr>
            <w:r>
              <w:t>A quality manager should also engage with the customers, get feedback, comments and views about the product and service received.  This enables future improvements to meet future demands.</w:t>
            </w:r>
          </w:p>
          <w:p w:rsidR="00CB343C" w:rsidRDefault="00CB343C" w:rsidP="00CB343C">
            <w:pPr>
              <w:spacing w:after="0"/>
            </w:pPr>
          </w:p>
          <w:p w:rsidR="00CB343C" w:rsidRDefault="00CB343C" w:rsidP="00CB343C">
            <w:pPr>
              <w:spacing w:after="0"/>
            </w:pPr>
            <w:r>
              <w:t>iv.</w:t>
            </w:r>
            <w:r>
              <w:tab/>
              <w:t xml:space="preserve">Achieving customers’ trust is a simple process – Do Not Lie, produce what was promised, listen sympathetically and be genuine.  Gaining trust takes a little time, as trust is formed over a background of historic meetings, sales, purchases, promises made.  This is similar in all aspects of a business, be it a corner shop selling various goods to multinational manufacturing companies.  Mrs </w:t>
            </w:r>
            <w:proofErr w:type="spellStart"/>
            <w:r>
              <w:t>Bloggs</w:t>
            </w:r>
            <w:proofErr w:type="spellEnd"/>
            <w:r>
              <w:t xml:space="preserve"> from over the road must trust the corner shopkeeper that the battery she has purchased will work her kitchen clock.  Similarly, a supermarket procurement manager must trust the battery manufacturer that it will perform to expectation.  In both these examples, the seller of that battery must gain the trust of the buyer by making promises and assurances of performance and delivery of that product, the buyer then gains trust in the seller, over time, in the accomplishment of these promises and assurances.</w:t>
            </w:r>
          </w:p>
          <w:p w:rsidR="00CB343C" w:rsidRDefault="00CB343C" w:rsidP="00CB343C">
            <w:pPr>
              <w:spacing w:after="0"/>
            </w:pPr>
            <w:r>
              <w:t xml:space="preserve">Trust is the backbone of a relationship, be it personal or professional. </w:t>
            </w:r>
          </w:p>
          <w:p w:rsidR="00CB343C" w:rsidRDefault="00CB343C" w:rsidP="00CB343C">
            <w:pPr>
              <w:spacing w:after="0"/>
            </w:pPr>
          </w:p>
          <w:p w:rsidR="00CB343C" w:rsidRDefault="00CB343C" w:rsidP="00CB343C">
            <w:pPr>
              <w:spacing w:after="0"/>
            </w:pPr>
            <w:r>
              <w:t>v.</w:t>
            </w:r>
            <w:r>
              <w:tab/>
              <w:t>By CRM we mean Customer Relations Management.  It is basically a database of information held by a company on its customers, their purchases, relations and any other information collected.  This information can be collected from a variety of sources, such as websites, social media, telephone conversations, marketing materials etc. It is then amalgamated into one CRM platform for detailed examination to enable efficient and targeted sales/marketing platforms.</w:t>
            </w:r>
          </w:p>
          <w:p w:rsidR="00CB343C" w:rsidRDefault="00CB343C" w:rsidP="00CB343C">
            <w:pPr>
              <w:spacing w:after="0"/>
            </w:pPr>
            <w:r>
              <w:t>Utilising a CRM package enables a company to keep a track of its customers and their requirements, having automated computer technology to automate sales processes as well as highlighting a target audience for particular products.  A CRM system can help a company in the following areas: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B343C" w:rsidTr="00221C45">
              <w:tc>
                <w:tcPr>
                  <w:tcW w:w="4508" w:type="dxa"/>
                </w:tcPr>
                <w:p w:rsidR="00CB343C" w:rsidRDefault="00CB343C" w:rsidP="00CB343C">
                  <w:pPr>
                    <w:pStyle w:val="ListParagraph"/>
                    <w:numPr>
                      <w:ilvl w:val="0"/>
                      <w:numId w:val="26"/>
                    </w:numPr>
                  </w:pPr>
                  <w:r>
                    <w:t>Provide better customer service</w:t>
                  </w:r>
                </w:p>
              </w:tc>
              <w:tc>
                <w:tcPr>
                  <w:tcW w:w="4508" w:type="dxa"/>
                </w:tcPr>
                <w:p w:rsidR="00CB343C" w:rsidRDefault="00CB343C" w:rsidP="00CB343C">
                  <w:pPr>
                    <w:pStyle w:val="ListParagraph"/>
                    <w:numPr>
                      <w:ilvl w:val="0"/>
                      <w:numId w:val="26"/>
                    </w:numPr>
                  </w:pPr>
                  <w:r>
                    <w:t>Increase customer revenues</w:t>
                  </w:r>
                </w:p>
              </w:tc>
            </w:tr>
            <w:tr w:rsidR="00CB343C" w:rsidTr="00221C45">
              <w:tc>
                <w:tcPr>
                  <w:tcW w:w="4508" w:type="dxa"/>
                </w:tcPr>
                <w:p w:rsidR="00CB343C" w:rsidRDefault="00CB343C" w:rsidP="00CB343C">
                  <w:pPr>
                    <w:pStyle w:val="ListParagraph"/>
                    <w:numPr>
                      <w:ilvl w:val="0"/>
                      <w:numId w:val="26"/>
                    </w:numPr>
                  </w:pPr>
                  <w:r>
                    <w:t>Discover new customers</w:t>
                  </w:r>
                </w:p>
              </w:tc>
              <w:tc>
                <w:tcPr>
                  <w:tcW w:w="4508" w:type="dxa"/>
                </w:tcPr>
                <w:p w:rsidR="00CB343C" w:rsidRDefault="00CB343C" w:rsidP="00CB343C">
                  <w:pPr>
                    <w:pStyle w:val="ListParagraph"/>
                    <w:numPr>
                      <w:ilvl w:val="0"/>
                      <w:numId w:val="26"/>
                    </w:numPr>
                  </w:pPr>
                  <w:r>
                    <w:t>Cross Sell &amp; Up Sell</w:t>
                  </w:r>
                </w:p>
              </w:tc>
            </w:tr>
            <w:tr w:rsidR="00CB343C" w:rsidTr="00221C45">
              <w:tc>
                <w:tcPr>
                  <w:tcW w:w="4508" w:type="dxa"/>
                </w:tcPr>
                <w:p w:rsidR="00CB343C" w:rsidRDefault="00CB343C" w:rsidP="00CB343C">
                  <w:pPr>
                    <w:pStyle w:val="ListParagraph"/>
                    <w:numPr>
                      <w:ilvl w:val="0"/>
                      <w:numId w:val="26"/>
                    </w:numPr>
                  </w:pPr>
                  <w:r>
                    <w:t>Close deals quicker</w:t>
                  </w:r>
                </w:p>
              </w:tc>
              <w:tc>
                <w:tcPr>
                  <w:tcW w:w="4508" w:type="dxa"/>
                </w:tcPr>
                <w:p w:rsidR="00CB343C" w:rsidRDefault="00CB343C" w:rsidP="00CB343C">
                  <w:pPr>
                    <w:pStyle w:val="ListParagraph"/>
                    <w:numPr>
                      <w:ilvl w:val="0"/>
                      <w:numId w:val="26"/>
                    </w:numPr>
                  </w:pPr>
                  <w:r>
                    <w:t>Call centre efficiency</w:t>
                  </w:r>
                </w:p>
              </w:tc>
            </w:tr>
            <w:tr w:rsidR="00CB343C" w:rsidTr="00221C45">
              <w:tc>
                <w:tcPr>
                  <w:tcW w:w="4508" w:type="dxa"/>
                </w:tcPr>
                <w:p w:rsidR="00CB343C" w:rsidRDefault="00CB343C" w:rsidP="00CB343C">
                  <w:pPr>
                    <w:pStyle w:val="ListParagraph"/>
                    <w:numPr>
                      <w:ilvl w:val="0"/>
                      <w:numId w:val="26"/>
                    </w:numPr>
                  </w:pPr>
                  <w:r>
                    <w:t>Simplify marketing &amp; sales processes</w:t>
                  </w:r>
                </w:p>
              </w:tc>
              <w:tc>
                <w:tcPr>
                  <w:tcW w:w="4508" w:type="dxa"/>
                </w:tcPr>
                <w:p w:rsidR="00CB343C" w:rsidRDefault="00CB343C" w:rsidP="00CB343C">
                  <w:pPr>
                    <w:pStyle w:val="ListParagraph"/>
                    <w:numPr>
                      <w:ilvl w:val="0"/>
                      <w:numId w:val="26"/>
                    </w:numPr>
                  </w:pPr>
                  <w:r>
                    <w:t>Highlight a Target market</w:t>
                  </w:r>
                </w:p>
              </w:tc>
            </w:tr>
          </w:tbl>
          <w:p w:rsidR="00CB343C" w:rsidRDefault="00CB343C" w:rsidP="00CB343C">
            <w:pPr>
              <w:spacing w:after="0"/>
            </w:pPr>
          </w:p>
          <w:p w:rsidR="00CB343C" w:rsidRDefault="00CB343C" w:rsidP="00CB343C">
            <w:pPr>
              <w:spacing w:after="0"/>
            </w:pPr>
            <w:r>
              <w:t>Aspects of Customer Relations Management software are: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B343C" w:rsidTr="00221C45">
              <w:tc>
                <w:tcPr>
                  <w:tcW w:w="4508" w:type="dxa"/>
                </w:tcPr>
                <w:p w:rsidR="00CB343C" w:rsidRDefault="00CB343C" w:rsidP="00CB343C">
                  <w:pPr>
                    <w:pStyle w:val="ListParagraph"/>
                    <w:numPr>
                      <w:ilvl w:val="0"/>
                      <w:numId w:val="27"/>
                    </w:numPr>
                  </w:pPr>
                  <w:r>
                    <w:t>Business Intelligence Management</w:t>
                  </w:r>
                </w:p>
              </w:tc>
              <w:tc>
                <w:tcPr>
                  <w:tcW w:w="4508" w:type="dxa"/>
                </w:tcPr>
                <w:p w:rsidR="00CB343C" w:rsidRDefault="00CB343C" w:rsidP="00CB343C">
                  <w:pPr>
                    <w:pStyle w:val="ListParagraph"/>
                    <w:numPr>
                      <w:ilvl w:val="0"/>
                      <w:numId w:val="27"/>
                    </w:numPr>
                  </w:pPr>
                  <w:r>
                    <w:t>Company &amp; Contact Management</w:t>
                  </w:r>
                </w:p>
              </w:tc>
            </w:tr>
            <w:tr w:rsidR="00CB343C" w:rsidTr="00221C45">
              <w:tc>
                <w:tcPr>
                  <w:tcW w:w="4508" w:type="dxa"/>
                </w:tcPr>
                <w:p w:rsidR="00CB343C" w:rsidRDefault="00CB343C" w:rsidP="00CB343C">
                  <w:pPr>
                    <w:pStyle w:val="ListParagraph"/>
                    <w:numPr>
                      <w:ilvl w:val="0"/>
                      <w:numId w:val="27"/>
                    </w:numPr>
                  </w:pPr>
                  <w:r>
                    <w:t>Email Addresses &amp; Integration</w:t>
                  </w:r>
                </w:p>
              </w:tc>
              <w:tc>
                <w:tcPr>
                  <w:tcW w:w="4508" w:type="dxa"/>
                </w:tcPr>
                <w:p w:rsidR="00CB343C" w:rsidRDefault="00CB343C" w:rsidP="00CB343C">
                  <w:pPr>
                    <w:pStyle w:val="ListParagraph"/>
                    <w:numPr>
                      <w:ilvl w:val="0"/>
                      <w:numId w:val="27"/>
                    </w:numPr>
                  </w:pPr>
                  <w:r>
                    <w:t>Lead &amp; Activity Management</w:t>
                  </w:r>
                </w:p>
              </w:tc>
            </w:tr>
            <w:tr w:rsidR="00CB343C" w:rsidTr="00221C45">
              <w:tc>
                <w:tcPr>
                  <w:tcW w:w="4508" w:type="dxa"/>
                </w:tcPr>
                <w:p w:rsidR="00CB343C" w:rsidRDefault="00CB343C" w:rsidP="00CB343C">
                  <w:pPr>
                    <w:pStyle w:val="ListParagraph"/>
                    <w:numPr>
                      <w:ilvl w:val="0"/>
                      <w:numId w:val="27"/>
                    </w:numPr>
                  </w:pPr>
                  <w:r>
                    <w:t>Sales Forecasting</w:t>
                  </w:r>
                </w:p>
              </w:tc>
              <w:tc>
                <w:tcPr>
                  <w:tcW w:w="4508" w:type="dxa"/>
                </w:tcPr>
                <w:p w:rsidR="00CB343C" w:rsidRDefault="00CB343C" w:rsidP="00CB343C">
                  <w:pPr>
                    <w:pStyle w:val="ListParagraph"/>
                    <w:numPr>
                      <w:ilvl w:val="0"/>
                      <w:numId w:val="27"/>
                    </w:numPr>
                  </w:pPr>
                  <w:r>
                    <w:t>Charting &amp; Reporting</w:t>
                  </w:r>
                </w:p>
              </w:tc>
            </w:tr>
            <w:tr w:rsidR="00CB343C" w:rsidTr="00221C45">
              <w:tc>
                <w:tcPr>
                  <w:tcW w:w="4508" w:type="dxa"/>
                </w:tcPr>
                <w:p w:rsidR="00CB343C" w:rsidRDefault="00CB343C" w:rsidP="00CB343C">
                  <w:pPr>
                    <w:pStyle w:val="ListParagraph"/>
                    <w:numPr>
                      <w:ilvl w:val="0"/>
                      <w:numId w:val="27"/>
                    </w:numPr>
                  </w:pPr>
                  <w:r>
                    <w:t>Marketing &amp; Mailing List Management</w:t>
                  </w:r>
                </w:p>
              </w:tc>
              <w:tc>
                <w:tcPr>
                  <w:tcW w:w="4508" w:type="dxa"/>
                </w:tcPr>
                <w:p w:rsidR="00CB343C" w:rsidRDefault="00CB343C" w:rsidP="00CB343C">
                  <w:pPr>
                    <w:pStyle w:val="ListParagraph"/>
                    <w:numPr>
                      <w:ilvl w:val="0"/>
                      <w:numId w:val="27"/>
                    </w:numPr>
                  </w:pPr>
                  <w:r>
                    <w:t>Opportunity Management</w:t>
                  </w:r>
                </w:p>
              </w:tc>
            </w:tr>
          </w:tbl>
          <w:p w:rsidR="00CB343C" w:rsidRDefault="00CB343C" w:rsidP="00CB343C">
            <w:pPr>
              <w:spacing w:after="0"/>
            </w:pPr>
          </w:p>
          <w:p w:rsidR="00CB343C" w:rsidRDefault="00CB343C" w:rsidP="00CB343C">
            <w:r>
              <w:br w:type="page"/>
            </w:r>
          </w:p>
          <w:p w:rsidR="00CB343C" w:rsidRDefault="00CB343C" w:rsidP="00CB343C">
            <w:pPr>
              <w:spacing w:after="0"/>
            </w:pPr>
          </w:p>
          <w:p w:rsidR="00CB343C" w:rsidRDefault="00CB343C" w:rsidP="00CB343C">
            <w:pPr>
              <w:spacing w:after="0"/>
            </w:pPr>
            <w:r>
              <w:t>vi.</w:t>
            </w:r>
            <w:r>
              <w:tab/>
            </w:r>
          </w:p>
          <w:p w:rsidR="00CB343C" w:rsidRDefault="00CB343C" w:rsidP="00CB343C">
            <w:pPr>
              <w:spacing w:after="0"/>
            </w:pPr>
          </w:p>
          <w:tbl>
            <w:tblPr>
              <w:tblW w:w="5000" w:type="pct"/>
              <w:tblInd w:w="18" w:type="dxa"/>
              <w:tblLayout w:type="fixed"/>
              <w:tblLook w:val="01E0" w:firstRow="1" w:lastRow="1" w:firstColumn="1" w:lastColumn="1" w:noHBand="0" w:noVBand="0"/>
            </w:tblPr>
            <w:tblGrid>
              <w:gridCol w:w="1661"/>
              <w:gridCol w:w="3371"/>
              <w:gridCol w:w="5434"/>
            </w:tblGrid>
            <w:tr w:rsidR="00CB343C" w:rsidRPr="003E21CC" w:rsidTr="00221C45">
              <w:trPr>
                <w:trHeight w:val="1170"/>
              </w:trPr>
              <w:tc>
                <w:tcPr>
                  <w:tcW w:w="1634" w:type="dxa"/>
                </w:tcPr>
                <w:p w:rsidR="00CB343C" w:rsidRPr="0094566A" w:rsidRDefault="00CB343C" w:rsidP="00CB343C"/>
              </w:tc>
              <w:tc>
                <w:tcPr>
                  <w:tcW w:w="3316" w:type="dxa"/>
                </w:tcPr>
                <w:sdt>
                  <w:sdtPr>
                    <w:alias w:val="Company"/>
                    <w:tag w:val="Company"/>
                    <w:id w:val="103548726"/>
                    <w:placeholder>
                      <w:docPart w:val="5F996704EE5E49779B7AB7986D7B70DD"/>
                    </w:placeholder>
                    <w:showingPlcHdr/>
                    <w:dataBinding w:prefixMappings="xmlns:ns0='http://purl.org/dc/elements/1.1/' xmlns:ns1='http://schemas.openxmlformats.org/package/2006/metadata/core-properties' " w:xpath="/ns1:coreProperties[1]/ns0:subject[1]" w:storeItemID="{6C3C8BC8-F283-45AE-878A-BAB7291924A1}"/>
                    <w:text/>
                  </w:sdtPr>
                  <w:sdtContent>
                    <w:p w:rsidR="00CB343C" w:rsidRDefault="00CB343C" w:rsidP="00CB343C">
                      <w:pPr>
                        <w:pStyle w:val="CompanyName"/>
                        <w:tabs>
                          <w:tab w:val="left" w:pos="1080"/>
                        </w:tabs>
                      </w:pPr>
                      <w:r>
                        <w:t>[Company Name]</w:t>
                      </w:r>
                    </w:p>
                  </w:sdtContent>
                </w:sdt>
                <w:p w:rsidR="00CB343C" w:rsidRPr="004444FF" w:rsidRDefault="00CB343C" w:rsidP="00CB343C">
                  <w:pPr>
                    <w:spacing w:after="0"/>
                    <w:rPr>
                      <w:sz w:val="18"/>
                      <w:szCs w:val="18"/>
                    </w:rPr>
                  </w:pPr>
                  <w:r w:rsidRPr="004444FF">
                    <w:rPr>
                      <w:sz w:val="18"/>
                      <w:szCs w:val="18"/>
                    </w:rPr>
                    <w:t>Snowy Mountains</w:t>
                  </w:r>
                </w:p>
                <w:p w:rsidR="00CB343C" w:rsidRDefault="00CB343C" w:rsidP="00CB343C">
                  <w:pPr>
                    <w:spacing w:after="0"/>
                  </w:pPr>
                  <w:r w:rsidRPr="004444FF">
                    <w:rPr>
                      <w:sz w:val="18"/>
                      <w:szCs w:val="18"/>
                    </w:rPr>
                    <w:t>Hateful Eight Film</w:t>
                  </w:r>
                </w:p>
              </w:tc>
              <w:tc>
                <w:tcPr>
                  <w:tcW w:w="5346" w:type="dxa"/>
                </w:tcPr>
                <w:p w:rsidR="00CB343C" w:rsidRPr="003E21CC" w:rsidRDefault="00CB343C" w:rsidP="00CB343C">
                  <w:pPr>
                    <w:pStyle w:val="Heading1"/>
                  </w:pPr>
                  <w:r w:rsidRPr="006B2DD1">
                    <w:t>How can we improve</w:t>
                  </w:r>
                  <w:r w:rsidRPr="003E21CC">
                    <w:t>?</w:t>
                  </w:r>
                </w:p>
              </w:tc>
            </w:tr>
          </w:tbl>
          <w:p w:rsidR="00CB343C" w:rsidRPr="004444FF" w:rsidRDefault="00CB343C" w:rsidP="00CB343C">
            <w:pPr>
              <w:rPr>
                <w:sz w:val="18"/>
                <w:szCs w:val="18"/>
              </w:rPr>
            </w:pPr>
            <w:r w:rsidRPr="004444FF">
              <w:rPr>
                <w:sz w:val="18"/>
                <w:szCs w:val="18"/>
              </w:rPr>
              <w:t xml:space="preserve">Please take a moment to help us improve your experience at </w:t>
            </w:r>
            <w:sdt>
              <w:sdtPr>
                <w:rPr>
                  <w:sz w:val="18"/>
                  <w:szCs w:val="18"/>
                </w:rPr>
                <w:alias w:val="Company"/>
                <w:tag w:val="Company"/>
                <w:id w:val="103548737"/>
                <w:placeholder>
                  <w:docPart w:val="08CC64D163CB4BF0A47E4B4CF04F8674"/>
                </w:placeholder>
                <w:showingPlcHdr/>
                <w:dataBinding w:prefixMappings="xmlns:ns0='http://purl.org/dc/elements/1.1/' xmlns:ns1='http://schemas.openxmlformats.org/package/2006/metadata/core-properties' " w:xpath="/ns1:coreProperties[1]/ns0:subject[1]" w:storeItemID="{6C3C8BC8-F283-45AE-878A-BAB7291924A1}"/>
                <w:text/>
              </w:sdtPr>
              <w:sdtContent>
                <w:r>
                  <w:t>[Company Name]</w:t>
                </w:r>
              </w:sdtContent>
            </w:sdt>
            <w:r w:rsidRPr="004444FF">
              <w:rPr>
                <w:sz w:val="18"/>
                <w:szCs w:val="18"/>
              </w:rPr>
              <w:t>. When you’re done, please drop the questionnaire in the blue box at the front of the store.</w:t>
            </w:r>
          </w:p>
          <w:p w:rsidR="00CB343C" w:rsidRPr="004444FF" w:rsidRDefault="00CB343C" w:rsidP="00CB343C">
            <w:pPr>
              <w:pStyle w:val="Heading2"/>
              <w:rPr>
                <w:sz w:val="18"/>
                <w:szCs w:val="18"/>
              </w:rPr>
            </w:pPr>
            <w:r w:rsidRPr="004444FF">
              <w:rPr>
                <w:sz w:val="18"/>
                <w:szCs w:val="18"/>
              </w:rPr>
              <w:t>Product Quality</w:t>
            </w:r>
          </w:p>
          <w:tbl>
            <w:tblPr>
              <w:tblW w:w="5000" w:type="pct"/>
              <w:tblLook w:val="0000" w:firstRow="0" w:lastRow="0" w:firstColumn="0" w:lastColumn="0" w:noHBand="0" w:noVBand="0"/>
            </w:tblPr>
            <w:tblGrid>
              <w:gridCol w:w="5046"/>
              <w:gridCol w:w="5420"/>
            </w:tblGrid>
            <w:tr w:rsidR="00CB343C" w:rsidRPr="004444FF" w:rsidTr="00221C45">
              <w:trPr>
                <w:trHeight w:val="1413"/>
              </w:trPr>
              <w:tc>
                <w:tcPr>
                  <w:tcW w:w="4860" w:type="dxa"/>
                  <w:tcBorders>
                    <w:top w:val="single" w:sz="4" w:space="0" w:color="BFBFBF" w:themeColor="background1" w:themeShade="BF"/>
                    <w:bottom w:val="single" w:sz="4" w:space="0" w:color="BFBFBF" w:themeColor="background1" w:themeShade="BF"/>
                  </w:tcBorders>
                </w:tcPr>
                <w:p w:rsidR="00CB343C" w:rsidRPr="004444FF" w:rsidRDefault="00CB343C" w:rsidP="00CB343C">
                  <w:pPr>
                    <w:rPr>
                      <w:sz w:val="18"/>
                      <w:szCs w:val="18"/>
                    </w:rPr>
                  </w:pPr>
                  <w:r w:rsidRPr="004444FF">
                    <w:rPr>
                      <w:sz w:val="18"/>
                      <w:szCs w:val="18"/>
                    </w:rPr>
                    <w:t xml:space="preserve">How often do you come to </w:t>
                  </w:r>
                  <w:sdt>
                    <w:sdtPr>
                      <w:rPr>
                        <w:sz w:val="18"/>
                        <w:szCs w:val="18"/>
                      </w:rPr>
                      <w:alias w:val="Company"/>
                      <w:tag w:val="Company"/>
                      <w:id w:val="103548748"/>
                      <w:placeholder>
                        <w:docPart w:val="D8BAA93F44A94ADA97320FFFD8BAE4EB"/>
                      </w:placeholder>
                      <w:showingPlcHdr/>
                      <w:dataBinding w:prefixMappings="xmlns:ns0='http://purl.org/dc/elements/1.1/' xmlns:ns1='http://schemas.openxmlformats.org/package/2006/metadata/core-properties' " w:xpath="/ns1:coreProperties[1]/ns0:subject[1]" w:storeItemID="{6C3C8BC8-F283-45AE-878A-BAB7291924A1}"/>
                      <w:text/>
                    </w:sdtPr>
                    <w:sdtContent>
                      <w:r>
                        <w:t>[Company Name]</w:t>
                      </w:r>
                    </w:sdtContent>
                  </w:sdt>
                  <w:r w:rsidRPr="004444FF">
                    <w:rPr>
                      <w:sz w:val="18"/>
                      <w:szCs w:val="18"/>
                    </w:rPr>
                    <w:t>?</w:t>
                  </w:r>
                </w:p>
                <w:p w:rsidR="00CB343C" w:rsidRPr="004444FF" w:rsidRDefault="00CB343C" w:rsidP="00CB343C">
                  <w:pPr>
                    <w:pStyle w:val="Answers"/>
                  </w:pPr>
                  <w:r w:rsidRPr="004444FF">
                    <w:t>Every day</w:t>
                  </w:r>
                </w:p>
                <w:p w:rsidR="00CB343C" w:rsidRPr="004444FF" w:rsidRDefault="00CB343C" w:rsidP="00CB343C">
                  <w:pPr>
                    <w:pStyle w:val="Answers"/>
                  </w:pPr>
                  <w:r w:rsidRPr="004444FF">
                    <w:t>4 or 5 times a week</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59264" behindDoc="0" locked="0" layoutInCell="1" allowOverlap="1" wp14:anchorId="29EB74A3" wp14:editId="48E64D15">
                            <wp:simplePos x="0" y="0"/>
                            <wp:positionH relativeFrom="column">
                              <wp:posOffset>340995</wp:posOffset>
                            </wp:positionH>
                            <wp:positionV relativeFrom="paragraph">
                              <wp:posOffset>1270</wp:posOffset>
                            </wp:positionV>
                            <wp:extent cx="131760" cy="120240"/>
                            <wp:effectExtent l="57150" t="57150" r="40005" b="51435"/>
                            <wp:wrapNone/>
                            <wp:docPr id="3" name="Ink 3"/>
                            <wp:cNvGraphicFramePr/>
                            <a:graphic xmlns:a="http://schemas.openxmlformats.org/drawingml/2006/main">
                              <a:graphicData uri="http://schemas.microsoft.com/office/word/2010/wordprocessingInk">
                                <w14:contentPart bwMode="auto" r:id="rId7">
                                  <w14:nvContentPartPr>
                                    <w14:cNvContentPartPr/>
                                  </w14:nvContentPartPr>
                                  <w14:xfrm>
                                    <a:off x="0" y="0"/>
                                    <a:ext cx="131760" cy="120240"/>
                                  </w14:xfrm>
                                </w14:contentPart>
                              </a:graphicData>
                            </a:graphic>
                          </wp:anchor>
                        </w:drawing>
                      </mc:Choice>
                      <mc:Fallback>
                        <w:pict>
                          <v:shapetype w14:anchorId="17B463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26.15pt;margin-top:-.6pt;width:11.8pt;height:10.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8VgqHAQAALAMAAA4AAABkcnMvZTJvRG9jLnhtbJxSy27CMBC8V+o/&#10;WL6XPIA+IgKHokoc2nJoP8B1bGI19kZrQ+DvuwmkQKuqEpdo1+OMZ3Z2Mtvaim0UegMu58kg5kw5&#10;CYVxq5y/vz3d3HPmg3CFqMCpnO+U57Pp9dWkqTOVQglVoZARifNZU+e8DKHOosjLUlnhB1ArR6AG&#10;tCJQi6uoQNEQu62iNI5vowawqBGk8p5O53uQTzt+rZUMr1p7FViV84c4JnmhL5CKYTLm7IOKNB3z&#10;aDoR2QpFXRp5kCQuUGSFcSTgm2ougmBrNL+orJEIHnQYSLARaG2k6vyQsyT+4WzhPltXyUiuMZPg&#10;gnJhKTD0s+uAS56wFU2geYaC0hHrAPzASOP5P4y96DnItSU9+0RQVSLQOvjS1J4zzEyRc1wUyVG/&#10;2zweHSzx6Otls0TW3h9y5oQlSeSbDdtoeusv5/8SEh2gv1i3Gm2bB4ll25zTDuzabxe32gYm6TAZ&#10;Jne3hEiCkjRORx3eM+8Z+u5k+vT4Wc6nfSvsZMmnX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IokhX3eAAAABwEAAA8AAABkcnMvZG93bnJldi54bWxMjsFOwzAQRO9I/IO1&#10;SNxap0EpbcimQgjEAVpBy4GjEy9xaLyOYrcNfD3mBMfRjN68YjXaThxp8K1jhNk0AUFcO91yg/C2&#10;e5gsQPigWKvOMSF8kYdVeX5WqFy7E7/ScRsaESHsc4VgQuhzKX1tyCo/dT1x7D7cYFWIcWikHtQp&#10;wm0n0ySZS6tajg9G9XRnqN5vDxbBr2nzTfunymQv1f37425jnz8J8fJivL0BEWgMf2P41Y/qUEan&#10;yh1Ye9EhZOlVXCJMZimI2F9nSxAVQprMQZaF/O9f/gAAAP//AwBQSwMEFAAGAAgAAAAhAFKgM3cP&#10;AgAAygQAABAAAABkcnMvaW5rL2luazEueG1spFNNj9sgEL1X6n9A9LAXYwO2E8daZ09dqVKrrrpb&#10;qT16HRKjtXGE8Sb59x2wTaI2lfpxAMEM82bem+H27tg26FXoXnaqwCykGAlVdRupdgX++nRPMox6&#10;U6pN2XRKFPgkeny3fvvmVqqXtslhR4CgentqmwLXxuzzKDocDuEhDju9izilcfRBvXz6iNdT1EZs&#10;pZIGUvazqeqUEUdjwXK5KXBljtS/B+zHbtCV8G5r0dX5hdFlJe473ZbGI9alUqJBqmyh7m8YmdMe&#10;DhLy7ITGqJVAmPCQJcske78CQ3ks8MV9gBJ7qKTF0XXM7/+JGTnN8t/X/qC7vdBGirNMI6nJcULV&#10;eHf8RqJa9F0zWG0xei2bASgzSqGtEx0WXSH0Kx5w+zu8icxU0GXlk8c3cRbTyFbAaLV731XTQ53W&#10;/Gi0G0BO2ZJQTmj2xGieLnKehgtGbUPmfOPczJjPeuhrj/eszxPiPJ7nyO0gN6b2MtGQpl6mS5Gu&#10;hdZC7mrzb7FypzotHqBT/aCFx2AXtFxKT/LKf3FDg6Zf80VsC/zOfRnkIkeDo8+yFPFFOuvl4ma1&#10;/hTE9eTzdtsLU+DVIovxmiKerYIbepMEOME8WCIapIQFkCyIEQs4nElCFnbLArKEjZI0IJwkduMB&#10;QzEseIjAYA8JRHCIpoAEQdYbBzEYY3htF4kR/4nGebTWPwAAAP//AwBQSwECLQAUAAYACAAAACEA&#10;mzMnNwwBAAAtAgAAEwAAAAAAAAAAAAAAAAAAAAAAW0NvbnRlbnRfVHlwZXNdLnhtbFBLAQItABQA&#10;BgAIAAAAIQA4/SH/1gAAAJQBAAALAAAAAAAAAAAAAAAAAD0BAABfcmVscy8ucmVsc1BLAQItABQA&#10;BgAIAAAAIQDCvFYKhwEAACwDAAAOAAAAAAAAAAAAAAAAADwCAABkcnMvZTJvRG9jLnhtbFBLAQIt&#10;ABQABgAIAAAAIQB5GLydvwAAACEBAAAZAAAAAAAAAAAAAAAAAO8DAABkcnMvX3JlbHMvZTJvRG9j&#10;LnhtbC5yZWxzUEsBAi0AFAAGAAgAAAAhAIokhX3eAAAABwEAAA8AAAAAAAAAAAAAAAAA5QQAAGRy&#10;cy9kb3ducmV2LnhtbFBLAQItABQABgAIAAAAIQBSoDN3DwIAAMoEAAAQAAAAAAAAAAAAAAAAAPAF&#10;AABkcnMvaW5rL2luazEueG1sUEsFBgAAAAAGAAYAeAEAAC0IAAAAAA==&#10;">
                            <v:imagedata r:id="rId8" o:title=""/>
                          </v:shape>
                        </w:pict>
                      </mc:Fallback>
                    </mc:AlternateContent>
                  </w:r>
                  <w:r w:rsidRPr="004444FF">
                    <w:t>3 or fewer times a week</w:t>
                  </w:r>
                </w:p>
                <w:p w:rsidR="00CB343C" w:rsidRPr="004444FF" w:rsidRDefault="00CB343C" w:rsidP="00CB343C">
                  <w:pPr>
                    <w:pStyle w:val="Answers"/>
                  </w:pPr>
                  <w:r w:rsidRPr="004444FF">
                    <w:t>First time</w:t>
                  </w:r>
                </w:p>
              </w:tc>
              <w:tc>
                <w:tcPr>
                  <w:tcW w:w="5220" w:type="dxa"/>
                  <w:tcBorders>
                    <w:top w:val="single" w:sz="4" w:space="0" w:color="BFBFBF" w:themeColor="background1" w:themeShade="BF"/>
                    <w:left w:val="nil"/>
                    <w:bottom w:val="single" w:sz="4" w:space="0" w:color="BFBFBF" w:themeColor="background1" w:themeShade="BF"/>
                  </w:tcBorders>
                  <w:shd w:val="clear" w:color="auto" w:fill="auto"/>
                </w:tcPr>
                <w:p w:rsidR="00CB343C" w:rsidRPr="004444FF" w:rsidRDefault="00CB343C" w:rsidP="00CB343C">
                  <w:pPr>
                    <w:rPr>
                      <w:sz w:val="18"/>
                      <w:szCs w:val="18"/>
                    </w:rPr>
                  </w:pPr>
                  <w:r w:rsidRPr="004444FF">
                    <w:rPr>
                      <w:sz w:val="18"/>
                      <w:szCs w:val="18"/>
                    </w:rPr>
                    <w:t>How would you rate our Stock?</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60288" behindDoc="0" locked="0" layoutInCell="1" allowOverlap="1" wp14:anchorId="4627FD7D" wp14:editId="07347C9B">
                            <wp:simplePos x="0" y="0"/>
                            <wp:positionH relativeFrom="column">
                              <wp:posOffset>336930</wp:posOffset>
                            </wp:positionH>
                            <wp:positionV relativeFrom="paragraph">
                              <wp:posOffset>-31340</wp:posOffset>
                            </wp:positionV>
                            <wp:extent cx="203040" cy="149040"/>
                            <wp:effectExtent l="57150" t="38100" r="45085" b="41910"/>
                            <wp:wrapNone/>
                            <wp:docPr id="4" name="Ink 4"/>
                            <wp:cNvGraphicFramePr/>
                            <a:graphic xmlns:a="http://schemas.openxmlformats.org/drawingml/2006/main">
                              <a:graphicData uri="http://schemas.microsoft.com/office/word/2010/wordprocessingInk">
                                <w14:contentPart bwMode="auto" r:id="rId9">
                                  <w14:nvContentPartPr>
                                    <w14:cNvContentPartPr/>
                                  </w14:nvContentPartPr>
                                  <w14:xfrm>
                                    <a:off x="0" y="0"/>
                                    <a:ext cx="203040" cy="149040"/>
                                  </w14:xfrm>
                                </w14:contentPart>
                              </a:graphicData>
                            </a:graphic>
                          </wp:anchor>
                        </w:drawing>
                      </mc:Choice>
                      <mc:Fallback>
                        <w:pict>
                          <v:shape w14:anchorId="6D4736CB" id="Ink 4" o:spid="_x0000_s1026" type="#_x0000_t75" style="position:absolute;margin-left:25.85pt;margin-top:-3.15pt;width:17.45pt;height:13.2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JE1aFAQAALAMAAA4AAABkcnMvZTJvRG9jLnhtbJxSy07DMBC8I/EP&#10;lu80TkmBRk17oELqgdIDfIBx7MYi9kZrt2n/nk0ftAUhJC7R2uPMzuzsaLJxNVtrDBZ8wdOe4Ex7&#10;BaX1y4K/vT7dPHAWovSlrMHrgm914JPx9dWobXLdhwrqUiMjEh/ytil4FWOTJ0lQlXYy9KDRnkAD&#10;6GSkIy6TEmVL7K5O+kLcJS1g2SAoHQLdTvcgH+/4jdEqvhgTdGR1wYdCkLx4LJCK7H7A2XtXDARP&#10;xiOZL1E2lVUHSfIfipy0ngR8UU1llGyF9geVswohgIk9BS4BY6zSOz/kLBXfnM38R+cqzdQKcwU+&#10;ah8XEuNxdjvgPy1cTRNon6GkdOQqAj8w0nj+DmMvegpq5UjPPhHUtYy0DqGyTeAMc1sWHGdletLv&#10;148nBws8+ZqvF8i69xlnXjqSRL5Z1kVztD6//JeQ5AD9xrox6Lo8SCzbFJx2YNt9d3HrTWSKLvvi&#10;VmSEKILSbNjVZ8x7hmOfs+lT84ucz8+dsLMlH38C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C5GxgH3gAAAAcBAAAPAAAAZHJzL2Rvd25yZXYueG1sTI7BSsNAFEX3gv8wPMFN&#10;aSdpMZaYlyJSd1JIWwR3k+SZRGfeDJlpG//ecVWXl3s59xSbyWhxptEPlhHSRQKCuLHtwB3C8fA6&#10;X4PwQXGrtGVC+CEPm/L2plB5ay9c0XkfOhEh7HOF0Ifgcil905NRfmEdcew+7WhUiHHsZDuqS4Qb&#10;LZdJkkmjBo4PvXL00lPzvT8ZBOne/G42+9Dbr/dpVR3csd5VW8T7u+n5CUSgKVzH8Kcf1aGMTrU9&#10;ceuFRnhIH+MSYZ6tQMR+nWUgaoRlkoIsC/nfv/wFAAD//wMAUEsDBBQABgAIAAAAIQBOUwX2/wEA&#10;AKIEAAAQAAAAZHJzL2luay9pbmsxLnhtbKRTTW+cMBC9V+p/sNxDLhhsA90tCptTI1VqpShJpfZI&#10;wAErYFbGhN1/37EB70rdHpIeDOP5eDNvZnx9c+ha9Cr0IHuVYxZSjIQq+0qqOsc/H2/JFqPBFKoq&#10;2l6JHB/FgG92Hz9cS/XStRl8ESCowUpdm+PGmH0WRdM0hVMc9rqOOKVx9E29/PiOd0tUJZ6lkgZS&#10;Dquq7JURB2PBMlnluDQH6v0B+6EfdSm82Wp0efIwuijFba+7wnjEplBKtEgVHdT9CyNz3IMgIU8t&#10;NEadBMKEhyzZJNuvX0BRHHJ8dh+hxAEq6XB0GfP3f2JGrmfZv2u/0/1eaCPFqU0zqcVwROV8d/xm&#10;oloMfTva3mL0WrQjUGaUwlgXOiy6QOhvPOD2NryFzFLQeeWLxQ9xbaaRnYDV6vZ+qmaAOq36wWi3&#10;gJyyDaGc0O0jo1n6OUs2YZxSO5A137w3K+aTHofG4z3p04Y4i+c5c5tkZRrfJhrS1LfpvEmXQhsh&#10;68a8L1bWqtfiDiY1jFp4DHZGy6X0JC+8F7c0aHk19+I5x5/ck0EuclY4+gwlLA6ukisa4A2mQYrm&#10;E8Ofw2HLIVYgCUkCwglfpJSkgTPEVsVIDCGxdWABcaoYJIZ4QCE4BlMCfwq+bHbjs7/14uDl4rhD&#10;ATgL4OAgcB2no+V5w8rs/gAAAP//AwBQSwECLQAUAAYACAAAACEAmzMnNwwBAAAtAgAAEwAAAAAA&#10;AAAAAAAAAAAAAAAAW0NvbnRlbnRfVHlwZXNdLnhtbFBLAQItABQABgAIAAAAIQA4/SH/1gAAAJQB&#10;AAALAAAAAAAAAAAAAAAAAD0BAABfcmVscy8ucmVsc1BLAQItABQABgAIAAAAIQBJCRNWhQEAACwD&#10;AAAOAAAAAAAAAAAAAAAAADwCAABkcnMvZTJvRG9jLnhtbFBLAQItABQABgAIAAAAIQB5GLydvwAA&#10;ACEBAAAZAAAAAAAAAAAAAAAAAO0DAABkcnMvX3JlbHMvZTJvRG9jLnhtbC5yZWxzUEsBAi0AFAAG&#10;AAgAAAAhALkbGAfeAAAABwEAAA8AAAAAAAAAAAAAAAAA4wQAAGRycy9kb3ducmV2LnhtbFBLAQIt&#10;ABQABgAIAAAAIQBOUwX2/wEAAKIEAAAQAAAAAAAAAAAAAAAAAO4FAABkcnMvaW5rL2luazEueG1s&#10;UEsFBgAAAAAGAAYAeAEAABsIAAAAAA==&#10;">
                            <v:imagedata r:id="rId10" o:title=""/>
                          </v:shape>
                        </w:pict>
                      </mc:Fallback>
                    </mc:AlternateContent>
                  </w:r>
                  <w:r w:rsidRPr="004444FF">
                    <w:t>Consistent high quality</w:t>
                  </w:r>
                </w:p>
                <w:p w:rsidR="00CB343C" w:rsidRPr="004444FF" w:rsidRDefault="00CB343C" w:rsidP="00CB343C">
                  <w:pPr>
                    <w:pStyle w:val="Answers"/>
                  </w:pPr>
                  <w:r w:rsidRPr="004444FF">
                    <w:t>Generally good</w:t>
                  </w:r>
                </w:p>
                <w:p w:rsidR="00CB343C" w:rsidRPr="004444FF" w:rsidRDefault="00CB343C" w:rsidP="00CB343C">
                  <w:pPr>
                    <w:pStyle w:val="Answers"/>
                  </w:pPr>
                  <w:r w:rsidRPr="004444FF">
                    <w:t>Quality varies daily</w:t>
                  </w:r>
                </w:p>
                <w:p w:rsidR="00CB343C" w:rsidRPr="004444FF" w:rsidRDefault="00CB343C" w:rsidP="00CB343C">
                  <w:pPr>
                    <w:pStyle w:val="Answers"/>
                  </w:pPr>
                  <w:r w:rsidRPr="004444FF">
                    <w:t>Poor quality</w:t>
                  </w:r>
                </w:p>
              </w:tc>
            </w:tr>
            <w:tr w:rsidR="00CB343C" w:rsidRPr="004444FF" w:rsidTr="00221C45">
              <w:trPr>
                <w:trHeight w:val="1800"/>
              </w:trPr>
              <w:tc>
                <w:tcPr>
                  <w:tcW w:w="4860" w:type="dxa"/>
                  <w:tcBorders>
                    <w:top w:val="single" w:sz="4" w:space="0" w:color="BFBFBF" w:themeColor="background1" w:themeShade="BF"/>
                  </w:tcBorders>
                </w:tcPr>
                <w:p w:rsidR="00CB343C" w:rsidRPr="004444FF" w:rsidRDefault="00CB343C" w:rsidP="00CB343C">
                  <w:pPr>
                    <w:rPr>
                      <w:sz w:val="18"/>
                      <w:szCs w:val="18"/>
                    </w:rPr>
                  </w:pPr>
                  <w:r w:rsidRPr="004444FF">
                    <w:rPr>
                      <w:sz w:val="18"/>
                      <w:szCs w:val="18"/>
                    </w:rPr>
                    <w:t>What do you typically purchase?</w:t>
                  </w:r>
                </w:p>
                <w:p w:rsidR="00CB343C" w:rsidRPr="004444FF" w:rsidRDefault="00CB343C" w:rsidP="00CB343C">
                  <w:pPr>
                    <w:pStyle w:val="Answers"/>
                  </w:pPr>
                  <w:r w:rsidRPr="004444FF">
                    <w:t>Winter Coat</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61312" behindDoc="0" locked="0" layoutInCell="1" allowOverlap="1" wp14:anchorId="039CF1C5" wp14:editId="36F3D388">
                            <wp:simplePos x="0" y="0"/>
                            <wp:positionH relativeFrom="column">
                              <wp:posOffset>331380</wp:posOffset>
                            </wp:positionH>
                            <wp:positionV relativeFrom="paragraph">
                              <wp:posOffset>-41065</wp:posOffset>
                            </wp:positionV>
                            <wp:extent cx="164160" cy="177840"/>
                            <wp:effectExtent l="57150" t="38100" r="45720" b="50800"/>
                            <wp:wrapNone/>
                            <wp:docPr id="5"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164160" cy="177840"/>
                                  </w14:xfrm>
                                </w14:contentPart>
                              </a:graphicData>
                            </a:graphic>
                          </wp:anchor>
                        </w:drawing>
                      </mc:Choice>
                      <mc:Fallback>
                        <w:pict>
                          <v:shape w14:anchorId="513D2A48" id="Ink 5" o:spid="_x0000_s1026" type="#_x0000_t75" style="position:absolute;margin-left:25.4pt;margin-top:-3.95pt;width:14.4pt;height:15.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R69iKAQAALAMAAA4AAABkcnMvZTJvRG9jLnhtbJxSwU4CMRC9m/gP&#10;Te+yWwTEDQsHiQkHkYN+QO22bOO2s5kWFv7eWRYENcbEy6Yzr/v63ryZzHauYluNwYLPueilnGmv&#10;oLB+nfPXl8ebMWchSl/ICrzO+V4HPpteX02aOtN9KKEqNDIi8SFr6pyXMdZZkgRVaidDD2rtCTSA&#10;TkYqcZ0UKBtid1XST9NR0gAWNYLSIVB33oF8euA3Rqv4bEzQkVU5H9+PSV7M+X2a0gHpcCsEZ29t&#10;Z5DyZDqR2RplXVp1lCT/ochJ60nAJ9VcRsk2aH9QOasQApjYU+ASMMYqffBDzkT6zdnCv7euxEBt&#10;MFPgo/ZxJTGeZncA/vOEq2gCzRMUlI7cROBHRhrP32F0ouegNo70dImgrmSkdQilrQONObNFznFR&#10;iLN+v304O1jh2ddyu0LW3h9y5qUjSeSbDdtoTtaXX/8lJDlCv7HuDLo2DxLLdjmn6Pft9xC33kWm&#10;qClGAzEiRBEk7u7G3TqcmDuGU3UxfXr8S86XdSvsYsmnH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zclMzeAAAABwEAAA8AAABkcnMvZG93bnJldi54bWxMzstqwzAQBdB9&#10;of8gptBdItelSeR6HEIhi0I2SR9kqVjjB7VGwlIS9++rrtrlcId7T7me7CAuNIbeMcLDPANBXDvT&#10;c4vw/radrUCEqNnowTEhfFOAdXV7U+rCuCvv6XKIrUglHAqN0MXoCylD3ZHVYe48ccoaN1od0zm2&#10;0oz6msrtIPMsW0ire04Lnfb00lH9dThbhO3ncfc47Tmv1YfvX/tNo3a+Qby/mzbPICJN8e8ZfvmJ&#10;DlUyndyZTRADwlOW5BFhtlQgUr5UCxAnhDxXIKtS/vdXPwAAAP//AwBQSwMEFAAGAAgAAAAhALXp&#10;sW0KAgAAogQAABAAAABkcnMvaW5rL2luazEueG1spFNNb9swDL0P2H8QtEMvki35o0mMOj2twIAN&#10;KNoO6I6urdpCbTmQ5Cb596NlWwmw7NDtYtCP5CMfSd3cHroWvQttZK9yzAOGkVBlX0lV5/jn0x1d&#10;Y2Rsoaqi7ZXI8VEYfLv9/OlGqreuzeCLgEGZ0eraHDfW7rIw3O/3wT4Oel2HEWNx+E29/fiOt3NW&#10;JV6lkhZKmgUqe2XFwY5kmaxyXNoD8/HA/dgPuhTePSK6PEVYXZTirtddYT1jUyglWqSKDvp+xsge&#10;d2BIqFMLjVEnQTCNAp6skvXXDQDFIcdn/wO0aKCTDoeXOX/9J2foZpb9vfd73e+EtlKcxjSJmh1H&#10;VE7/Tt8kVAvTt8M4W4zei3YAyZwxWOssh4cXBP3JB9o+xjeLmRs673z2+CUuw7SyE3Ba3c5v1Rro&#10;c4QfrXYHGDG+oiyibP3EWZZeZ2kapMlmXMhSb7qbhfNFD6bxfC/6dCHO43VO2vayso0fEwtY6sd0&#10;PqRLqY2QdWP/LVfWqtfiHjZlBi08Bz+T5Up6kRfeizsaNL+aB/Ga4y/uySCXOQFOPkPxipGr9IoR&#10;zHFCEhQRjlISUU4YSginEaEcxQCAESEOCCcxjQGla0ITymOANuCj1xAE+JgKkczxAD+JgAc4xnwg&#10;mYjASMDl4kYkcTFjUZqSGJJnBjBiFC/rdLK8bjiZ7W8AAAD//wMAUEsBAi0AFAAGAAgAAAAhAJsz&#10;JzcMAQAALQIAABMAAAAAAAAAAAAAAAAAAAAAAFtDb250ZW50X1R5cGVzXS54bWxQSwECLQAUAAYA&#10;CAAAACEAOP0h/9YAAACUAQAACwAAAAAAAAAAAAAAAAA9AQAAX3JlbHMvLnJlbHNQSwECLQAUAAYA&#10;CAAAACEAlhHr2IoBAAAsAwAADgAAAAAAAAAAAAAAAAA8AgAAZHJzL2Uyb0RvYy54bWxQSwECLQAU&#10;AAYACAAAACEAeRi8nb8AAAAhAQAAGQAAAAAAAAAAAAAAAADyAwAAZHJzL19yZWxzL2Uyb0RvYy54&#10;bWwucmVsc1BLAQItABQABgAIAAAAIQAs3JTM3gAAAAcBAAAPAAAAAAAAAAAAAAAAAOgEAABkcnMv&#10;ZG93bnJldi54bWxQSwECLQAUAAYACAAAACEAtemxbQoCAACiBAAAEAAAAAAAAAAAAAAAAADzBQAA&#10;ZHJzL2luay9pbmsxLnhtbFBLBQYAAAAABgAGAHgBAAArCAAAAAA=&#10;">
                            <v:imagedata r:id="rId12" o:title=""/>
                          </v:shape>
                        </w:pict>
                      </mc:Fallback>
                    </mc:AlternateContent>
                  </w:r>
                  <w:r w:rsidRPr="004444FF">
                    <w:t>Beef Stew</w:t>
                  </w:r>
                </w:p>
                <w:p w:rsidR="00CB343C" w:rsidRPr="004444FF" w:rsidRDefault="00CB343C" w:rsidP="00CB343C">
                  <w:pPr>
                    <w:pStyle w:val="Answers"/>
                  </w:pPr>
                  <w:r w:rsidRPr="004444FF">
                    <w:t>Wheat Bread</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62336" behindDoc="0" locked="0" layoutInCell="1" allowOverlap="1" wp14:anchorId="4306CE64" wp14:editId="77289ED4">
                            <wp:simplePos x="0" y="0"/>
                            <wp:positionH relativeFrom="column">
                              <wp:posOffset>321660</wp:posOffset>
                            </wp:positionH>
                            <wp:positionV relativeFrom="paragraph">
                              <wp:posOffset>9505</wp:posOffset>
                            </wp:positionV>
                            <wp:extent cx="165960" cy="129240"/>
                            <wp:effectExtent l="57150" t="57150" r="43815" b="42545"/>
                            <wp:wrapNone/>
                            <wp:docPr id="6" name="Ink 6"/>
                            <wp:cNvGraphicFramePr/>
                            <a:graphic xmlns:a="http://schemas.openxmlformats.org/drawingml/2006/main">
                              <a:graphicData uri="http://schemas.microsoft.com/office/word/2010/wordprocessingInk">
                                <w14:contentPart bwMode="auto" r:id="rId13">
                                  <w14:nvContentPartPr>
                                    <w14:cNvContentPartPr/>
                                  </w14:nvContentPartPr>
                                  <w14:xfrm>
                                    <a:off x="0" y="0"/>
                                    <a:ext cx="165960" cy="129240"/>
                                  </w14:xfrm>
                                </w14:contentPart>
                              </a:graphicData>
                            </a:graphic>
                          </wp:anchor>
                        </w:drawing>
                      </mc:Choice>
                      <mc:Fallback>
                        <w:pict>
                          <v:shape w14:anchorId="4F49F5B0" id="Ink 6" o:spid="_x0000_s1026" type="#_x0000_t75" style="position:absolute;margin-left:24.65pt;margin-top:.05pt;width:14.5pt;height:11.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jGEKHAQAALAMAAA4AAABkcnMvZTJvRG9jLnhtbJxSy07DMBC8I/EP&#10;lu80D2hEo6YcqJA4UHqADzCO3VjE3mjtNu3fs0kb2oIQUi/RrscZz+zs9GFra7ZR6A24giejmDPl&#10;JJTGrQr+/vZ0c8+ZD8KVoganCr5Tnj/Mrq+mbZOrFCqoS4WMSJzP26bgVQhNHkVeVsoKP4JGOQI1&#10;oBWBWlxFJYqW2G0dpXGcRS1g2SBI5T2dzvcgn/X8WisZXrX2KrC64JM4JnlhKJCKNB1z9kHF7e2Y&#10;R7OpyFcomsrIgyRxgSIrjCMB31RzEQRbo/lFZY1E8KDDSIKNQGsjVe+HnCXxD2fP7rNzldzJNeYS&#10;XFAuLAWGYXY9cMkTtqYJtC9QUjpiHYAfGGk8/4exFz0HubakZ58IqloEWgdfmcZzhrkpC47PZXLU&#10;7zaPRwdLPPpabJbIuvsZZ05YkkS+WdZFM1hfnP9LSHSA/mLdarRdHiSWbQtOO7Drvn3cahuYpMMk&#10;G08yQiRBSTpJ73p8YN4zDN3J9Onxs5xP+07YyZLPvg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OQtWVnaAAAABQEAAA8AAABkcnMvZG93bnJldi54bWxMjs1OwzAQhO9IvIO1&#10;SNyoQ1ughDgVAvUAPVQJqL1u4yWJiNeR7Sbh7XFPcJwfzXzZejKdGMj51rKC21kCgriyuuVawefH&#10;5mYFwgdkjZ1lUvBDHtb55UWGqbYjFzSUoRZxhH2KCpoQ+lRKXzVk0M9sTxyzL+sMhihdLbXDMY6b&#10;Ts6T5F4abDk+NNjTS0PVd3kyCnZyO7z1eyrd+L6h10NxV+C2V+r6anp+AhFoCn9lOONHdMgj09Ge&#10;WHvRKVg+LmLz7IuYPqyiOiqYL5Yg80z+p89/AQAA//8DAFBLAwQUAAYACAAAACEAuPIkkwgCAACb&#10;BAAAEAAAAGRycy9pbmsvaW5rMS54bWykU8Fu2zAMvQ/YPwjaoRfLpmQnzow6Pa3AgA0o1g7Yjq6j&#10;xkJtOZDlJvn7UbKjBFh22HaQRJHiIx9J3d4dupa8STOoXpeUx0CJ1HW/UXpb0u9P92xFyWArvana&#10;XsuSHuVA79bv390q/dq1Be4EEfTgpK4taWPtrkiS/X4f79O4N9tEAKTJZ/369Qtdz14b+aK0shhy&#10;OKnqXlt5sA6sUJuS1vYA4T1iP/ajqWUwO42pzy+sqWp535uusgGxqbSWLdFVh3n/oMQedygojLOV&#10;hpJOIWEmYp7l2erTR1RUh5Je3EdMccBMOppcx/z5n5iJr1nx59wfTL+Txip5LtNEajYcST3dPb+J&#10;qJFD346utpS8Ve2IlDkAtnWmw5MrhH7HQ25/hzeTmRO6zHy2hCaeimlVJ3G0ul3oqh0wT6d+tMYP&#10;oACeMxAMVk8cikVeAMSc564hp3jT3Jwwn804NAHv2ZwnxFsCz4nbXm1sE8oEMSxCmS6LdM21kWrb&#10;2H/zVVvdG/mAnRpGIwMGv6DlQwaSV/6LHxoy/5pv8qWkH/yXId5zUnj6nAixjG6yG4hoTiECkuHK&#10;I054xNAYpQQigSfgYhlJcWN5JNgCzYxDxFK2ilJUAVvimeHiKHN0ytDovBwEdzeBgt8Eoqdk4d+l&#10;TOBbd0+9jwuGoBh+yfipj55PIIyzsv4FAAD//wMAUEsBAi0AFAAGAAgAAAAhAJszJzcMAQAALQIA&#10;ABMAAAAAAAAAAAAAAAAAAAAAAFtDb250ZW50X1R5cGVzXS54bWxQSwECLQAUAAYACAAAACEAOP0h&#10;/9YAAACUAQAACwAAAAAAAAAAAAAAAAA9AQAAX3JlbHMvLnJlbHNQSwECLQAUAAYACAAAACEA3WMY&#10;QocBAAAsAwAADgAAAAAAAAAAAAAAAAA8AgAAZHJzL2Uyb0RvYy54bWxQSwECLQAUAAYACAAAACEA&#10;eRi8nb8AAAAhAQAAGQAAAAAAAAAAAAAAAADvAwAAZHJzL19yZWxzL2Uyb0RvYy54bWwucmVsc1BL&#10;AQItABQABgAIAAAAIQDkLVlZ2gAAAAUBAAAPAAAAAAAAAAAAAAAAAOUEAABkcnMvZG93bnJldi54&#10;bWxQSwECLQAUAAYACAAAACEAuPIkkwgCAACbBAAAEAAAAAAAAAAAAAAAAADsBQAAZHJzL2luay9p&#10;bmsxLnhtbFBLBQYAAAAABgAGAHgBAAAiCAAAAAA=&#10;">
                            <v:imagedata r:id="rId14" o:title=""/>
                          </v:shape>
                        </w:pict>
                      </mc:Fallback>
                    </mc:AlternateContent>
                  </w:r>
                  <w:r w:rsidRPr="004444FF">
                    <w:t>Jellybeans</w:t>
                  </w:r>
                </w:p>
                <w:p w:rsidR="00CB343C" w:rsidRPr="004444FF" w:rsidRDefault="00CB343C" w:rsidP="00CB343C">
                  <w:pPr>
                    <w:pStyle w:val="Answers"/>
                  </w:pPr>
                  <w:r w:rsidRPr="004444FF">
                    <w:t>Hat</w:t>
                  </w:r>
                </w:p>
                <w:p w:rsidR="00CB343C" w:rsidRPr="004444FF" w:rsidRDefault="00CB343C" w:rsidP="00CB343C">
                  <w:pPr>
                    <w:pStyle w:val="Answers"/>
                  </w:pPr>
                  <w:r w:rsidRPr="004444FF">
                    <w:t>Other</w:t>
                  </w:r>
                </w:p>
              </w:tc>
              <w:tc>
                <w:tcPr>
                  <w:tcW w:w="5220" w:type="dxa"/>
                  <w:tcBorders>
                    <w:top w:val="single" w:sz="4" w:space="0" w:color="BFBFBF" w:themeColor="background1" w:themeShade="BF"/>
                    <w:left w:val="nil"/>
                  </w:tcBorders>
                  <w:shd w:val="clear" w:color="auto" w:fill="auto"/>
                </w:tcPr>
                <w:p w:rsidR="00CB343C" w:rsidRPr="004444FF" w:rsidRDefault="00CB343C" w:rsidP="00CB343C">
                  <w:pPr>
                    <w:rPr>
                      <w:sz w:val="18"/>
                      <w:szCs w:val="18"/>
                    </w:rPr>
                  </w:pPr>
                  <w:r w:rsidRPr="004444FF">
                    <w:rPr>
                      <w:sz w:val="18"/>
                      <w:szCs w:val="18"/>
                    </w:rPr>
                    <w:t>How would you rate our Coffee?</w:t>
                  </w:r>
                </w:p>
                <w:p w:rsidR="00CB343C" w:rsidRPr="004444FF" w:rsidRDefault="00CB343C" w:rsidP="00CB343C">
                  <w:pPr>
                    <w:pStyle w:val="Answers"/>
                  </w:pPr>
                  <w:r w:rsidRPr="004444FF">
                    <w:t>Consistent high quality</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63360" behindDoc="0" locked="0" layoutInCell="1" allowOverlap="1" wp14:anchorId="6C621650" wp14:editId="09FED91A">
                            <wp:simplePos x="0" y="0"/>
                            <wp:positionH relativeFrom="column">
                              <wp:posOffset>327570</wp:posOffset>
                            </wp:positionH>
                            <wp:positionV relativeFrom="paragraph">
                              <wp:posOffset>-12265</wp:posOffset>
                            </wp:positionV>
                            <wp:extent cx="141480" cy="156960"/>
                            <wp:effectExtent l="38100" t="57150" r="49530" b="52705"/>
                            <wp:wrapNone/>
                            <wp:docPr id="7" name="Ink 7"/>
                            <wp:cNvGraphicFramePr/>
                            <a:graphic xmlns:a="http://schemas.openxmlformats.org/drawingml/2006/main">
                              <a:graphicData uri="http://schemas.microsoft.com/office/word/2010/wordprocessingInk">
                                <w14:contentPart bwMode="auto" r:id="rId15">
                                  <w14:nvContentPartPr>
                                    <w14:cNvContentPartPr/>
                                  </w14:nvContentPartPr>
                                  <w14:xfrm>
                                    <a:off x="0" y="0"/>
                                    <a:ext cx="141480" cy="156960"/>
                                  </w14:xfrm>
                                </w14:contentPart>
                              </a:graphicData>
                            </a:graphic>
                          </wp:anchor>
                        </w:drawing>
                      </mc:Choice>
                      <mc:Fallback>
                        <w:pict>
                          <v:shape w14:anchorId="38F18984" id="Ink 7" o:spid="_x0000_s1026" type="#_x0000_t75" style="position:absolute;margin-left:25.1pt;margin-top:-1.65pt;width:12.6pt;height:13.8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cQDGFAQAALAMAAA4AAABkcnMvZTJvRG9jLnhtbJxSy07DMBC8I/EP&#10;lu80MeqLqCkHKiQOlB7gA4xjNxaxN1q7Tfv3bNKGtiCExCXa3XHGMzue3e9cxbYagwWfczFIOdNe&#10;QWH9Oudvr483U85ClL6QFXid870O/H5+fTVr6kzfQglVoZERiQ9ZU+e8jLHOkiSoUjsZBlBrT6AB&#10;dDJSi+ukQNkQu6uS2zQdJw1gUSMoHQJNFweQzzt+Y7SKL8YEHVmV87s0JXmxL5CKkaDJOxVCjHgy&#10;n8lsjbIurTpKkv9Q5KT1JOCLaiGjZBu0P6icVQgBTBwocAkYY5Xu/JAzkX5z9uQ/WldiqDaYKfBR&#10;+7iSGPvddcB/rnAVbaB5hoLSkZsI/MhI6/k7jIPoBaiNIz2HRFBXMtJzCKWtA2eY2SLn+FSIk36/&#10;fTg5WOHJ13K7Qtaen3DmpSNJ5JtN2mh668vLfwlJjtBvrDuDrs2DxLJdzinxffvt4ta7yBQNxVAM&#10;p4QogsRofDfu8J75wNB3Z9unyy9yPu9bYWePfP4J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D7vDzk3wAAAAcBAAAPAAAAZHJzL2Rvd25yZXYueG1sTI5NS8NAFEX3gv9heIIb&#10;aScm/ZCYlyKCohQKxkJdTjPPJJh5EzKTNvn3Tle6vNzLuSfbjKYVJ+pdYxnhfh6BIC6tbrhC2H++&#10;zB5AOK9Yq9YyIUzkYJNfX2Uq1fbMH3QqfCUChF2qEGrvu1RKV9ZklJvbjjh037Y3yofYV1L36hzg&#10;ppVxFK2kUQ2Hh1p19FxT+VMMBuFwN8jifdo2eto1b6+r9a772g6Itzfj0yMIT6P/G8NFP6hDHpyO&#10;dmDtRIuwjOKwRJglCYjQr5cLEEeEeJGAzDP53z//BQAA//8DAFBLAwQUAAYACAAAACEARLMlLQIC&#10;AACMBAAAEAAAAGRycy9pbmsvaW5rMS54bWykU0tv2zAMvg/YfxC0Qy+SLfkRJ0adnlZgwAYUbQds&#10;R9dWbaG2HMhynfz7UX4oAZYdth1oU6T4kR9J3d4d2wa9C93LTmWYewwjoYqulKrK8Pfne7rFqDe5&#10;KvOmUyLDJ9Hju/3HD7dSvbVNCl8ECKq3WttkuDbmkPr+OI7eGHqdrvyAsdD/ot6+fcX7JaoUr1JJ&#10;Ayn71VR0yoijsWCpLDNcmCNz9wH7qRt0IZzbWnRxvmF0Xoj7Tre5cYh1rpRokMpbqPsHRuZ0AEVC&#10;nkpojFoJhGng8SiJtp93YMiPGb44D1BiD5W02L+O+fM/Mf2pZ+mfa3/Q3UFoI8W5TTOpxXFCxXye&#10;+M1Etei7ZrC9xeg9bwagzBmDsS50uH+F0O94wO3v8BYyS0GXlS8eN8S1mUa2AlarPbipmh7qtOYn&#10;o6cFDBhPKAso2z5zlsZJynZeEnM7kDXfvDcr5ose+trhvejzhkwex3PmNsrS1K5NzGOxa9Nlk66F&#10;1kJWtfm3WFmpTosHmFQ/aOEwLmlNKR3JK+9lWhq0vJpH8ZrhT9OTQVPkbJjoMxTsGLmJbxjBMY7I&#10;BiWEoxiEERqggDAakBBxEtCQUKtwMNCQbgmN6c5q8InoxmoR3I4gjHLCID4GsTjchsN/A2LtFh/y&#10;gkQAzUgIiDbGwq+Dmwg4hrAc+18AAAD//wMAUEsBAi0AFAAGAAgAAAAhAJszJzcMAQAALQIAABMA&#10;AAAAAAAAAAAAAAAAAAAAAFtDb250ZW50X1R5cGVzXS54bWxQSwECLQAUAAYACAAAACEAOP0h/9YA&#10;AACUAQAACwAAAAAAAAAAAAAAAAA9AQAAX3JlbHMvLnJlbHNQSwECLQAUAAYACAAAACEAk1xAMYUB&#10;AAAsAwAADgAAAAAAAAAAAAAAAAA8AgAAZHJzL2Uyb0RvYy54bWxQSwECLQAUAAYACAAAACEAeRi8&#10;nb8AAAAhAQAAGQAAAAAAAAAAAAAAAADtAwAAZHJzL19yZWxzL2Uyb0RvYy54bWwucmVsc1BLAQIt&#10;ABQABgAIAAAAIQD7vDzk3wAAAAcBAAAPAAAAAAAAAAAAAAAAAOMEAABkcnMvZG93bnJldi54bWxQ&#10;SwECLQAUAAYACAAAACEARLMlLQICAACMBAAAEAAAAAAAAAAAAAAAAADvBQAAZHJzL2luay9pbmsx&#10;LnhtbFBLBQYAAAAABgAGAHgBAAAfCAAAAAA=&#10;">
                            <v:imagedata r:id="rId16" o:title=""/>
                          </v:shape>
                        </w:pict>
                      </mc:Fallback>
                    </mc:AlternateContent>
                  </w:r>
                  <w:r w:rsidRPr="004444FF">
                    <w:t>Generally good</w:t>
                  </w:r>
                </w:p>
                <w:p w:rsidR="00CB343C" w:rsidRPr="004444FF" w:rsidRDefault="00CB343C" w:rsidP="00CB343C">
                  <w:pPr>
                    <w:pStyle w:val="Answers"/>
                  </w:pPr>
                  <w:r w:rsidRPr="004444FF">
                    <w:t>Quality varies daily</w:t>
                  </w:r>
                </w:p>
                <w:p w:rsidR="00CB343C" w:rsidRPr="004444FF" w:rsidRDefault="00CB343C" w:rsidP="00CB343C">
                  <w:pPr>
                    <w:pStyle w:val="Answers"/>
                  </w:pPr>
                  <w:r w:rsidRPr="004444FF">
                    <w:t>Poor quality</w:t>
                  </w:r>
                </w:p>
              </w:tc>
            </w:tr>
          </w:tbl>
          <w:p w:rsidR="00CB343C" w:rsidRPr="004444FF" w:rsidRDefault="00CB343C" w:rsidP="00CB343C">
            <w:pPr>
              <w:pStyle w:val="Heading2"/>
              <w:tabs>
                <w:tab w:val="left" w:pos="540"/>
              </w:tabs>
              <w:rPr>
                <w:sz w:val="18"/>
                <w:szCs w:val="18"/>
              </w:rPr>
            </w:pPr>
            <w:r w:rsidRPr="004444FF">
              <w:rPr>
                <w:sz w:val="18"/>
                <w:szCs w:val="18"/>
              </w:rPr>
              <w:t>Service and Environment</w:t>
            </w:r>
          </w:p>
          <w:tbl>
            <w:tblPr>
              <w:tblW w:w="5000" w:type="pct"/>
              <w:tblLook w:val="0000" w:firstRow="0" w:lastRow="0" w:firstColumn="0" w:lastColumn="0" w:noHBand="0" w:noVBand="0"/>
            </w:tblPr>
            <w:tblGrid>
              <w:gridCol w:w="5046"/>
              <w:gridCol w:w="5420"/>
            </w:tblGrid>
            <w:tr w:rsidR="00CB343C" w:rsidRPr="004444FF" w:rsidTr="00221C45">
              <w:trPr>
                <w:trHeight w:val="1440"/>
              </w:trPr>
              <w:tc>
                <w:tcPr>
                  <w:tcW w:w="4860" w:type="dxa"/>
                  <w:tcBorders>
                    <w:top w:val="single" w:sz="4" w:space="0" w:color="BFBFBF" w:themeColor="background1" w:themeShade="BF"/>
                    <w:bottom w:val="single" w:sz="4" w:space="0" w:color="BFBFBF" w:themeColor="background1" w:themeShade="BF"/>
                  </w:tcBorders>
                </w:tcPr>
                <w:p w:rsidR="00CB343C" w:rsidRPr="004444FF" w:rsidRDefault="00CB343C" w:rsidP="00CB343C">
                  <w:pPr>
                    <w:rPr>
                      <w:sz w:val="18"/>
                      <w:szCs w:val="18"/>
                    </w:rPr>
                  </w:pPr>
                  <w:r w:rsidRPr="004444FF">
                    <w:rPr>
                      <w:sz w:val="18"/>
                      <w:szCs w:val="18"/>
                    </w:rPr>
                    <w:t>How long did you wait for your order to be taken?</w:t>
                  </w:r>
                </w:p>
                <w:p w:rsidR="00CB343C" w:rsidRPr="004444FF" w:rsidRDefault="00CB343C" w:rsidP="00CB343C">
                  <w:pPr>
                    <w:pStyle w:val="Answers"/>
                  </w:pPr>
                  <w:r w:rsidRPr="004444FF">
                    <w:t>Immediate service</w:t>
                  </w:r>
                </w:p>
                <w:p w:rsidR="00CB343C" w:rsidRPr="004444FF" w:rsidRDefault="00CB343C" w:rsidP="00CB343C">
                  <w:pPr>
                    <w:pStyle w:val="Answers"/>
                  </w:pPr>
                  <w:r w:rsidRPr="004444FF">
                    <w:t>Less than 1 minute</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64384" behindDoc="0" locked="0" layoutInCell="1" allowOverlap="1" wp14:anchorId="10DB6C6D" wp14:editId="4CDB4AFE">
                            <wp:simplePos x="0" y="0"/>
                            <wp:positionH relativeFrom="column">
                              <wp:posOffset>321660</wp:posOffset>
                            </wp:positionH>
                            <wp:positionV relativeFrom="paragraph">
                              <wp:posOffset>-17470</wp:posOffset>
                            </wp:positionV>
                            <wp:extent cx="164520" cy="168480"/>
                            <wp:effectExtent l="57150" t="57150" r="45085" b="41275"/>
                            <wp:wrapNone/>
                            <wp:docPr id="8" name="Ink 8"/>
                            <wp:cNvGraphicFramePr/>
                            <a:graphic xmlns:a="http://schemas.openxmlformats.org/drawingml/2006/main">
                              <a:graphicData uri="http://schemas.microsoft.com/office/word/2010/wordprocessingInk">
                                <w14:contentPart bwMode="auto" r:id="rId17">
                                  <w14:nvContentPartPr>
                                    <w14:cNvContentPartPr/>
                                  </w14:nvContentPartPr>
                                  <w14:xfrm>
                                    <a:off x="0" y="0"/>
                                    <a:ext cx="164520" cy="168480"/>
                                  </w14:xfrm>
                                </w14:contentPart>
                              </a:graphicData>
                            </a:graphic>
                          </wp:anchor>
                        </w:drawing>
                      </mc:Choice>
                      <mc:Fallback>
                        <w:pict>
                          <v:shape w14:anchorId="4DDB5F9F" id="Ink 8" o:spid="_x0000_s1026" type="#_x0000_t75" style="position:absolute;margin-left:24.65pt;margin-top:-2.1pt;width:14.35pt;height:14.7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6GWSGAQAALAMAAA4AAABkcnMvZTJvRG9jLnhtbJxSQW7CMBC8V+of&#10;LN9LEgSIRiQciipxKOXQPsB1bGI19kZrQ+D33QRSoFVViUu063HGMzs7m+9txXYKvQGX8WQQc6ac&#10;hMK4Tcbf354fppz5IFwhKnAq4wfl+Ty/v5s1daqGUEJVKGRE4nza1BkvQ6jTKPKyVFb4AdTKEagB&#10;rQjU4iYqUDTEbqtoGMeTqAEsagSpvKfTxRHkecevtZLhVWuvAqsy/hjHJC/0BbbFeMzZBxXDeMyj&#10;fCbSDYq6NPIkSdygyArjSMA31UIEwbZoflFZIxE86DCQYCPQ2kjV+SFnSfzD2dJ9tq6SkdxiKsEF&#10;5cJaYOhn1wG3PGErmkDzAgWlI7YB+ImRxvN/GEfRC5BbS3qOiaCqRKB18KWpPWeYmiLjuCySs363&#10;ezo7WOPZ12q3Rtbep7VxwpIk8s2mbTS99dX1v4REJ+gv1r1G2+ZBYtk+47QDh/bbxa32gUk6TCaj&#10;8ZAQSVAymY6mHd4zHxn67mL69PhVzpd9K+xiyfMv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ODkHP98AAAAHAQAADwAAAGRycy9kb3ducmV2LnhtbEyPzU7DMBCE70i8g7VI&#10;3FoHU2gTsqlQBYhDQaLAgZsbb35EbEexm4a373KC42hGM9/k68l2YqQhtN4hXM0TEORKb1pXI3y8&#10;P85WIELUzujOO0L4oQDr4vws15nxR/dG4y7WgktcyDRCE2OfSRnKhqwOc9+TY6/yg9WR5VBLM+gj&#10;l9tOqiS5lVa3jhca3dOmofJ7d7AIG3qemu3rU/pSpeNyq6qv8eGzR7y8mO7vQESa4l8YfvEZHQpm&#10;2vuDM0F0CIv0mpMIs4UCwf5yxdf2COpGgSxy+Z+/OAEAAP//AwBQSwMEFAAGAAgAAAAhAI2/+2cP&#10;AgAAqgQAABAAAABkcnMvaW5rL2luazEueG1spFNLb5wwEL5X6n+w3EMuNtg8uiwKm1MjVWqlqEml&#10;9kjAAStgVsaE3X/fsWG9K3V7aHsAe17fzDczvr079B16E3qUgyowDxhGQlVDLVVT4O9P9zTDaDSl&#10;qstuUKLARzHiu937d7dSvfZdDn8ECGq0t74rcGvMPg/DeZ6DOQ4G3YQRY3H4Wb1+/YJ3a1QtXqSS&#10;BlKOJ1U1KCMOxoLlsi5wZQ7M+wP24zDpSniz1ejq7GF0WYn7Qfel8YhtqZTokCp7qPsHRua4h4uE&#10;PI3QGPUSCNMo4MkmyT5tQVEeCnwhT1DiCJX0OLyO+fM/MUPXs/zPtT/oYS+0keLcpoXUajiiapEd&#10;v4WoFuPQTba3GL2V3QSUOWMw1pUOD68Q+h0PuP0d3kpmLeiy8tXih3hqppG9gNXq936qZoQ6rfrR&#10;aLeAEeMbyiLKsifO8jTL002wTZgdyCnfsjcnzGc9ja3He9bnDXEWz3PhNsvatL5NLGCpb9Nlk66F&#10;tkI2rfm3WNmoQYsHmNQ4aeEx+AUtl9KTvPJe3NKg9dV8Ey8F/uCeDHKRi8LR5yjKYnLDblKCGU5J&#10;giISoRjOmHD4qBUiCgqaEsoRAyEhMSjsSSP6kdCUbglN7M05xYshIjFKAIvDyQin3HpbAcIsDiAD&#10;GKRLwCWh4A4f5fBjLjeH/KCwAOAPlcQoPo3V0fP8YXV2vwAAAP//AwBQSwECLQAUAAYACAAAACEA&#10;mzMnNwwBAAAtAgAAEwAAAAAAAAAAAAAAAAAAAAAAW0NvbnRlbnRfVHlwZXNdLnhtbFBLAQItABQA&#10;BgAIAAAAIQA4/SH/1gAAAJQBAAALAAAAAAAAAAAAAAAAAD0BAABfcmVscy8ucmVsc1BLAQItABQA&#10;BgAIAAAAIQD8ehlkhgEAACwDAAAOAAAAAAAAAAAAAAAAADwCAABkcnMvZTJvRG9jLnhtbFBLAQIt&#10;ABQABgAIAAAAIQB5GLydvwAAACEBAAAZAAAAAAAAAAAAAAAAAO4DAABkcnMvX3JlbHMvZTJvRG9j&#10;LnhtbC5yZWxzUEsBAi0AFAAGAAgAAAAhADg5Bz/fAAAABwEAAA8AAAAAAAAAAAAAAAAA5AQAAGRy&#10;cy9kb3ducmV2LnhtbFBLAQItABQABgAIAAAAIQCNv/tnDwIAAKoEAAAQAAAAAAAAAAAAAAAAAPAF&#10;AABkcnMvaW5rL2luazEueG1sUEsFBgAAAAAGAAYAeAEAAC0IAAAAAA==&#10;">
                            <v:imagedata r:id="rId18" o:title=""/>
                          </v:shape>
                        </w:pict>
                      </mc:Fallback>
                    </mc:AlternateContent>
                  </w:r>
                  <w:r w:rsidRPr="004444FF">
                    <w:t>1 to 3 minutes</w:t>
                  </w:r>
                </w:p>
                <w:p w:rsidR="00CB343C" w:rsidRPr="004444FF" w:rsidRDefault="00CB343C" w:rsidP="00CB343C">
                  <w:pPr>
                    <w:pStyle w:val="Answers"/>
                  </w:pPr>
                  <w:r w:rsidRPr="004444FF">
                    <w:t>More than 3 minutes</w:t>
                  </w:r>
                </w:p>
              </w:tc>
              <w:tc>
                <w:tcPr>
                  <w:tcW w:w="5220" w:type="dxa"/>
                  <w:tcBorders>
                    <w:top w:val="single" w:sz="4" w:space="0" w:color="BFBFBF" w:themeColor="background1" w:themeShade="BF"/>
                    <w:left w:val="nil"/>
                    <w:bottom w:val="single" w:sz="4" w:space="0" w:color="BFBFBF" w:themeColor="background1" w:themeShade="BF"/>
                  </w:tcBorders>
                </w:tcPr>
                <w:p w:rsidR="00CB343C" w:rsidRPr="004444FF" w:rsidRDefault="00CB343C" w:rsidP="00CB343C">
                  <w:pPr>
                    <w:rPr>
                      <w:sz w:val="18"/>
                      <w:szCs w:val="18"/>
                    </w:rPr>
                  </w:pPr>
                  <w:r w:rsidRPr="004444FF">
                    <w:rPr>
                      <w:sz w:val="18"/>
                      <w:szCs w:val="18"/>
                    </w:rPr>
                    <w:t>How long did you wait for your product after ordering?</w:t>
                  </w:r>
                </w:p>
                <w:p w:rsidR="00CB343C" w:rsidRPr="004444FF" w:rsidRDefault="00CB343C" w:rsidP="00CB343C">
                  <w:pPr>
                    <w:pStyle w:val="Answers"/>
                  </w:pPr>
                  <w:r w:rsidRPr="004444FF">
                    <w:t>Less than 1 minute</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66432" behindDoc="0" locked="0" layoutInCell="1" allowOverlap="1" wp14:anchorId="13D8D15C" wp14:editId="7FE47D27">
                            <wp:simplePos x="0" y="0"/>
                            <wp:positionH relativeFrom="column">
                              <wp:posOffset>327570</wp:posOffset>
                            </wp:positionH>
                            <wp:positionV relativeFrom="paragraph">
                              <wp:posOffset>5485</wp:posOffset>
                            </wp:positionV>
                            <wp:extent cx="153360" cy="144720"/>
                            <wp:effectExtent l="38100" t="38100" r="56515" b="46355"/>
                            <wp:wrapNone/>
                            <wp:docPr id="10" name="Ink 10"/>
                            <wp:cNvGraphicFramePr/>
                            <a:graphic xmlns:a="http://schemas.openxmlformats.org/drawingml/2006/main">
                              <a:graphicData uri="http://schemas.microsoft.com/office/word/2010/wordprocessingInk">
                                <w14:contentPart bwMode="auto" r:id="rId19">
                                  <w14:nvContentPartPr>
                                    <w14:cNvContentPartPr/>
                                  </w14:nvContentPartPr>
                                  <w14:xfrm>
                                    <a:off x="0" y="0"/>
                                    <a:ext cx="153360" cy="144720"/>
                                  </w14:xfrm>
                                </w14:contentPart>
                              </a:graphicData>
                            </a:graphic>
                          </wp:anchor>
                        </w:drawing>
                      </mc:Choice>
                      <mc:Fallback>
                        <w:pict>
                          <v:shape w14:anchorId="66B16E38" id="Ink 10" o:spid="_x0000_s1026" type="#_x0000_t75" style="position:absolute;margin-left:25.1pt;margin-top:-.25pt;width:13.55pt;height:12.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wc1+HAQAALgMAAA4AAABkcnMvZTJvRG9jLnhtbJxSy27CMBC8V+o/&#10;WL6XJLzaRgQORZU4lHJoP8B1bGI19kZrQ+DvuwmkQKuqEhdr12OPZ3Y8me1sybYKvQGX8aQXc6ac&#10;hNy4dcbf357vHjjzQbhclOBUxvfK89n09mZSV6nqQwFlrpARifNpXWW8CKFKo8jLQlnhe1ApR6AG&#10;tCJQi+soR1ETuy2jfhyPoxowrxCk8p525weQT1t+rZUMr1p7FViZ8cc4JnmhK5CKQX/E2QcVo/sR&#10;j6YTka5RVIWRR0niCkVWGEcCvqnmIgi2QfOLyhqJ4EGHngQbgdZGqtYPOUviH84W7rNxlQzlBlMJ&#10;LigXVgJDN7sWuOYJW9IE6hfIKR2xCcCPjDSe/8M4iJ6D3FjSc0gEVSkCfQdfmMpzhqnJM46LPDnp&#10;d9unk4MVnnwttytkzfmEknLCkiYyzqijcDrzy8vbhERH6C/enUbbJEJy2S7jxL1v1jZwtQtM0mYy&#10;GgzGhEiCkuHwvt/iHfOBoevO5k+PXyR93jfCzr759As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Nps/zrcAAAABgEAAA8AAABkcnMvZG93bnJldi54bWxMjj1PxDAQRHsk/oO1&#10;SHR3DkEhKMQ58SFEQYE4aOg28eJE2Otc7LuE+/WYCsrRjN68erM4Kw40hcGzgot1BoK483pgo+D9&#10;7XF1DSJEZI3WMyn4pgCb5vSkxkr7mV/psI1GJAiHChX0MY6VlKHryWFY+5E4dZ9+chhTnIzUE84J&#10;7qzMs+xKOhw4PfQ40n1P3dd27xQE80LmabeQO97Nxw/7UOKufVbq/Gy5vQERaYl/Y/jVT+rQJKfW&#10;71kHYRUUWZ6WClYFiFSX5SWIVkFe5CCbWv7Xb34AAAD//wMAUEsDBBQABgAIAAAAIQDzx/ayBQIA&#10;AJMEAAAQAAAAZHJzL2luay9pbmsxLnhtbKRTTW+cMBC9V+p/sNxDLjbYBrIsCptTI1VqpShJpfRI&#10;wAErYFbGhN1/3+HLu1K3h7QXsOfNvJk3M765PTQ1epemU61OMfcYRlLnbaF0meKfT3c0xqizmS6y&#10;utUyxUfZ4dvd5083Sr81dQJfBAy6G09NneLK2n3i+8MweEPgtab0BWOB/02//fiOd0tUIV+VVhZS&#10;dqspb7WVBzuSJapIcW4PzPkD92Pbm1w6eLSY/ORhTZbLu9Y0mXWMVaa1rJHOGqj7GSN73MNBQZ5S&#10;GowaBYKp8Hi4CeOvWzBkhxSf3XsosYNKGuxf5vz1n5z+1LPk77Xfm3YvjVXy1KZZ1AIcUT7fJ32z&#10;UCO7tu7H3mL0ntU9SOaMwVgXOdy/IOhPPtD2Mb5FzFLQeeUL4oa4NtOqRsJqNXs3VdtBnaP50Zpp&#10;AQXjG8oEZfETZ0m0TVjs8etgHMiab96blfPF9F3l+F7MaUMmxOmctQ2qsJVrE/NY5Np03qRLoZVU&#10;ZWX/LVaVujXyHibV9UY6Dn4ma0rpRF54L9PSoOXVPMjXFH+ZngyaImfDJJ8hsQnJFbuKCGY4IhES&#10;hKOAhHT+0wAMIeVEUABpQKigMaEB3RIa0g1h9JpQTsPRLohAIWEInOEfoQgQuHCICgAMwGs8gycf&#10;EYgJEYNsy2EM4jMk1vlNOpxQ2JHdbwAAAP//AwBQSwECLQAUAAYACAAAACEAmzMnNwwBAAAtAgAA&#10;EwAAAAAAAAAAAAAAAAAAAAAAW0NvbnRlbnRfVHlwZXNdLnhtbFBLAQItABQABgAIAAAAIQA4/SH/&#10;1gAAAJQBAAALAAAAAAAAAAAAAAAAAD0BAABfcmVscy8ucmVsc1BLAQItABQABgAIAAAAIQAksHNf&#10;hwEAAC4DAAAOAAAAAAAAAAAAAAAAADwCAABkcnMvZTJvRG9jLnhtbFBLAQItABQABgAIAAAAIQB5&#10;GLydvwAAACEBAAAZAAAAAAAAAAAAAAAAAO8DAABkcnMvX3JlbHMvZTJvRG9jLnhtbC5yZWxzUEsB&#10;Ai0AFAAGAAgAAAAhANps/zrcAAAABgEAAA8AAAAAAAAAAAAAAAAA5QQAAGRycy9kb3ducmV2Lnht&#10;bFBLAQItABQABgAIAAAAIQDzx/ayBQIAAJMEAAAQAAAAAAAAAAAAAAAAAO4FAABkcnMvaW5rL2lu&#10;azEueG1sUEsFBgAAAAAGAAYAeAEAACEIAAAAAA==&#10;">
                            <v:imagedata r:id="rId20" o:title=""/>
                          </v:shape>
                        </w:pict>
                      </mc:Fallback>
                    </mc:AlternateContent>
                  </w:r>
                  <w:r>
                    <w:rPr>
                      <w:noProof/>
                      <w:lang w:val="en-GB" w:eastAsia="en-GB"/>
                    </w:rPr>
                    <mc:AlternateContent>
                      <mc:Choice Requires="wpi">
                        <w:drawing>
                          <wp:anchor distT="0" distB="0" distL="114300" distR="114300" simplePos="0" relativeHeight="251665408" behindDoc="0" locked="0" layoutInCell="1" allowOverlap="1" wp14:anchorId="7BA22CFD" wp14:editId="17A4CE70">
                            <wp:simplePos x="0" y="0"/>
                            <wp:positionH relativeFrom="column">
                              <wp:posOffset>60810</wp:posOffset>
                            </wp:positionH>
                            <wp:positionV relativeFrom="paragraph">
                              <wp:posOffset>141925</wp:posOffset>
                            </wp:positionV>
                            <wp:extent cx="360" cy="360"/>
                            <wp:effectExtent l="38100" t="38100" r="57150" b="57150"/>
                            <wp:wrapNone/>
                            <wp:docPr id="9" name="Ink 9"/>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AlternateContent>
                  </w:r>
                  <w:r w:rsidRPr="004444FF">
                    <w:t>1 to 3 minutes</w:t>
                  </w:r>
                </w:p>
                <w:p w:rsidR="00CB343C" w:rsidRPr="004444FF" w:rsidRDefault="00CB343C" w:rsidP="00CB343C">
                  <w:pPr>
                    <w:pStyle w:val="Answers"/>
                  </w:pPr>
                  <w:r w:rsidRPr="004444FF">
                    <w:t>3 to 5 minutes</w:t>
                  </w:r>
                </w:p>
                <w:p w:rsidR="00CB343C" w:rsidRPr="004444FF" w:rsidRDefault="00CB343C" w:rsidP="00CB343C">
                  <w:pPr>
                    <w:pStyle w:val="Answers"/>
                  </w:pPr>
                  <w:r w:rsidRPr="004444FF">
                    <w:t>More than 5 minutes</w:t>
                  </w:r>
                </w:p>
              </w:tc>
            </w:tr>
            <w:tr w:rsidR="00CB343C" w:rsidRPr="004444FF" w:rsidTr="00221C45">
              <w:trPr>
                <w:trHeight w:val="1440"/>
              </w:trPr>
              <w:tc>
                <w:tcPr>
                  <w:tcW w:w="4860" w:type="dxa"/>
                  <w:tcBorders>
                    <w:top w:val="single" w:sz="4" w:space="0" w:color="BFBFBF" w:themeColor="background1" w:themeShade="BF"/>
                  </w:tcBorders>
                </w:tcPr>
                <w:p w:rsidR="00CB343C" w:rsidRPr="004444FF" w:rsidRDefault="00CB343C" w:rsidP="00CB343C">
                  <w:pPr>
                    <w:rPr>
                      <w:sz w:val="18"/>
                      <w:szCs w:val="18"/>
                    </w:rPr>
                  </w:pPr>
                  <w:r w:rsidRPr="004444FF">
                    <w:rPr>
                      <w:sz w:val="18"/>
                      <w:szCs w:val="18"/>
                    </w:rPr>
                    <w:t>How would you rate the staff?</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67456" behindDoc="0" locked="0" layoutInCell="1" allowOverlap="1" wp14:anchorId="28906127" wp14:editId="45EBCD10">
                            <wp:simplePos x="0" y="0"/>
                            <wp:positionH relativeFrom="column">
                              <wp:posOffset>331380</wp:posOffset>
                            </wp:positionH>
                            <wp:positionV relativeFrom="paragraph">
                              <wp:posOffset>8380</wp:posOffset>
                            </wp:positionV>
                            <wp:extent cx="146520" cy="130680"/>
                            <wp:effectExtent l="38100" t="57150" r="44450" b="41275"/>
                            <wp:wrapNone/>
                            <wp:docPr id="11" name="Ink 11"/>
                            <wp:cNvGraphicFramePr/>
                            <a:graphic xmlns:a="http://schemas.openxmlformats.org/drawingml/2006/main">
                              <a:graphicData uri="http://schemas.microsoft.com/office/word/2010/wordprocessingInk">
                                <w14:contentPart bwMode="auto" r:id="rId22">
                                  <w14:nvContentPartPr>
                                    <w14:cNvContentPartPr/>
                                  </w14:nvContentPartPr>
                                  <w14:xfrm>
                                    <a:off x="0" y="0"/>
                                    <a:ext cx="146520" cy="130680"/>
                                  </w14:xfrm>
                                </w14:contentPart>
                              </a:graphicData>
                            </a:graphic>
                          </wp:anchor>
                        </w:drawing>
                      </mc:Choice>
                      <mc:Fallback>
                        <w:pict>
                          <v:shape w14:anchorId="47EBD146" id="Ink 11" o:spid="_x0000_s1026" type="#_x0000_t75" style="position:absolute;margin-left:25.4pt;margin-top:-.05pt;width:13pt;height:11.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ZmFeHAQAALgMAAA4AAABkcnMvZTJvRG9jLnhtbJxSQW7CMBC8V+of&#10;LN9LEgqURgQORZU4lHJoH+A6NrEae6O1IfD7bgIp0KqqxCXa3XHGMzuezHa2ZFuF3oDLeNKLOVNO&#10;Qm7cOuPvb893Y858EC4XJTiV8b3yfDa9vZnUVar6UECZK2RE4nxaVxkvQqjSKPKyUFb4HlTKEagB&#10;rQjU4jrKUdTEbsuoH8ejqAbMKwSpvKfp/ADyacuvtZLhVWuvAisz/hjHJC90BVIxeKDJBxXDeMij&#10;6USkaxRVYeRRkrhCkRXGkYBvqrkIgm3Q/KKyRiJ40KEnwUagtZGq9UPOkviHs4X7bFwlA7nBVIIL&#10;yoWVwNDtrgWuucKWtIH6BXJKR2wC8CMjref/MA6i5yA3lvQcEkFVikDPwRem8pxhavKM4yJPTvrd&#10;9unkYIUnX8vtCllzPkk4c8KSJjLOqKNwOvPLy78JiY7QX7w7jbZJhOSyXcYp833zbQNXu8AkDZPB&#10;aNgnRBKU3MejcYt3zAeGrjvbP11+kfR53wg7e+bTL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FY13mLaAAAABgEAAA8AAABkcnMvZG93bnJldi54bWxMzkFLw0AQBeC74H9Y&#10;RvDWbprWKjGbUoRcFATb4nmTHZPQ7GzITpv47x1Peny84c2X72bfqyuOsQtkYLVMQCHVwXXUGDgd&#10;y8UTqMiWnO0DoYFvjLArbm9ym7kw0QdeD9woGaGYWQMt85BpHesWvY3LMCBJ9xVGb1ni2Gg32knG&#10;fa/TJNlqbzuSD60d8KXF+ny4eAPH6bVM95/dGivelG98fkfn0Jj7u3n/DIpx5r9j+OULHQoxVeFC&#10;LqrewEMicjawWIGS+nErsTKQrjegi1z/5xc/AAAA//8DAFBLAwQUAAYACAAAACEAY46QSfsBAACE&#10;BAAAEAAAAGRycy9pbmsvaW5rMS54bWykU8Fu2zAMvQ/YPwjaoRfJlmQ7SY06Pa3AgA0o2g5Yj66j&#10;xkJtOZDlJvn7UbKtBFh2WHewTJF6T3wkdXN7aBv0Lk2vOl1gHjGMpK66jdLbAv98uqMrjHpb6k3Z&#10;dFoW+Ch7fLv+/OlG6be2yWFFwKB7Z7VNgWtrd3kc7/f7aJ9EndnGgrEk/qbffnzH6wm1ka9KKwtX&#10;9rOr6rSVB+vIcrUpcGUPLJwH7sduMJUMYecx1emENWUl7zrTljYw1qXWskG6bCHvXxjZ4w4MBfds&#10;pcGoVSCYioiny3T19Roc5aHAZ/sBUuwhkxbHlzmf/5Mz9jXL/577vel20lglT2UaRU2BI6rGvdc3&#10;CjWy75rB1Raj97IZQDJnDNo6yeHxBUF/8oG2f+ObxEwJnWc+RUIT52Ja1UoYrXYXump7yNO5H63x&#10;AygYX1ImKFs9cZZn1zlfRJwJ15D5vnFuZs4XM/R14HsxpwnxkaBz1LZXG1uHMrGIZaFM50W6BK2l&#10;2tb2Y1i11Z2R99CpfjAycPAzWf7KIPLCe/FDg6ZX8yBfC/zFPxnkkaPDy2dIZBm5YlcZwRnOSIYE&#10;ESghCeWEcsQJByOhKXzC/2lKl2RcFnThLM4ITWg2QxhJAbZAmcOnQJaSJZAywHMgdgAX8Ra4nSGQ&#10;mBvmEw/KYCjWvwEAAP//AwBQSwECLQAUAAYACAAAACEAmzMnNwwBAAAtAgAAEwAAAAAAAAAAAAAA&#10;AAAAAAAAW0NvbnRlbnRfVHlwZXNdLnhtbFBLAQItABQABgAIAAAAIQA4/SH/1gAAAJQBAAALAAAA&#10;AAAAAAAAAAAAAD0BAABfcmVscy8ucmVsc1BLAQItABQABgAIAAAAIQAjGZhXhwEAAC4DAAAOAAAA&#10;AAAAAAAAAAAAADwCAABkcnMvZTJvRG9jLnhtbFBLAQItABQABgAIAAAAIQB5GLydvwAAACEBAAAZ&#10;AAAAAAAAAAAAAAAAAO8DAABkcnMvX3JlbHMvZTJvRG9jLnhtbC5yZWxzUEsBAi0AFAAGAAgAAAAh&#10;AFY13mLaAAAABgEAAA8AAAAAAAAAAAAAAAAA5QQAAGRycy9kb3ducmV2LnhtbFBLAQItABQABgAI&#10;AAAAIQBjjpBJ+wEAAIQEAAAQAAAAAAAAAAAAAAAAAOwFAABkcnMvaW5rL2luazEueG1sUEsFBgAA&#10;AAAGAAYAeAEAABUIAAAAAA==&#10;">
                            <v:imagedata r:id="rId23" o:title=""/>
                          </v:shape>
                        </w:pict>
                      </mc:Fallback>
                    </mc:AlternateContent>
                  </w:r>
                  <w:r w:rsidRPr="004444FF">
                    <w:t>Friendly and helpful</w:t>
                  </w:r>
                </w:p>
                <w:p w:rsidR="00CB343C" w:rsidRPr="004444FF" w:rsidRDefault="00CB343C" w:rsidP="00CB343C">
                  <w:pPr>
                    <w:pStyle w:val="Answers"/>
                  </w:pPr>
                  <w:r w:rsidRPr="004444FF">
                    <w:t>Average</w:t>
                  </w:r>
                </w:p>
                <w:p w:rsidR="00CB343C" w:rsidRPr="004444FF" w:rsidRDefault="00CB343C" w:rsidP="00CB343C">
                  <w:pPr>
                    <w:pStyle w:val="Answers"/>
                  </w:pPr>
                  <w:r w:rsidRPr="004444FF">
                    <w:t>Varies on each visit</w:t>
                  </w:r>
                </w:p>
                <w:p w:rsidR="00CB343C" w:rsidRPr="004444FF" w:rsidRDefault="00CB343C" w:rsidP="00CB343C">
                  <w:pPr>
                    <w:pStyle w:val="Answers"/>
                  </w:pPr>
                  <w:r w:rsidRPr="004444FF">
                    <w:t>Poor service</w:t>
                  </w:r>
                </w:p>
              </w:tc>
              <w:tc>
                <w:tcPr>
                  <w:tcW w:w="5220" w:type="dxa"/>
                  <w:tcBorders>
                    <w:top w:val="single" w:sz="4" w:space="0" w:color="BFBFBF" w:themeColor="background1" w:themeShade="BF"/>
                    <w:left w:val="nil"/>
                  </w:tcBorders>
                </w:tcPr>
                <w:p w:rsidR="00CB343C" w:rsidRPr="004444FF" w:rsidRDefault="00CB343C" w:rsidP="00CB343C">
                  <w:pPr>
                    <w:rPr>
                      <w:sz w:val="18"/>
                      <w:szCs w:val="18"/>
                    </w:rPr>
                  </w:pPr>
                  <w:r w:rsidRPr="004444FF">
                    <w:rPr>
                      <w:sz w:val="18"/>
                      <w:szCs w:val="18"/>
                    </w:rPr>
                    <w:t>Was the store clean and inviting?</w:t>
                  </w:r>
                </w:p>
                <w:p w:rsidR="00CB343C" w:rsidRPr="004444FF" w:rsidRDefault="00CB343C" w:rsidP="00CB343C">
                  <w:pPr>
                    <w:pStyle w:val="Answers"/>
                  </w:pPr>
                  <w:r>
                    <w:rPr>
                      <w:noProof/>
                      <w:lang w:val="en-GB" w:eastAsia="en-GB"/>
                    </w:rPr>
                    <mc:AlternateContent>
                      <mc:Choice Requires="wpi">
                        <w:drawing>
                          <wp:anchor distT="0" distB="0" distL="114300" distR="114300" simplePos="0" relativeHeight="251668480" behindDoc="0" locked="0" layoutInCell="1" allowOverlap="1" wp14:anchorId="0226CBFD" wp14:editId="256C4EFA">
                            <wp:simplePos x="0" y="0"/>
                            <wp:positionH relativeFrom="column">
                              <wp:posOffset>327570</wp:posOffset>
                            </wp:positionH>
                            <wp:positionV relativeFrom="paragraph">
                              <wp:posOffset>-20060</wp:posOffset>
                            </wp:positionV>
                            <wp:extent cx="145440" cy="155880"/>
                            <wp:effectExtent l="38100" t="57150" r="45085" b="53975"/>
                            <wp:wrapNone/>
                            <wp:docPr id="12" name="Ink 12"/>
                            <wp:cNvGraphicFramePr/>
                            <a:graphic xmlns:a="http://schemas.openxmlformats.org/drawingml/2006/main">
                              <a:graphicData uri="http://schemas.microsoft.com/office/word/2010/wordprocessingInk">
                                <w14:contentPart bwMode="auto" r:id="rId24">
                                  <w14:nvContentPartPr>
                                    <w14:cNvContentPartPr/>
                                  </w14:nvContentPartPr>
                                  <w14:xfrm>
                                    <a:off x="0" y="0"/>
                                    <a:ext cx="145440" cy="155880"/>
                                  </w14:xfrm>
                                </w14:contentPart>
                              </a:graphicData>
                            </a:graphic>
                          </wp:anchor>
                        </w:drawing>
                      </mc:Choice>
                      <mc:Fallback>
                        <w:pict>
                          <v:shape w14:anchorId="1558DD0B" id="Ink 12" o:spid="_x0000_s1026" type="#_x0000_t75" style="position:absolute;margin-left:25.1pt;margin-top:-2.3pt;width:12.85pt;height:13.7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xM6KHAQAALgMAAA4AAABkcnMvZTJvRG9jLnhtbJxSQW7CMBC8V+of&#10;LN9LEkoqGhE4FFXiUMqhfYDr2MRq7I3WhsDvuwmkQKuqEpdo1+OMZ3Z2MtvZim0VegMu58kg5kw5&#10;CYVx65y/vz3fjTnzQbhCVOBUzvfK89n09mbS1JkaQglVoZARifNZU+e8DKHOosjLUlnhB1ArR6AG&#10;tCJQi+uoQNEQu62iYRw/RA1gUSNI5T2dzg8gn3b8WisZXrX2KrAq549xTPJCX2BbDFPOPqi4j1Me&#10;TSciW6OoSyOPksQViqwwjgR8U81FEGyD5heVNRLBgw4DCTYCrY1UnR9ylsQ/nC3cZ+sqGckNZhJc&#10;UC6sBIZ+dh1wzRO2ogk0L1BQOmITgB8ZaTz/h3EQPQe5saTnkAiqSgRaB1+a2nOGmSlyjosiOel3&#10;26eTgxWefC23K2Tt/WTImROWNJFxRh2F05tfXv5NSHSE/uLdabRtIiSX7XJOW7Bvv13gaheYpMNk&#10;lI5GhEiCkjQdjzu8Zz4w9N3Z/Onxi6TP+1bY2ZpPv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Jh+erXbAAAABwEAAA8AAABkcnMvZG93bnJldi54bWxMjsFOwzAQRO9I/IO1&#10;SNxahygtIWRTRYiKE4cWuLvxkkTEa2O7bfh7zIkeRzN68+rNbCZxIh9Gywh3ywwEcWf1yD3C+9t2&#10;UYIIUbFWk2VC+KEAm+b6qlaVtmfe0Wkfe5EgHCqFMMToKilDN5BRYWkdceo+rTcqpuh7qb06J7iZ&#10;ZJ5la2nUyOlhUI6eBuq+9keDUPoy31lfFIX77p9b+bJ1r+0H4u3N3D6CiDTH/zH86Sd1aJLTwR5Z&#10;BzEhrLI8LREWxRpE6u9XDyAOCHlegmxqeenf/AIAAP//AwBQSwMEFAAGAAgAAAAhAPJ8ho8AAgAA&#10;lAQAABAAAABkcnMvaW5rL2luazEueG1spFNLb5wwEL5X6n+w3EMuGPwA7S4Km1MjVWqlqEmk9kjA&#10;AStgVsaE3X/fwYB3pW4PbS+2Z8bzzXzzuL07tg16l6ZXnc4wCylGUhddqXSV4eene7LFqLe5LvOm&#10;0zLDJ9nju/3HD7dKv7VNCicCBN1Pr7bJcG3tIY2icRzDUYSdqSJOqYi+6LdvX/F+8Srlq9LKQsh+&#10;VRWdtvJoJ7BUlRku7JH6/4D92A2mkN48aUxx/mFNXsj7zrS59Yh1rrVskM5byPsHRvZ0gIeCOJU0&#10;GLUKCBMesngTbz/vQJEfM3whD5BiD5m0OLqO+fM/MSNXs/TPuT+Y7iCNVfJcppnUYjihYpYdv5mo&#10;kX3XDFNtMXrPmwEoM0qhrQsdFl0h9DsecPs7vIXMktBl5ovFN3EtplWthNFqD76rtoc8J/WjNW4A&#10;OWUbQjmh2ydG02SXcphQHk8NWePNc7Nivpihrz3eizlPiLN4njO3UZW29mWiIU18mS6LdM21lqqq&#10;7b/5qkp3Rj5Ap/rBSI/BLmi5kJ7klX1xQ4OWrfkuXzP8ya0Mcp6zwtGnSNBtcENv4gAnmAcMJQFh&#10;KA4SRANBBChYwAlzb8JBoIuBCMJYQGKym47tdIiAcBIHRMAXCj4xCAncGwClgLmAc2cUoJgwAH0K&#10;yxcBAUiMxNpAR8QzhSHZ/wIAAP//AwBQSwECLQAUAAYACAAAACEAmzMnNwwBAAAtAgAAEwAAAAAA&#10;AAAAAAAAAAAAAAAAW0NvbnRlbnRfVHlwZXNdLnhtbFBLAQItABQABgAIAAAAIQA4/SH/1gAAAJQB&#10;AAALAAAAAAAAAAAAAAAAAD0BAABfcmVscy8ucmVsc1BLAQItABQABgAIAAAAIQDocTOihwEAAC4D&#10;AAAOAAAAAAAAAAAAAAAAADwCAABkcnMvZTJvRG9jLnhtbFBLAQItABQABgAIAAAAIQB5GLydvwAA&#10;ACEBAAAZAAAAAAAAAAAAAAAAAO8DAABkcnMvX3JlbHMvZTJvRG9jLnhtbC5yZWxzUEsBAi0AFAAG&#10;AAgAAAAhAJh+erXbAAAABwEAAA8AAAAAAAAAAAAAAAAA5QQAAGRycy9kb3ducmV2LnhtbFBLAQIt&#10;ABQABgAIAAAAIQDyfIaPAAIAAJQEAAAQAAAAAAAAAAAAAAAAAO0FAABkcnMvaW5rL2luazEueG1s&#10;UEsFBgAAAAAGAAYAeAEAABsIAAAAAA==&#10;">
                            <v:imagedata r:id="rId25" o:title=""/>
                          </v:shape>
                        </w:pict>
                      </mc:Fallback>
                    </mc:AlternateContent>
                  </w:r>
                  <w:r w:rsidRPr="004444FF">
                    <w:t>Yes</w:t>
                  </w:r>
                </w:p>
                <w:p w:rsidR="00CB343C" w:rsidRPr="004444FF" w:rsidRDefault="00CB343C" w:rsidP="00CB343C">
                  <w:pPr>
                    <w:pStyle w:val="Answers"/>
                  </w:pPr>
                  <w:r w:rsidRPr="004444FF">
                    <w:t>No</w:t>
                  </w:r>
                </w:p>
              </w:tc>
            </w:tr>
          </w:tbl>
          <w:p w:rsidR="00CB343C" w:rsidRPr="004444FF" w:rsidRDefault="00CB343C" w:rsidP="00CB343C">
            <w:pPr>
              <w:pStyle w:val="Heading2"/>
              <w:tabs>
                <w:tab w:val="left" w:pos="540"/>
              </w:tabs>
              <w:rPr>
                <w:sz w:val="18"/>
                <w:szCs w:val="18"/>
              </w:rPr>
            </w:pPr>
            <w:r w:rsidRPr="004444FF">
              <w:rPr>
                <w:sz w:val="18"/>
                <w:szCs w:val="18"/>
              </w:rPr>
              <w:t>Additional Comments</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tblBorders>
              <w:tblCellMar>
                <w:left w:w="0" w:type="dxa"/>
                <w:right w:w="0" w:type="dxa"/>
              </w:tblCellMar>
              <w:tblLook w:val="04A0" w:firstRow="1" w:lastRow="0" w:firstColumn="1" w:lastColumn="0" w:noHBand="0" w:noVBand="1"/>
            </w:tblPr>
            <w:tblGrid>
              <w:gridCol w:w="10466"/>
            </w:tblGrid>
            <w:tr w:rsidR="00CB343C" w:rsidRPr="004444FF" w:rsidTr="00221C45">
              <w:trPr>
                <w:cantSplit/>
                <w:trHeight w:hRule="exact" w:val="288"/>
              </w:trPr>
              <w:tc>
                <w:tcPr>
                  <w:tcW w:w="10296" w:type="dxa"/>
                </w:tcPr>
                <w:p w:rsidR="00CB343C" w:rsidRPr="004444FF" w:rsidRDefault="00CB343C" w:rsidP="00CB343C">
                  <w:pPr>
                    <w:rPr>
                      <w:sz w:val="18"/>
                      <w:szCs w:val="18"/>
                    </w:rPr>
                  </w:pPr>
                  <w:r>
                    <w:rPr>
                      <w:sz w:val="18"/>
                      <w:szCs w:val="18"/>
                    </w:rPr>
                    <w:t>Always a friendly &amp; warm atmosphere, much needed in such a harsh environment</w:t>
                  </w:r>
                </w:p>
              </w:tc>
            </w:tr>
            <w:tr w:rsidR="00CB343C" w:rsidRPr="004444FF" w:rsidTr="00221C45">
              <w:trPr>
                <w:cantSplit/>
                <w:trHeight w:hRule="exact" w:val="288"/>
              </w:trPr>
              <w:tc>
                <w:tcPr>
                  <w:tcW w:w="10296" w:type="dxa"/>
                </w:tcPr>
                <w:p w:rsidR="00CB343C" w:rsidRPr="004444FF" w:rsidRDefault="00CB343C" w:rsidP="00CB343C">
                  <w:pPr>
                    <w:rPr>
                      <w:sz w:val="18"/>
                      <w:szCs w:val="18"/>
                    </w:rPr>
                  </w:pPr>
                </w:p>
              </w:tc>
            </w:tr>
            <w:tr w:rsidR="00CB343C" w:rsidRPr="004444FF" w:rsidTr="00221C45">
              <w:trPr>
                <w:cantSplit/>
                <w:trHeight w:hRule="exact" w:val="288"/>
              </w:trPr>
              <w:tc>
                <w:tcPr>
                  <w:tcW w:w="10296" w:type="dxa"/>
                </w:tcPr>
                <w:p w:rsidR="00CB343C" w:rsidRPr="004444FF" w:rsidRDefault="00CB343C" w:rsidP="00CB343C">
                  <w:pPr>
                    <w:rPr>
                      <w:sz w:val="18"/>
                      <w:szCs w:val="18"/>
                    </w:rPr>
                  </w:pPr>
                </w:p>
              </w:tc>
            </w:tr>
            <w:tr w:rsidR="00CB343C" w:rsidRPr="004444FF" w:rsidTr="00221C45">
              <w:trPr>
                <w:cantSplit/>
                <w:trHeight w:hRule="exact" w:val="288"/>
              </w:trPr>
              <w:tc>
                <w:tcPr>
                  <w:tcW w:w="10296" w:type="dxa"/>
                </w:tcPr>
                <w:p w:rsidR="00CB343C" w:rsidRPr="004444FF" w:rsidRDefault="00CB343C" w:rsidP="00CB343C">
                  <w:pPr>
                    <w:rPr>
                      <w:sz w:val="18"/>
                      <w:szCs w:val="18"/>
                    </w:rPr>
                  </w:pPr>
                </w:p>
              </w:tc>
            </w:tr>
          </w:tbl>
          <w:p w:rsidR="00CB343C" w:rsidRPr="004444FF" w:rsidRDefault="00CB343C" w:rsidP="00CB343C">
            <w:pPr>
              <w:pStyle w:val="Heading2"/>
              <w:tabs>
                <w:tab w:val="left" w:pos="540"/>
              </w:tabs>
              <w:rPr>
                <w:sz w:val="18"/>
                <w:szCs w:val="18"/>
              </w:rPr>
            </w:pPr>
            <w:r w:rsidRPr="004444FF">
              <w:rPr>
                <w:sz w:val="18"/>
                <w:szCs w:val="18"/>
              </w:rPr>
              <w:t>About You (optional)</w:t>
            </w:r>
          </w:p>
          <w:tbl>
            <w:tblPr>
              <w:tblW w:w="5000" w:type="pct"/>
              <w:tblBorders>
                <w:bottom w:val="single" w:sz="4" w:space="0" w:color="auto"/>
              </w:tblBorders>
              <w:tblLook w:val="01E0" w:firstRow="1" w:lastRow="1" w:firstColumn="1" w:lastColumn="1" w:noHBand="0" w:noVBand="0"/>
            </w:tblPr>
            <w:tblGrid>
              <w:gridCol w:w="1116"/>
              <w:gridCol w:w="9350"/>
            </w:tblGrid>
            <w:tr w:rsidR="00CB343C" w:rsidRPr="004444FF" w:rsidTr="00221C45">
              <w:trPr>
                <w:cantSplit/>
                <w:trHeight w:hRule="exact" w:val="288"/>
              </w:trPr>
              <w:tc>
                <w:tcPr>
                  <w:tcW w:w="1098" w:type="dxa"/>
                  <w:vAlign w:val="bottom"/>
                </w:tcPr>
                <w:p w:rsidR="00CB343C" w:rsidRPr="004444FF" w:rsidRDefault="00CB343C" w:rsidP="00CB343C">
                  <w:pPr>
                    <w:rPr>
                      <w:sz w:val="18"/>
                      <w:szCs w:val="18"/>
                    </w:rPr>
                  </w:pPr>
                  <w:r w:rsidRPr="004444FF">
                    <w:rPr>
                      <w:sz w:val="18"/>
                      <w:szCs w:val="18"/>
                    </w:rPr>
                    <w:t>Name</w:t>
                  </w:r>
                </w:p>
              </w:tc>
              <w:tc>
                <w:tcPr>
                  <w:tcW w:w="9198" w:type="dxa"/>
                  <w:tcBorders>
                    <w:bottom w:val="single" w:sz="4" w:space="0" w:color="BFBFBF" w:themeColor="background1" w:themeShade="BF"/>
                  </w:tcBorders>
                  <w:vAlign w:val="center"/>
                </w:tcPr>
                <w:p w:rsidR="00CB343C" w:rsidRPr="004444FF" w:rsidRDefault="00CB343C" w:rsidP="00CB343C">
                  <w:pPr>
                    <w:tabs>
                      <w:tab w:val="left" w:pos="540"/>
                      <w:tab w:val="left" w:pos="9720"/>
                      <w:tab w:val="left" w:pos="11700"/>
                    </w:tabs>
                    <w:rPr>
                      <w:rFonts w:cs="Tahoma"/>
                      <w:sz w:val="18"/>
                      <w:szCs w:val="18"/>
                    </w:rPr>
                  </w:pPr>
                  <w:r>
                    <w:rPr>
                      <w:rFonts w:cs="Tahoma"/>
                      <w:sz w:val="18"/>
                      <w:szCs w:val="18"/>
                    </w:rPr>
                    <w:t>Sammy Lou Jackson</w:t>
                  </w:r>
                </w:p>
              </w:tc>
            </w:tr>
            <w:tr w:rsidR="00CB343C" w:rsidRPr="004444FF" w:rsidTr="00221C45">
              <w:trPr>
                <w:cantSplit/>
                <w:trHeight w:hRule="exact" w:val="288"/>
              </w:trPr>
              <w:tc>
                <w:tcPr>
                  <w:tcW w:w="1098" w:type="dxa"/>
                  <w:tcBorders>
                    <w:bottom w:val="nil"/>
                  </w:tcBorders>
                  <w:vAlign w:val="bottom"/>
                </w:tcPr>
                <w:p w:rsidR="00CB343C" w:rsidRPr="004444FF" w:rsidRDefault="00CB343C" w:rsidP="00CB343C">
                  <w:pPr>
                    <w:rPr>
                      <w:sz w:val="18"/>
                      <w:szCs w:val="18"/>
                      <w:u w:val="single"/>
                    </w:rPr>
                  </w:pPr>
                  <w:r w:rsidRPr="004444FF">
                    <w:rPr>
                      <w:sz w:val="18"/>
                      <w:szCs w:val="18"/>
                    </w:rPr>
                    <w:t>Address</w:t>
                  </w:r>
                </w:p>
              </w:tc>
              <w:tc>
                <w:tcPr>
                  <w:tcW w:w="9198" w:type="dxa"/>
                  <w:tcBorders>
                    <w:top w:val="single" w:sz="4" w:space="0" w:color="BFBFBF" w:themeColor="background1" w:themeShade="BF"/>
                    <w:bottom w:val="single" w:sz="4" w:space="0" w:color="BFBFBF" w:themeColor="background1" w:themeShade="BF"/>
                  </w:tcBorders>
                  <w:vAlign w:val="center"/>
                </w:tcPr>
                <w:p w:rsidR="00CB343C" w:rsidRPr="004444FF" w:rsidRDefault="00CB343C" w:rsidP="00CB343C">
                  <w:pPr>
                    <w:tabs>
                      <w:tab w:val="left" w:pos="540"/>
                      <w:tab w:val="left" w:pos="9720"/>
                      <w:tab w:val="left" w:pos="11700"/>
                    </w:tabs>
                    <w:rPr>
                      <w:rFonts w:cs="Tahoma"/>
                      <w:sz w:val="18"/>
                      <w:szCs w:val="18"/>
                    </w:rPr>
                  </w:pPr>
                  <w:r>
                    <w:rPr>
                      <w:rFonts w:cs="Tahoma"/>
                      <w:sz w:val="18"/>
                      <w:szCs w:val="18"/>
                    </w:rPr>
                    <w:t xml:space="preserve">Somewhere Near There, United States of </w:t>
                  </w:r>
                  <w:proofErr w:type="spellStart"/>
                  <w:r>
                    <w:rPr>
                      <w:rFonts w:cs="Tahoma"/>
                      <w:sz w:val="18"/>
                      <w:szCs w:val="18"/>
                    </w:rPr>
                    <w:t>Jokeville</w:t>
                  </w:r>
                  <w:proofErr w:type="spellEnd"/>
                </w:p>
              </w:tc>
            </w:tr>
            <w:tr w:rsidR="00CB343C" w:rsidRPr="004444FF" w:rsidTr="00221C45">
              <w:trPr>
                <w:cantSplit/>
                <w:trHeight w:hRule="exact" w:val="288"/>
              </w:trPr>
              <w:tc>
                <w:tcPr>
                  <w:tcW w:w="1098" w:type="dxa"/>
                  <w:tcBorders>
                    <w:top w:val="nil"/>
                    <w:bottom w:val="nil"/>
                  </w:tcBorders>
                  <w:vAlign w:val="bottom"/>
                </w:tcPr>
                <w:p w:rsidR="00CB343C" w:rsidRPr="004444FF" w:rsidRDefault="00CB343C" w:rsidP="00CB343C">
                  <w:pPr>
                    <w:rPr>
                      <w:sz w:val="18"/>
                      <w:szCs w:val="18"/>
                    </w:rPr>
                  </w:pPr>
                  <w:r w:rsidRPr="004444FF">
                    <w:rPr>
                      <w:sz w:val="18"/>
                      <w:szCs w:val="18"/>
                    </w:rPr>
                    <w:t>Phone</w:t>
                  </w:r>
                </w:p>
              </w:tc>
              <w:tc>
                <w:tcPr>
                  <w:tcW w:w="9198" w:type="dxa"/>
                  <w:tcBorders>
                    <w:top w:val="single" w:sz="4" w:space="0" w:color="BFBFBF" w:themeColor="background1" w:themeShade="BF"/>
                    <w:bottom w:val="single" w:sz="4" w:space="0" w:color="BFBFBF" w:themeColor="background1" w:themeShade="BF"/>
                  </w:tcBorders>
                </w:tcPr>
                <w:p w:rsidR="00CB343C" w:rsidRPr="004444FF" w:rsidRDefault="00CB343C" w:rsidP="00CB343C">
                  <w:pPr>
                    <w:rPr>
                      <w:sz w:val="18"/>
                      <w:szCs w:val="18"/>
                    </w:rPr>
                  </w:pPr>
                  <w:r>
                    <w:rPr>
                      <w:sz w:val="18"/>
                      <w:szCs w:val="18"/>
                    </w:rPr>
                    <w:t>0800 123456</w:t>
                  </w:r>
                </w:p>
              </w:tc>
            </w:tr>
            <w:tr w:rsidR="00CB343C" w:rsidRPr="004444FF" w:rsidTr="00221C45">
              <w:trPr>
                <w:cantSplit/>
                <w:trHeight w:hRule="exact" w:val="288"/>
              </w:trPr>
              <w:tc>
                <w:tcPr>
                  <w:tcW w:w="1098" w:type="dxa"/>
                  <w:tcBorders>
                    <w:top w:val="nil"/>
                    <w:bottom w:val="nil"/>
                  </w:tcBorders>
                  <w:vAlign w:val="bottom"/>
                </w:tcPr>
                <w:p w:rsidR="00CB343C" w:rsidRPr="004444FF" w:rsidRDefault="00CB343C" w:rsidP="00CB343C">
                  <w:pPr>
                    <w:rPr>
                      <w:sz w:val="18"/>
                      <w:szCs w:val="18"/>
                    </w:rPr>
                  </w:pPr>
                  <w:r w:rsidRPr="004444FF">
                    <w:rPr>
                      <w:sz w:val="18"/>
                      <w:szCs w:val="18"/>
                    </w:rPr>
                    <w:t>Email</w:t>
                  </w:r>
                </w:p>
              </w:tc>
              <w:tc>
                <w:tcPr>
                  <w:tcW w:w="9198" w:type="dxa"/>
                  <w:tcBorders>
                    <w:top w:val="single" w:sz="4" w:space="0" w:color="BFBFBF" w:themeColor="background1" w:themeShade="BF"/>
                    <w:bottom w:val="single" w:sz="4" w:space="0" w:color="BFBFBF" w:themeColor="background1" w:themeShade="BF"/>
                  </w:tcBorders>
                </w:tcPr>
                <w:p w:rsidR="00CB343C" w:rsidRPr="004444FF" w:rsidRDefault="00CB343C" w:rsidP="00CB343C">
                  <w:pPr>
                    <w:rPr>
                      <w:sz w:val="18"/>
                      <w:szCs w:val="18"/>
                    </w:rPr>
                  </w:pPr>
                  <w:r>
                    <w:rPr>
                      <w:sz w:val="18"/>
                      <w:szCs w:val="18"/>
                    </w:rPr>
                    <w:t>slj@babadoo.com</w:t>
                  </w:r>
                </w:p>
              </w:tc>
            </w:tr>
          </w:tbl>
          <w:p w:rsidR="00CB343C" w:rsidRDefault="00CB343C" w:rsidP="00CB343C">
            <w:pPr>
              <w:spacing w:before="120"/>
              <w:rPr>
                <w:sz w:val="18"/>
                <w:szCs w:val="18"/>
              </w:rPr>
            </w:pPr>
            <w:r>
              <w:rPr>
                <w:noProof/>
                <w:sz w:val="18"/>
                <w:szCs w:val="18"/>
              </w:rPr>
              <mc:AlternateContent>
                <mc:Choice Requires="wpi">
                  <w:drawing>
                    <wp:anchor distT="0" distB="0" distL="114300" distR="114300" simplePos="0" relativeHeight="251669504" behindDoc="0" locked="0" layoutInCell="1" allowOverlap="1" wp14:anchorId="471E8ACA" wp14:editId="79BF3A2D">
                      <wp:simplePos x="0" y="0"/>
                      <wp:positionH relativeFrom="column">
                        <wp:posOffset>3666960</wp:posOffset>
                      </wp:positionH>
                      <wp:positionV relativeFrom="paragraph">
                        <wp:posOffset>69410</wp:posOffset>
                      </wp:positionV>
                      <wp:extent cx="70200" cy="118440"/>
                      <wp:effectExtent l="38100" t="57150" r="44450" b="53340"/>
                      <wp:wrapNone/>
                      <wp:docPr id="14" name="Ink 14"/>
                      <wp:cNvGraphicFramePr/>
                      <a:graphic xmlns:a="http://schemas.openxmlformats.org/drawingml/2006/main">
                        <a:graphicData uri="http://schemas.microsoft.com/office/word/2010/wordprocessingInk">
                          <w14:contentPart bwMode="auto" r:id="rId26">
                            <w14:nvContentPartPr>
                              <w14:cNvContentPartPr/>
                            </w14:nvContentPartPr>
                            <w14:xfrm>
                              <a:off x="0" y="0"/>
                              <a:ext cx="70200" cy="118440"/>
                            </w14:xfrm>
                          </w14:contentPart>
                        </a:graphicData>
                      </a:graphic>
                    </wp:anchor>
                  </w:drawing>
                </mc:Choice>
                <mc:Fallback>
                  <w:pict>
                    <v:shape w14:anchorId="331812EB" id="Ink 14" o:spid="_x0000_s1026" type="#_x0000_t75" style="position:absolute;margin-left:288.05pt;margin-top:4.75pt;width:7pt;height:10.8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XUHqGAQAALQMAAA4AAABkcnMvZTJvRG9jLnhtbJxSQU7DMBC8I/EH&#10;y3eapC1QoiY9UCH1APQADzCO3VjE3mjtNu3v2aQNbUEIqZdod8cZz+x4Otvaim0UegMu48kg5kw5&#10;CYVxq4y/vz3dTDjzQbhCVOBUxnfK81l+fTVt6lQNoYSqUMiIxPm0qTNehlCnUeRlqazwA6iVI1AD&#10;WhGoxVVUoGiI3VbRMI7vogawqBGk8p6m8z3I845fayXDq9ZeBVZl/CGOSV7oC6RidEuTj7YYxTzK&#10;pyJdoahLIw+SxAWKrDCOBHxTzUUQbI3mF5U1EsGDDgMJNgKtjVSdH3KWxD+cLdxn6yoZyzWmElxQ&#10;LiwFhn53HXDJFbaiDTTPUFA6Yh2AHxhpPf+HsRc9B7m2pGefCKpKBHoOvjS15wxTU2QcF0Vy1O82&#10;j0cHSzz6etkskbXnkzFnTljSRMYZdRROb/7l/G9CogP0F+9Wo20TIblsm3HKfNd+u8DVNjBJw/uY&#10;3hNnkpAkmYzHHdwT7wn67mT9dPdZ0Kd9q+vkled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MdUvSN4AAAAIAQAADwAAAGRycy9kb3ducmV2LnhtbEyPMU/DMBSEdyT+g/WQ&#10;2KgTIE2b5qWqkDpUDKiFoaMbu0kgfrZiNw3/nscE4+lOd9+V68n2YjRD6BwhpLMEhKHa6Y4ahI/3&#10;7cMCRIiKtOodGYRvE2Bd3d6UqtDuSnszHmIjuIRCoRDaGH0hZahbY1WYOW+IvbMbrIosh0bqQV25&#10;3PbyMUnm0qqOeKFV3ry0pv46XCxCvqMxW4y7z7fX/XZj86M/Js8e8f5u2qxARDPFvzD84jM6VMx0&#10;chfSQfQIWT5POYqwzECwny0T1ieEpzQFWZXy/4HqBwAA//8DAFBLAwQUAAYACAAAACEAbA1fuvcB&#10;AAB6BAAAEAAAAGRycy9pbmsvaW5rMS54bWykU0tvnDAQvlfqf7DcQy4YbB7ZDQqbUyNVaqUoSaX2&#10;SMABK2CvjAm7/75jA96Vuj20PdgM8/hmvpnx7d2h79A714NQssAspBhxWalayKbA35/vyRajwZSy&#10;LjsleYGPfMB3u48fboV867scbgQIcrBS3xW4NWafR9E0TeGUhEo3UUxpEn2Rb9++4t0SVfNXIYWB&#10;lMOqqpQ0/GAsWC7qAlfmQL0/YD+pUVfcm61GVycPo8uK3yvdl8YjtqWUvEOy7KHuHxiZ4x4EAXka&#10;rjHqBRAmccjSTbr9fAOK8lDgs/8RShygkh5HlzF//idm5HqW/7n2B632XBvBT22aSS2GI6rmf8dv&#10;Jqr5oLrR9haj97IbgTKjFMa60GHRBUK/4wG3v8NbyCwFnVe+WPwQ12Ya0XNYrX7vp2oGqNOqn4x2&#10;CxhTtiE0JnT7zFhON3nCwowldiBrvnlvVswXPQ6tx3vRpw1xFs9z5jaJ2rS+TTSkmW/TeZMuhbZc&#10;NK35t1jRSKX5A0xqGDX3GOyMlkvpSV54L25p0PJqHvlrgT+5J4Nc5Kxw9CmKGQuu6BUNMMVZQJE9&#10;10GGWMDgpCQGmQYZfElMtgFJyE1AMsJoQFJybZWpVcLFCIMLnO1xArWRgBZbJEC2SClKIAO4ZyhZ&#10;x+TK9XxgFXa/AAAA//8DAFBLAQItABQABgAIAAAAIQCbMyc3DAEAAC0CAAATAAAAAAAAAAAAAAAA&#10;AAAAAABbQ29udGVudF9UeXBlc10ueG1sUEsBAi0AFAAGAAgAAAAhADj9If/WAAAAlAEAAAsAAAAA&#10;AAAAAAAAAAAAPQEAAF9yZWxzLy5yZWxzUEsBAi0AFAAGAAgAAAAhAN3XUHqGAQAALQMAAA4AAAAA&#10;AAAAAAAAAAAAPAIAAGRycy9lMm9Eb2MueG1sUEsBAi0AFAAGAAgAAAAhAHkYvJ2/AAAAIQEAABkA&#10;AAAAAAAAAAAAAAAA7gMAAGRycy9fcmVscy9lMm9Eb2MueG1sLnJlbHNQSwECLQAUAAYACAAAACEA&#10;MdUvSN4AAAAIAQAADwAAAAAAAAAAAAAAAADkBAAAZHJzL2Rvd25yZXYueG1sUEsBAi0AFAAGAAgA&#10;AAAhAGwNX7r3AQAAegQAABAAAAAAAAAAAAAAAAAA7wUAAGRycy9pbmsvaW5rMS54bWxQSwUGAAAA&#10;AAYABgB4AQAAFAgAAAAA&#10;">
                      <v:imagedata r:id="rId27" o:title=""/>
                    </v:shape>
                  </w:pict>
                </mc:Fallback>
              </mc:AlternateContent>
            </w:r>
            <w:r w:rsidRPr="004444FF">
              <w:rPr>
                <w:sz w:val="18"/>
                <w:szCs w:val="18"/>
              </w:rPr>
              <w:t>May we add you to our mailing list, which offs news and exciting promotions?</w:t>
            </w:r>
            <w:r w:rsidRPr="004444FF">
              <w:rPr>
                <w:sz w:val="18"/>
                <w:szCs w:val="18"/>
              </w:rPr>
              <w:tab/>
            </w:r>
            <w:r w:rsidRPr="004444FF">
              <w:rPr>
                <w:rStyle w:val="Checkbox"/>
                <w:sz w:val="18"/>
                <w:szCs w:val="18"/>
              </w:rPr>
              <w:t>□</w:t>
            </w:r>
            <w:r w:rsidRPr="004444FF">
              <w:rPr>
                <w:sz w:val="18"/>
                <w:szCs w:val="18"/>
              </w:rPr>
              <w:t xml:space="preserve"> Yes</w:t>
            </w:r>
            <w:r w:rsidRPr="004444FF">
              <w:rPr>
                <w:sz w:val="18"/>
                <w:szCs w:val="18"/>
              </w:rPr>
              <w:tab/>
            </w:r>
            <w:r w:rsidRPr="004444FF">
              <w:rPr>
                <w:rStyle w:val="Checkbox"/>
                <w:sz w:val="18"/>
                <w:szCs w:val="18"/>
              </w:rPr>
              <w:t>□</w:t>
            </w:r>
            <w:r w:rsidRPr="004444FF">
              <w:rPr>
                <w:sz w:val="18"/>
                <w:szCs w:val="18"/>
              </w:rPr>
              <w:t xml:space="preserve"> No</w:t>
            </w:r>
          </w:p>
          <w:p w:rsidR="00CB343C" w:rsidRDefault="00CB343C" w:rsidP="00CB343C">
            <w:pPr>
              <w:rPr>
                <w:sz w:val="18"/>
                <w:szCs w:val="18"/>
              </w:rPr>
            </w:pPr>
            <w:r>
              <w:rPr>
                <w:sz w:val="18"/>
                <w:szCs w:val="18"/>
              </w:rPr>
              <w:br w:type="page"/>
            </w:r>
          </w:p>
          <w:p w:rsidR="00CB343C" w:rsidRDefault="00CB343C" w:rsidP="00CB343C">
            <w:pPr>
              <w:spacing w:before="120"/>
              <w:rPr>
                <w:sz w:val="18"/>
                <w:szCs w:val="18"/>
              </w:rPr>
            </w:pPr>
          </w:p>
          <w:p w:rsidR="00CB343C" w:rsidRDefault="00CB343C" w:rsidP="00CB343C">
            <w:pPr>
              <w:spacing w:before="120"/>
            </w:pPr>
            <w:r w:rsidRPr="002666EA">
              <w:t>vii.</w:t>
            </w:r>
            <w:r w:rsidRPr="002666EA">
              <w:tab/>
              <w:t xml:space="preserve">The success of a completed survey is dependent on its target audience. If the survey was conducted properly, with relevant questions to relevant audience then it can provide a mass of information.  It gives a broad spectrum of views that can be used to steer a company in a positive direction. </w:t>
            </w:r>
            <w:r>
              <w:t xml:space="preserve"> To get the most from a survey it needs to be grouped for differing objectives, values can be obtained from each answer to a question, these can be viewed in a graph or pie chart for example.  Location of customers can be shown geographically on a map. A survey report should be summarised, with a clear objective and method outlined.  Results should be shown in a clear and easy to understand format.  A successful survey will enable a company to understand its customers better, improve relations, meet customer requirements and help forge a long-term relationship.</w:t>
            </w:r>
          </w:p>
          <w:p w:rsidR="00CB343C" w:rsidRDefault="00CB343C" w:rsidP="00CB343C">
            <w:pPr>
              <w:spacing w:before="120"/>
            </w:pPr>
          </w:p>
          <w:p w:rsidR="00CB343C" w:rsidRPr="005300CC" w:rsidRDefault="00CB343C" w:rsidP="00CB343C">
            <w:pPr>
              <w:spacing w:before="120"/>
              <w:rPr>
                <w:b/>
              </w:rPr>
            </w:pPr>
            <w:r w:rsidRPr="005300CC">
              <w:rPr>
                <w:b/>
              </w:rPr>
              <w:t>Case Study</w:t>
            </w:r>
          </w:p>
          <w:p w:rsidR="00CB343C" w:rsidRDefault="00CB343C" w:rsidP="00CB343C">
            <w:pPr>
              <w:pStyle w:val="ListParagraph"/>
              <w:numPr>
                <w:ilvl w:val="0"/>
                <w:numId w:val="29"/>
              </w:numPr>
              <w:spacing w:before="120"/>
            </w:pPr>
            <w:r>
              <w:t>Having accurate information on the centre’s current users is important, as this information can be used to understand these current customers’ requirements, keeping these customers coming back time and time again.  Using this information, the age, sex and type of current user can help the centre target more of that clientele, this information also helps to identify new client type options, possibly from a different area, or different age group.  In order to have an effective marketing campaign, you have to identify that desired market, using information of current users, and categorising them allows these market sectors to be identified and a relevant marketing strategy created.  One has to have a platform to work from or to build upon, this initial, current customer information is that platform and is vital to effectively increase the centres use through a marketing campaign.</w:t>
            </w:r>
          </w:p>
          <w:p w:rsidR="00CB343C" w:rsidRDefault="00CB343C" w:rsidP="00CB343C">
            <w:pPr>
              <w:pStyle w:val="ListParagraph"/>
              <w:numPr>
                <w:ilvl w:val="0"/>
                <w:numId w:val="29"/>
              </w:numPr>
              <w:spacing w:before="120"/>
            </w:pPr>
            <w:r>
              <w:t>A survey of current centre users should identify age, sex, working or not working, level of current fitness, number of visits per week/month plus more.  This information is useful in creating a marketing plan towards a specific target.  for example, if the survey shows a high percentage of elderly females attending once a week, special classes can be put in place for these customers alone, this could add more clients of that background to join these specific classes, specific classes for elderly females, where they would not feel intimidated by young virile guys flexing muscles etc.</w:t>
            </w:r>
          </w:p>
          <w:p w:rsidR="00CB343C" w:rsidRDefault="00CB343C" w:rsidP="00CB343C">
            <w:pPr>
              <w:pStyle w:val="ListParagraph"/>
              <w:spacing w:before="120"/>
            </w:pPr>
            <w:r>
              <w:t xml:space="preserve">If the survey revealed a lack of young, working class parents, this reveals a marketing option for late evening opening, with the possibility of introducing a crèche or babysitting service.  </w:t>
            </w:r>
          </w:p>
          <w:p w:rsidR="00CB343C" w:rsidRPr="002666EA" w:rsidRDefault="00CB343C" w:rsidP="00CB343C">
            <w:pPr>
              <w:pStyle w:val="ListParagraph"/>
              <w:spacing w:before="120"/>
            </w:pPr>
            <w:r>
              <w:t>It is only with having data on current users, and creating a target market from that date, that an effective marketing plan can be achieved.</w:t>
            </w: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rPr>
            </w:pPr>
          </w:p>
        </w:tc>
      </w:tr>
    </w:tbl>
    <w:p w:rsidR="00F242C2" w:rsidRDefault="00F242C2">
      <w:pPr>
        <w:spacing w:after="0" w:line="240" w:lineRule="auto"/>
        <w:rPr>
          <w:rFonts w:ascii="Calibri" w:eastAsia="Calibri" w:hAnsi="Calibri" w:cs="Calibri"/>
          <w:b/>
          <w:color w:val="002060"/>
          <w:sz w:val="28"/>
        </w:rPr>
      </w:pPr>
    </w:p>
    <w:p w:rsidR="00F242C2" w:rsidRDefault="00724318">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F242C2" w:rsidRDefault="00F242C2">
      <w:pPr>
        <w:spacing w:after="0" w:line="240" w:lineRule="auto"/>
        <w:rPr>
          <w:rFonts w:ascii="Calibri" w:eastAsia="Calibri" w:hAnsi="Calibri" w:cs="Calibri"/>
          <w:b/>
          <w:color w:val="001AE6"/>
        </w:rPr>
      </w:pPr>
    </w:p>
    <w:p w:rsidR="00F242C2" w:rsidRDefault="00724318">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33"/>
        <w:gridCol w:w="3838"/>
        <w:gridCol w:w="1237"/>
        <w:gridCol w:w="1600"/>
      </w:tblGrid>
      <w:tr w:rsidR="00F242C2">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CB343C">
            <w:pPr>
              <w:spacing w:after="0" w:line="240" w:lineRule="auto"/>
              <w:rPr>
                <w:rFonts w:ascii="Calibri" w:eastAsia="Calibri" w:hAnsi="Calibri" w:cs="Calibri"/>
              </w:rPr>
            </w:pPr>
            <w:r>
              <w:rPr>
                <w:rFonts w:ascii="Calibri" w:eastAsia="Calibri" w:hAnsi="Calibri" w:cs="Calibri"/>
              </w:rPr>
              <w:t>08</w:t>
            </w:r>
            <w:bookmarkStart w:id="0" w:name="_GoBack"/>
            <w:bookmarkEnd w:id="0"/>
            <w:r w:rsidR="008210D7">
              <w:rPr>
                <w:rFonts w:ascii="Calibri" w:eastAsia="Calibri" w:hAnsi="Calibri" w:cs="Calibri"/>
              </w:rPr>
              <w:t>/02</w:t>
            </w:r>
            <w:r w:rsidR="00DE2A35">
              <w:rPr>
                <w:rFonts w:ascii="Calibri" w:eastAsia="Calibri" w:hAnsi="Calibri" w:cs="Calibri"/>
              </w:rPr>
              <w:t>/2017</w:t>
            </w:r>
          </w:p>
        </w:tc>
      </w:tr>
    </w:tbl>
    <w:p w:rsidR="00F242C2" w:rsidRDefault="00F242C2">
      <w:pPr>
        <w:spacing w:after="200" w:line="276" w:lineRule="auto"/>
        <w:rPr>
          <w:rFonts w:ascii="Calibri" w:eastAsia="Calibri" w:hAnsi="Calibri" w:cs="Calibri"/>
          <w:color w:val="000000"/>
        </w:rPr>
      </w:pPr>
    </w:p>
    <w:p w:rsidR="00F242C2" w:rsidRDefault="00F242C2">
      <w:pPr>
        <w:spacing w:after="200" w:line="276" w:lineRule="auto"/>
        <w:rPr>
          <w:rFonts w:ascii="Calibri" w:eastAsia="Calibri" w:hAnsi="Calibri" w:cs="Calibri"/>
          <w:color w:val="000000"/>
        </w:rPr>
      </w:pPr>
    </w:p>
    <w:p w:rsidR="00F242C2" w:rsidRDefault="00724318">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476"/>
        <w:gridCol w:w="4432"/>
      </w:tblGrid>
      <w:tr w:rsidR="00F242C2">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bl>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sectPr w:rsidR="00F242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BC1"/>
    <w:multiLevelType w:val="hybridMultilevel"/>
    <w:tmpl w:val="47F63C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252A22"/>
    <w:multiLevelType w:val="hybridMultilevel"/>
    <w:tmpl w:val="A9A48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3E7DC2"/>
    <w:multiLevelType w:val="hybridMultilevel"/>
    <w:tmpl w:val="6C4C00DA"/>
    <w:lvl w:ilvl="0" w:tplc="1846833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81A71AB"/>
    <w:multiLevelType w:val="hybridMultilevel"/>
    <w:tmpl w:val="CB980A64"/>
    <w:lvl w:ilvl="0" w:tplc="70CA5A18">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45093B"/>
    <w:multiLevelType w:val="hybridMultilevel"/>
    <w:tmpl w:val="01D6D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FE1538"/>
    <w:multiLevelType w:val="hybridMultilevel"/>
    <w:tmpl w:val="DBCCAC6A"/>
    <w:lvl w:ilvl="0" w:tplc="74A675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EE10150"/>
    <w:multiLevelType w:val="hybridMultilevel"/>
    <w:tmpl w:val="02EA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3302C1"/>
    <w:multiLevelType w:val="hybridMultilevel"/>
    <w:tmpl w:val="E8F47B9A"/>
    <w:lvl w:ilvl="0" w:tplc="F52430D2">
      <w:start w:val="1"/>
      <w:numFmt w:val="bullet"/>
      <w:pStyle w:val="Answers"/>
      <w:lvlText w:val="□"/>
      <w:lvlJc w:val="left"/>
      <w:pPr>
        <w:tabs>
          <w:tab w:val="num" w:pos="900"/>
        </w:tabs>
        <w:ind w:left="900" w:hanging="360"/>
      </w:pPr>
      <w:rPr>
        <w:rFonts w:ascii="Courier New" w:hAnsi="Courier New" w:hint="default"/>
        <w:sz w:val="28"/>
        <w:szCs w:val="28"/>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407160D"/>
    <w:multiLevelType w:val="hybridMultilevel"/>
    <w:tmpl w:val="D33AD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3179C4"/>
    <w:multiLevelType w:val="hybridMultilevel"/>
    <w:tmpl w:val="6E1EE2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3D7E74"/>
    <w:multiLevelType w:val="hybridMultilevel"/>
    <w:tmpl w:val="2766D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63429E"/>
    <w:multiLevelType w:val="hybridMultilevel"/>
    <w:tmpl w:val="5E2AF3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0012F9"/>
    <w:multiLevelType w:val="hybridMultilevel"/>
    <w:tmpl w:val="3F32E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03493D"/>
    <w:multiLevelType w:val="hybridMultilevel"/>
    <w:tmpl w:val="F426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8F67EE"/>
    <w:multiLevelType w:val="hybridMultilevel"/>
    <w:tmpl w:val="53E86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D06873"/>
    <w:multiLevelType w:val="multilevel"/>
    <w:tmpl w:val="94E23F6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DE63E52"/>
    <w:multiLevelType w:val="multilevel"/>
    <w:tmpl w:val="0D7229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88135B"/>
    <w:multiLevelType w:val="hybridMultilevel"/>
    <w:tmpl w:val="BADC2192"/>
    <w:lvl w:ilvl="0" w:tplc="43568EEC">
      <w:start w:val="1"/>
      <w:numFmt w:val="lowerRoman"/>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2005C9"/>
    <w:multiLevelType w:val="hybridMultilevel"/>
    <w:tmpl w:val="41A837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B5A4848"/>
    <w:multiLevelType w:val="hybridMultilevel"/>
    <w:tmpl w:val="828825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5C97495E"/>
    <w:multiLevelType w:val="hybridMultilevel"/>
    <w:tmpl w:val="BE9AB75C"/>
    <w:lvl w:ilvl="0" w:tplc="B198A5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42510D"/>
    <w:multiLevelType w:val="hybridMultilevel"/>
    <w:tmpl w:val="49B29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F73DA9"/>
    <w:multiLevelType w:val="hybridMultilevel"/>
    <w:tmpl w:val="1500F9D8"/>
    <w:lvl w:ilvl="0" w:tplc="545A8C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C6655C"/>
    <w:multiLevelType w:val="hybridMultilevel"/>
    <w:tmpl w:val="85BCE6E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6EA73FDD"/>
    <w:multiLevelType w:val="hybridMultilevel"/>
    <w:tmpl w:val="957410D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710E6FBD"/>
    <w:multiLevelType w:val="hybridMultilevel"/>
    <w:tmpl w:val="045A63A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75981592"/>
    <w:multiLevelType w:val="hybridMultilevel"/>
    <w:tmpl w:val="D892FF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5F876BE"/>
    <w:multiLevelType w:val="hybridMultilevel"/>
    <w:tmpl w:val="73BA1C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CC02D66"/>
    <w:multiLevelType w:val="hybridMultilevel"/>
    <w:tmpl w:val="BC4067BA"/>
    <w:lvl w:ilvl="0" w:tplc="A8148F5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6"/>
  </w:num>
  <w:num w:numId="2">
    <w:abstractNumId w:val="15"/>
  </w:num>
  <w:num w:numId="3">
    <w:abstractNumId w:val="13"/>
  </w:num>
  <w:num w:numId="4">
    <w:abstractNumId w:val="0"/>
  </w:num>
  <w:num w:numId="5">
    <w:abstractNumId w:val="17"/>
  </w:num>
  <w:num w:numId="6">
    <w:abstractNumId w:val="26"/>
  </w:num>
  <w:num w:numId="7">
    <w:abstractNumId w:val="10"/>
  </w:num>
  <w:num w:numId="8">
    <w:abstractNumId w:val="2"/>
  </w:num>
  <w:num w:numId="9">
    <w:abstractNumId w:val="8"/>
  </w:num>
  <w:num w:numId="10">
    <w:abstractNumId w:val="3"/>
  </w:num>
  <w:num w:numId="11">
    <w:abstractNumId w:val="19"/>
  </w:num>
  <w:num w:numId="12">
    <w:abstractNumId w:val="9"/>
  </w:num>
  <w:num w:numId="13">
    <w:abstractNumId w:val="28"/>
  </w:num>
  <w:num w:numId="14">
    <w:abstractNumId w:val="25"/>
  </w:num>
  <w:num w:numId="15">
    <w:abstractNumId w:val="22"/>
  </w:num>
  <w:num w:numId="16">
    <w:abstractNumId w:val="4"/>
  </w:num>
  <w:num w:numId="17">
    <w:abstractNumId w:val="18"/>
  </w:num>
  <w:num w:numId="18">
    <w:abstractNumId w:val="27"/>
  </w:num>
  <w:num w:numId="19">
    <w:abstractNumId w:val="20"/>
  </w:num>
  <w:num w:numId="20">
    <w:abstractNumId w:val="14"/>
  </w:num>
  <w:num w:numId="21">
    <w:abstractNumId w:val="5"/>
  </w:num>
  <w:num w:numId="22">
    <w:abstractNumId w:val="23"/>
  </w:num>
  <w:num w:numId="23">
    <w:abstractNumId w:val="24"/>
  </w:num>
  <w:num w:numId="24">
    <w:abstractNumId w:val="1"/>
  </w:num>
  <w:num w:numId="25">
    <w:abstractNumId w:val="21"/>
  </w:num>
  <w:num w:numId="26">
    <w:abstractNumId w:val="12"/>
  </w:num>
  <w:num w:numId="27">
    <w:abstractNumId w:val="6"/>
  </w:num>
  <w:num w:numId="28">
    <w:abstractNumId w:val="7"/>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2C2"/>
    <w:rsid w:val="006C11F2"/>
    <w:rsid w:val="006F3E16"/>
    <w:rsid w:val="00724318"/>
    <w:rsid w:val="008210D7"/>
    <w:rsid w:val="008F3292"/>
    <w:rsid w:val="00A74C6D"/>
    <w:rsid w:val="00CB343C"/>
    <w:rsid w:val="00DE2A35"/>
    <w:rsid w:val="00F24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6C25C"/>
  <w15:docId w15:val="{60805298-A99D-4DB5-AB2E-1C05BD73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qFormat/>
    <w:rsid w:val="00CB343C"/>
    <w:pPr>
      <w:spacing w:before="40" w:after="40" w:line="240" w:lineRule="auto"/>
      <w:jc w:val="right"/>
      <w:outlineLvl w:val="0"/>
    </w:pPr>
    <w:rPr>
      <w:rFonts w:asciiTheme="majorHAnsi" w:eastAsia="Times New Roman" w:hAnsiTheme="majorHAnsi" w:cs="Times New Roman"/>
      <w:sz w:val="44"/>
      <w:szCs w:val="40"/>
      <w:lang w:val="en-US" w:eastAsia="en-US"/>
    </w:rPr>
  </w:style>
  <w:style w:type="paragraph" w:styleId="Heading2">
    <w:name w:val="heading 2"/>
    <w:basedOn w:val="Normal"/>
    <w:next w:val="Normal"/>
    <w:link w:val="Heading2Char"/>
    <w:qFormat/>
    <w:rsid w:val="00CB343C"/>
    <w:pPr>
      <w:keepNext/>
      <w:spacing w:before="160" w:after="40" w:line="240" w:lineRule="auto"/>
      <w:outlineLvl w:val="1"/>
    </w:pPr>
    <w:rPr>
      <w:rFonts w:asciiTheme="majorHAnsi" w:eastAsia="Times New Roman" w:hAnsiTheme="majorHAnsi" w:cs="Arial"/>
      <w:b/>
      <w:bCs/>
      <w:iCs/>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A35"/>
    <w:pPr>
      <w:ind w:left="720"/>
      <w:contextualSpacing/>
    </w:pPr>
    <w:rPr>
      <w:rFonts w:eastAsiaTheme="minorHAnsi"/>
      <w:lang w:eastAsia="en-US"/>
    </w:rPr>
  </w:style>
  <w:style w:type="table" w:styleId="TableGrid">
    <w:name w:val="Table Grid"/>
    <w:basedOn w:val="TableNormal"/>
    <w:rsid w:val="00DE2A3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B343C"/>
    <w:rPr>
      <w:rFonts w:asciiTheme="majorHAnsi" w:eastAsia="Times New Roman" w:hAnsiTheme="majorHAnsi" w:cs="Times New Roman"/>
      <w:sz w:val="44"/>
      <w:szCs w:val="40"/>
      <w:lang w:val="en-US" w:eastAsia="en-US"/>
    </w:rPr>
  </w:style>
  <w:style w:type="character" w:customStyle="1" w:styleId="Heading2Char">
    <w:name w:val="Heading 2 Char"/>
    <w:basedOn w:val="DefaultParagraphFont"/>
    <w:link w:val="Heading2"/>
    <w:rsid w:val="00CB343C"/>
    <w:rPr>
      <w:rFonts w:asciiTheme="majorHAnsi" w:eastAsia="Times New Roman" w:hAnsiTheme="majorHAnsi" w:cs="Arial"/>
      <w:b/>
      <w:bCs/>
      <w:iCs/>
      <w:szCs w:val="28"/>
      <w:lang w:val="en-US" w:eastAsia="en-US"/>
    </w:rPr>
  </w:style>
  <w:style w:type="paragraph" w:customStyle="1" w:styleId="CompanyName">
    <w:name w:val="Company Name"/>
    <w:basedOn w:val="Normal"/>
    <w:qFormat/>
    <w:rsid w:val="00CB343C"/>
    <w:pPr>
      <w:spacing w:before="40" w:after="40" w:line="240" w:lineRule="auto"/>
    </w:pPr>
    <w:rPr>
      <w:rFonts w:ascii="Century Gothic" w:eastAsia="Times New Roman" w:hAnsi="Century Gothic" w:cs="Times New Roman"/>
      <w:b/>
      <w:color w:val="44546A" w:themeColor="text2"/>
      <w:sz w:val="32"/>
      <w:szCs w:val="32"/>
      <w:lang w:val="en-US" w:eastAsia="en-US"/>
    </w:rPr>
  </w:style>
  <w:style w:type="paragraph" w:customStyle="1" w:styleId="Answers">
    <w:name w:val="Answers"/>
    <w:basedOn w:val="Normal"/>
    <w:link w:val="AnswersChar"/>
    <w:qFormat/>
    <w:rsid w:val="00CB343C"/>
    <w:pPr>
      <w:numPr>
        <w:numId w:val="28"/>
      </w:numPr>
      <w:spacing w:before="40" w:after="80" w:line="240" w:lineRule="auto"/>
      <w:ind w:left="907"/>
    </w:pPr>
    <w:rPr>
      <w:rFonts w:eastAsia="Times New Roman" w:cs="Times New Roman"/>
      <w:sz w:val="18"/>
      <w:szCs w:val="18"/>
      <w:lang w:val="en-US" w:eastAsia="en-US"/>
    </w:rPr>
  </w:style>
  <w:style w:type="character" w:customStyle="1" w:styleId="AnswersChar">
    <w:name w:val="Answers Char"/>
    <w:basedOn w:val="DefaultParagraphFont"/>
    <w:link w:val="Answers"/>
    <w:rsid w:val="00CB343C"/>
    <w:rPr>
      <w:rFonts w:eastAsia="Times New Roman" w:cs="Times New Roman"/>
      <w:sz w:val="18"/>
      <w:szCs w:val="18"/>
      <w:lang w:val="en-US" w:eastAsia="en-US"/>
    </w:rPr>
  </w:style>
  <w:style w:type="character" w:customStyle="1" w:styleId="Checkbox">
    <w:name w:val="Checkbox"/>
    <w:basedOn w:val="DefaultParagraphFont"/>
    <w:qFormat/>
    <w:rsid w:val="00CB343C"/>
    <w:rPr>
      <w:rFonts w:ascii="Courier New" w:hAnsi="Courier New" w:cs="Courier New"/>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ink/ink4.xml"/><Relationship Id="rId18" Type="http://schemas.openxmlformats.org/officeDocument/2006/relationships/image" Target="media/image7.png"/><Relationship Id="rId26" Type="http://schemas.openxmlformats.org/officeDocument/2006/relationships/customXml" Target="ink/ink11.xml"/><Relationship Id="rId3" Type="http://schemas.openxmlformats.org/officeDocument/2006/relationships/settings" Target="settings.xml"/><Relationship Id="rId21" Type="http://schemas.openxmlformats.org/officeDocument/2006/relationships/customXml" Target="ink/ink8.xml"/><Relationship Id="rId7" Type="http://schemas.openxmlformats.org/officeDocument/2006/relationships/customXml" Target="ink/ink1.xml"/><Relationship Id="rId12" Type="http://schemas.openxmlformats.org/officeDocument/2006/relationships/image" Target="media/image4.png"/><Relationship Id="rId17" Type="http://schemas.openxmlformats.org/officeDocument/2006/relationships/customXml" Target="ink/ink6.xml"/><Relationship Id="rId25"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customXml" Target="ink/ink3.xml"/><Relationship Id="rId24" Type="http://schemas.openxmlformats.org/officeDocument/2006/relationships/customXml" Target="ink/ink10.xml"/><Relationship Id="rId5" Type="http://schemas.openxmlformats.org/officeDocument/2006/relationships/image" Target="media/image1.png"/><Relationship Id="rId15" Type="http://schemas.openxmlformats.org/officeDocument/2006/relationships/customXml" Target="ink/ink5.xm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ink/ink7.xm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5.png"/><Relationship Id="rId22" Type="http://schemas.openxmlformats.org/officeDocument/2006/relationships/customXml" Target="ink/ink9.xml"/><Relationship Id="rId27" Type="http://schemas.openxmlformats.org/officeDocument/2006/relationships/image" Target="media/image11.png"/><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996704EE5E49779B7AB7986D7B70DD"/>
        <w:category>
          <w:name w:val="General"/>
          <w:gallery w:val="placeholder"/>
        </w:category>
        <w:types>
          <w:type w:val="bbPlcHdr"/>
        </w:types>
        <w:behaviors>
          <w:behavior w:val="content"/>
        </w:behaviors>
        <w:guid w:val="{BC6D93EA-FEC0-4691-906F-1DC49A41FD76}"/>
      </w:docPartPr>
      <w:docPartBody>
        <w:p w:rsidR="00000000" w:rsidRDefault="004242A3" w:rsidP="004242A3">
          <w:pPr>
            <w:pStyle w:val="5F996704EE5E49779B7AB7986D7B70DD"/>
          </w:pPr>
          <w:r>
            <w:t>[Company Name]</w:t>
          </w:r>
        </w:p>
      </w:docPartBody>
    </w:docPart>
    <w:docPart>
      <w:docPartPr>
        <w:name w:val="08CC64D163CB4BF0A47E4B4CF04F8674"/>
        <w:category>
          <w:name w:val="General"/>
          <w:gallery w:val="placeholder"/>
        </w:category>
        <w:types>
          <w:type w:val="bbPlcHdr"/>
        </w:types>
        <w:behaviors>
          <w:behavior w:val="content"/>
        </w:behaviors>
        <w:guid w:val="{EDC0113F-9379-49C7-86D5-FE0D140D63C3}"/>
      </w:docPartPr>
      <w:docPartBody>
        <w:p w:rsidR="00000000" w:rsidRDefault="004242A3" w:rsidP="004242A3">
          <w:pPr>
            <w:pStyle w:val="08CC64D163CB4BF0A47E4B4CF04F8674"/>
          </w:pPr>
          <w:r>
            <w:t>[Company Name]</w:t>
          </w:r>
        </w:p>
      </w:docPartBody>
    </w:docPart>
    <w:docPart>
      <w:docPartPr>
        <w:name w:val="D8BAA93F44A94ADA97320FFFD8BAE4EB"/>
        <w:category>
          <w:name w:val="General"/>
          <w:gallery w:val="placeholder"/>
        </w:category>
        <w:types>
          <w:type w:val="bbPlcHdr"/>
        </w:types>
        <w:behaviors>
          <w:behavior w:val="content"/>
        </w:behaviors>
        <w:guid w:val="{C18B2169-D344-4C90-9065-F1379114846C}"/>
      </w:docPartPr>
      <w:docPartBody>
        <w:p w:rsidR="00000000" w:rsidRDefault="004242A3" w:rsidP="004242A3">
          <w:pPr>
            <w:pStyle w:val="D8BAA93F44A94ADA97320FFFD8BAE4EB"/>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2A3"/>
    <w:rsid w:val="004242A3"/>
    <w:rsid w:val="00F656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996704EE5E49779B7AB7986D7B70DD">
    <w:name w:val="5F996704EE5E49779B7AB7986D7B70DD"/>
    <w:rsid w:val="004242A3"/>
  </w:style>
  <w:style w:type="paragraph" w:customStyle="1" w:styleId="08CC64D163CB4BF0A47E4B4CF04F8674">
    <w:name w:val="08CC64D163CB4BF0A47E4B4CF04F8674"/>
    <w:rsid w:val="004242A3"/>
  </w:style>
  <w:style w:type="paragraph" w:customStyle="1" w:styleId="D8BAA93F44A94ADA97320FFFD8BAE4EB">
    <w:name w:val="D8BAA93F44A94ADA97320FFFD8BAE4EB"/>
    <w:rsid w:val="004242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6:25.610"/>
    </inkml:context>
    <inkml:brush xml:id="br0">
      <inkml:brushProperty name="width" value="0.05" units="cm"/>
      <inkml:brushProperty name="height" value="0.05" units="cm"/>
      <inkml:brushProperty name="ignorePressure" value="1"/>
    </inkml:brush>
  </inkml:definitions>
  <inkml:trace contextRef="#ctx0" brushRef="#br0">185 265</inkml:trace>
  <inkml:trace contextRef="#ctx0" brushRef="#br0" timeOffset="9683">0 289,'0'4,"4"2,7 0,5-1,5 2,3 1,2-1,-4-6,-4-8,-7-8,0-5,-2-4,-2-2,1 3,1 1,2 4,-1 1,4-1,2 2,0 0,-4-3,1 3,3-1,3-2,3-2,-3 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6:47.350"/>
    </inkml:context>
    <inkml:brush xml:id="br0">
      <inkml:brushProperty name="width" value="0.05" units="cm"/>
      <inkml:brushProperty name="height" value="0.05" units="cm"/>
      <inkml:brushProperty name="ignorePressure" value="1"/>
    </inkml:brush>
  </inkml:definitions>
  <inkml:trace contextRef="#ctx0" brushRef="#br0">1 413,'4'0,"7"0,5 0,5 0,3 0,2 0,1 0,1 0,-1 0,-4-4,-2-2,-4-4,-5-5,-1 0,3-2,-1-3,2 3,-2-1,-3-2,-3-1,1 2,0 0,3 3,4 0,0-2,1 3,-2-2,2 3,-3-1,2 2,2-1,-2-3,2 2,-3-2,2 3,-3 3</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6:55.549"/>
    </inkml:context>
    <inkml:brush xml:id="br0">
      <inkml:brushProperty name="width" value="0.05" units="cm"/>
      <inkml:brushProperty name="height" value="0.05" units="cm"/>
      <inkml:brushProperty name="ignorePressure" value="1"/>
    </inkml:brush>
  </inkml:definitions>
  <inkml:trace contextRef="#ctx0" brushRef="#br0">0 370,'5'0,"1"4,4 2,1 5,2-1,0 4,1-2,-1 3,2-2,-2 1,1-1,3-3,-1-8,-4-13,1-9,-2-6,2-3,-2-1,-2 0,1 5,0 3,2 4,-1 2,-2-2,2-2,-2-2,4 3,-2 0,2-2,4 4,-1-1,0-5,3 0,-2 0,1 0,-3 3</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7:00.117"/>
    </inkml:context>
    <inkml:brush xml:id="br0">
      <inkml:brushProperty name="width" value="0.05" units="cm"/>
      <inkml:brushProperty name="height" value="0.05" units="cm"/>
      <inkml:brushProperty name="ignorePressure" value="1"/>
    </inkml:brush>
  </inkml:definitions>
  <inkml:trace contextRef="#ctx0" brushRef="#br0">1 226,'4'0,"7"0,0 4,0 7,1 1,-1 2,3 0,2 2,0 2,-4 3,-4-7,2-5,-1-10,-3-8,3-7,0-6,3-4,3-1,0-1,2 4,-3 2,-3 0,1 4,-2 0,-2 0,2 1,3 5,0-1,3-2,2 1,3 3,2 4,2 2,-3-1,-6-1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7:09.751"/>
    </inkml:context>
    <inkml:brush xml:id="br0">
      <inkml:brushProperty name="width" value="0.05" units="cm"/>
      <inkml:brushProperty name="height" value="0.05" units="cm"/>
      <inkml:brushProperty name="ignorePressure" value="1"/>
    </inkml:brush>
  </inkml:definitions>
  <inkml:trace contextRef="#ctx0" brushRef="#br0">0 290,'5'0,"5"4,6 7,1 5,1 0,-2 2,0-2,3 1,2-3,-3 1,1-2,-3-8,-5-9,-3-9,-4-6,-3-4,0-4,-2-1,0 0,5 0,1 0,1 1,2 0,6 0,0 0,1 5,0 2,0 4,3 0,3-2,2-1,-3 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8:57.940"/>
    </inkml:context>
    <inkml:brush xml:id="br0">
      <inkml:brushProperty name="width" value="0.05" units="cm"/>
      <inkml:brushProperty name="height" value="0.05" units="cm"/>
      <inkml:brushProperty name="ignorePressure" value="1"/>
    </inkml:brush>
  </inkml:definitions>
  <inkml:trace contextRef="#ctx0" brushRef="#br0">1 283,'0'5,"0"5,4 2,2 3,4 3,1 3,-2 3,2-3,4-5,-1 0,2-4,3-3,2-4,-2-6,-5-9,-4-6,-4-5,-3-4,-2-2,3 4,2 1,3 0,1-1,-2-1,3 4,-1 0,-2 0,2 2,4 1,4-2,3-2,-1-2,0 3,1 1,1 2,-2 1,-1 3,-3 3</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9:08.163"/>
    </inkml:context>
    <inkml:brush xml:id="br0">
      <inkml:brushProperty name="width" value="0.05" units="cm"/>
      <inkml:brushProperty name="height" value="0.05" units="cm"/>
      <inkml:brushProperty name="ignorePressure" value="1"/>
    </inkml:brush>
  </inkml:definitions>
  <inkml:trace contextRef="#ctx0" brushRef="#br0">0 274,'0'5,"0"5,5 2,1 3,4-2,1 3,-3 2,4-1,2-5,5-3,-2-8,-3-9,-4-7,0-6,-1-4,-2-2,2 4,0 1,2 4,5 5,-1 1,1-3,3-2,3-4,1-3,-2-1,-1 4,-4 0,1 4,-4 0,2 4,1-1,-1 2</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8:59.600"/>
    </inkml:context>
    <inkml:brush xml:id="br0">
      <inkml:brushProperty name="width" value="0.05" units="cm"/>
      <inkml:brushProperty name="height" value="0.05" units="cm"/>
      <inkml:brushProperty name="ignorePressure" value="1"/>
    </inkml:brush>
  </inkml:definitions>
  <inkml:trace contextRef="#ctx0" brushRef="#br0">0 1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9:16.102"/>
    </inkml:context>
    <inkml:brush xml:id="br0">
      <inkml:brushProperty name="width" value="0.05" units="cm"/>
      <inkml:brushProperty name="height" value="0.05" units="cm"/>
      <inkml:brushProperty name="ignorePressure" value="1"/>
    </inkml:brush>
  </inkml:definitions>
  <inkml:trace contextRef="#ctx0" brushRef="#br0">0 255,'0'5,"5"5,5 2,2 3,3-1,-1 1,1-1,3-4,3-2,3-4,-4-7,-4-7,-6-6,-4-10,-3-5,3-1,-1 0,4 1,6 5,-1 4,2 4,7 2,0-2,1 3,-4-1,-1 3,-4-2,0 3,-2 2</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0:59:21.024"/>
    </inkml:context>
    <inkml:brush xml:id="br0">
      <inkml:brushProperty name="width" value="0.05" units="cm"/>
      <inkml:brushProperty name="height" value="0.05" units="cm"/>
      <inkml:brushProperty name="ignorePressure" value="1"/>
    </inkml:brush>
  </inkml:definitions>
  <inkml:trace contextRef="#ctx0" brushRef="#br0">0 308,'0'4,"5"2,1 5,-1 4,5 0,3-3,1 1,2-1,3-3,-2 1,0 0,3-3,-3-11,-4-9,-4-8,-4-3,-2-4,-3 0,0-1,4-4,5-1,7 5,0 4,1 5,-1 2,0-1,3 4,-3-1,2-2,1 2,-3-1,2 3,-4 3</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2-08T11:07:31.513"/>
    </inkml:context>
    <inkml:brush xml:id="br0">
      <inkml:brushProperty name="width" value="0.05" units="cm"/>
      <inkml:brushProperty name="height" value="0.05" units="cm"/>
      <inkml:brushProperty name="ignorePressure" value="1"/>
    </inkml:brush>
  </inkml:definitions>
  <inkml:trace contextRef="#ctx0" brushRef="#br0">0 211,'0'0,"0"5,0 5,0 6,5 1,1 1,4-2,5 0,5-2,-2-8,-3-9,-5-10,-4-6,-2-4,-3-4,-1-1,-1 0,1 0,-1 0,0 0,5 6,2 1,4 5,5 0,4 3,0 4,-5 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 Osinga</dc:creator>
  <cp:lastModifiedBy>Arno Osinga</cp:lastModifiedBy>
  <cp:revision>2</cp:revision>
  <dcterms:created xsi:type="dcterms:W3CDTF">2017-02-08T11:59:00Z</dcterms:created>
  <dcterms:modified xsi:type="dcterms:W3CDTF">2017-02-08T11:59:00Z</dcterms:modified>
</cp:coreProperties>
</file>