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483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836">
            <w:pPr>
              <w:pStyle w:val="Default"/>
              <w:rPr>
                <w:rFonts w:asciiTheme="minorHAnsi" w:hAnsiTheme="minorHAnsi"/>
              </w:rPr>
            </w:pPr>
            <w:r>
              <w:rPr>
                <w:rFonts w:asciiTheme="minorHAnsi" w:hAnsiTheme="minorHAnsi"/>
              </w:rPr>
              <w:t>Danica 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4836">
            <w:pPr>
              <w:pStyle w:val="Default"/>
              <w:rPr>
                <w:rFonts w:asciiTheme="minorHAnsi" w:hAnsiTheme="minorHAnsi"/>
              </w:rPr>
            </w:pPr>
            <w:r>
              <w:rPr>
                <w:rFonts w:asciiTheme="minorHAnsi" w:hAnsiTheme="minorHAnsi"/>
              </w:rPr>
              <w:t>5078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83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4836">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24836" w:rsidRDefault="00524836" w:rsidP="00A851DA">
            <w:pPr>
              <w:rPr>
                <w:rFonts w:ascii="Arial" w:hAnsi="Arial" w:cs="Arial"/>
                <w:sz w:val="24"/>
                <w:szCs w:val="24"/>
              </w:rPr>
            </w:pP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Danica Owen</w:t>
            </w: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5078</w:t>
            </w: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 xml:space="preserve">Assignment 2 </w:t>
            </w:r>
          </w:p>
          <w:p w:rsidR="00524836" w:rsidRPr="00A83E78" w:rsidRDefault="00524836" w:rsidP="00524836">
            <w:pPr>
              <w:autoSpaceDE w:val="0"/>
              <w:autoSpaceDN w:val="0"/>
              <w:adjustRightInd w:val="0"/>
              <w:spacing w:line="360" w:lineRule="auto"/>
              <w:jc w:val="right"/>
              <w:rPr>
                <w:rFonts w:ascii="Arial" w:hAnsi="Arial" w:cs="Arial"/>
                <w:b/>
                <w:sz w:val="24"/>
                <w:szCs w:val="24"/>
                <w:u w:val="single"/>
              </w:rPr>
            </w:pPr>
            <w:r w:rsidRPr="00A83E78">
              <w:rPr>
                <w:rFonts w:ascii="Arial" w:hAnsi="Arial" w:cs="Arial"/>
                <w:b/>
                <w:sz w:val="24"/>
                <w:szCs w:val="24"/>
                <w:u w:val="single"/>
              </w:rPr>
              <w:t>Page 1</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7E5EC8" w:rsidRDefault="00524836" w:rsidP="00524836">
            <w:pPr>
              <w:pStyle w:val="ListParagraph"/>
              <w:numPr>
                <w:ilvl w:val="0"/>
                <w:numId w:val="4"/>
              </w:numPr>
              <w:autoSpaceDE w:val="0"/>
              <w:autoSpaceDN w:val="0"/>
              <w:adjustRightInd w:val="0"/>
              <w:spacing w:line="360" w:lineRule="auto"/>
              <w:rPr>
                <w:rFonts w:ascii="Arial" w:hAnsi="Arial" w:cs="Arial"/>
                <w:b/>
                <w:sz w:val="24"/>
                <w:szCs w:val="24"/>
                <w:u w:val="single"/>
              </w:rPr>
            </w:pPr>
            <w:r w:rsidRPr="007E5EC8">
              <w:rPr>
                <w:rFonts w:ascii="Arial" w:hAnsi="Arial" w:cs="Arial"/>
                <w:b/>
                <w:sz w:val="24"/>
                <w:szCs w:val="24"/>
                <w:u w:val="single"/>
              </w:rPr>
              <w:t>Give short answers for the following questions: (16)</w:t>
            </w: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Outline the four key components of attachment.</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The four key components of attachment are: Safe Haven, Secure Base, Proximity Maintenance and Separation distress.</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“A child’s first attachment is called a ‘prototype’ of all future attachments.” Why?</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A child’s first attachment is called a ‘prototype’ of all future attachments because this attachment is the one which the child will use to help him/her form other relationships.</w:t>
            </w:r>
            <w:r>
              <w:rPr>
                <w:rFonts w:ascii="Arial" w:hAnsi="Arial" w:cs="Arial"/>
                <w:sz w:val="24"/>
                <w:szCs w:val="24"/>
              </w:rPr>
              <w:t xml:space="preserve"> For example, i</w:t>
            </w:r>
            <w:r w:rsidRPr="00A83E78">
              <w:rPr>
                <w:rFonts w:ascii="Arial" w:hAnsi="Arial" w:cs="Arial"/>
                <w:sz w:val="24"/>
                <w:szCs w:val="24"/>
              </w:rPr>
              <w:t xml:space="preserve">f the child had a strong first attachment, he/she will be able to easily form a relationship and will not struggle to communicate his/her </w:t>
            </w:r>
            <w:r w:rsidRPr="00A83E78">
              <w:rPr>
                <w:rFonts w:ascii="Arial" w:hAnsi="Arial" w:cs="Arial"/>
                <w:sz w:val="24"/>
                <w:szCs w:val="24"/>
              </w:rPr>
              <w:lastRenderedPageBreak/>
              <w:t xml:space="preserve">feelings. However, if the child had a weak first attachment, he/she will struggle to trust others. </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What is Bowlby’s Theory of Attachment?</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 xml:space="preserve">Bowlby’s Theory of Attachment states that the prototype attachments formed early on in a child’s life will impact his/her life. His theory states that it is the mother’s role to create a sense of security within a child. A child will only develop a sense of security when the caregiver provides appropriate and responsive care to the child’s needs. Thus, the child trusts his/her caregiver and can treat the caregiver as a safe haven which then allows him/her to independently explore his/her surroundings. </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What does the term ‘monotropy’ mean?</w:t>
            </w:r>
          </w:p>
          <w:p w:rsidR="00524836"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 xml:space="preserve">The term Monotropy refers to a child forming an attachment with just one attachment figure. This attachment is usually a vital one and the child is extremely close to the </w:t>
            </w:r>
          </w:p>
          <w:p w:rsidR="00524836" w:rsidRDefault="00524836" w:rsidP="00524836">
            <w:pPr>
              <w:autoSpaceDE w:val="0"/>
              <w:autoSpaceDN w:val="0"/>
              <w:adjustRightInd w:val="0"/>
              <w:spacing w:line="360" w:lineRule="auto"/>
              <w:rPr>
                <w:rFonts w:ascii="Arial" w:hAnsi="Arial" w:cs="Arial"/>
                <w:sz w:val="24"/>
                <w:szCs w:val="24"/>
              </w:rPr>
            </w:pPr>
          </w:p>
          <w:p w:rsidR="00524836" w:rsidRPr="00BC2699" w:rsidRDefault="00524836" w:rsidP="00524836">
            <w:pPr>
              <w:autoSpaceDE w:val="0"/>
              <w:autoSpaceDN w:val="0"/>
              <w:adjustRightInd w:val="0"/>
              <w:spacing w:line="360" w:lineRule="auto"/>
              <w:jc w:val="right"/>
              <w:rPr>
                <w:rFonts w:ascii="Arial" w:hAnsi="Arial" w:cs="Arial"/>
                <w:b/>
                <w:sz w:val="24"/>
                <w:szCs w:val="24"/>
                <w:u w:val="single"/>
              </w:rPr>
            </w:pPr>
            <w:r>
              <w:rPr>
                <w:rFonts w:ascii="Arial" w:hAnsi="Arial" w:cs="Arial"/>
                <w:b/>
                <w:sz w:val="24"/>
                <w:szCs w:val="24"/>
                <w:u w:val="single"/>
              </w:rPr>
              <w:t>Page 2</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 xml:space="preserve">attachment figure. The child depends only on the success of this specific relationship and if this bond is broken, the child could then struggle with learning how to socialize. </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What is the maternal deprivation hypothesis?</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The maternal deprivation hypothesis is Bowlby’s conclusion that children who are deprived of their primary attachment figure will then experience difficulties later on in life with regards to relationships, emotions, intellect and social</w:t>
            </w:r>
            <w:r>
              <w:rPr>
                <w:rFonts w:ascii="Arial" w:hAnsi="Arial" w:cs="Arial"/>
                <w:sz w:val="24"/>
                <w:szCs w:val="24"/>
              </w:rPr>
              <w:t>ization</w:t>
            </w:r>
            <w:r w:rsidRPr="00A83E78">
              <w:rPr>
                <w:rFonts w:ascii="Arial" w:hAnsi="Arial" w:cs="Arial"/>
                <w:sz w:val="24"/>
                <w:szCs w:val="24"/>
              </w:rPr>
              <w:t>. This means that the child will not learn how to interact appropriately</w:t>
            </w:r>
            <w:r>
              <w:rPr>
                <w:rFonts w:ascii="Arial" w:hAnsi="Arial" w:cs="Arial"/>
                <w:sz w:val="24"/>
                <w:szCs w:val="24"/>
              </w:rPr>
              <w:t xml:space="preserve"> and could, thus, feel insecure. </w:t>
            </w:r>
          </w:p>
          <w:p w:rsidR="00524836" w:rsidRPr="00A83E78" w:rsidRDefault="00524836" w:rsidP="00524836">
            <w:pPr>
              <w:autoSpaceDE w:val="0"/>
              <w:autoSpaceDN w:val="0"/>
              <w:adjustRightInd w:val="0"/>
              <w:spacing w:line="360" w:lineRule="auto"/>
              <w:rPr>
                <w:rFonts w:ascii="Arial" w:hAnsi="Arial" w:cs="Arial"/>
                <w:sz w:val="24"/>
                <w:szCs w:val="24"/>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If attachments are not formed, according to Bowlby, there could be two serious consequences. What are these?</w:t>
            </w:r>
          </w:p>
          <w:p w:rsidR="00524836" w:rsidRPr="00A83E78" w:rsidRDefault="00524836" w:rsidP="00524836">
            <w:pPr>
              <w:autoSpaceDE w:val="0"/>
              <w:autoSpaceDN w:val="0"/>
              <w:adjustRightInd w:val="0"/>
              <w:spacing w:line="360" w:lineRule="auto"/>
              <w:rPr>
                <w:rFonts w:ascii="Arial" w:hAnsi="Arial" w:cs="Arial"/>
                <w:sz w:val="24"/>
                <w:szCs w:val="24"/>
              </w:rPr>
            </w:pP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 xml:space="preserve">If attachments are not formed, Bowlby believes that there will be two consequences: </w:t>
            </w:r>
            <w:r w:rsidRPr="006F2959">
              <w:rPr>
                <w:rFonts w:ascii="Arial" w:hAnsi="Arial" w:cs="Arial"/>
                <w:b/>
                <w:sz w:val="24"/>
                <w:szCs w:val="24"/>
              </w:rPr>
              <w:t>1) Affectionless Psychopathy</w:t>
            </w:r>
            <w:r>
              <w:rPr>
                <w:rFonts w:ascii="Arial" w:hAnsi="Arial" w:cs="Arial"/>
                <w:sz w:val="24"/>
                <w:szCs w:val="24"/>
              </w:rPr>
              <w:t xml:space="preserve">, </w:t>
            </w:r>
            <w:r w:rsidRPr="00A83E78">
              <w:rPr>
                <w:rFonts w:ascii="Arial" w:hAnsi="Arial" w:cs="Arial"/>
                <w:sz w:val="24"/>
                <w:szCs w:val="24"/>
              </w:rPr>
              <w:t xml:space="preserve">which is the inability to experience guilt or any deep feelings for anyone else. This could lead to child delinquency. </w:t>
            </w:r>
            <w:r>
              <w:rPr>
                <w:rFonts w:ascii="Arial" w:hAnsi="Arial" w:cs="Arial"/>
                <w:b/>
                <w:sz w:val="24"/>
                <w:szCs w:val="24"/>
              </w:rPr>
              <w:t xml:space="preserve">2) Developmental </w:t>
            </w:r>
            <w:r>
              <w:rPr>
                <w:rFonts w:ascii="Arial" w:hAnsi="Arial" w:cs="Arial"/>
                <w:b/>
                <w:sz w:val="24"/>
                <w:szCs w:val="24"/>
              </w:rPr>
              <w:lastRenderedPageBreak/>
              <w:t>Retardation-</w:t>
            </w:r>
            <w:r w:rsidRPr="00A83E78">
              <w:rPr>
                <w:rFonts w:ascii="Arial" w:hAnsi="Arial" w:cs="Arial"/>
                <w:sz w:val="24"/>
                <w:szCs w:val="24"/>
              </w:rPr>
              <w:t xml:space="preserve">which leads to low intelligence </w:t>
            </w:r>
            <w:r>
              <w:rPr>
                <w:rFonts w:ascii="Arial" w:hAnsi="Arial" w:cs="Arial"/>
                <w:sz w:val="24"/>
                <w:szCs w:val="24"/>
              </w:rPr>
              <w:t>slowed down development in different</w:t>
            </w:r>
            <w:r w:rsidRPr="00A83E78">
              <w:rPr>
                <w:rFonts w:ascii="Arial" w:hAnsi="Arial" w:cs="Arial"/>
                <w:sz w:val="24"/>
                <w:szCs w:val="24"/>
              </w:rPr>
              <w:t xml:space="preserve"> area</w:t>
            </w:r>
            <w:r>
              <w:rPr>
                <w:rFonts w:ascii="Arial" w:hAnsi="Arial" w:cs="Arial"/>
                <w:sz w:val="24"/>
                <w:szCs w:val="24"/>
              </w:rPr>
              <w:t>s</w:t>
            </w:r>
            <w:r w:rsidRPr="00A83E78">
              <w:rPr>
                <w:rFonts w:ascii="Arial" w:hAnsi="Arial" w:cs="Arial"/>
                <w:sz w:val="24"/>
                <w:szCs w:val="24"/>
              </w:rPr>
              <w:t xml:space="preserve">. </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pStyle w:val="ListParagraph"/>
              <w:numPr>
                <w:ilvl w:val="0"/>
                <w:numId w:val="2"/>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Explain Bowlby’s concept of Internal Working Model.</w:t>
            </w: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According to Bowlby, infants create a mental model of their attachment relationship with their primary caregiver over time. The type of attachment that is formed initially can have consequences that last throughout the child</w:t>
            </w:r>
            <w:r>
              <w:rPr>
                <w:rFonts w:ascii="Arial" w:hAnsi="Arial" w:cs="Arial"/>
                <w:sz w:val="24"/>
                <w:szCs w:val="24"/>
              </w:rPr>
              <w:t xml:space="preserve">’s life-either good or bad. </w:t>
            </w:r>
            <w:r w:rsidRPr="00A83E78">
              <w:rPr>
                <w:rFonts w:ascii="Arial" w:hAnsi="Arial" w:cs="Arial"/>
                <w:sz w:val="24"/>
                <w:szCs w:val="24"/>
              </w:rPr>
              <w:t xml:space="preserve"> </w:t>
            </w:r>
          </w:p>
          <w:p w:rsidR="00524836" w:rsidRPr="00A83E78" w:rsidRDefault="00524836" w:rsidP="00524836">
            <w:pPr>
              <w:spacing w:line="360" w:lineRule="auto"/>
              <w:rPr>
                <w:rFonts w:ascii="Arial" w:hAnsi="Arial" w:cs="Arial"/>
                <w:sz w:val="24"/>
                <w:szCs w:val="24"/>
              </w:rPr>
            </w:pPr>
          </w:p>
          <w:p w:rsidR="00524836" w:rsidRPr="00A83E78" w:rsidRDefault="00524836" w:rsidP="00524836">
            <w:pPr>
              <w:pStyle w:val="ListParagraph"/>
              <w:numPr>
                <w:ilvl w:val="0"/>
                <w:numId w:val="2"/>
              </w:numPr>
              <w:spacing w:line="360" w:lineRule="auto"/>
              <w:rPr>
                <w:rFonts w:ascii="Arial" w:hAnsi="Arial" w:cs="Arial"/>
                <w:b/>
                <w:sz w:val="24"/>
                <w:szCs w:val="24"/>
                <w:u w:val="single"/>
              </w:rPr>
            </w:pPr>
            <w:r w:rsidRPr="00A83E78">
              <w:rPr>
                <w:rFonts w:ascii="Arial" w:hAnsi="Arial" w:cs="Arial"/>
                <w:b/>
                <w:sz w:val="24"/>
                <w:szCs w:val="24"/>
                <w:u w:val="single"/>
              </w:rPr>
              <w:t>Outline the long term consequences of maternal deprivation.</w:t>
            </w:r>
          </w:p>
          <w:p w:rsidR="00524836" w:rsidRPr="00A83E78" w:rsidRDefault="00524836" w:rsidP="00524836">
            <w:pPr>
              <w:spacing w:line="360" w:lineRule="auto"/>
              <w:rPr>
                <w:rFonts w:ascii="Arial" w:hAnsi="Arial" w:cs="Arial"/>
                <w:sz w:val="24"/>
                <w:szCs w:val="24"/>
              </w:rPr>
            </w:pPr>
            <w:r w:rsidRPr="00A83E78">
              <w:rPr>
                <w:rFonts w:ascii="Arial" w:hAnsi="Arial" w:cs="Arial"/>
                <w:sz w:val="24"/>
                <w:szCs w:val="24"/>
              </w:rPr>
              <w:t xml:space="preserve">The long term consequences for maternal deprivation could include depression, child delinquency, lowered intelligence; the inability to show affection or concern for others and increased aggression. </w:t>
            </w:r>
          </w:p>
          <w:p w:rsidR="00524836" w:rsidRDefault="00524836" w:rsidP="00524836">
            <w:pPr>
              <w:autoSpaceDE w:val="0"/>
              <w:autoSpaceDN w:val="0"/>
              <w:adjustRightInd w:val="0"/>
              <w:spacing w:line="360" w:lineRule="auto"/>
              <w:rPr>
                <w:rFonts w:ascii="Arial" w:hAnsi="Arial" w:cs="Arial"/>
                <w:b/>
                <w:sz w:val="24"/>
                <w:szCs w:val="24"/>
                <w:u w:val="single"/>
              </w:rPr>
            </w:pPr>
          </w:p>
          <w:p w:rsidR="00524836" w:rsidRDefault="00524836" w:rsidP="00524836">
            <w:pPr>
              <w:autoSpaceDE w:val="0"/>
              <w:autoSpaceDN w:val="0"/>
              <w:adjustRightInd w:val="0"/>
              <w:spacing w:line="360" w:lineRule="auto"/>
              <w:jc w:val="right"/>
              <w:rPr>
                <w:rFonts w:ascii="Arial" w:hAnsi="Arial" w:cs="Arial"/>
                <w:b/>
                <w:sz w:val="24"/>
                <w:szCs w:val="24"/>
                <w:u w:val="single"/>
              </w:rPr>
            </w:pPr>
            <w:r>
              <w:rPr>
                <w:rFonts w:ascii="Arial" w:hAnsi="Arial" w:cs="Arial"/>
                <w:b/>
                <w:sz w:val="24"/>
                <w:szCs w:val="24"/>
                <w:u w:val="single"/>
              </w:rPr>
              <w:t>Page 3</w:t>
            </w:r>
          </w:p>
          <w:p w:rsidR="00524836" w:rsidRPr="00A83E78" w:rsidRDefault="00524836" w:rsidP="00524836">
            <w:pPr>
              <w:autoSpaceDE w:val="0"/>
              <w:autoSpaceDN w:val="0"/>
              <w:adjustRightInd w:val="0"/>
              <w:spacing w:line="360" w:lineRule="auto"/>
              <w:rPr>
                <w:rFonts w:ascii="Arial" w:hAnsi="Arial" w:cs="Arial"/>
                <w:b/>
                <w:sz w:val="24"/>
                <w:szCs w:val="24"/>
                <w:u w:val="single"/>
              </w:rPr>
            </w:pPr>
            <w:r>
              <w:rPr>
                <w:rFonts w:ascii="Arial" w:hAnsi="Arial" w:cs="Arial"/>
                <w:b/>
                <w:sz w:val="24"/>
                <w:szCs w:val="24"/>
                <w:u w:val="single"/>
              </w:rPr>
              <w:t xml:space="preserve">2. </w:t>
            </w:r>
            <w:r w:rsidRPr="00A83E78">
              <w:rPr>
                <w:rFonts w:ascii="Arial" w:hAnsi="Arial" w:cs="Arial"/>
                <w:b/>
                <w:sz w:val="24"/>
                <w:szCs w:val="24"/>
                <w:u w:val="single"/>
              </w:rPr>
              <w:t>Explain Harlow’s maternal-separation and social isolation experiments performed on rhesus monkeys.</w:t>
            </w:r>
          </w:p>
          <w:p w:rsidR="00524836" w:rsidRPr="00A83E78"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autoSpaceDE w:val="0"/>
              <w:autoSpaceDN w:val="0"/>
              <w:adjustRightInd w:val="0"/>
              <w:spacing w:line="360" w:lineRule="auto"/>
              <w:rPr>
                <w:rFonts w:ascii="Arial" w:hAnsi="Arial" w:cs="Arial"/>
                <w:sz w:val="24"/>
                <w:szCs w:val="24"/>
              </w:rPr>
            </w:pPr>
            <w:r w:rsidRPr="00A83E78">
              <w:rPr>
                <w:rFonts w:ascii="Arial" w:hAnsi="Arial" w:cs="Arial"/>
                <w:sz w:val="24"/>
                <w:szCs w:val="24"/>
              </w:rPr>
              <w:t xml:space="preserve">During the 1950’s and 1960’s, Harlow used Rhesus monkeys to explore the theme of attachment. He used newly-born monkeys to test the impact of material separation and social isolation on their behaviour later on. The aim of the experiment was to find out whether or not tangible affection (a blanket) played an important role in the social and cognitive development of the Rhesus monkeys. One researcher concluded that in order for the monkeys to develop normally, they would need an object to cling to during the first few months of their lives. This period of time was called the ‘critical period’. He stated that if there was no motherly figure until after the ‘critical period’, then the monkeys would never successfully form a caregiver attachment. Similarly, Harlow’s conclusion was that the baby monkeys needed comfort just as much as what human babies need it. However, there was criticism towards Harlow’s experiment due to the inhumanity of his experiments. Critics stated that the Rhesus monkeys were not placed in a natural enough environment (the experiments were carried out in laboratories) and thus, Harlow’s experiments started the animal rights movement. </w:t>
            </w:r>
          </w:p>
          <w:p w:rsidR="00524836" w:rsidRPr="00A83E78" w:rsidRDefault="00524836" w:rsidP="00524836">
            <w:pPr>
              <w:autoSpaceDE w:val="0"/>
              <w:autoSpaceDN w:val="0"/>
              <w:adjustRightInd w:val="0"/>
              <w:spacing w:line="360" w:lineRule="auto"/>
              <w:rPr>
                <w:rFonts w:ascii="Arial" w:hAnsi="Arial" w:cs="Arial"/>
                <w:sz w:val="24"/>
                <w:szCs w:val="24"/>
              </w:rPr>
            </w:pPr>
          </w:p>
          <w:p w:rsidR="00524836" w:rsidRPr="00A83E78" w:rsidRDefault="00524836" w:rsidP="00524836">
            <w:pPr>
              <w:autoSpaceDE w:val="0"/>
              <w:autoSpaceDN w:val="0"/>
              <w:adjustRightInd w:val="0"/>
              <w:spacing w:line="360" w:lineRule="auto"/>
              <w:rPr>
                <w:rFonts w:ascii="Arial" w:hAnsi="Arial" w:cs="Arial"/>
                <w:sz w:val="24"/>
                <w:szCs w:val="24"/>
              </w:rPr>
            </w:pPr>
          </w:p>
          <w:p w:rsidR="00524836" w:rsidRPr="007E5EC8" w:rsidRDefault="00524836" w:rsidP="00524836">
            <w:pPr>
              <w:pStyle w:val="ListParagraph"/>
              <w:numPr>
                <w:ilvl w:val="0"/>
                <w:numId w:val="5"/>
              </w:numPr>
              <w:autoSpaceDE w:val="0"/>
              <w:autoSpaceDN w:val="0"/>
              <w:adjustRightInd w:val="0"/>
              <w:spacing w:line="360" w:lineRule="auto"/>
              <w:rPr>
                <w:rFonts w:ascii="Arial" w:hAnsi="Arial" w:cs="Arial"/>
                <w:b/>
                <w:sz w:val="24"/>
                <w:szCs w:val="24"/>
                <w:u w:val="single"/>
              </w:rPr>
            </w:pPr>
            <w:r w:rsidRPr="007E5EC8">
              <w:rPr>
                <w:rFonts w:ascii="Arial" w:hAnsi="Arial" w:cs="Arial"/>
                <w:b/>
                <w:sz w:val="24"/>
                <w:szCs w:val="24"/>
                <w:u w:val="single"/>
              </w:rPr>
              <w:t>Define the following terms: (5)</w:t>
            </w:r>
          </w:p>
          <w:p w:rsidR="00524836" w:rsidRPr="00A83E78" w:rsidRDefault="00524836" w:rsidP="00524836">
            <w:pPr>
              <w:pStyle w:val="ListParagraph"/>
              <w:numPr>
                <w:ilvl w:val="0"/>
                <w:numId w:val="3"/>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 xml:space="preserve">Attachment: </w:t>
            </w:r>
            <w:r w:rsidRPr="00A83E78">
              <w:rPr>
                <w:rFonts w:ascii="Arial" w:hAnsi="Arial" w:cs="Arial"/>
                <w:sz w:val="24"/>
                <w:szCs w:val="24"/>
              </w:rPr>
              <w:t>The strong emotional bond between a child and his/her primary caregiver. Attachment enables us to understand personality along with development.</w:t>
            </w:r>
          </w:p>
          <w:p w:rsidR="00524836" w:rsidRPr="00A83E78" w:rsidRDefault="00524836" w:rsidP="00524836">
            <w:pPr>
              <w:pStyle w:val="ListParagraph"/>
              <w:numPr>
                <w:ilvl w:val="0"/>
                <w:numId w:val="3"/>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 xml:space="preserve">Deprivation: </w:t>
            </w:r>
            <w:r w:rsidRPr="00A83E78">
              <w:rPr>
                <w:rFonts w:ascii="Arial" w:hAnsi="Arial" w:cs="Arial"/>
                <w:sz w:val="24"/>
                <w:szCs w:val="24"/>
              </w:rPr>
              <w:t>The loss of an attachment between a child and his/her primary caregiver</w:t>
            </w:r>
            <w:r>
              <w:rPr>
                <w:rFonts w:ascii="Arial" w:hAnsi="Arial" w:cs="Arial"/>
                <w:sz w:val="24"/>
                <w:szCs w:val="24"/>
              </w:rPr>
              <w:t>. This means that a child loses</w:t>
            </w:r>
            <w:r w:rsidRPr="00A83E78">
              <w:rPr>
                <w:rFonts w:ascii="Arial" w:hAnsi="Arial" w:cs="Arial"/>
                <w:sz w:val="24"/>
                <w:szCs w:val="24"/>
              </w:rPr>
              <w:t xml:space="preserve"> the appropriate attention from his/her primary caregiver.</w:t>
            </w:r>
          </w:p>
          <w:p w:rsidR="00524836" w:rsidRPr="00BC2699" w:rsidRDefault="00524836" w:rsidP="00524836">
            <w:pPr>
              <w:pStyle w:val="ListParagraph"/>
              <w:numPr>
                <w:ilvl w:val="0"/>
                <w:numId w:val="3"/>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 xml:space="preserve">Privation: </w:t>
            </w:r>
            <w:r w:rsidRPr="00A83E78">
              <w:rPr>
                <w:rFonts w:ascii="Arial" w:hAnsi="Arial" w:cs="Arial"/>
                <w:sz w:val="24"/>
                <w:szCs w:val="24"/>
              </w:rPr>
              <w:t xml:space="preserve">The failure to form any sort of attachment between a child and his/her primary caregiver. </w:t>
            </w:r>
          </w:p>
          <w:p w:rsidR="00524836" w:rsidRDefault="00524836" w:rsidP="00524836">
            <w:pPr>
              <w:autoSpaceDE w:val="0"/>
              <w:autoSpaceDN w:val="0"/>
              <w:adjustRightInd w:val="0"/>
              <w:spacing w:line="360" w:lineRule="auto"/>
              <w:rPr>
                <w:rFonts w:ascii="Arial" w:hAnsi="Arial" w:cs="Arial"/>
                <w:b/>
                <w:sz w:val="24"/>
                <w:szCs w:val="24"/>
                <w:u w:val="single"/>
              </w:rPr>
            </w:pPr>
            <w:bookmarkStart w:id="0" w:name="_GoBack"/>
            <w:bookmarkEnd w:id="0"/>
          </w:p>
          <w:p w:rsidR="00524836" w:rsidRPr="00BC2699" w:rsidRDefault="00524836" w:rsidP="00524836">
            <w:pPr>
              <w:autoSpaceDE w:val="0"/>
              <w:autoSpaceDN w:val="0"/>
              <w:adjustRightInd w:val="0"/>
              <w:spacing w:line="360" w:lineRule="auto"/>
              <w:jc w:val="right"/>
              <w:rPr>
                <w:rFonts w:ascii="Arial" w:hAnsi="Arial" w:cs="Arial"/>
                <w:b/>
                <w:sz w:val="24"/>
                <w:szCs w:val="24"/>
                <w:u w:val="single"/>
              </w:rPr>
            </w:pPr>
            <w:r>
              <w:rPr>
                <w:rFonts w:ascii="Arial" w:hAnsi="Arial" w:cs="Arial"/>
                <w:b/>
                <w:sz w:val="24"/>
                <w:szCs w:val="24"/>
                <w:u w:val="single"/>
              </w:rPr>
              <w:t>Page 4</w:t>
            </w:r>
          </w:p>
          <w:p w:rsidR="00524836" w:rsidRPr="00A83E78" w:rsidRDefault="00524836" w:rsidP="00524836">
            <w:pPr>
              <w:pStyle w:val="ListParagraph"/>
              <w:numPr>
                <w:ilvl w:val="0"/>
                <w:numId w:val="3"/>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 xml:space="preserve"> Evolution: </w:t>
            </w:r>
            <w:r w:rsidRPr="00A83E78">
              <w:rPr>
                <w:rFonts w:ascii="Arial" w:hAnsi="Arial" w:cs="Arial"/>
                <w:sz w:val="24"/>
                <w:szCs w:val="24"/>
              </w:rPr>
              <w:t xml:space="preserve">Evolution refers to the development of something. In psychology, this refers to the mental development in an ever-changing environment with regards to behaviour and cognition. </w:t>
            </w:r>
          </w:p>
          <w:p w:rsidR="00524836" w:rsidRPr="00A83E78" w:rsidRDefault="00524836" w:rsidP="00524836">
            <w:pPr>
              <w:pStyle w:val="ListParagraph"/>
              <w:numPr>
                <w:ilvl w:val="0"/>
                <w:numId w:val="3"/>
              </w:numPr>
              <w:autoSpaceDE w:val="0"/>
              <w:autoSpaceDN w:val="0"/>
              <w:adjustRightInd w:val="0"/>
              <w:spacing w:line="360" w:lineRule="auto"/>
              <w:rPr>
                <w:rFonts w:ascii="Arial" w:hAnsi="Arial" w:cs="Arial"/>
                <w:b/>
                <w:sz w:val="24"/>
                <w:szCs w:val="24"/>
                <w:u w:val="single"/>
              </w:rPr>
            </w:pPr>
            <w:r w:rsidRPr="00A83E78">
              <w:rPr>
                <w:rFonts w:ascii="Arial" w:hAnsi="Arial" w:cs="Arial"/>
                <w:b/>
                <w:sz w:val="24"/>
                <w:szCs w:val="24"/>
                <w:u w:val="single"/>
              </w:rPr>
              <w:t xml:space="preserve">Separation and anxiety: </w:t>
            </w:r>
            <w:r w:rsidRPr="00A83E78">
              <w:rPr>
                <w:rFonts w:ascii="Arial" w:hAnsi="Arial" w:cs="Arial"/>
                <w:sz w:val="24"/>
                <w:szCs w:val="24"/>
              </w:rPr>
              <w:t xml:space="preserve">This is the display of distress when separated from someone with whom one has a strong attachment. </w:t>
            </w:r>
          </w:p>
          <w:p w:rsidR="00524836" w:rsidRDefault="00524836" w:rsidP="00524836">
            <w:pPr>
              <w:autoSpaceDE w:val="0"/>
              <w:autoSpaceDN w:val="0"/>
              <w:adjustRightInd w:val="0"/>
              <w:spacing w:line="360" w:lineRule="auto"/>
              <w:rPr>
                <w:rFonts w:ascii="Arial" w:hAnsi="Arial" w:cs="Arial"/>
                <w:b/>
                <w:sz w:val="24"/>
                <w:szCs w:val="24"/>
                <w:u w:val="single"/>
              </w:rPr>
            </w:pPr>
          </w:p>
          <w:p w:rsidR="00524836" w:rsidRPr="00A83E78" w:rsidRDefault="00524836" w:rsidP="00524836">
            <w:pPr>
              <w:autoSpaceDE w:val="0"/>
              <w:autoSpaceDN w:val="0"/>
              <w:adjustRightInd w:val="0"/>
              <w:spacing w:line="360" w:lineRule="auto"/>
              <w:rPr>
                <w:rFonts w:ascii="Arial" w:hAnsi="Arial" w:cs="Arial"/>
                <w:b/>
                <w:color w:val="000000"/>
                <w:sz w:val="24"/>
                <w:szCs w:val="24"/>
                <w:u w:val="single"/>
              </w:rPr>
            </w:pPr>
            <w:r w:rsidRPr="00A83E78">
              <w:rPr>
                <w:rFonts w:ascii="Arial" w:hAnsi="Arial" w:cs="Arial"/>
                <w:b/>
                <w:bCs/>
                <w:color w:val="C00000"/>
                <w:sz w:val="24"/>
                <w:szCs w:val="24"/>
                <w:u w:val="single"/>
              </w:rPr>
              <w:t xml:space="preserve">Activity </w:t>
            </w:r>
            <w:r w:rsidRPr="00A83E78">
              <w:rPr>
                <w:rFonts w:ascii="Arial" w:hAnsi="Arial" w:cs="Arial"/>
                <w:b/>
                <w:color w:val="000000"/>
                <w:sz w:val="24"/>
                <w:szCs w:val="24"/>
                <w:u w:val="single"/>
              </w:rPr>
              <w:t>(5)</w:t>
            </w:r>
          </w:p>
          <w:p w:rsidR="00524836" w:rsidRPr="00A83E78" w:rsidRDefault="00524836" w:rsidP="00524836">
            <w:pPr>
              <w:autoSpaceDE w:val="0"/>
              <w:autoSpaceDN w:val="0"/>
              <w:adjustRightInd w:val="0"/>
              <w:spacing w:line="360" w:lineRule="auto"/>
              <w:rPr>
                <w:rFonts w:ascii="Arial" w:hAnsi="Arial" w:cs="Arial"/>
                <w:b/>
                <w:color w:val="000000"/>
                <w:sz w:val="24"/>
                <w:szCs w:val="24"/>
                <w:u w:val="single"/>
              </w:rPr>
            </w:pPr>
            <w:r w:rsidRPr="00A83E78">
              <w:rPr>
                <w:rFonts w:ascii="Arial" w:hAnsi="Arial" w:cs="Arial"/>
                <w:b/>
                <w:color w:val="000000"/>
                <w:sz w:val="24"/>
                <w:szCs w:val="24"/>
                <w:u w:val="single"/>
              </w:rPr>
              <w:t>Meet the mother of a child, who was separated from her for some time (for any reason, i.e., child being stayed in hostel, or mum being hospitalised). Ask the mum whether this separation brought any changes in the child’s personality or how was child’s reaction when he met his mum after separation period. Produce a report on your findings.</w:t>
            </w:r>
          </w:p>
          <w:p w:rsidR="00524836" w:rsidRDefault="00524836" w:rsidP="00524836">
            <w:pPr>
              <w:spacing w:line="360" w:lineRule="auto"/>
              <w:rPr>
                <w:rFonts w:ascii="Arial" w:hAnsi="Arial" w:cs="Arial"/>
                <w:b/>
                <w:sz w:val="24"/>
                <w:szCs w:val="24"/>
                <w:u w:val="single"/>
              </w:rPr>
            </w:pPr>
          </w:p>
          <w:p w:rsidR="00524836" w:rsidRPr="00A83E78" w:rsidRDefault="00524836" w:rsidP="00524836">
            <w:pPr>
              <w:spacing w:line="360" w:lineRule="auto"/>
              <w:rPr>
                <w:rFonts w:ascii="Arial" w:hAnsi="Arial" w:cs="Arial"/>
                <w:b/>
                <w:sz w:val="24"/>
                <w:szCs w:val="24"/>
                <w:u w:val="single"/>
              </w:rPr>
            </w:pPr>
            <w:r>
              <w:rPr>
                <w:rFonts w:ascii="Arial" w:hAnsi="Arial" w:cs="Arial"/>
                <w:b/>
                <w:sz w:val="24"/>
                <w:szCs w:val="24"/>
                <w:u w:val="single"/>
              </w:rPr>
              <w:t xml:space="preserve">Report findings: </w:t>
            </w:r>
          </w:p>
          <w:p w:rsidR="00524836" w:rsidRPr="00A83E78" w:rsidRDefault="00524836" w:rsidP="00524836">
            <w:pPr>
              <w:spacing w:line="360" w:lineRule="auto"/>
              <w:rPr>
                <w:rFonts w:ascii="Arial" w:hAnsi="Arial" w:cs="Arial"/>
                <w:sz w:val="24"/>
                <w:szCs w:val="24"/>
              </w:rPr>
            </w:pPr>
            <w:r w:rsidRPr="00A83E78">
              <w:rPr>
                <w:rFonts w:ascii="Arial" w:hAnsi="Arial" w:cs="Arial"/>
                <w:sz w:val="24"/>
                <w:szCs w:val="24"/>
              </w:rPr>
              <w:t xml:space="preserve">The mother of the child who I interviewed was separated from her child due to the fact that she suffered from Leukemia and was therefore, constantly away from home due to her needing treatment. Her daughter was eight at the time and was left at home alone with her father. The mother explained that she could see a change in her daughter’s personality. Her daughter became withdrawn and lost interest in the things that once made her happy before she fell sick. Her daughter and her husband would visit her in the hospital most evenings. The mother stated that she could </w:t>
            </w:r>
            <w:r w:rsidRPr="00A83E78">
              <w:rPr>
                <w:rFonts w:ascii="Arial" w:hAnsi="Arial" w:cs="Arial"/>
                <w:sz w:val="24"/>
                <w:szCs w:val="24"/>
              </w:rPr>
              <w:lastRenderedPageBreak/>
              <w:t xml:space="preserve">sense her daughter’s apprehensive nature when she walked through the door. The mother stated that it was “almost as if my daughter was too scared to approach me.” She could sense her child’s discomfort-she stated. Also, the mother stated that her daughter was indifferent towards her while she visited her in the hospital. </w:t>
            </w:r>
          </w:p>
          <w:p w:rsidR="00524836" w:rsidRDefault="00524836" w:rsidP="00524836">
            <w:pPr>
              <w:spacing w:line="360" w:lineRule="auto"/>
              <w:rPr>
                <w:rFonts w:ascii="Arial" w:hAnsi="Arial" w:cs="Arial"/>
                <w:sz w:val="24"/>
                <w:szCs w:val="24"/>
              </w:rPr>
            </w:pPr>
            <w:r w:rsidRPr="00A83E78">
              <w:rPr>
                <w:rFonts w:ascii="Arial" w:hAnsi="Arial" w:cs="Arial"/>
                <w:sz w:val="24"/>
                <w:szCs w:val="24"/>
              </w:rPr>
              <w:t xml:space="preserve">Furthermore, the mother stated that when she returned home after her treatment at the hospital, her daughter seemed relieved to have her back home. Her daughter became </w:t>
            </w:r>
          </w:p>
          <w:p w:rsidR="00524836" w:rsidRPr="00C47AAA" w:rsidRDefault="00524836" w:rsidP="00524836">
            <w:pPr>
              <w:spacing w:line="360" w:lineRule="auto"/>
              <w:jc w:val="right"/>
              <w:rPr>
                <w:rFonts w:ascii="Arial" w:hAnsi="Arial" w:cs="Arial"/>
                <w:b/>
                <w:sz w:val="24"/>
                <w:szCs w:val="24"/>
                <w:u w:val="single"/>
              </w:rPr>
            </w:pPr>
            <w:r>
              <w:rPr>
                <w:rFonts w:ascii="Arial" w:hAnsi="Arial" w:cs="Arial"/>
                <w:b/>
                <w:sz w:val="24"/>
                <w:szCs w:val="24"/>
                <w:u w:val="single"/>
              </w:rPr>
              <w:t>Page 5</w:t>
            </w:r>
          </w:p>
          <w:p w:rsidR="00524836" w:rsidRDefault="00524836" w:rsidP="00524836">
            <w:pPr>
              <w:spacing w:line="360" w:lineRule="auto"/>
              <w:rPr>
                <w:rFonts w:ascii="Arial" w:hAnsi="Arial" w:cs="Arial"/>
                <w:sz w:val="24"/>
                <w:szCs w:val="24"/>
              </w:rPr>
            </w:pPr>
            <w:r>
              <w:rPr>
                <w:rFonts w:ascii="Arial" w:hAnsi="Arial" w:cs="Arial"/>
                <w:sz w:val="24"/>
                <w:szCs w:val="24"/>
              </w:rPr>
              <w:t>e</w:t>
            </w:r>
            <w:r w:rsidRPr="00A83E78">
              <w:rPr>
                <w:rFonts w:ascii="Arial" w:hAnsi="Arial" w:cs="Arial"/>
                <w:sz w:val="24"/>
                <w:szCs w:val="24"/>
              </w:rPr>
              <w:t>xtremely clingy towards her and could not sleep in her own room. She stated that her daughter said she was scared to stay in her room alone. The mother said that she had asked her daughter what it was like at home when she was away, and the daughter said that it was lonely. The mother stated that she could tell that he</w:t>
            </w:r>
            <w:r>
              <w:rPr>
                <w:rFonts w:ascii="Arial" w:hAnsi="Arial" w:cs="Arial"/>
                <w:sz w:val="24"/>
                <w:szCs w:val="24"/>
              </w:rPr>
              <w:t xml:space="preserve">r daughter had lost confidence due to her being away from home. </w:t>
            </w:r>
          </w:p>
          <w:p w:rsidR="00524836" w:rsidRDefault="00524836" w:rsidP="00524836">
            <w:pPr>
              <w:spacing w:line="360" w:lineRule="auto"/>
              <w:rPr>
                <w:rFonts w:ascii="Arial" w:hAnsi="Arial" w:cs="Arial"/>
                <w:b/>
                <w:sz w:val="24"/>
                <w:szCs w:val="24"/>
                <w:u w:val="single"/>
              </w:rPr>
            </w:pPr>
            <w:r>
              <w:rPr>
                <w:rFonts w:ascii="Arial" w:hAnsi="Arial" w:cs="Arial"/>
                <w:b/>
                <w:sz w:val="24"/>
                <w:szCs w:val="24"/>
                <w:u w:val="single"/>
              </w:rPr>
              <w:t>Key aspects:</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 xml:space="preserve">The daughter became withdrawn and apprehensive </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The daughter had symptoms of depression because she lost interest in things she once enjoyed</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The daughter was uncomfortable at the hospital and was, therefore, indifferent</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The daughter became over-attached when the mother returned home</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 xml:space="preserve">The daughter was scared to be alone </w:t>
            </w:r>
          </w:p>
          <w:p w:rsidR="00524836" w:rsidRPr="00C47AAA" w:rsidRDefault="00524836" w:rsidP="00524836">
            <w:pPr>
              <w:pStyle w:val="ListParagraph"/>
              <w:numPr>
                <w:ilvl w:val="0"/>
                <w:numId w:val="6"/>
              </w:numPr>
              <w:spacing w:line="360" w:lineRule="auto"/>
              <w:rPr>
                <w:rFonts w:ascii="Arial" w:hAnsi="Arial" w:cs="Arial"/>
                <w:b/>
                <w:sz w:val="24"/>
                <w:szCs w:val="24"/>
                <w:u w:val="single"/>
              </w:rPr>
            </w:pPr>
            <w:r>
              <w:rPr>
                <w:rFonts w:ascii="Arial" w:hAnsi="Arial" w:cs="Arial"/>
                <w:sz w:val="24"/>
                <w:szCs w:val="24"/>
              </w:rPr>
              <w:t xml:space="preserve">Thus, the type of attachment that was created from this was an Anxious-resistance attachment. This was because the mother was unable to give her daughter the usual attention due to the fact that she was away from home and probably stressed due to being poorly </w:t>
            </w:r>
          </w:p>
          <w:p w:rsidR="00524836" w:rsidRPr="00CC2FB3" w:rsidRDefault="00524836"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4836" w:rsidP="00A851DA">
            <w:pPr>
              <w:rPr>
                <w:rFonts w:cs="Bliss-Regular"/>
                <w:color w:val="000000"/>
              </w:rPr>
            </w:pPr>
            <w:r>
              <w:rPr>
                <w:rFonts w:cs="Bliss-Regular"/>
                <w:color w:val="000000"/>
              </w:rPr>
              <w:t xml:space="preserve">Danica Owen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4836" w:rsidP="00A851DA">
            <w:pPr>
              <w:rPr>
                <w:rFonts w:cs="Bliss-Regular"/>
                <w:color w:val="000000"/>
              </w:rPr>
            </w:pPr>
            <w:r>
              <w:rPr>
                <w:rFonts w:cs="Bliss-Regular"/>
                <w:color w:val="000000"/>
              </w:rPr>
              <w:t>29/01/17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58B" w:rsidRDefault="0004458B" w:rsidP="00CB4D0A">
      <w:pPr>
        <w:spacing w:after="0" w:line="240" w:lineRule="auto"/>
      </w:pPr>
      <w:r>
        <w:separator/>
      </w:r>
    </w:p>
  </w:endnote>
  <w:endnote w:type="continuationSeparator" w:id="0">
    <w:p w:rsidR="0004458B" w:rsidRDefault="0004458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58B" w:rsidRDefault="0004458B" w:rsidP="00CB4D0A">
      <w:pPr>
        <w:spacing w:after="0" w:line="240" w:lineRule="auto"/>
      </w:pPr>
      <w:r>
        <w:separator/>
      </w:r>
    </w:p>
  </w:footnote>
  <w:footnote w:type="continuationSeparator" w:id="0">
    <w:p w:rsidR="0004458B" w:rsidRDefault="0004458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1023C"/>
    <w:multiLevelType w:val="hybridMultilevel"/>
    <w:tmpl w:val="87904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F4DA8"/>
    <w:multiLevelType w:val="hybridMultilevel"/>
    <w:tmpl w:val="FDBCE0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7A7F6D"/>
    <w:multiLevelType w:val="hybridMultilevel"/>
    <w:tmpl w:val="920EC6F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644649"/>
    <w:multiLevelType w:val="hybridMultilevel"/>
    <w:tmpl w:val="50D4278E"/>
    <w:lvl w:ilvl="0" w:tplc="79146C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836C31"/>
    <w:multiLevelType w:val="hybridMultilevel"/>
    <w:tmpl w:val="C5C0D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58B"/>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483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EFE4B-3002-4112-B1A9-FB0D4A68C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 Owen's Computer</cp:lastModifiedBy>
  <cp:revision>2</cp:revision>
  <dcterms:created xsi:type="dcterms:W3CDTF">2017-01-29T17:51:00Z</dcterms:created>
  <dcterms:modified xsi:type="dcterms:W3CDTF">2017-01-29T17:51:00Z</dcterms:modified>
</cp:coreProperties>
</file>