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_x0000_s1026"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K"/>
              </w:rPr>
            </w:pPr>
            <w:r>
              <w:rPr>
                <w:lang w:val="en-UK"/>
              </w:rPr>
              <w:t>Jesus Oliva Lucena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K"/>
              </w:rPr>
            </w:pPr>
            <w:r>
              <w:rPr>
                <w:lang w:val="en-UK"/>
              </w:rPr>
              <w:t>3422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K"/>
              </w:rPr>
            </w:pPr>
            <w:r>
              <w:rPr>
                <w:lang w:val="en-UK"/>
              </w:rPr>
              <w:t>Certificate in Customer Services (level1)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K"/>
              </w:rPr>
            </w:pPr>
            <w:r>
              <w:rPr>
                <w:lang w:val="en-UK"/>
              </w:rPr>
              <w:t>1</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b/>
                <w:lang w:val="en-US"/>
              </w:rPr>
            </w:pPr>
          </w:p>
          <w:p>
            <w:pPr>
              <w:numPr>
                <w:ilvl w:val="0"/>
                <w:numId w:val="1"/>
              </w:numPr>
              <w:rPr>
                <w:rFonts w:hint="default" w:ascii="Times New Roman" w:hAnsi="Times New Roman" w:cs="Times New Roman"/>
                <w:sz w:val="21"/>
                <w:szCs w:val="21"/>
                <w:lang w:val="en-UK"/>
              </w:rPr>
            </w:pPr>
            <w:r>
              <w:rPr>
                <w:rFonts w:hint="default" w:ascii="Times New Roman" w:hAnsi="Times New Roman" w:cs="Times New Roman"/>
                <w:sz w:val="21"/>
                <w:szCs w:val="21"/>
                <w:lang w:val="en-UK"/>
              </w:rPr>
              <w:t>What is the costumer service?</w:t>
            </w:r>
          </w:p>
          <w:p>
            <w:pPr>
              <w:widowControl w:val="0"/>
              <w:autoSpaceDE w:val="0"/>
              <w:autoSpaceDN w:val="0"/>
              <w:ind w:left="420" w:leftChars="200" w:firstLine="0" w:firstLineChars="0"/>
              <w:rPr>
                <w:rFonts w:hint="default" w:ascii="Times New Roman" w:hAnsi="Times New Roman" w:eastAsia="Calibri" w:cs="Times New Roman"/>
                <w:sz w:val="21"/>
                <w:szCs w:val="21"/>
              </w:rPr>
            </w:pPr>
            <w:r>
              <w:rPr>
                <w:rFonts w:hint="default" w:ascii="Times New Roman" w:hAnsi="Times New Roman" w:cs="Times New Roman"/>
                <w:sz w:val="21"/>
                <w:szCs w:val="21"/>
                <w:lang w:val="en-UK"/>
              </w:rPr>
              <w:t xml:space="preserve">- Costumer service is the way treat the people who support your company. </w:t>
            </w:r>
            <w:r>
              <w:rPr>
                <w:rFonts w:hint="default" w:ascii="Times New Roman" w:hAnsi="Times New Roman" w:eastAsia="Calibri" w:cs="Times New Roman"/>
                <w:sz w:val="21"/>
                <w:szCs w:val="21"/>
              </w:rPr>
              <w:t>These can be paying</w:t>
            </w:r>
          </w:p>
          <w:p>
            <w:pPr>
              <w:widowControl w:val="0"/>
              <w:autoSpaceDE w:val="0"/>
              <w:autoSpaceDN w:val="0"/>
              <w:ind w:left="420" w:leftChars="200" w:firstLine="0" w:firstLineChars="0"/>
              <w:rPr>
                <w:rFonts w:hint="default" w:ascii="Times New Roman" w:hAnsi="Times New Roman" w:eastAsia="Calibri" w:cs="Times New Roman"/>
                <w:sz w:val="21"/>
                <w:szCs w:val="21"/>
              </w:rPr>
            </w:pPr>
            <w:r>
              <w:rPr>
                <w:rFonts w:hint="default" w:ascii="Times New Roman" w:hAnsi="Times New Roman" w:eastAsia="Calibri" w:cs="Times New Roman"/>
                <w:sz w:val="21"/>
                <w:szCs w:val="21"/>
              </w:rPr>
              <w:t>customers (</w:t>
            </w:r>
            <w:r>
              <w:rPr>
                <w:rFonts w:hint="default" w:ascii="Times New Roman" w:hAnsi="Times New Roman" w:eastAsia="Calibri,Bold" w:cs="Times New Roman"/>
                <w:b w:val="0"/>
                <w:bCs/>
                <w:sz w:val="21"/>
                <w:szCs w:val="21"/>
              </w:rPr>
              <w:t xml:space="preserve">external </w:t>
            </w:r>
            <w:r>
              <w:rPr>
                <w:rFonts w:hint="default" w:ascii="Times New Roman" w:hAnsi="Times New Roman" w:eastAsia="Calibri" w:cs="Times New Roman"/>
                <w:sz w:val="21"/>
                <w:szCs w:val="21"/>
              </w:rPr>
              <w:t>customers) or staff members (</w:t>
            </w:r>
            <w:r>
              <w:rPr>
                <w:rFonts w:hint="default" w:ascii="Times New Roman" w:hAnsi="Times New Roman" w:eastAsia="Calibri,Bold" w:cs="Times New Roman"/>
                <w:b w:val="0"/>
                <w:bCs/>
                <w:sz w:val="21"/>
                <w:szCs w:val="21"/>
              </w:rPr>
              <w:t>internal</w:t>
            </w:r>
            <w:r>
              <w:rPr>
                <w:rFonts w:hint="default" w:ascii="Times New Roman" w:hAnsi="Times New Roman" w:eastAsia="Calibri,Bold" w:cs="Times New Roman"/>
                <w:b/>
                <w:sz w:val="21"/>
                <w:szCs w:val="21"/>
              </w:rPr>
              <w:t xml:space="preserve"> </w:t>
            </w:r>
            <w:r>
              <w:rPr>
                <w:rFonts w:hint="default" w:ascii="Times New Roman" w:hAnsi="Times New Roman" w:eastAsia="Calibri" w:cs="Times New Roman"/>
                <w:sz w:val="21"/>
                <w:szCs w:val="21"/>
              </w:rPr>
              <w:t>customers).</w:t>
            </w:r>
            <w:r>
              <w:rPr>
                <w:rFonts w:hint="default" w:ascii="Times New Roman" w:hAnsi="Times New Roman" w:eastAsia="Calibri" w:cs="Times New Roman"/>
                <w:sz w:val="21"/>
                <w:szCs w:val="21"/>
                <w:lang w:val="en-UK"/>
              </w:rPr>
              <w:t xml:space="preserve"> </w:t>
            </w:r>
            <w:r>
              <w:rPr>
                <w:rFonts w:hint="default" w:ascii="Times New Roman" w:hAnsi="Times New Roman" w:eastAsia="Calibri" w:cs="Times New Roman"/>
                <w:sz w:val="21"/>
                <w:szCs w:val="21"/>
              </w:rPr>
              <w:t>The customer’s perception of that</w:t>
            </w:r>
            <w:r>
              <w:rPr>
                <w:rFonts w:hint="default" w:ascii="Times New Roman" w:hAnsi="Times New Roman" w:eastAsia="Calibri" w:cs="Times New Roman"/>
                <w:sz w:val="21"/>
                <w:szCs w:val="21"/>
                <w:lang w:val="en-UK"/>
              </w:rPr>
              <w:t xml:space="preserve"> </w:t>
            </w:r>
            <w:r>
              <w:rPr>
                <w:rFonts w:hint="default" w:ascii="Times New Roman" w:hAnsi="Times New Roman" w:eastAsia="Calibri" w:cs="Times New Roman"/>
                <w:sz w:val="21"/>
                <w:szCs w:val="21"/>
              </w:rPr>
              <w:t>service is what brings them back to you for repeated service.</w:t>
            </w:r>
          </w:p>
          <w:p>
            <w:pPr>
              <w:widowControl w:val="0"/>
              <w:autoSpaceDE w:val="0"/>
              <w:autoSpaceDN w:val="0"/>
              <w:rPr>
                <w:rFonts w:hint="default" w:ascii="Times New Roman" w:hAnsi="Times New Roman" w:eastAsia="Calibri" w:cs="Times New Roman"/>
                <w:sz w:val="21"/>
                <w:szCs w:val="21"/>
              </w:rPr>
            </w:pPr>
          </w:p>
          <w:p>
            <w:pPr>
              <w:widowControl w:val="0"/>
              <w:numPr>
                <w:ilvl w:val="0"/>
                <w:numId w:val="2"/>
              </w:numPr>
              <w:autoSpaceDE w:val="0"/>
              <w:autoSpaceDN w:val="0"/>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Explain critical elements of costumer service.</w:t>
            </w:r>
          </w:p>
          <w:p>
            <w:pPr>
              <w:autoSpaceDN w:val="0"/>
              <w:spacing w:beforeAutospacing="1" w:afterAutospacing="1"/>
              <w:ind w:left="840" w:leftChars="200" w:firstLine="0" w:firstLineChars="0"/>
              <w:jc w:val="left"/>
              <w:rPr>
                <w:rFonts w:hint="default" w:ascii="Times New Roman" w:hAnsi="Times New Roman" w:cs="Times New Roman"/>
                <w:b w:val="0"/>
                <w:i w:val="0"/>
                <w:color w:val="auto"/>
                <w:sz w:val="21"/>
                <w:szCs w:val="21"/>
              </w:rPr>
            </w:pPr>
            <w:r>
              <w:rPr>
                <w:rFonts w:hint="default" w:ascii="Times New Roman" w:hAnsi="Times New Roman" w:cs="Times New Roman"/>
                <w:b/>
                <w:bCs/>
                <w:i w:val="0"/>
                <w:color w:val="auto"/>
                <w:sz w:val="21"/>
                <w:szCs w:val="21"/>
              </w:rPr>
              <w:t>Empathy</w:t>
            </w:r>
            <w:r>
              <w:rPr>
                <w:rFonts w:hint="default" w:ascii="Times New Roman" w:hAnsi="Times New Roman" w:cs="Times New Roman"/>
                <w:b w:val="0"/>
                <w:i w:val="0"/>
                <w:color w:val="auto"/>
                <w:sz w:val="21"/>
                <w:szCs w:val="21"/>
              </w:rPr>
              <w:t xml:space="preserve"> gets thrown around a lot in support training, and for good reason: it might be the single most important customer service skill to develop.</w:t>
            </w:r>
            <w:r>
              <w:rPr>
                <w:rFonts w:hint="default" w:ascii="Times New Roman" w:hAnsi="Times New Roman" w:cs="Times New Roman"/>
                <w:b w:val="0"/>
                <w:i w:val="0"/>
                <w:color w:val="auto"/>
                <w:sz w:val="21"/>
                <w:szCs w:val="21"/>
                <w:lang w:val="en-UK"/>
              </w:rPr>
              <w:t xml:space="preserve"> </w:t>
            </w:r>
            <w:r>
              <w:rPr>
                <w:rFonts w:hint="default" w:ascii="Times New Roman" w:hAnsi="Times New Roman" w:cs="Times New Roman"/>
                <w:b w:val="0"/>
                <w:i w:val="0"/>
                <w:color w:val="auto"/>
                <w:sz w:val="21"/>
                <w:szCs w:val="21"/>
              </w:rPr>
              <w:t xml:space="preserve">To help your customers be happy and successful, it’s important to understand what happiness and success </w:t>
            </w:r>
            <w:r>
              <w:rPr>
                <w:rFonts w:hint="default" w:ascii="Times New Roman" w:hAnsi="Times New Roman" w:cs="Times New Roman"/>
                <w:b w:val="0"/>
                <w:i w:val="0"/>
                <w:iCs/>
                <w:color w:val="auto"/>
                <w:sz w:val="21"/>
                <w:szCs w:val="21"/>
              </w:rPr>
              <w:t xml:space="preserve">mean </w:t>
            </w:r>
            <w:r>
              <w:rPr>
                <w:rFonts w:hint="default" w:ascii="Times New Roman" w:hAnsi="Times New Roman" w:cs="Times New Roman"/>
                <w:b w:val="0"/>
                <w:i w:val="0"/>
                <w:color w:val="auto"/>
                <w:sz w:val="21"/>
                <w:szCs w:val="21"/>
              </w:rPr>
              <w:t>to them. And to do that, you have to step into their shoes.</w:t>
            </w:r>
          </w:p>
          <w:p>
            <w:pPr>
              <w:autoSpaceDN w:val="0"/>
              <w:spacing w:beforeAutospacing="1" w:afterAutospacing="1"/>
              <w:ind w:left="840" w:leftChars="200" w:firstLine="0" w:firstLineChars="0"/>
              <w:jc w:val="left"/>
              <w:rPr>
                <w:rFonts w:hint="default" w:ascii="Times New Roman" w:hAnsi="Times New Roman" w:cs="Times New Roman"/>
                <w:b/>
                <w:bCs/>
                <w:i w:val="0"/>
                <w:color w:val="auto"/>
                <w:sz w:val="21"/>
                <w:szCs w:val="21"/>
                <w:lang w:val="en-UK"/>
              </w:rPr>
            </w:pPr>
            <w:r>
              <w:rPr>
                <w:rFonts w:hint="default" w:ascii="Times New Roman" w:hAnsi="Times New Roman" w:cs="Times New Roman"/>
                <w:b/>
                <w:bCs/>
                <w:i w:val="0"/>
                <w:color w:val="auto"/>
                <w:sz w:val="21"/>
                <w:szCs w:val="21"/>
                <w:lang w:val="en-UK"/>
              </w:rPr>
              <w:t>Positivity.</w:t>
            </w:r>
          </w:p>
          <w:p>
            <w:pPr>
              <w:autoSpaceDN w:val="0"/>
              <w:spacing w:before="252" w:after="63" w:line="19" w:lineRule="atLeast"/>
              <w:ind w:left="840" w:leftChars="200" w:firstLine="0" w:firstLineChars="0"/>
              <w:jc w:val="left"/>
              <w:rPr>
                <w:rFonts w:hint="default" w:ascii="Times New Roman" w:hAnsi="Times New Roman" w:cs="Times New Roman"/>
                <w:b w:val="0"/>
                <w:i w:val="0"/>
                <w:color w:val="auto"/>
                <w:sz w:val="21"/>
                <w:szCs w:val="21"/>
              </w:rPr>
            </w:pPr>
            <w:r>
              <w:rPr>
                <w:rFonts w:hint="default" w:ascii="Times New Roman" w:hAnsi="Times New Roman" w:cs="Times New Roman"/>
                <w:b/>
                <w:i w:val="0"/>
                <w:color w:val="auto"/>
                <w:sz w:val="21"/>
                <w:szCs w:val="21"/>
              </w:rPr>
              <w:t>Patience</w:t>
            </w:r>
            <w:r>
              <w:rPr>
                <w:rFonts w:hint="default" w:ascii="Times New Roman" w:hAnsi="Times New Roman" w:cs="Times New Roman"/>
                <w:b/>
                <w:i w:val="0"/>
                <w:color w:val="auto"/>
                <w:sz w:val="21"/>
                <w:szCs w:val="21"/>
                <w:lang w:val="en-UK"/>
              </w:rPr>
              <w:t xml:space="preserve">. </w:t>
            </w:r>
            <w:r>
              <w:rPr>
                <w:rFonts w:hint="default" w:ascii="Times New Roman" w:hAnsi="Times New Roman" w:cs="Times New Roman"/>
                <w:b w:val="0"/>
                <w:i w:val="0"/>
                <w:color w:val="auto"/>
                <w:sz w:val="21"/>
                <w:szCs w:val="21"/>
              </w:rPr>
              <w:t xml:space="preserve">Patience not only helps you deliver better service, but </w:t>
            </w:r>
            <w:r>
              <w:rPr>
                <w:rFonts w:hint="default" w:ascii="Times New Roman" w:hAnsi="Times New Roman" w:cs="Times New Roman"/>
                <w:b w:val="0"/>
                <w:i w:val="0"/>
                <w:color w:val="auto"/>
                <w:sz w:val="21"/>
                <w:szCs w:val="21"/>
                <w:u w:val="none"/>
              </w:rPr>
              <w:fldChar w:fldCharType="begin"/>
            </w:r>
            <w:r>
              <w:rPr>
                <w:rFonts w:hint="default" w:ascii="Times New Roman" w:hAnsi="Times New Roman" w:cs="Times New Roman"/>
                <w:b w:val="0"/>
                <w:i w:val="0"/>
                <w:color w:val="auto"/>
                <w:sz w:val="21"/>
                <w:szCs w:val="21"/>
                <w:u w:val="none"/>
              </w:rPr>
              <w:instrText xml:space="preserve">HYPERLINK "http://www-2.rotman.utoronto.ca/facbios/file/DeVoe and House, JESP.pdf"</w:instrText>
            </w:r>
            <w:r>
              <w:rPr>
                <w:rFonts w:hint="default" w:ascii="Times New Roman" w:hAnsi="Times New Roman" w:cs="Times New Roman"/>
                <w:b w:val="0"/>
                <w:i w:val="0"/>
                <w:color w:val="auto"/>
                <w:sz w:val="21"/>
                <w:szCs w:val="21"/>
                <w:u w:val="none"/>
              </w:rPr>
              <w:fldChar w:fldCharType="separate"/>
            </w:r>
            <w:r>
              <w:rPr>
                <w:rFonts w:hint="default" w:ascii="Times New Roman" w:hAnsi="Times New Roman" w:cs="Times New Roman"/>
                <w:b w:val="0"/>
                <w:i w:val="0"/>
                <w:color w:val="auto"/>
                <w:sz w:val="21"/>
                <w:szCs w:val="21"/>
                <w:u w:val="none"/>
              </w:rPr>
              <w:t>one study from the University of Toronto</w:t>
            </w:r>
            <w:r>
              <w:rPr>
                <w:rFonts w:hint="default" w:ascii="Times New Roman" w:hAnsi="Times New Roman" w:cs="Times New Roman"/>
                <w:b w:val="0"/>
                <w:i w:val="0"/>
                <w:color w:val="auto"/>
                <w:sz w:val="21"/>
                <w:szCs w:val="21"/>
                <w:u w:val="none"/>
              </w:rPr>
              <w:fldChar w:fldCharType="end"/>
            </w:r>
            <w:r>
              <w:rPr>
                <w:rFonts w:hint="default" w:ascii="Times New Roman" w:hAnsi="Times New Roman" w:cs="Times New Roman"/>
                <w:b w:val="0"/>
                <w:i w:val="0"/>
                <w:color w:val="auto"/>
                <w:sz w:val="21"/>
                <w:szCs w:val="21"/>
              </w:rPr>
              <w:t xml:space="preserve"> found that being impatient not only impedes our ability to enjoy life, but it makes us worse at doing hard things (like delivering great customer service).</w:t>
            </w:r>
          </w:p>
          <w:p>
            <w:pPr>
              <w:autoSpaceDN w:val="0"/>
              <w:spacing w:before="252" w:after="63" w:line="19" w:lineRule="atLeast"/>
              <w:ind w:left="840" w:leftChars="200" w:firstLine="0" w:firstLineChars="0"/>
              <w:jc w:val="left"/>
              <w:rPr>
                <w:rFonts w:hint="default" w:ascii="Times New Roman" w:hAnsi="Times New Roman" w:cs="Times New Roman"/>
                <w:b/>
                <w:i w:val="0"/>
                <w:color w:val="auto"/>
                <w:sz w:val="21"/>
                <w:szCs w:val="21"/>
              </w:rPr>
            </w:pPr>
            <w:r>
              <w:rPr>
                <w:rFonts w:hint="default" w:ascii="Times New Roman" w:hAnsi="Times New Roman" w:cs="Times New Roman"/>
                <w:b/>
                <w:i w:val="0"/>
                <w:color w:val="auto"/>
                <w:sz w:val="21"/>
                <w:szCs w:val="21"/>
              </w:rPr>
              <w:t>Clarity in Communication</w:t>
            </w:r>
            <w:r>
              <w:rPr>
                <w:rFonts w:hint="default" w:ascii="Times New Roman" w:hAnsi="Times New Roman" w:cs="Times New Roman"/>
                <w:b/>
                <w:i w:val="0"/>
                <w:color w:val="auto"/>
                <w:sz w:val="21"/>
                <w:szCs w:val="21"/>
                <w:lang w:val="en-UK"/>
              </w:rPr>
              <w:t>.</w:t>
            </w:r>
          </w:p>
          <w:p>
            <w:pPr>
              <w:autoSpaceDN w:val="0"/>
              <w:spacing w:before="252" w:after="63" w:line="19" w:lineRule="atLeast"/>
              <w:ind w:left="840" w:leftChars="200" w:firstLine="0" w:firstLineChars="0"/>
              <w:jc w:val="left"/>
              <w:rPr>
                <w:rFonts w:hint="default" w:ascii="Times New Roman" w:hAnsi="Times New Roman" w:cs="Times New Roman"/>
                <w:b w:val="0"/>
                <w:i w:val="0"/>
                <w:color w:val="auto"/>
                <w:sz w:val="21"/>
                <w:szCs w:val="21"/>
              </w:rPr>
            </w:pPr>
            <w:r>
              <w:rPr>
                <w:rFonts w:hint="default" w:ascii="Times New Roman" w:hAnsi="Times New Roman" w:cs="Times New Roman"/>
                <w:b/>
                <w:i w:val="0"/>
                <w:color w:val="auto"/>
                <w:sz w:val="21"/>
                <w:szCs w:val="21"/>
              </w:rPr>
              <w:t>Continuous Improvement</w:t>
            </w:r>
            <w:r>
              <w:rPr>
                <w:rFonts w:hint="default" w:ascii="Times New Roman" w:hAnsi="Times New Roman" w:cs="Times New Roman"/>
                <w:b/>
                <w:i w:val="0"/>
                <w:color w:val="auto"/>
                <w:sz w:val="21"/>
                <w:szCs w:val="21"/>
                <w:lang w:val="en-UK"/>
              </w:rPr>
              <w:t xml:space="preserve"> </w:t>
            </w:r>
            <w:r>
              <w:rPr>
                <w:rFonts w:hint="default" w:ascii="Times New Roman" w:hAnsi="Times New Roman" w:cs="Times New Roman"/>
                <w:b w:val="0"/>
                <w:i w:val="0"/>
                <w:color w:val="auto"/>
                <w:sz w:val="21"/>
                <w:szCs w:val="21"/>
              </w:rPr>
              <w:t>I can prove to you that these skills will help you deliver better support to your customers.</w:t>
            </w:r>
            <w:r>
              <w:rPr>
                <w:rFonts w:hint="default" w:ascii="Times New Roman" w:hAnsi="Times New Roman" w:cs="Times New Roman"/>
                <w:b w:val="0"/>
                <w:i w:val="0"/>
                <w:color w:val="auto"/>
                <w:sz w:val="21"/>
                <w:szCs w:val="21"/>
                <w:lang w:val="en-UK"/>
              </w:rPr>
              <w:t xml:space="preserve"> </w:t>
            </w:r>
            <w:r>
              <w:rPr>
                <w:rFonts w:hint="default" w:ascii="Times New Roman" w:hAnsi="Times New Roman" w:cs="Times New Roman"/>
                <w:b w:val="0"/>
                <w:i w:val="0"/>
                <w:color w:val="auto"/>
                <w:sz w:val="21"/>
                <w:szCs w:val="21"/>
              </w:rPr>
              <w:t>But in order to see the proof for yourself in your own business, you need to measure your performance.</w:t>
            </w:r>
          </w:p>
          <w:p>
            <w:pPr>
              <w:numPr>
                <w:ilvl w:val="0"/>
                <w:numId w:val="3"/>
              </w:numPr>
              <w:autoSpaceDN w:val="0"/>
              <w:spacing w:before="252" w:after="63" w:line="19" w:lineRule="atLeast"/>
              <w:ind w:firstLine="0"/>
              <w:jc w:val="left"/>
              <w:rPr>
                <w:rFonts w:hint="default" w:ascii="Times New Roman" w:hAnsi="Times New Roman" w:eastAsia="Calibri" w:cs="Times New Roman"/>
                <w:sz w:val="21"/>
                <w:szCs w:val="21"/>
              </w:rPr>
            </w:pPr>
            <w:r>
              <w:rPr>
                <w:rFonts w:hint="default" w:ascii="Times New Roman" w:hAnsi="Times New Roman" w:eastAsia="Calibri" w:cs="Times New Roman"/>
                <w:sz w:val="21"/>
                <w:szCs w:val="21"/>
              </w:rPr>
              <w:t>Outline some ways of meeting customer's expectations.</w:t>
            </w:r>
          </w:p>
          <w:p>
            <w:pPr>
              <w:numPr>
                <w:ilvl w:val="0"/>
                <w:numId w:val="4"/>
              </w:numPr>
              <w:autoSpaceDN w:val="0"/>
              <w:spacing w:before="252" w:after="63" w:line="19" w:lineRule="atLeast"/>
              <w:ind w:left="420" w:leftChars="0" w:hanging="420" w:firstLineChars="0"/>
              <w:jc w:val="left"/>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 xml:space="preserve">They want to be understood. </w:t>
            </w:r>
          </w:p>
          <w:p>
            <w:pPr>
              <w:numPr>
                <w:ilvl w:val="0"/>
                <w:numId w:val="4"/>
              </w:numPr>
              <w:autoSpaceDN w:val="0"/>
              <w:spacing w:before="252" w:after="63" w:line="19" w:lineRule="atLeast"/>
              <w:ind w:left="420" w:leftChars="0" w:hanging="420" w:firstLineChars="0"/>
              <w:jc w:val="left"/>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They want to feel welcome</w:t>
            </w:r>
          </w:p>
          <w:p>
            <w:pPr>
              <w:numPr>
                <w:ilvl w:val="0"/>
                <w:numId w:val="4"/>
              </w:numPr>
              <w:autoSpaceDN w:val="0"/>
              <w:spacing w:before="252" w:after="63" w:line="19" w:lineRule="atLeast"/>
              <w:ind w:left="420" w:leftChars="0" w:hanging="420" w:firstLineChars="0"/>
              <w:jc w:val="left"/>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They want to feel important</w:t>
            </w:r>
          </w:p>
          <w:p>
            <w:pPr>
              <w:numPr>
                <w:ilvl w:val="0"/>
                <w:numId w:val="4"/>
              </w:numPr>
              <w:autoSpaceDN w:val="0"/>
              <w:spacing w:before="252" w:after="63" w:line="19" w:lineRule="atLeast"/>
              <w:ind w:left="420" w:leftChars="0" w:hanging="420" w:firstLineChars="0"/>
              <w:jc w:val="left"/>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They want to feel comfortable.</w:t>
            </w:r>
          </w:p>
          <w:p>
            <w:pPr>
              <w:numPr>
                <w:numId w:val="0"/>
              </w:numPr>
              <w:autoSpaceDN w:val="0"/>
              <w:spacing w:before="252" w:after="63" w:line="19" w:lineRule="atLeast"/>
              <w:ind w:left="420" w:leftChars="200" w:firstLine="0" w:firstLineChars="0"/>
              <w:jc w:val="left"/>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rPr>
              <w:t>If the phone is ringing, make sure someone answers it</w:t>
            </w:r>
            <w:r>
              <w:rPr>
                <w:rFonts w:hint="default" w:ascii="Times New Roman" w:hAnsi="Times New Roman" w:eastAsia="Calibri" w:cs="Times New Roman"/>
                <w:sz w:val="21"/>
                <w:szCs w:val="21"/>
                <w:lang w:val="en-UK"/>
              </w:rPr>
              <w:t>, customer expect to talk to people when they call to get service. They also expect you happy and polite, there is no excuse for bad manners. Customer expect what were you promised, also they expect you to be thankful.</w:t>
            </w:r>
          </w:p>
          <w:p>
            <w:pPr>
              <w:numPr>
                <w:ilvl w:val="0"/>
                <w:numId w:val="5"/>
              </w:numPr>
              <w:tabs>
                <w:tab w:val="left" w:pos="3242"/>
              </w:tabs>
              <w:autoSpaceDN w:val="0"/>
              <w:spacing w:beforeAutospacing="1" w:afterAutospacing="1"/>
              <w:ind w:leftChars="0"/>
              <w:rPr>
                <w:rFonts w:hint="default" w:ascii="Times New Roman" w:hAnsi="Times New Roman" w:eastAsia="Calibri" w:cs="Times New Roman"/>
                <w:sz w:val="21"/>
                <w:szCs w:val="21"/>
              </w:rPr>
            </w:pPr>
            <w:r>
              <w:rPr>
                <w:rFonts w:hint="default" w:ascii="Times New Roman" w:hAnsi="Times New Roman" w:eastAsia="Calibri" w:cs="Times New Roman"/>
                <w:sz w:val="21"/>
                <w:szCs w:val="21"/>
              </w:rPr>
              <w:t>What are the important steps of creating a personal vision?</w:t>
            </w:r>
          </w:p>
          <w:p>
            <w:pPr>
              <w:widowControl w:val="0"/>
              <w:autoSpaceDE w:val="0"/>
              <w:autoSpaceDN w:val="0"/>
              <w:rPr>
                <w:rFonts w:hint="default" w:ascii="Times New Roman" w:hAnsi="Times New Roman" w:eastAsia="Calibri" w:cs="Times New Roman"/>
                <w:sz w:val="21"/>
                <w:szCs w:val="21"/>
              </w:rPr>
            </w:pPr>
            <w:r>
              <w:rPr>
                <w:rFonts w:hint="default" w:ascii="Times New Roman" w:hAnsi="Times New Roman" w:eastAsia="Calibri" w:cs="Times New Roman"/>
                <w:sz w:val="21"/>
                <w:szCs w:val="21"/>
              </w:rPr>
              <w:t>This will then help you set short and long term goals, which should influence your daily plan.</w:t>
            </w:r>
            <w:r>
              <w:rPr>
                <w:rFonts w:hint="default" w:ascii="Times New Roman" w:hAnsi="Times New Roman" w:eastAsia="Calibri" w:cs="Times New Roman"/>
                <w:sz w:val="21"/>
                <w:szCs w:val="21"/>
                <w:lang w:val="en-UK"/>
              </w:rPr>
              <w:t xml:space="preserve"> </w:t>
            </w:r>
            <w:r>
              <w:rPr>
                <w:rFonts w:hint="default" w:ascii="Times New Roman" w:hAnsi="Times New Roman" w:eastAsia="Calibri" w:cs="Times New Roman"/>
                <w:sz w:val="21"/>
                <w:szCs w:val="21"/>
              </w:rPr>
              <w:t>Everyone should know what they want from life and to have a plan to get there.</w:t>
            </w:r>
          </w:p>
          <w:p>
            <w:pPr>
              <w:numPr>
                <w:ilvl w:val="0"/>
                <w:numId w:val="6"/>
              </w:numPr>
              <w:tabs>
                <w:tab w:val="left" w:pos="3242"/>
              </w:tabs>
              <w:autoSpaceDN w:val="0"/>
              <w:spacing w:beforeAutospacing="1" w:afterAutospacing="1"/>
              <w:ind w:left="0" w:leftChars="0" w:firstLine="0" w:firstLineChars="0"/>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Being skilled and capable</w:t>
            </w:r>
          </w:p>
          <w:p>
            <w:pPr>
              <w:numPr>
                <w:ilvl w:val="0"/>
                <w:numId w:val="6"/>
              </w:numPr>
              <w:tabs>
                <w:tab w:val="left" w:pos="3242"/>
              </w:tabs>
              <w:autoSpaceDN w:val="0"/>
              <w:spacing w:beforeAutospacing="1" w:afterAutospacing="1"/>
              <w:ind w:left="0" w:leftChars="0" w:firstLine="0" w:firstLineChars="0"/>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Efficient and effective</w:t>
            </w:r>
          </w:p>
          <w:p>
            <w:pPr>
              <w:numPr>
                <w:ilvl w:val="0"/>
                <w:numId w:val="6"/>
              </w:numPr>
              <w:tabs>
                <w:tab w:val="left" w:pos="3242"/>
              </w:tabs>
              <w:autoSpaceDN w:val="0"/>
              <w:spacing w:beforeAutospacing="1" w:afterAutospacing="1"/>
              <w:ind w:left="0" w:leftChars="0" w:firstLine="0" w:firstLineChars="0"/>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Contributing to society</w:t>
            </w:r>
          </w:p>
          <w:p>
            <w:pPr>
              <w:numPr>
                <w:ilvl w:val="0"/>
                <w:numId w:val="7"/>
              </w:numPr>
              <w:tabs>
                <w:tab w:val="left" w:pos="3242"/>
              </w:tabs>
              <w:autoSpaceDN w:val="0"/>
              <w:spacing w:beforeAutospacing="1" w:after="200" w:afterAutospacing="1" w:line="276" w:lineRule="auto"/>
              <w:rPr>
                <w:rFonts w:hint="default" w:ascii="Calibri" w:hAnsi="Calibri" w:eastAsia="Calibri"/>
                <w:sz w:val="24"/>
                <w:lang w:val="en-UK"/>
              </w:rPr>
            </w:pPr>
            <w:r>
              <w:rPr>
                <w:rFonts w:hint="default" w:ascii="Calibri" w:hAnsi="Calibri" w:eastAsia="Calibri"/>
                <w:sz w:val="24"/>
              </w:rPr>
              <w:t>Why creating a personal vision statement is important?</w:t>
            </w:r>
          </w:p>
          <w:p>
            <w:pPr>
              <w:numPr>
                <w:numId w:val="0"/>
              </w:numPr>
              <w:tabs>
                <w:tab w:val="left" w:pos="3242"/>
              </w:tabs>
              <w:autoSpaceDN w:val="0"/>
              <w:spacing w:beforeAutospacing="1" w:after="200" w:afterAutospacing="1" w:line="276" w:lineRule="auto"/>
              <w:rPr>
                <w:rFonts w:hint="default" w:ascii="Calibri" w:hAnsi="Calibri" w:eastAsia="Calibri"/>
                <w:sz w:val="24"/>
                <w:lang w:val="en-UK"/>
              </w:rPr>
            </w:pPr>
            <w:r>
              <w:rPr>
                <w:rFonts w:hint="default" w:ascii="Calibri" w:hAnsi="Calibri" w:eastAsia="Calibri"/>
                <w:sz w:val="24"/>
                <w:lang w:val="en-UK"/>
              </w:rPr>
              <w:t>Having a personal vision statement will help you to get m</w:t>
            </w:r>
            <w:bookmarkStart w:id="0" w:name="_GoBack"/>
            <w:bookmarkEnd w:id="0"/>
            <w:r>
              <w:rPr>
                <w:rFonts w:hint="default" w:ascii="Calibri" w:hAnsi="Calibri" w:eastAsia="Calibri"/>
                <w:sz w:val="24"/>
                <w:lang w:val="en-UK"/>
              </w:rPr>
              <w:t>ore out of your life, also when you set short and long term goals, which should influence your daily plan.</w:t>
            </w:r>
            <w:r>
              <w:rPr>
                <w:rFonts w:hint="default"/>
                <w:sz w:val="24"/>
                <w:lang w:val="en-UK"/>
              </w:rPr>
              <w:t xml:space="preserve"> We can think of it like pyramid where </w:t>
            </w:r>
            <w:r>
              <w:rPr>
                <w:rFonts w:hint="default"/>
                <w:i/>
                <w:iCs/>
                <w:sz w:val="24"/>
                <w:lang w:val="en-UK"/>
              </w:rPr>
              <w:t>Daily Task List</w:t>
            </w:r>
            <w:r>
              <w:rPr>
                <w:rFonts w:hint="default"/>
                <w:sz w:val="24"/>
                <w:lang w:val="en-UK"/>
              </w:rPr>
              <w:t xml:space="preserve"> is on top, follow by</w:t>
            </w:r>
            <w:r>
              <w:rPr>
                <w:rFonts w:hint="default"/>
                <w:i/>
                <w:iCs/>
                <w:sz w:val="24"/>
                <w:lang w:val="en-UK"/>
              </w:rPr>
              <w:t xml:space="preserve"> Weekly or Monthly Task List</w:t>
            </w:r>
            <w:r>
              <w:rPr>
                <w:rFonts w:hint="default"/>
                <w:sz w:val="24"/>
                <w:lang w:val="en-UK"/>
              </w:rPr>
              <w:t xml:space="preserve">, follow by </w:t>
            </w:r>
            <w:r>
              <w:rPr>
                <w:rFonts w:hint="default"/>
                <w:i/>
                <w:iCs/>
                <w:sz w:val="24"/>
                <w:lang w:val="en-UK"/>
              </w:rPr>
              <w:t>One to Two Years Goal</w:t>
            </w:r>
            <w:r>
              <w:rPr>
                <w:rFonts w:hint="default"/>
                <w:sz w:val="24"/>
                <w:lang w:val="en-UK"/>
              </w:rPr>
              <w:t xml:space="preserve">, follow by 5-10 years goals, follow by </w:t>
            </w:r>
            <w:r>
              <w:rPr>
                <w:rFonts w:hint="default"/>
                <w:i/>
                <w:iCs/>
                <w:sz w:val="24"/>
                <w:lang w:val="en-UK"/>
              </w:rPr>
              <w:t>My Personal Vision.</w:t>
            </w:r>
          </w:p>
          <w:p>
            <w:pPr>
              <w:numPr>
                <w:ilvl w:val="0"/>
                <w:numId w:val="8"/>
              </w:numPr>
              <w:tabs>
                <w:tab w:val="left" w:pos="3242"/>
                <w:tab w:val="center" w:pos="4326"/>
              </w:tabs>
              <w:autoSpaceDN w:val="0"/>
              <w:spacing w:beforeAutospacing="1" w:afterAutospacing="1"/>
              <w:jc w:val="both"/>
              <w:rPr>
                <w:rFonts w:hint="default" w:ascii="Times New Roman" w:hAnsi="Times New Roman" w:eastAsia="Calibri" w:cs="Times New Roman"/>
                <w:sz w:val="21"/>
                <w:szCs w:val="21"/>
                <w:lang w:val="en-UK"/>
              </w:rPr>
            </w:pPr>
            <w:r>
              <w:rPr>
                <w:rFonts w:hint="default" w:ascii="Times New Roman" w:hAnsi="Times New Roman" w:eastAsia="Calibri" w:cs="Times New Roman"/>
                <w:sz w:val="21"/>
                <w:szCs w:val="21"/>
                <w:lang w:val="en-UK"/>
              </w:rPr>
              <w:t>How can we set goals using SPIRIT?</w:t>
            </w:r>
            <w:r>
              <w:rPr>
                <w:rFonts w:hint="default" w:ascii="Times New Roman" w:hAnsi="Times New Roman" w:eastAsia="Calibri" w:cs="Times New Roman"/>
                <w:sz w:val="21"/>
                <w:szCs w:val="21"/>
                <w:lang w:val="en-UK"/>
              </w:rPr>
              <w:tab/>
            </w:r>
          </w:p>
          <w:p>
            <w:pPr>
              <w:numPr>
                <w:numId w:val="0"/>
              </w:numPr>
              <w:tabs>
                <w:tab w:val="left" w:pos="3242"/>
                <w:tab w:val="center" w:pos="4326"/>
              </w:tabs>
              <w:autoSpaceDN w:val="0"/>
              <w:spacing w:beforeAutospacing="1" w:afterAutospacing="1"/>
              <w:jc w:val="both"/>
              <w:rPr>
                <w:rFonts w:hint="default" w:ascii="Calibri" w:hAnsi="Calibri" w:eastAsia="Calibri"/>
                <w:sz w:val="24"/>
                <w:lang w:val="en-UK"/>
              </w:rPr>
            </w:pPr>
            <w:r>
              <w:rPr>
                <w:rFonts w:hint="default" w:ascii="Times New Roman" w:hAnsi="Times New Roman" w:eastAsia="Calibri" w:cs="Times New Roman"/>
                <w:sz w:val="21"/>
                <w:szCs w:val="21"/>
                <w:lang w:val="en-UK"/>
              </w:rPr>
              <w:t xml:space="preserve">- Basically loving each opportunity to help to others. Do not stop till you are 100% sure that the you got the goal done. </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cs="Bliss-Regular"/>
                <w:color w:val="000000"/>
                <w:lang w:val="en-UK"/>
              </w:rPr>
            </w:pPr>
            <w:r>
              <w:rPr>
                <w:rFonts w:cs="Bliss-Regular"/>
                <w:color w:val="000000"/>
                <w:lang w:val="en-UK"/>
              </w:rPr>
              <w:t>Jesus Oliva</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cs="Bliss-Regular"/>
                <w:color w:val="000000"/>
                <w:lang w:val="en-UK"/>
              </w:rPr>
            </w:pPr>
            <w:r>
              <w:rPr>
                <w:rFonts w:cs="Bliss-Regular"/>
                <w:color w:val="000000"/>
                <w:lang w:val="en-UK"/>
              </w:rPr>
              <w:t>23/11/2016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Cambria">
    <w:panose1 w:val="02040503050406030204"/>
    <w:charset w:val="00"/>
    <w:family w:val="auto"/>
    <w:pitch w:val="default"/>
    <w:sig w:usb0="E00002FF" w:usb1="400004FF" w:usb2="00000000" w:usb3="00000000" w:csb0="2000019F" w:csb1="00000000"/>
  </w:font>
  <w:font w:name="Helvetica">
    <w:altName w:val="Microsoft YaHei"/>
    <w:panose1 w:val="00000000000000000000"/>
    <w:charset w:val="00"/>
    <w:family w:val="auto"/>
    <w:pitch w:val="default"/>
    <w:sig w:usb0="00000000" w:usb1="00000000" w:usb2="00000000" w:usb3="00000000" w:csb0="00040001" w:csb1="00000000"/>
  </w:font>
  <w:font w:name="Microsoft YaHei">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Calibri,Bold">
    <w:altName w:val="Segoe Print"/>
    <w:panose1 w:val="00000000000000000000"/>
    <w:charset w:val="00"/>
    <w:family w:val="auto"/>
    <w:pitch w:val="default"/>
    <w:sig w:usb0="00000000" w:usb1="00000000" w:usb2="00000000" w:usb3="00000000" w:csb0="00000001" w:csb1="00000000"/>
  </w:font>
  <w:font w:name="ff-meta-serif-web-pro">
    <w:altName w:val="Microsoft YaHei"/>
    <w:panose1 w:val="00000000000000000000"/>
    <w:charset w:val="01"/>
    <w:family w:val="auto"/>
    <w:pitch w:val="default"/>
    <w:sig w:usb0="00000000" w:usb1="00000000" w:usb2="00000000" w:usb3="00000000" w:csb0="00040001" w:csb1="00000000"/>
  </w:font>
  <w:font w:name="Symbol,Bold">
    <w:altName w:val="Segoe Print"/>
    <w:panose1 w:val="00000000000000000000"/>
    <w:charset w:val="00"/>
    <w:family w:val="auto"/>
    <w:pitch w:val="default"/>
    <w:sig w:usb0="00000000" w:usb1="00000000" w:usb2="00000000" w:usb3="00000000" w:csb0="00000001"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80084845">
    <w:nsid w:val="58384D6D"/>
    <w:multiLevelType w:val="singleLevel"/>
    <w:tmpl w:val="58384D6D"/>
    <w:lvl w:ilvl="0" w:tentative="1">
      <w:start w:val="5"/>
      <w:numFmt w:val="decimal"/>
      <w:suff w:val="space"/>
      <w:lvlText w:val="%1."/>
      <w:lvlJc w:val="left"/>
    </w:lvl>
  </w:abstractNum>
  <w:abstractNum w:abstractNumId="1479815088">
    <w:nsid w:val="58342FB0"/>
    <w:multiLevelType w:val="singleLevel"/>
    <w:tmpl w:val="58342FB0"/>
    <w:lvl w:ilvl="0" w:tentative="1">
      <w:start w:val="2"/>
      <w:numFmt w:val="decimal"/>
      <w:suff w:val="space"/>
      <w:lvlText w:val="%1."/>
      <w:lvlJc w:val="left"/>
    </w:lvl>
  </w:abstractNum>
  <w:abstractNum w:abstractNumId="1479861015">
    <w:nsid w:val="5834E317"/>
    <w:multiLevelType w:val="singleLevel"/>
    <w:tmpl w:val="5834E317"/>
    <w:lvl w:ilvl="0" w:tentative="1">
      <w:start w:val="6"/>
      <w:numFmt w:val="decimal"/>
      <w:suff w:val="space"/>
      <w:lvlText w:val="%1."/>
      <w:lvlJc w:val="left"/>
    </w:lvl>
  </w:abstractNum>
  <w:abstractNum w:abstractNumId="1479814600">
    <w:nsid w:val="58342DC8"/>
    <w:multiLevelType w:val="singleLevel"/>
    <w:tmpl w:val="58342DC8"/>
    <w:lvl w:ilvl="0" w:tentative="1">
      <w:start w:val="1"/>
      <w:numFmt w:val="decimal"/>
      <w:suff w:val="space"/>
      <w:lvlText w:val="%1."/>
      <w:lvlJc w:val="left"/>
    </w:lvl>
  </w:abstractNum>
  <w:abstractNum w:abstractNumId="1479860647">
    <w:nsid w:val="5834E1A7"/>
    <w:multiLevelType w:val="singleLevel"/>
    <w:tmpl w:val="5834E1A7"/>
    <w:lvl w:ilvl="0" w:tentative="1">
      <w:start w:val="4"/>
      <w:numFmt w:val="decimal"/>
      <w:suff w:val="space"/>
      <w:lvlText w:val="%1."/>
      <w:lvlJc w:val="left"/>
    </w:lvl>
  </w:abstractNum>
  <w:abstractNum w:abstractNumId="1479860625">
    <w:nsid w:val="5834E191"/>
    <w:multiLevelType w:val="singleLevel"/>
    <w:tmpl w:val="5834E191"/>
    <w:lvl w:ilvl="0" w:tentative="1">
      <w:start w:val="1"/>
      <w:numFmt w:val="bullet"/>
      <w:lvlText w:val=""/>
      <w:lvlJc w:val="left"/>
      <w:pPr>
        <w:tabs>
          <w:tab w:val="left" w:pos="420"/>
        </w:tabs>
        <w:ind w:left="420" w:hanging="420"/>
      </w:pPr>
      <w:rPr>
        <w:rFonts w:hint="default" w:ascii="Wingdings" w:hAnsi="Wingdings"/>
      </w:rPr>
    </w:lvl>
  </w:abstractNum>
  <w:abstractNum w:abstractNumId="1479817109">
    <w:nsid w:val="58343795"/>
    <w:multiLevelType w:val="singleLevel"/>
    <w:tmpl w:val="58343795"/>
    <w:lvl w:ilvl="0" w:tentative="1">
      <w:start w:val="3"/>
      <w:numFmt w:val="decimal"/>
      <w:suff w:val="space"/>
      <w:lvlText w:val="%1."/>
      <w:lvlJc w:val="left"/>
    </w:lvl>
  </w:abstractNum>
  <w:abstractNum w:abstractNumId="1479860140">
    <w:nsid w:val="5834DFAC"/>
    <w:multiLevelType w:val="singleLevel"/>
    <w:tmpl w:val="5834DFAC"/>
    <w:lvl w:ilvl="0" w:tentative="1">
      <w:start w:val="1"/>
      <w:numFmt w:val="bullet"/>
      <w:lvlText w:val=""/>
      <w:lvlJc w:val="left"/>
      <w:pPr>
        <w:tabs>
          <w:tab w:val="left" w:pos="420"/>
        </w:tabs>
        <w:ind w:left="420" w:hanging="420"/>
      </w:pPr>
      <w:rPr>
        <w:rFonts w:hint="default" w:ascii="Wingdings" w:hAnsi="Wingdings"/>
      </w:rPr>
    </w:lvl>
  </w:abstractNum>
  <w:num w:numId="1">
    <w:abstractNumId w:val="1479814600"/>
  </w:num>
  <w:num w:numId="2">
    <w:abstractNumId w:val="1479815088"/>
  </w:num>
  <w:num w:numId="3">
    <w:abstractNumId w:val="1479817109"/>
  </w:num>
  <w:num w:numId="4">
    <w:abstractNumId w:val="1479860140"/>
  </w:num>
  <w:num w:numId="5">
    <w:abstractNumId w:val="1479860647"/>
  </w:num>
  <w:num w:numId="6">
    <w:abstractNumId w:val="1479860625"/>
  </w:num>
  <w:num w:numId="7">
    <w:abstractNumId w:val="1480084845"/>
  </w:num>
  <w:num w:numId="8">
    <w:abstractNumId w:val="1479861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isplayHorizontalDrawingGridEvery w:val="1"/>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User</cp:lastModifiedBy>
  <dcterms:modified xsi:type="dcterms:W3CDTF">2016-11-25T14:53:16Z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