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3D4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2F95">
            <w:pPr>
              <w:pStyle w:val="Default"/>
              <w:rPr>
                <w:rFonts w:asciiTheme="minorHAnsi" w:hAnsiTheme="minorHAnsi"/>
              </w:rPr>
            </w:pPr>
            <w:r>
              <w:rPr>
                <w:rFonts w:asciiTheme="minorHAnsi" w:hAnsiTheme="minorHAnsi"/>
              </w:rPr>
              <w:t>Sophie 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2F95">
            <w:pPr>
              <w:pStyle w:val="Default"/>
              <w:rPr>
                <w:rFonts w:asciiTheme="minorHAnsi" w:hAnsiTheme="minorHAnsi"/>
              </w:rPr>
            </w:pPr>
            <w:r>
              <w:rPr>
                <w:rFonts w:asciiTheme="minorHAnsi" w:hAnsiTheme="minorHAnsi"/>
              </w:rPr>
              <w:t>3665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2F95">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3B6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B02F95">
        <w:trPr>
          <w:trHeight w:val="68"/>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03B67" w:rsidRPr="000A6C41" w:rsidRDefault="00803B67" w:rsidP="00803B67">
            <w:pPr>
              <w:spacing w:before="30" w:after="30"/>
              <w:rPr>
                <w:rFonts w:ascii="Arial" w:hAnsi="Arial" w:cs="Arial"/>
                <w:sz w:val="24"/>
                <w:szCs w:val="24"/>
              </w:rPr>
            </w:pPr>
            <w:r w:rsidRPr="000A6C41">
              <w:rPr>
                <w:rFonts w:ascii="Arial" w:hAnsi="Arial" w:cs="Arial"/>
                <w:sz w:val="24"/>
                <w:szCs w:val="24"/>
              </w:rPr>
              <w:t>Assessment 2</w:t>
            </w:r>
          </w:p>
          <w:p w:rsidR="00803B67" w:rsidRPr="000A6C41" w:rsidRDefault="00803B67" w:rsidP="00803B67">
            <w:pPr>
              <w:spacing w:before="30" w:after="30"/>
              <w:rPr>
                <w:rFonts w:ascii="Arial" w:hAnsi="Arial" w:cs="Arial"/>
                <w:sz w:val="24"/>
                <w:szCs w:val="24"/>
              </w:rPr>
            </w:pPr>
          </w:p>
          <w:p w:rsidR="00803B67" w:rsidRPr="000A6C41" w:rsidRDefault="00803B67" w:rsidP="00803B67">
            <w:pPr>
              <w:spacing w:before="30" w:after="30"/>
              <w:rPr>
                <w:rFonts w:ascii="Arial" w:hAnsi="Arial" w:cs="Arial"/>
                <w:sz w:val="24"/>
                <w:szCs w:val="24"/>
              </w:rPr>
            </w:pPr>
            <w:r w:rsidRPr="000A6C41">
              <w:rPr>
                <w:rFonts w:ascii="Arial" w:hAnsi="Arial" w:cs="Arial"/>
                <w:sz w:val="24"/>
                <w:szCs w:val="24"/>
              </w:rPr>
              <w:t>Q: 1: Short questions:</w:t>
            </w:r>
          </w:p>
          <w:p w:rsidR="00803B67" w:rsidRPr="000A6C41" w:rsidRDefault="00803B67" w:rsidP="00803B67">
            <w:pPr>
              <w:pStyle w:val="ListParagraph"/>
              <w:numPr>
                <w:ilvl w:val="0"/>
                <w:numId w:val="8"/>
              </w:numPr>
              <w:spacing w:before="30" w:after="30" w:line="259" w:lineRule="auto"/>
              <w:rPr>
                <w:rFonts w:ascii="Arial" w:hAnsi="Arial" w:cs="Arial"/>
                <w:sz w:val="24"/>
                <w:szCs w:val="24"/>
              </w:rPr>
            </w:pPr>
            <w:r w:rsidRPr="000A6C41">
              <w:rPr>
                <w:rFonts w:ascii="Arial" w:hAnsi="Arial" w:cs="Arial"/>
                <w:sz w:val="24"/>
                <w:szCs w:val="24"/>
              </w:rPr>
              <w:t>Define the term “Management”.</w:t>
            </w:r>
          </w:p>
          <w:p w:rsidR="00803B67" w:rsidRPr="000A6C41" w:rsidRDefault="00803B67" w:rsidP="00803B67">
            <w:pPr>
              <w:spacing w:before="30" w:after="30"/>
              <w:ind w:left="1080"/>
              <w:rPr>
                <w:rFonts w:ascii="Arial" w:hAnsi="Arial" w:cs="Arial"/>
                <w:sz w:val="24"/>
                <w:szCs w:val="24"/>
              </w:rPr>
            </w:pPr>
            <w:r w:rsidRPr="000A6C41">
              <w:rPr>
                <w:rFonts w:ascii="Arial" w:hAnsi="Arial" w:cs="Arial"/>
                <w:sz w:val="24"/>
                <w:szCs w:val="24"/>
              </w:rPr>
              <w:t>Management is working to achieve a set objective or goal with limited resources, and to a set time frame by bringing a group of individuals together to work to accomplish these objectives. It is the system of using people, machines, money, materials and processes via coordination, proper direction and integration of several activities. This is most successfully done by the implementation of a hierarchy of superiority to produce and achieve results set out in the objective(s).</w:t>
            </w:r>
          </w:p>
          <w:p w:rsidR="00803B67" w:rsidRPr="000A6C41" w:rsidRDefault="00803B67" w:rsidP="00803B67">
            <w:pPr>
              <w:pStyle w:val="ListParagraph"/>
              <w:numPr>
                <w:ilvl w:val="0"/>
                <w:numId w:val="8"/>
              </w:numPr>
              <w:spacing w:before="30" w:after="30" w:line="259" w:lineRule="auto"/>
              <w:rPr>
                <w:rFonts w:ascii="Arial" w:hAnsi="Arial" w:cs="Arial"/>
                <w:sz w:val="24"/>
                <w:szCs w:val="24"/>
              </w:rPr>
            </w:pPr>
            <w:r w:rsidRPr="000A6C41">
              <w:rPr>
                <w:rFonts w:ascii="Arial" w:hAnsi="Arial" w:cs="Arial"/>
                <w:sz w:val="24"/>
                <w:szCs w:val="24"/>
              </w:rPr>
              <w:t>List different levels of management</w:t>
            </w:r>
          </w:p>
          <w:p w:rsidR="00803B67" w:rsidRPr="000A6C41" w:rsidRDefault="00803B67" w:rsidP="00803B67">
            <w:pPr>
              <w:spacing w:before="30" w:after="30"/>
              <w:ind w:left="1080"/>
              <w:rPr>
                <w:rFonts w:ascii="Arial" w:hAnsi="Arial" w:cs="Arial"/>
                <w:sz w:val="24"/>
                <w:szCs w:val="24"/>
              </w:rPr>
            </w:pPr>
            <w:r w:rsidRPr="000A6C41">
              <w:rPr>
                <w:rFonts w:ascii="Arial" w:hAnsi="Arial" w:cs="Arial"/>
                <w:sz w:val="24"/>
                <w:szCs w:val="24"/>
              </w:rPr>
              <w:t>Top – level; Middle – level; Lower - level</w:t>
            </w:r>
          </w:p>
          <w:p w:rsidR="00803B67" w:rsidRPr="000A6C41" w:rsidRDefault="00803B67" w:rsidP="00803B67">
            <w:pPr>
              <w:pStyle w:val="ListParagraph"/>
              <w:numPr>
                <w:ilvl w:val="0"/>
                <w:numId w:val="8"/>
              </w:numPr>
              <w:spacing w:before="30" w:after="30" w:line="259" w:lineRule="auto"/>
              <w:rPr>
                <w:rFonts w:ascii="Arial" w:hAnsi="Arial" w:cs="Arial"/>
                <w:sz w:val="24"/>
                <w:szCs w:val="24"/>
              </w:rPr>
            </w:pPr>
            <w:r w:rsidRPr="000A6C41">
              <w:rPr>
                <w:rFonts w:ascii="Arial" w:hAnsi="Arial" w:cs="Arial"/>
                <w:sz w:val="24"/>
                <w:szCs w:val="24"/>
              </w:rPr>
              <w:t>Define the term “equity” as a principal of management.</w:t>
            </w:r>
          </w:p>
          <w:p w:rsidR="00803B67" w:rsidRPr="000A6C41" w:rsidRDefault="00803B67" w:rsidP="00803B67">
            <w:pPr>
              <w:pStyle w:val="ListParagraph"/>
              <w:spacing w:before="30" w:after="30"/>
              <w:ind w:left="1080"/>
              <w:rPr>
                <w:rFonts w:ascii="Arial" w:eastAsia="Times New Roman" w:hAnsi="Arial" w:cs="Arial"/>
                <w:color w:val="000000"/>
                <w:sz w:val="24"/>
                <w:szCs w:val="24"/>
                <w:lang w:eastAsia="en-GB"/>
              </w:rPr>
            </w:pPr>
            <w:r w:rsidRPr="000A6C41">
              <w:rPr>
                <w:rFonts w:ascii="Arial" w:hAnsi="Arial" w:cs="Arial"/>
                <w:sz w:val="24"/>
                <w:szCs w:val="24"/>
              </w:rPr>
              <w:t xml:space="preserve">Equity relates to the treatment of a manager’s subordinates. If dedication is expected of employees and strong relations created and maintained; employees should be treated with kindness, fairness and justice. Managers should be fair and impartial when dealing with subordinates and there should be no discrimination regarding age, sex, religion etc. Henry Fayol was also of the opinion that “at times force and harshness might become necessary for the sake of equity”. </w:t>
            </w:r>
            <w:r w:rsidRPr="00A64B3E">
              <w:rPr>
                <w:rFonts w:ascii="Arial" w:eastAsia="Times New Roman" w:hAnsi="Arial" w:cs="Arial"/>
                <w:color w:val="000000"/>
                <w:sz w:val="24"/>
                <w:szCs w:val="24"/>
                <w:lang w:eastAsia="en-GB"/>
              </w:rPr>
              <w:t xml:space="preserve"> </w:t>
            </w:r>
          </w:p>
          <w:p w:rsidR="00803B67" w:rsidRPr="000A6C41" w:rsidRDefault="00803B67" w:rsidP="00803B67">
            <w:pPr>
              <w:pStyle w:val="ListParagraph"/>
              <w:spacing w:before="30" w:after="30"/>
              <w:ind w:left="1080"/>
              <w:rPr>
                <w:rFonts w:ascii="Arial" w:eastAsia="Times New Roman" w:hAnsi="Arial" w:cs="Arial"/>
                <w:color w:val="000000"/>
                <w:sz w:val="24"/>
                <w:szCs w:val="24"/>
                <w:lang w:eastAsia="en-GB"/>
              </w:rPr>
            </w:pPr>
          </w:p>
          <w:p w:rsidR="00803B67" w:rsidRPr="000A6C41" w:rsidRDefault="00803B67" w:rsidP="00803B67">
            <w:pPr>
              <w:pStyle w:val="ListParagraph"/>
              <w:numPr>
                <w:ilvl w:val="0"/>
                <w:numId w:val="8"/>
              </w:numPr>
              <w:spacing w:before="30" w:after="30" w:line="259" w:lineRule="auto"/>
              <w:rPr>
                <w:rFonts w:ascii="Arial" w:hAnsi="Arial" w:cs="Arial"/>
                <w:sz w:val="24"/>
                <w:szCs w:val="24"/>
              </w:rPr>
            </w:pPr>
            <w:r w:rsidRPr="000A6C41">
              <w:rPr>
                <w:rFonts w:ascii="Arial" w:hAnsi="Arial" w:cs="Arial"/>
                <w:sz w:val="24"/>
                <w:szCs w:val="24"/>
              </w:rPr>
              <w:t>State the various functions of management.</w:t>
            </w:r>
          </w:p>
          <w:p w:rsidR="00803B67" w:rsidRPr="000A6C41" w:rsidRDefault="00803B67" w:rsidP="00803B67">
            <w:pPr>
              <w:pStyle w:val="ListParagraph"/>
              <w:spacing w:before="30" w:after="30"/>
              <w:ind w:left="1080"/>
              <w:rPr>
                <w:rFonts w:ascii="Arial" w:hAnsi="Arial" w:cs="Arial"/>
                <w:sz w:val="24"/>
                <w:szCs w:val="24"/>
              </w:rPr>
            </w:pPr>
            <w:r w:rsidRPr="000A6C41">
              <w:rPr>
                <w:rFonts w:ascii="Arial" w:hAnsi="Arial" w:cs="Arial"/>
                <w:sz w:val="24"/>
                <w:szCs w:val="24"/>
              </w:rPr>
              <w:lastRenderedPageBreak/>
              <w:t>The 5 functions of management are taken as a guideline from Henry Fayol’s management principals, who is considered the ‘Father of Modern Management’.</w:t>
            </w:r>
          </w:p>
          <w:p w:rsidR="00803B67" w:rsidRPr="000A6C41" w:rsidRDefault="00803B67" w:rsidP="00803B67">
            <w:pPr>
              <w:pStyle w:val="ListParagraph"/>
              <w:numPr>
                <w:ilvl w:val="0"/>
                <w:numId w:val="12"/>
              </w:numPr>
              <w:spacing w:before="30" w:after="30" w:line="259" w:lineRule="auto"/>
              <w:rPr>
                <w:rFonts w:ascii="Arial" w:hAnsi="Arial" w:cs="Arial"/>
                <w:sz w:val="24"/>
                <w:szCs w:val="24"/>
              </w:rPr>
            </w:pPr>
            <w:r w:rsidRPr="000A6C41">
              <w:rPr>
                <w:rFonts w:ascii="Arial" w:hAnsi="Arial" w:cs="Arial"/>
                <w:sz w:val="24"/>
                <w:szCs w:val="24"/>
              </w:rPr>
              <w:t>Planning – the manager is to visualise the goals and objectives which the business would like to achieve. From here, plan for how to achieve these goals, set a specific time frame for the subordinates to work to, allocate a budget and determine the resources required.</w:t>
            </w:r>
          </w:p>
          <w:p w:rsidR="00803B67" w:rsidRPr="000A6C41" w:rsidRDefault="00803B67" w:rsidP="00803B67">
            <w:pPr>
              <w:pStyle w:val="ListParagraph"/>
              <w:numPr>
                <w:ilvl w:val="0"/>
                <w:numId w:val="12"/>
              </w:numPr>
              <w:spacing w:before="30" w:after="30" w:line="259" w:lineRule="auto"/>
              <w:rPr>
                <w:rFonts w:ascii="Arial" w:hAnsi="Arial" w:cs="Arial"/>
                <w:sz w:val="24"/>
                <w:szCs w:val="24"/>
              </w:rPr>
            </w:pPr>
            <w:r w:rsidRPr="000A6C41">
              <w:rPr>
                <w:rFonts w:ascii="Arial" w:hAnsi="Arial" w:cs="Arial"/>
                <w:sz w:val="24"/>
                <w:szCs w:val="24"/>
              </w:rPr>
              <w:t>Organising – the manager distributes the work load amongst subordinates and maintains a watch over them to ensure that mistakes are not made, time is not wasted and that work is moving forward as per the set plan.</w:t>
            </w:r>
          </w:p>
          <w:p w:rsidR="00803B67" w:rsidRPr="000A6C41" w:rsidRDefault="00803B67" w:rsidP="00803B67">
            <w:pPr>
              <w:pStyle w:val="ListParagraph"/>
              <w:numPr>
                <w:ilvl w:val="0"/>
                <w:numId w:val="12"/>
              </w:numPr>
              <w:spacing w:before="30" w:after="30" w:line="259" w:lineRule="auto"/>
              <w:rPr>
                <w:rFonts w:ascii="Arial" w:hAnsi="Arial" w:cs="Arial"/>
                <w:sz w:val="24"/>
                <w:szCs w:val="24"/>
              </w:rPr>
            </w:pPr>
            <w:r w:rsidRPr="000A6C41">
              <w:rPr>
                <w:rFonts w:ascii="Arial" w:hAnsi="Arial" w:cs="Arial"/>
                <w:sz w:val="24"/>
                <w:szCs w:val="24"/>
              </w:rPr>
              <w:t>Commanding – the manager communicates these expectations to the subordinates so to ensure their understanding of involvement in the objective. This must be delivered with equity and passion to inspire the subordinates to work at best capacity with avoidance of an unfair and over burdening work load.</w:t>
            </w:r>
          </w:p>
          <w:p w:rsidR="00803B67" w:rsidRPr="000A6C41" w:rsidRDefault="00803B67" w:rsidP="00803B67">
            <w:pPr>
              <w:pStyle w:val="ListParagraph"/>
              <w:numPr>
                <w:ilvl w:val="0"/>
                <w:numId w:val="12"/>
              </w:numPr>
              <w:spacing w:before="30" w:after="30" w:line="259" w:lineRule="auto"/>
              <w:rPr>
                <w:rFonts w:ascii="Arial" w:hAnsi="Arial" w:cs="Arial"/>
                <w:sz w:val="24"/>
                <w:szCs w:val="24"/>
              </w:rPr>
            </w:pPr>
            <w:r w:rsidRPr="000A6C41">
              <w:rPr>
                <w:rFonts w:ascii="Arial" w:hAnsi="Arial" w:cs="Arial"/>
                <w:sz w:val="24"/>
                <w:szCs w:val="24"/>
              </w:rPr>
              <w:t>Co-ordinating – the manager must ensure that there is no duplication of assigned work or overlap of jobs being completed.  Departments should synchronise with each other for the delivery and achievement of set goals.</w:t>
            </w:r>
          </w:p>
          <w:p w:rsidR="00803B67" w:rsidRPr="000A6C41" w:rsidRDefault="00803B67" w:rsidP="00803B67">
            <w:pPr>
              <w:pStyle w:val="ListParagraph"/>
              <w:numPr>
                <w:ilvl w:val="0"/>
                <w:numId w:val="12"/>
              </w:numPr>
              <w:spacing w:before="30" w:after="30" w:line="259" w:lineRule="auto"/>
              <w:rPr>
                <w:rFonts w:ascii="Arial" w:hAnsi="Arial" w:cs="Arial"/>
                <w:sz w:val="24"/>
                <w:szCs w:val="24"/>
              </w:rPr>
            </w:pPr>
            <w:r w:rsidRPr="000A6C41">
              <w:rPr>
                <w:rFonts w:ascii="Arial" w:hAnsi="Arial" w:cs="Arial"/>
                <w:sz w:val="24"/>
                <w:szCs w:val="24"/>
              </w:rPr>
              <w:t>Controlling – the manager must assess and enforce suitable quality in line with standards of the company and ensure that subordinates follow the policies of the business.</w:t>
            </w:r>
          </w:p>
          <w:p w:rsidR="00803B67" w:rsidRPr="00803B67" w:rsidRDefault="00803B67" w:rsidP="00803B67">
            <w:pPr>
              <w:spacing w:before="30" w:after="30"/>
              <w:rPr>
                <w:rFonts w:ascii="Arial" w:hAnsi="Arial" w:cs="Arial"/>
                <w:sz w:val="24"/>
                <w:szCs w:val="24"/>
              </w:rPr>
            </w:pPr>
          </w:p>
          <w:p w:rsidR="00803B67" w:rsidRPr="000A6C41" w:rsidRDefault="00803B67" w:rsidP="00803B67">
            <w:pPr>
              <w:pStyle w:val="ListParagraph"/>
              <w:numPr>
                <w:ilvl w:val="0"/>
                <w:numId w:val="8"/>
              </w:numPr>
              <w:spacing w:before="30" w:after="30" w:line="259" w:lineRule="auto"/>
              <w:rPr>
                <w:rFonts w:ascii="Arial" w:hAnsi="Arial" w:cs="Arial"/>
                <w:sz w:val="24"/>
                <w:szCs w:val="24"/>
              </w:rPr>
            </w:pPr>
            <w:r w:rsidRPr="000A6C41">
              <w:rPr>
                <w:rFonts w:ascii="Arial" w:hAnsi="Arial" w:cs="Arial"/>
                <w:sz w:val="24"/>
                <w:szCs w:val="24"/>
              </w:rPr>
              <w:t xml:space="preserve">Match the expression given in column 1 with these given in column 2 </w:t>
            </w:r>
          </w:p>
          <w:p w:rsidR="00803B67" w:rsidRPr="000A6C41" w:rsidRDefault="00803B67" w:rsidP="00803B67">
            <w:pPr>
              <w:spacing w:before="30" w:after="30"/>
              <w:ind w:firstLine="360"/>
              <w:rPr>
                <w:rFonts w:ascii="Arial" w:hAnsi="Arial" w:cs="Arial"/>
                <w:sz w:val="24"/>
                <w:szCs w:val="24"/>
              </w:rPr>
            </w:pPr>
            <w:r w:rsidRPr="000A6C41">
              <w:rPr>
                <w:rFonts w:ascii="Arial" w:hAnsi="Arial" w:cs="Arial"/>
                <w:sz w:val="24"/>
                <w:szCs w:val="24"/>
              </w:rPr>
              <w:t xml:space="preserve">Column 1 </w:t>
            </w:r>
            <w:r w:rsidRPr="000A6C41">
              <w:rPr>
                <w:rFonts w:ascii="Arial" w:hAnsi="Arial" w:cs="Arial"/>
                <w:sz w:val="24"/>
                <w:szCs w:val="24"/>
              </w:rPr>
              <w:tab/>
            </w:r>
            <w:r w:rsidRPr="000A6C41">
              <w:rPr>
                <w:rFonts w:ascii="Arial" w:hAnsi="Arial" w:cs="Arial"/>
                <w:sz w:val="24"/>
                <w:szCs w:val="24"/>
              </w:rPr>
              <w:tab/>
            </w:r>
            <w:r w:rsidRPr="000A6C41">
              <w:rPr>
                <w:rFonts w:ascii="Arial" w:hAnsi="Arial" w:cs="Arial"/>
                <w:sz w:val="24"/>
                <w:szCs w:val="24"/>
              </w:rPr>
              <w:tab/>
            </w:r>
            <w:r w:rsidRPr="000A6C41">
              <w:rPr>
                <w:rFonts w:ascii="Arial" w:hAnsi="Arial" w:cs="Arial"/>
                <w:sz w:val="24"/>
                <w:szCs w:val="24"/>
              </w:rPr>
              <w:tab/>
            </w:r>
            <w:r w:rsidRPr="000A6C41">
              <w:rPr>
                <w:rFonts w:ascii="Arial" w:hAnsi="Arial" w:cs="Arial"/>
                <w:sz w:val="24"/>
                <w:szCs w:val="24"/>
              </w:rPr>
              <w:tab/>
            </w:r>
            <w:r w:rsidRPr="000A6C41">
              <w:rPr>
                <w:rFonts w:ascii="Arial" w:hAnsi="Arial" w:cs="Arial"/>
                <w:sz w:val="24"/>
                <w:szCs w:val="24"/>
              </w:rPr>
              <w:tab/>
              <w:t>Column 2</w:t>
            </w:r>
          </w:p>
          <w:p w:rsidR="00803B67" w:rsidRPr="000A6C41" w:rsidRDefault="00803B67" w:rsidP="00803B67">
            <w:pPr>
              <w:tabs>
                <w:tab w:val="center" w:pos="4693"/>
              </w:tabs>
              <w:spacing w:before="30" w:after="30"/>
              <w:ind w:left="360"/>
              <w:rPr>
                <w:rFonts w:ascii="Arial" w:hAnsi="Arial" w:cs="Arial"/>
                <w:sz w:val="24"/>
                <w:szCs w:val="24"/>
              </w:rPr>
            </w:pPr>
            <w:r w:rsidRPr="000A6C41">
              <w:rPr>
                <w:rFonts w:ascii="Arial" w:hAnsi="Arial" w:cs="Arial"/>
                <w:sz w:val="24"/>
                <w:szCs w:val="24"/>
              </w:rPr>
              <w:t>a) Management as a discipline</w:t>
            </w:r>
            <w:r w:rsidRPr="000A6C41">
              <w:rPr>
                <w:rFonts w:ascii="Arial" w:hAnsi="Arial" w:cs="Arial"/>
                <w:sz w:val="24"/>
                <w:szCs w:val="24"/>
              </w:rPr>
              <w:tab/>
              <w:t xml:space="preserve">                    i) Developed and grown through practice and research</w:t>
            </w:r>
          </w:p>
          <w:p w:rsidR="00803B67" w:rsidRPr="000A6C41" w:rsidRDefault="00803B67" w:rsidP="00803B67">
            <w:pPr>
              <w:tabs>
                <w:tab w:val="center" w:pos="4693"/>
                <w:tab w:val="left" w:pos="5100"/>
              </w:tabs>
              <w:spacing w:before="30" w:after="30"/>
              <w:ind w:left="360"/>
              <w:rPr>
                <w:rFonts w:ascii="Arial" w:hAnsi="Arial" w:cs="Arial"/>
                <w:sz w:val="24"/>
                <w:szCs w:val="24"/>
              </w:rPr>
            </w:pPr>
            <w:r w:rsidRPr="000A6C41">
              <w:rPr>
                <w:rFonts w:ascii="Arial" w:hAnsi="Arial" w:cs="Arial"/>
                <w:sz w:val="24"/>
                <w:szCs w:val="24"/>
              </w:rPr>
              <w:t>b) Management as a process</w:t>
            </w:r>
            <w:r w:rsidRPr="000A6C41">
              <w:rPr>
                <w:rFonts w:ascii="Arial" w:hAnsi="Arial" w:cs="Arial"/>
                <w:sz w:val="24"/>
                <w:szCs w:val="24"/>
              </w:rPr>
              <w:tab/>
              <w:t xml:space="preserve">                       ii) Series of inter-related activities</w:t>
            </w:r>
            <w:r w:rsidRPr="000A6C41">
              <w:rPr>
                <w:rFonts w:ascii="Arial" w:hAnsi="Arial" w:cs="Arial"/>
                <w:sz w:val="24"/>
                <w:szCs w:val="24"/>
              </w:rPr>
              <w:tab/>
            </w:r>
          </w:p>
          <w:p w:rsidR="00803B67" w:rsidRPr="000A6C41" w:rsidRDefault="00803B67" w:rsidP="00803B67">
            <w:pPr>
              <w:spacing w:before="30" w:after="30"/>
              <w:ind w:left="360"/>
              <w:rPr>
                <w:rFonts w:ascii="Arial" w:hAnsi="Arial" w:cs="Arial"/>
                <w:sz w:val="24"/>
                <w:szCs w:val="24"/>
              </w:rPr>
            </w:pPr>
            <w:r w:rsidRPr="000A6C41">
              <w:rPr>
                <w:rFonts w:ascii="Arial" w:hAnsi="Arial" w:cs="Arial"/>
                <w:sz w:val="24"/>
                <w:szCs w:val="24"/>
              </w:rPr>
              <w:t>c) Management as a group</w:t>
            </w:r>
            <w:r w:rsidRPr="000A6C41">
              <w:rPr>
                <w:rFonts w:ascii="Arial" w:hAnsi="Arial" w:cs="Arial"/>
                <w:sz w:val="24"/>
                <w:szCs w:val="24"/>
              </w:rPr>
              <w:tab/>
            </w:r>
            <w:r w:rsidRPr="000A6C41">
              <w:rPr>
                <w:rFonts w:ascii="Arial" w:hAnsi="Arial" w:cs="Arial"/>
                <w:sz w:val="24"/>
                <w:szCs w:val="24"/>
              </w:rPr>
              <w:tab/>
              <w:t xml:space="preserve">         iii) Team of managers</w:t>
            </w:r>
          </w:p>
          <w:p w:rsidR="00803B67" w:rsidRPr="000A6C41" w:rsidRDefault="00803B67" w:rsidP="00803B67">
            <w:pPr>
              <w:spacing w:before="30" w:after="30"/>
              <w:ind w:left="360"/>
              <w:rPr>
                <w:rFonts w:ascii="Arial" w:hAnsi="Arial" w:cs="Arial"/>
                <w:sz w:val="24"/>
                <w:szCs w:val="24"/>
              </w:rPr>
            </w:pPr>
            <w:r w:rsidRPr="000A6C41">
              <w:rPr>
                <w:rFonts w:ascii="Arial" w:hAnsi="Arial" w:cs="Arial"/>
                <w:sz w:val="24"/>
                <w:szCs w:val="24"/>
              </w:rPr>
              <w:t>d) Management as a profession</w:t>
            </w:r>
            <w:r w:rsidRPr="000A6C41">
              <w:rPr>
                <w:rFonts w:ascii="Arial" w:hAnsi="Arial" w:cs="Arial"/>
                <w:sz w:val="24"/>
                <w:szCs w:val="24"/>
              </w:rPr>
              <w:tab/>
              <w:t xml:space="preserve">         iv) Code of conduct for professionals</w:t>
            </w:r>
          </w:p>
          <w:p w:rsidR="00803B67" w:rsidRDefault="00803B67" w:rsidP="00803B67">
            <w:pPr>
              <w:spacing w:before="30" w:after="30"/>
              <w:ind w:left="360"/>
              <w:rPr>
                <w:rFonts w:ascii="Arial" w:hAnsi="Arial" w:cs="Arial"/>
                <w:sz w:val="24"/>
                <w:szCs w:val="24"/>
              </w:rPr>
            </w:pPr>
          </w:p>
          <w:p w:rsidR="00803B67" w:rsidRPr="000A6C41" w:rsidRDefault="00803B67" w:rsidP="00803B67">
            <w:pPr>
              <w:spacing w:before="30" w:after="30"/>
              <w:ind w:left="360"/>
              <w:rPr>
                <w:rFonts w:ascii="Arial" w:hAnsi="Arial" w:cs="Arial"/>
                <w:sz w:val="24"/>
                <w:szCs w:val="24"/>
              </w:rPr>
            </w:pPr>
            <w:r w:rsidRPr="000A6C41">
              <w:rPr>
                <w:rFonts w:ascii="Arial" w:hAnsi="Arial" w:cs="Arial"/>
                <w:sz w:val="24"/>
                <w:szCs w:val="24"/>
              </w:rPr>
              <w:t>i. The following table contains the function, positon and different levels of management.</w:t>
            </w:r>
          </w:p>
          <w:p w:rsidR="00803B67" w:rsidRPr="000A6C41" w:rsidRDefault="00803B67" w:rsidP="00803B67">
            <w:pPr>
              <w:spacing w:before="30" w:after="30"/>
              <w:ind w:left="360"/>
              <w:rPr>
                <w:rFonts w:ascii="Arial" w:hAnsi="Arial" w:cs="Arial"/>
                <w:sz w:val="24"/>
                <w:szCs w:val="24"/>
              </w:rPr>
            </w:pPr>
            <w:r w:rsidRPr="000A6C41">
              <w:rPr>
                <w:rFonts w:ascii="Arial" w:hAnsi="Arial" w:cs="Arial"/>
                <w:sz w:val="24"/>
                <w:szCs w:val="24"/>
              </w:rPr>
              <w:t>Pick one from each column and make a meaningful combination.</w:t>
            </w:r>
          </w:p>
          <w:tbl>
            <w:tblPr>
              <w:tblStyle w:val="TableGrid"/>
              <w:tblW w:w="8566" w:type="dxa"/>
              <w:tblInd w:w="360" w:type="dxa"/>
              <w:tblLook w:val="04A0" w:firstRow="1" w:lastRow="0" w:firstColumn="1" w:lastColumn="0" w:noHBand="0" w:noVBand="1"/>
            </w:tblPr>
            <w:tblGrid>
              <w:gridCol w:w="2045"/>
              <w:gridCol w:w="2835"/>
              <w:gridCol w:w="3686"/>
            </w:tblGrid>
            <w:tr w:rsidR="00803B67" w:rsidRPr="000A6C41" w:rsidTr="00BC6BF9">
              <w:trPr>
                <w:trHeight w:val="381"/>
              </w:trPr>
              <w:tc>
                <w:tcPr>
                  <w:tcW w:w="2045" w:type="dxa"/>
                </w:tcPr>
                <w:p w:rsidR="00803B67" w:rsidRPr="000A6C41" w:rsidRDefault="00803B67" w:rsidP="00803B67">
                  <w:pPr>
                    <w:spacing w:before="30" w:after="30"/>
                    <w:jc w:val="center"/>
                    <w:rPr>
                      <w:rFonts w:ascii="Arial" w:hAnsi="Arial" w:cs="Arial"/>
                      <w:sz w:val="24"/>
                      <w:szCs w:val="24"/>
                    </w:rPr>
                  </w:pPr>
                  <w:r w:rsidRPr="000A6C41">
                    <w:rPr>
                      <w:rFonts w:ascii="Arial" w:hAnsi="Arial" w:cs="Arial"/>
                      <w:sz w:val="24"/>
                      <w:szCs w:val="24"/>
                    </w:rPr>
                    <w:t>Levels of Management</w:t>
                  </w:r>
                </w:p>
              </w:tc>
              <w:tc>
                <w:tcPr>
                  <w:tcW w:w="2835" w:type="dxa"/>
                </w:tcPr>
                <w:p w:rsidR="00803B67" w:rsidRPr="000A6C41" w:rsidRDefault="00803B67" w:rsidP="00803B67">
                  <w:pPr>
                    <w:spacing w:before="30" w:after="30"/>
                    <w:jc w:val="center"/>
                    <w:rPr>
                      <w:rFonts w:ascii="Arial" w:hAnsi="Arial" w:cs="Arial"/>
                      <w:sz w:val="24"/>
                      <w:szCs w:val="24"/>
                    </w:rPr>
                  </w:pPr>
                  <w:r w:rsidRPr="000A6C41">
                    <w:rPr>
                      <w:rFonts w:ascii="Arial" w:hAnsi="Arial" w:cs="Arial"/>
                      <w:sz w:val="24"/>
                      <w:szCs w:val="24"/>
                    </w:rPr>
                    <w:t>Position</w:t>
                  </w:r>
                </w:p>
              </w:tc>
              <w:tc>
                <w:tcPr>
                  <w:tcW w:w="3686" w:type="dxa"/>
                </w:tcPr>
                <w:p w:rsidR="00803B67" w:rsidRPr="000A6C41" w:rsidRDefault="00803B67" w:rsidP="00803B67">
                  <w:pPr>
                    <w:spacing w:before="30" w:after="30"/>
                    <w:jc w:val="center"/>
                    <w:rPr>
                      <w:rFonts w:ascii="Arial" w:hAnsi="Arial" w:cs="Arial"/>
                      <w:sz w:val="24"/>
                      <w:szCs w:val="24"/>
                    </w:rPr>
                  </w:pPr>
                  <w:r w:rsidRPr="000A6C41">
                    <w:rPr>
                      <w:rFonts w:ascii="Arial" w:hAnsi="Arial" w:cs="Arial"/>
                      <w:sz w:val="24"/>
                      <w:szCs w:val="24"/>
                    </w:rPr>
                    <w:t>Functions</w:t>
                  </w:r>
                </w:p>
              </w:tc>
            </w:tr>
            <w:tr w:rsidR="00803B67" w:rsidRPr="000A6C41" w:rsidTr="00BC6BF9">
              <w:trPr>
                <w:trHeight w:val="544"/>
              </w:trPr>
              <w:tc>
                <w:tcPr>
                  <w:tcW w:w="2045" w:type="dxa"/>
                </w:tcPr>
                <w:p w:rsidR="00803B67" w:rsidRPr="000A6C41" w:rsidRDefault="00803B67" w:rsidP="00803B67">
                  <w:pPr>
                    <w:pStyle w:val="ListParagraph"/>
                    <w:numPr>
                      <w:ilvl w:val="0"/>
                      <w:numId w:val="9"/>
                    </w:numPr>
                    <w:spacing w:before="30" w:after="30"/>
                    <w:rPr>
                      <w:rFonts w:ascii="Arial" w:hAnsi="Arial" w:cs="Arial"/>
                      <w:sz w:val="24"/>
                      <w:szCs w:val="24"/>
                    </w:rPr>
                  </w:pPr>
                  <w:r w:rsidRPr="000A6C41">
                    <w:rPr>
                      <w:rFonts w:ascii="Arial" w:hAnsi="Arial" w:cs="Arial"/>
                      <w:sz w:val="24"/>
                      <w:szCs w:val="24"/>
                    </w:rPr>
                    <w:t>Top</w:t>
                  </w:r>
                </w:p>
              </w:tc>
              <w:tc>
                <w:tcPr>
                  <w:tcW w:w="2835" w:type="dxa"/>
                </w:tcPr>
                <w:p w:rsidR="00803B67" w:rsidRPr="000A6C41" w:rsidRDefault="00803B67" w:rsidP="00803B67">
                  <w:pPr>
                    <w:pStyle w:val="ListParagraph"/>
                    <w:numPr>
                      <w:ilvl w:val="0"/>
                      <w:numId w:val="10"/>
                    </w:numPr>
                    <w:spacing w:before="30" w:after="30"/>
                    <w:rPr>
                      <w:rFonts w:ascii="Arial" w:hAnsi="Arial" w:cs="Arial"/>
                      <w:sz w:val="24"/>
                      <w:szCs w:val="24"/>
                    </w:rPr>
                  </w:pPr>
                  <w:r w:rsidRPr="000A6C41">
                    <w:rPr>
                      <w:rFonts w:ascii="Arial" w:hAnsi="Arial" w:cs="Arial"/>
                      <w:sz w:val="24"/>
                      <w:szCs w:val="24"/>
                    </w:rPr>
                    <w:t xml:space="preserve">Board of directors and chief executive </w:t>
                  </w:r>
                </w:p>
              </w:tc>
              <w:tc>
                <w:tcPr>
                  <w:tcW w:w="3686" w:type="dxa"/>
                </w:tcPr>
                <w:p w:rsidR="00803B67" w:rsidRPr="000A6C41" w:rsidRDefault="00803B67" w:rsidP="00803B67">
                  <w:pPr>
                    <w:pStyle w:val="ListParagraph"/>
                    <w:numPr>
                      <w:ilvl w:val="0"/>
                      <w:numId w:val="13"/>
                    </w:numPr>
                    <w:spacing w:before="30" w:after="30"/>
                    <w:rPr>
                      <w:rFonts w:ascii="Arial" w:hAnsi="Arial" w:cs="Arial"/>
                      <w:sz w:val="24"/>
                      <w:szCs w:val="24"/>
                    </w:rPr>
                  </w:pPr>
                  <w:r w:rsidRPr="000A6C41">
                    <w:rPr>
                      <w:rFonts w:ascii="Arial" w:hAnsi="Arial" w:cs="Arial"/>
                      <w:sz w:val="24"/>
                      <w:szCs w:val="24"/>
                    </w:rPr>
                    <w:t xml:space="preserve">Defining the objectives and formulating the policies </w:t>
                  </w:r>
                </w:p>
              </w:tc>
            </w:tr>
            <w:tr w:rsidR="00803B67" w:rsidRPr="000A6C41" w:rsidTr="00BC6BF9">
              <w:trPr>
                <w:trHeight w:val="576"/>
              </w:trPr>
              <w:tc>
                <w:tcPr>
                  <w:tcW w:w="2045" w:type="dxa"/>
                </w:tcPr>
                <w:p w:rsidR="00803B67" w:rsidRPr="000A6C41" w:rsidRDefault="00803B67" w:rsidP="00803B67">
                  <w:pPr>
                    <w:pStyle w:val="ListParagraph"/>
                    <w:numPr>
                      <w:ilvl w:val="0"/>
                      <w:numId w:val="9"/>
                    </w:numPr>
                    <w:spacing w:before="30" w:after="30"/>
                    <w:rPr>
                      <w:rFonts w:ascii="Arial" w:hAnsi="Arial" w:cs="Arial"/>
                      <w:sz w:val="24"/>
                      <w:szCs w:val="24"/>
                    </w:rPr>
                  </w:pPr>
                  <w:r w:rsidRPr="000A6C41">
                    <w:rPr>
                      <w:rFonts w:ascii="Arial" w:hAnsi="Arial" w:cs="Arial"/>
                      <w:sz w:val="24"/>
                      <w:szCs w:val="24"/>
                    </w:rPr>
                    <w:t>Middle</w:t>
                  </w:r>
                </w:p>
              </w:tc>
              <w:tc>
                <w:tcPr>
                  <w:tcW w:w="2835" w:type="dxa"/>
                </w:tcPr>
                <w:p w:rsidR="00803B67" w:rsidRPr="000A6C41" w:rsidRDefault="00803B67" w:rsidP="00803B67">
                  <w:pPr>
                    <w:pStyle w:val="ListParagraph"/>
                    <w:numPr>
                      <w:ilvl w:val="0"/>
                      <w:numId w:val="10"/>
                    </w:numPr>
                    <w:spacing w:before="30" w:after="30"/>
                    <w:rPr>
                      <w:rFonts w:ascii="Arial" w:hAnsi="Arial" w:cs="Arial"/>
                      <w:sz w:val="24"/>
                      <w:szCs w:val="24"/>
                    </w:rPr>
                  </w:pPr>
                  <w:r w:rsidRPr="000A6C41">
                    <w:rPr>
                      <w:rFonts w:ascii="Arial" w:hAnsi="Arial" w:cs="Arial"/>
                      <w:sz w:val="24"/>
                      <w:szCs w:val="24"/>
                    </w:rPr>
                    <w:t>Departmental Heads and Managers</w:t>
                  </w:r>
                </w:p>
              </w:tc>
              <w:tc>
                <w:tcPr>
                  <w:tcW w:w="3686" w:type="dxa"/>
                </w:tcPr>
                <w:p w:rsidR="00803B67" w:rsidRPr="000A6C41" w:rsidRDefault="00803B67" w:rsidP="00803B67">
                  <w:pPr>
                    <w:spacing w:before="30" w:after="30"/>
                    <w:rPr>
                      <w:rFonts w:ascii="Arial" w:hAnsi="Arial" w:cs="Arial"/>
                      <w:sz w:val="24"/>
                      <w:szCs w:val="24"/>
                    </w:rPr>
                  </w:pPr>
                  <w:r w:rsidRPr="000A6C41">
                    <w:rPr>
                      <w:rFonts w:ascii="Arial" w:hAnsi="Arial" w:cs="Arial"/>
                      <w:sz w:val="24"/>
                      <w:szCs w:val="24"/>
                    </w:rPr>
                    <w:t xml:space="preserve">(ii) Identifying the departmental objectives and guiding lower level towards achievement of those objectives </w:t>
                  </w:r>
                </w:p>
              </w:tc>
            </w:tr>
            <w:tr w:rsidR="00803B67" w:rsidRPr="000A6C41" w:rsidTr="00BC6BF9">
              <w:trPr>
                <w:trHeight w:val="544"/>
              </w:trPr>
              <w:tc>
                <w:tcPr>
                  <w:tcW w:w="2045" w:type="dxa"/>
                </w:tcPr>
                <w:p w:rsidR="00803B67" w:rsidRPr="000A6C41" w:rsidRDefault="00803B67" w:rsidP="00803B67">
                  <w:pPr>
                    <w:pStyle w:val="ListParagraph"/>
                    <w:numPr>
                      <w:ilvl w:val="0"/>
                      <w:numId w:val="9"/>
                    </w:numPr>
                    <w:spacing w:before="30" w:after="30"/>
                    <w:rPr>
                      <w:rFonts w:ascii="Arial" w:hAnsi="Arial" w:cs="Arial"/>
                      <w:sz w:val="24"/>
                      <w:szCs w:val="24"/>
                    </w:rPr>
                  </w:pPr>
                  <w:r w:rsidRPr="000A6C41">
                    <w:rPr>
                      <w:rFonts w:ascii="Arial" w:hAnsi="Arial" w:cs="Arial"/>
                      <w:sz w:val="24"/>
                      <w:szCs w:val="24"/>
                    </w:rPr>
                    <w:lastRenderedPageBreak/>
                    <w:t>Lower</w:t>
                  </w:r>
                </w:p>
              </w:tc>
              <w:tc>
                <w:tcPr>
                  <w:tcW w:w="2835" w:type="dxa"/>
                </w:tcPr>
                <w:p w:rsidR="00803B67" w:rsidRPr="000A6C41" w:rsidRDefault="00803B67" w:rsidP="00803B67">
                  <w:pPr>
                    <w:pStyle w:val="ListParagraph"/>
                    <w:numPr>
                      <w:ilvl w:val="0"/>
                      <w:numId w:val="10"/>
                    </w:numPr>
                    <w:spacing w:before="30" w:after="30"/>
                    <w:rPr>
                      <w:rFonts w:ascii="Arial" w:hAnsi="Arial" w:cs="Arial"/>
                      <w:sz w:val="24"/>
                      <w:szCs w:val="24"/>
                    </w:rPr>
                  </w:pPr>
                  <w:r w:rsidRPr="000A6C41">
                    <w:rPr>
                      <w:rFonts w:ascii="Arial" w:hAnsi="Arial" w:cs="Arial"/>
                      <w:sz w:val="24"/>
                      <w:szCs w:val="24"/>
                    </w:rPr>
                    <w:t>Supervisors and Foreman</w:t>
                  </w:r>
                </w:p>
              </w:tc>
              <w:tc>
                <w:tcPr>
                  <w:tcW w:w="3686" w:type="dxa"/>
                </w:tcPr>
                <w:p w:rsidR="00803B67" w:rsidRPr="000A6C41" w:rsidRDefault="00803B67" w:rsidP="00803B67">
                  <w:pPr>
                    <w:spacing w:before="30" w:after="30"/>
                    <w:rPr>
                      <w:rFonts w:ascii="Arial" w:hAnsi="Arial" w:cs="Arial"/>
                      <w:sz w:val="24"/>
                      <w:szCs w:val="24"/>
                    </w:rPr>
                  </w:pPr>
                  <w:r w:rsidRPr="000A6C41">
                    <w:rPr>
                      <w:rFonts w:ascii="Arial" w:hAnsi="Arial" w:cs="Arial"/>
                      <w:sz w:val="24"/>
                      <w:szCs w:val="24"/>
                    </w:rPr>
                    <w:t>(iii) Carrying out the       operations and their supervision</w:t>
                  </w:r>
                </w:p>
              </w:tc>
            </w:tr>
          </w:tbl>
          <w:p w:rsidR="00803B67" w:rsidRPr="000A6C41" w:rsidRDefault="00803B67" w:rsidP="00803B67">
            <w:pPr>
              <w:spacing w:before="30" w:after="30"/>
              <w:ind w:left="360"/>
              <w:rPr>
                <w:rFonts w:ascii="Arial" w:hAnsi="Arial" w:cs="Arial"/>
                <w:sz w:val="24"/>
                <w:szCs w:val="24"/>
              </w:rPr>
            </w:pPr>
          </w:p>
          <w:p w:rsidR="00803B67" w:rsidRPr="000A6C41" w:rsidRDefault="00803B67" w:rsidP="00803B67">
            <w:pPr>
              <w:spacing w:before="30" w:after="30"/>
              <w:ind w:left="360"/>
              <w:rPr>
                <w:rFonts w:ascii="Arial" w:hAnsi="Arial" w:cs="Arial"/>
                <w:sz w:val="24"/>
                <w:szCs w:val="24"/>
              </w:rPr>
            </w:pPr>
            <w:r w:rsidRPr="000A6C41">
              <w:rPr>
                <w:rFonts w:ascii="Arial" w:hAnsi="Arial" w:cs="Arial"/>
                <w:sz w:val="24"/>
                <w:szCs w:val="24"/>
              </w:rPr>
              <w:t>Q.2. “Planning is looking forward; whereas controlling is looking back”. Explain the statement.</w:t>
            </w:r>
          </w:p>
          <w:p w:rsidR="00803B67" w:rsidRDefault="00803B67" w:rsidP="00803B67">
            <w:pPr>
              <w:spacing w:before="30" w:after="30"/>
              <w:ind w:left="357"/>
              <w:jc w:val="both"/>
              <w:rPr>
                <w:rFonts w:ascii="Arial" w:hAnsi="Arial" w:cs="Arial"/>
                <w:sz w:val="24"/>
                <w:szCs w:val="24"/>
              </w:rPr>
            </w:pPr>
            <w:r w:rsidRPr="000A6C41">
              <w:rPr>
                <w:rFonts w:ascii="Arial" w:hAnsi="Arial" w:cs="Arial"/>
                <w:sz w:val="24"/>
                <w:szCs w:val="24"/>
              </w:rPr>
              <w:t xml:space="preserve">This statement can be taken as true however it does not fully expand on the interlinked relationship of planning and controlling. At first glance, planning is looking forward - a Chief Executive will put into place future objectives for a business and plan how this is to be done, with what resources and to what timescales etc. This is sent in a downward flow of communication to his subordinates. Again at first glance, controlling is looking back – a Manager will assess quality of their subordinate’s results in their work and review the performance against the standards of the company and objectives that were set. It is more however that one function exists in conjunction with the other. To forward plan successfully, assessment of past results and delivery is required to ensure that plans are achievable, measurable and realistic. Reports from Managers will be delivered in an upward flow of communication to the Chief Executive to provide conclusions on the previous results. Therefore, planning is also looking back. Controlling would also be a pointless function if it were not then used in future planning and improvement of the business and thus, is also looking forward. It is also true that controlling exists in the present and directly impacts the future. a Supervisor will be responsible for monitoring their subordinates work, for example to avoid errors and as a result avoid additional costs and delays. This controlling in the present as opposed to retrospective review, allows the Supervisor to implement the necessary remedy to keep the departmental results in line with the details of the set objective. Conclusively, each function works with and because of the other in </w:t>
            </w:r>
            <w:r>
              <w:rPr>
                <w:rFonts w:ascii="Arial" w:hAnsi="Arial" w:cs="Arial"/>
                <w:sz w:val="24"/>
                <w:szCs w:val="24"/>
              </w:rPr>
              <w:t xml:space="preserve">both past and present instances. </w:t>
            </w:r>
            <w:r w:rsidRPr="000A6C41">
              <w:rPr>
                <w:rFonts w:ascii="Arial" w:hAnsi="Arial" w:cs="Arial"/>
                <w:sz w:val="24"/>
                <w:szCs w:val="24"/>
              </w:rPr>
              <w:t xml:space="preserve">If a planned objective is not set there would be no existence of controlling as there would be no standards to follow and implement; there would be no requirement for control to look back on and to then future implement in objective plans. </w:t>
            </w:r>
          </w:p>
          <w:p w:rsidR="00803B67" w:rsidRPr="000A6C41" w:rsidRDefault="00803B67" w:rsidP="00803B67">
            <w:pPr>
              <w:spacing w:before="30" w:after="30"/>
              <w:ind w:left="357"/>
              <w:jc w:val="both"/>
              <w:rPr>
                <w:rFonts w:ascii="Arial" w:hAnsi="Arial" w:cs="Arial"/>
                <w:sz w:val="24"/>
                <w:szCs w:val="24"/>
              </w:rPr>
            </w:pPr>
            <w:bookmarkStart w:id="0" w:name="_GoBack"/>
            <w:bookmarkEnd w:id="0"/>
          </w:p>
          <w:p w:rsidR="00803B67" w:rsidRPr="000A6C41" w:rsidRDefault="00803B67" w:rsidP="00803B67">
            <w:pPr>
              <w:spacing w:before="30" w:after="30"/>
              <w:ind w:left="360"/>
              <w:rPr>
                <w:rFonts w:ascii="Arial" w:hAnsi="Arial" w:cs="Arial"/>
                <w:sz w:val="24"/>
                <w:szCs w:val="24"/>
                <w:u w:val="single"/>
              </w:rPr>
            </w:pPr>
            <w:r w:rsidRPr="000A6C41">
              <w:rPr>
                <w:rFonts w:ascii="Arial" w:hAnsi="Arial" w:cs="Arial"/>
                <w:sz w:val="24"/>
                <w:szCs w:val="24"/>
                <w:u w:val="single"/>
              </w:rPr>
              <w:t xml:space="preserve">Case Study  </w:t>
            </w:r>
          </w:p>
          <w:p w:rsidR="00803B67" w:rsidRPr="000A6C41" w:rsidRDefault="00803B67" w:rsidP="00803B67">
            <w:pPr>
              <w:spacing w:before="30" w:after="30"/>
              <w:ind w:left="360"/>
              <w:rPr>
                <w:rFonts w:ascii="Arial" w:hAnsi="Arial" w:cs="Arial"/>
                <w:sz w:val="24"/>
                <w:szCs w:val="24"/>
              </w:rPr>
            </w:pPr>
            <w:r w:rsidRPr="000A6C41">
              <w:rPr>
                <w:rFonts w:ascii="Arial" w:hAnsi="Arial" w:cs="Arial"/>
                <w:sz w:val="24"/>
                <w:szCs w:val="24"/>
              </w:rPr>
              <w:t xml:space="preserve">The directors of Vision Tech have reorganised their business. William Davis is now Chairman, Vijhay Singh Financial Manager, and Irene Rogers is the floor in charge (supervisor). </w:t>
            </w:r>
          </w:p>
          <w:p w:rsidR="00803B67" w:rsidRPr="000A6C41" w:rsidRDefault="00803B67" w:rsidP="00803B67">
            <w:pPr>
              <w:spacing w:before="30" w:after="30"/>
              <w:ind w:left="360"/>
              <w:rPr>
                <w:rFonts w:ascii="Arial" w:hAnsi="Arial" w:cs="Arial"/>
                <w:sz w:val="24"/>
                <w:szCs w:val="24"/>
              </w:rPr>
            </w:pPr>
          </w:p>
          <w:p w:rsidR="00803B67" w:rsidRPr="000A6C41" w:rsidRDefault="00803B67" w:rsidP="00803B67">
            <w:pPr>
              <w:spacing w:before="30" w:after="30"/>
              <w:ind w:left="360"/>
              <w:rPr>
                <w:rFonts w:ascii="Arial" w:hAnsi="Arial" w:cs="Arial"/>
                <w:sz w:val="24"/>
                <w:szCs w:val="24"/>
              </w:rPr>
            </w:pPr>
            <w:r w:rsidRPr="000A6C41">
              <w:rPr>
                <w:rFonts w:ascii="Arial" w:hAnsi="Arial" w:cs="Arial"/>
                <w:sz w:val="24"/>
                <w:szCs w:val="24"/>
              </w:rPr>
              <w:t>Keeping in view the above situation answer the following questions:</w:t>
            </w:r>
          </w:p>
          <w:p w:rsidR="00803B67" w:rsidRPr="000A6C41" w:rsidRDefault="00803B67" w:rsidP="00803B67">
            <w:pPr>
              <w:pStyle w:val="ListParagraph"/>
              <w:numPr>
                <w:ilvl w:val="0"/>
                <w:numId w:val="11"/>
              </w:numPr>
              <w:spacing w:before="30" w:after="30" w:line="259" w:lineRule="auto"/>
              <w:rPr>
                <w:rFonts w:ascii="Arial" w:hAnsi="Arial" w:cs="Arial"/>
                <w:sz w:val="24"/>
                <w:szCs w:val="24"/>
              </w:rPr>
            </w:pPr>
            <w:r w:rsidRPr="000A6C41">
              <w:rPr>
                <w:rFonts w:ascii="Arial" w:hAnsi="Arial" w:cs="Arial"/>
                <w:sz w:val="24"/>
                <w:szCs w:val="24"/>
              </w:rPr>
              <w:t>What is meant by the hierarchy of management?</w:t>
            </w:r>
          </w:p>
          <w:p w:rsidR="00803B67" w:rsidRPr="000A6C41" w:rsidRDefault="00803B67" w:rsidP="00803B67">
            <w:pPr>
              <w:pStyle w:val="ListParagraph"/>
              <w:spacing w:before="30" w:after="30"/>
              <w:rPr>
                <w:rFonts w:ascii="Arial" w:hAnsi="Arial" w:cs="Arial"/>
                <w:sz w:val="24"/>
                <w:szCs w:val="24"/>
              </w:rPr>
            </w:pPr>
            <w:r w:rsidRPr="000A6C41">
              <w:rPr>
                <w:rFonts w:ascii="Arial" w:hAnsi="Arial" w:cs="Arial"/>
                <w:sz w:val="24"/>
                <w:szCs w:val="24"/>
              </w:rPr>
              <w:t xml:space="preserve">This is the arrangement and structure of individuals in relation to their degree of authority, status and responsibility, and their job function within the business. Typically this is split into 3 levels. William Davis as Chairman (top level) will determine the objectives of the business and implement policies to achieve these. Vijhay Singh as Financial Manager (middle level) will take the Chairman’s set objectives and then break these down further into financial objectives e.g. budgeting, to ensure that the overall set objective from the Chairman can be achieved. Irene Rogers as Supervisor (lower level) will oversee the workers to ensure time efficiency, quality of </w:t>
            </w:r>
            <w:r w:rsidRPr="000A6C41">
              <w:rPr>
                <w:rFonts w:ascii="Arial" w:hAnsi="Arial" w:cs="Arial"/>
                <w:sz w:val="24"/>
                <w:szCs w:val="24"/>
              </w:rPr>
              <w:lastRenderedPageBreak/>
              <w:t>work and have the main responsibility of the production of goods and services of the business.</w:t>
            </w:r>
          </w:p>
          <w:p w:rsidR="00803B67" w:rsidRPr="000A6C41" w:rsidRDefault="00803B67" w:rsidP="00803B67">
            <w:pPr>
              <w:pStyle w:val="ListParagraph"/>
              <w:spacing w:before="30" w:after="30"/>
              <w:rPr>
                <w:rFonts w:ascii="Arial" w:hAnsi="Arial" w:cs="Arial"/>
                <w:sz w:val="24"/>
                <w:szCs w:val="24"/>
              </w:rPr>
            </w:pPr>
          </w:p>
          <w:p w:rsidR="00803B67" w:rsidRPr="000A6C41" w:rsidRDefault="00803B67" w:rsidP="00803B67">
            <w:pPr>
              <w:pStyle w:val="ListParagraph"/>
              <w:numPr>
                <w:ilvl w:val="0"/>
                <w:numId w:val="11"/>
              </w:numPr>
              <w:spacing w:before="30" w:after="30" w:line="259" w:lineRule="auto"/>
              <w:rPr>
                <w:rFonts w:ascii="Arial" w:hAnsi="Arial" w:cs="Arial"/>
                <w:sz w:val="24"/>
                <w:szCs w:val="24"/>
              </w:rPr>
            </w:pPr>
            <w:r w:rsidRPr="000A6C41">
              <w:rPr>
                <w:rFonts w:ascii="Arial" w:hAnsi="Arial" w:cs="Arial"/>
                <w:sz w:val="24"/>
                <w:szCs w:val="24"/>
              </w:rPr>
              <w:t>How does William Davis know about any problems on the factory floor?</w:t>
            </w:r>
          </w:p>
          <w:p w:rsidR="00803B67" w:rsidRPr="000A6C41" w:rsidRDefault="00803B67" w:rsidP="00803B67">
            <w:pPr>
              <w:pStyle w:val="ListParagraph"/>
              <w:spacing w:before="30" w:after="30"/>
              <w:rPr>
                <w:rFonts w:ascii="Arial" w:hAnsi="Arial" w:cs="Arial"/>
                <w:sz w:val="24"/>
                <w:szCs w:val="24"/>
              </w:rPr>
            </w:pPr>
            <w:r w:rsidRPr="000A6C41">
              <w:rPr>
                <w:rFonts w:ascii="Arial" w:hAnsi="Arial" w:cs="Arial"/>
                <w:sz w:val="24"/>
                <w:szCs w:val="24"/>
              </w:rPr>
              <w:t xml:space="preserve">This will depend on the finer details of how the business’ communication is organised, also the size of the business and the potential ‘open door’ policy in upper management. Irene Rogers might report the news of a problem on the factory floor to Vijhay Singh if he is her reporting line manager and this information will then be reported to William Davis. Otherwise Irene may report directly to William Davis. Either way the information will be provided via upward flow communication whereby information &amp; reporting is delivered from the subordinate to their manager. </w:t>
            </w:r>
          </w:p>
          <w:p w:rsidR="00803B67" w:rsidRPr="000A6C41" w:rsidRDefault="00803B67" w:rsidP="00803B67">
            <w:pPr>
              <w:pStyle w:val="ListParagraph"/>
              <w:spacing w:before="30" w:after="30"/>
              <w:rPr>
                <w:rFonts w:ascii="Arial" w:hAnsi="Arial" w:cs="Arial"/>
                <w:sz w:val="24"/>
                <w:szCs w:val="24"/>
              </w:rPr>
            </w:pPr>
          </w:p>
          <w:p w:rsidR="00803B67" w:rsidRPr="000A6C41" w:rsidRDefault="00803B67" w:rsidP="00803B67">
            <w:pPr>
              <w:pStyle w:val="ListParagraph"/>
              <w:numPr>
                <w:ilvl w:val="0"/>
                <w:numId w:val="11"/>
              </w:numPr>
              <w:spacing w:before="30" w:after="30" w:line="259" w:lineRule="auto"/>
              <w:rPr>
                <w:rFonts w:ascii="Arial" w:hAnsi="Arial" w:cs="Arial"/>
                <w:sz w:val="24"/>
                <w:szCs w:val="24"/>
              </w:rPr>
            </w:pPr>
            <w:r w:rsidRPr="000A6C41">
              <w:rPr>
                <w:rFonts w:ascii="Arial" w:hAnsi="Arial" w:cs="Arial"/>
                <w:sz w:val="24"/>
                <w:szCs w:val="24"/>
              </w:rPr>
              <w:t>Who determines the objectives of the business?</w:t>
            </w:r>
          </w:p>
          <w:p w:rsidR="00803B67" w:rsidRPr="000A6C41" w:rsidRDefault="00803B67" w:rsidP="00803B67">
            <w:pPr>
              <w:pStyle w:val="ListParagraph"/>
              <w:spacing w:before="30" w:after="30"/>
              <w:rPr>
                <w:rFonts w:ascii="Arial" w:hAnsi="Arial" w:cs="Arial"/>
                <w:sz w:val="24"/>
                <w:szCs w:val="24"/>
              </w:rPr>
            </w:pPr>
            <w:r w:rsidRPr="000A6C41">
              <w:rPr>
                <w:rFonts w:ascii="Arial" w:hAnsi="Arial" w:cs="Arial"/>
                <w:sz w:val="24"/>
                <w:szCs w:val="24"/>
              </w:rPr>
              <w:t>The Board of Directors or Chief Executive(s), in the case study example William Davis. He would outline the overall goals, purpose and the mission of the business and push this down the hierarchy to his subordinate managers. The middle management, in the case study example, Vijhay Singh as a manager, will further determine the objectives in terms of how he will break down the process to ensure that his subordinate Supervisor, in the case study example Irene Rogers, can complete the work with her subordinates as required to achieve the objective.</w:t>
            </w:r>
          </w:p>
          <w:p w:rsidR="00803B67" w:rsidRPr="000A6C41" w:rsidRDefault="00803B67" w:rsidP="00803B67">
            <w:pPr>
              <w:pStyle w:val="ListParagraph"/>
              <w:spacing w:before="30" w:after="30"/>
              <w:rPr>
                <w:rFonts w:ascii="Arial" w:hAnsi="Arial" w:cs="Arial"/>
                <w:sz w:val="24"/>
                <w:szCs w:val="24"/>
              </w:rPr>
            </w:pPr>
          </w:p>
          <w:p w:rsidR="00803B67" w:rsidRPr="000A6C41" w:rsidRDefault="00803B67" w:rsidP="00803B67">
            <w:pPr>
              <w:pStyle w:val="ListParagraph"/>
              <w:numPr>
                <w:ilvl w:val="0"/>
                <w:numId w:val="11"/>
              </w:numPr>
              <w:spacing w:before="30" w:after="30" w:line="259" w:lineRule="auto"/>
              <w:rPr>
                <w:rFonts w:ascii="Arial" w:hAnsi="Arial" w:cs="Arial"/>
                <w:sz w:val="24"/>
                <w:szCs w:val="24"/>
              </w:rPr>
            </w:pPr>
            <w:r w:rsidRPr="000A6C41">
              <w:rPr>
                <w:rFonts w:ascii="Arial" w:hAnsi="Arial" w:cs="Arial"/>
                <w:sz w:val="24"/>
                <w:szCs w:val="24"/>
              </w:rPr>
              <w:t>Who will ensure that the work is carried out properly and on time?</w:t>
            </w:r>
          </w:p>
          <w:p w:rsidR="00803B67" w:rsidRPr="000A6C41" w:rsidRDefault="00803B67" w:rsidP="00803B67">
            <w:pPr>
              <w:pStyle w:val="ListParagraph"/>
              <w:spacing w:before="30" w:after="30"/>
              <w:rPr>
                <w:rFonts w:ascii="Arial" w:hAnsi="Arial" w:cs="Arial"/>
                <w:sz w:val="24"/>
                <w:szCs w:val="24"/>
              </w:rPr>
            </w:pPr>
            <w:r w:rsidRPr="000A6C41">
              <w:rPr>
                <w:rFonts w:ascii="Arial" w:hAnsi="Arial" w:cs="Arial"/>
                <w:sz w:val="24"/>
                <w:szCs w:val="24"/>
              </w:rPr>
              <w:t xml:space="preserve">The Supervisor, in the case study example, Irene Rogers will ensure that her subordinates are working in the direction of achieving assigned goals to accomplish the overall objective. The Supervisor will instil order to their subordinate’s work to make sure that they are in the right place, at the right time, using the right materials/ resources and executing the correct level of quality.  </w:t>
            </w:r>
          </w:p>
          <w:p w:rsidR="00CC2FB3" w:rsidRPr="00B02F95" w:rsidRDefault="00B02F95" w:rsidP="004B0065">
            <w:pPr>
              <w:pStyle w:val="ListParagraph"/>
              <w:spacing w:before="30" w:after="30" w:line="259" w:lineRule="auto"/>
              <w:jc w:val="both"/>
              <w:rPr>
                <w:rFonts w:ascii="Arial" w:hAnsi="Arial" w:cs="Arial"/>
                <w:sz w:val="24"/>
                <w:szCs w:val="24"/>
              </w:rPr>
            </w:pPr>
            <w:r w:rsidRPr="007B5037">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2F95" w:rsidP="00A851DA">
            <w:pPr>
              <w:rPr>
                <w:rFonts w:cs="Bliss-Regular"/>
                <w:color w:val="000000"/>
              </w:rPr>
            </w:pPr>
            <w:r>
              <w:rPr>
                <w:rFonts w:cs="Bliss-Regular"/>
                <w:color w:val="000000"/>
              </w:rPr>
              <w:t>SOPHIE 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3B67" w:rsidP="00A851DA">
            <w:pPr>
              <w:rPr>
                <w:rFonts w:cs="Bliss-Regular"/>
                <w:color w:val="000000"/>
              </w:rPr>
            </w:pPr>
            <w:r>
              <w:rPr>
                <w:rFonts w:cs="Bliss-Regular"/>
                <w:color w:val="000000"/>
              </w:rPr>
              <w:t>4/2</w:t>
            </w:r>
            <w:r w:rsidR="00B02F9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02F95">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156" w:rsidRDefault="00726156" w:rsidP="00CB4D0A">
      <w:pPr>
        <w:spacing w:after="0" w:line="240" w:lineRule="auto"/>
      </w:pPr>
      <w:r>
        <w:separator/>
      </w:r>
    </w:p>
  </w:endnote>
  <w:endnote w:type="continuationSeparator" w:id="0">
    <w:p w:rsidR="00726156" w:rsidRDefault="0072615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156" w:rsidRDefault="00726156" w:rsidP="00CB4D0A">
      <w:pPr>
        <w:spacing w:after="0" w:line="240" w:lineRule="auto"/>
      </w:pPr>
      <w:r>
        <w:separator/>
      </w:r>
    </w:p>
  </w:footnote>
  <w:footnote w:type="continuationSeparator" w:id="0">
    <w:p w:rsidR="00726156" w:rsidRDefault="00726156"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F95" w:rsidRDefault="00B02F95">
    <w:pPr>
      <w:pStyle w:val="Header"/>
      <w:jc w:val="right"/>
    </w:pPr>
    <w:r>
      <w:t>Sophie Ward - St</w:t>
    </w:r>
    <w:r w:rsidR="00803B67">
      <w:t>udent Number 3665 - Assignment 2</w:t>
    </w:r>
    <w:r>
      <w:t xml:space="preserve"> – Page </w:t>
    </w:r>
    <w:sdt>
      <w:sdtPr>
        <w:id w:val="-1925259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3B67">
          <w:rPr>
            <w:noProof/>
          </w:rPr>
          <w:t>2</w:t>
        </w:r>
        <w:r>
          <w:rPr>
            <w:noProof/>
          </w:rPr>
          <w:fldChar w:fldCharType="end"/>
        </w:r>
      </w:sdtContent>
    </w:sdt>
  </w:p>
  <w:p w:rsidR="00B02F95" w:rsidRDefault="00B02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51A69"/>
    <w:multiLevelType w:val="hybridMultilevel"/>
    <w:tmpl w:val="195AE3B4"/>
    <w:lvl w:ilvl="0" w:tplc="B72ECD28">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D0170"/>
    <w:multiLevelType w:val="hybridMultilevel"/>
    <w:tmpl w:val="697065D0"/>
    <w:lvl w:ilvl="0" w:tplc="D644A9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CB28B1"/>
    <w:multiLevelType w:val="hybridMultilevel"/>
    <w:tmpl w:val="7AB6FE4C"/>
    <w:lvl w:ilvl="0" w:tplc="976C70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A8257C"/>
    <w:multiLevelType w:val="hybridMultilevel"/>
    <w:tmpl w:val="272E7F08"/>
    <w:lvl w:ilvl="0" w:tplc="660AF7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5F4FAA"/>
    <w:multiLevelType w:val="hybridMultilevel"/>
    <w:tmpl w:val="D0DE8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EC1B2B"/>
    <w:multiLevelType w:val="hybridMultilevel"/>
    <w:tmpl w:val="C6CAC26C"/>
    <w:lvl w:ilvl="0" w:tplc="26308D4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7B775B3"/>
    <w:multiLevelType w:val="hybridMultilevel"/>
    <w:tmpl w:val="BE5C7FDE"/>
    <w:lvl w:ilvl="0" w:tplc="95C66C3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D93917"/>
    <w:multiLevelType w:val="hybridMultilevel"/>
    <w:tmpl w:val="E5188564"/>
    <w:lvl w:ilvl="0" w:tplc="3DF2E6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4F5488"/>
    <w:multiLevelType w:val="hybridMultilevel"/>
    <w:tmpl w:val="4BD23016"/>
    <w:lvl w:ilvl="0" w:tplc="F42C05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5F3E055A"/>
    <w:multiLevelType w:val="hybridMultilevel"/>
    <w:tmpl w:val="2CA8A1F8"/>
    <w:lvl w:ilvl="0" w:tplc="9A4CE1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7E7B2F"/>
    <w:multiLevelType w:val="hybridMultilevel"/>
    <w:tmpl w:val="A04048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4611E3"/>
    <w:multiLevelType w:val="hybridMultilevel"/>
    <w:tmpl w:val="1152BF30"/>
    <w:lvl w:ilvl="0" w:tplc="DB284E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
  </w:num>
  <w:num w:numId="3">
    <w:abstractNumId w:val="5"/>
  </w:num>
  <w:num w:numId="4">
    <w:abstractNumId w:val="4"/>
  </w:num>
  <w:num w:numId="5">
    <w:abstractNumId w:val="8"/>
  </w:num>
  <w:num w:numId="6">
    <w:abstractNumId w:val="10"/>
  </w:num>
  <w:num w:numId="7">
    <w:abstractNumId w:val="12"/>
  </w:num>
  <w:num w:numId="8">
    <w:abstractNumId w:val="3"/>
  </w:num>
  <w:num w:numId="9">
    <w:abstractNumId w:val="6"/>
  </w:num>
  <w:num w:numId="10">
    <w:abstractNumId w:val="2"/>
  </w:num>
  <w:num w:numId="11">
    <w:abstractNumId w:val="11"/>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3DB1"/>
    <w:rsid w:val="002B0BD7"/>
    <w:rsid w:val="002B573D"/>
    <w:rsid w:val="002C5CB2"/>
    <w:rsid w:val="002F779F"/>
    <w:rsid w:val="00371885"/>
    <w:rsid w:val="003E2B87"/>
    <w:rsid w:val="00402786"/>
    <w:rsid w:val="00405895"/>
    <w:rsid w:val="004058DF"/>
    <w:rsid w:val="00443E6F"/>
    <w:rsid w:val="00486F1A"/>
    <w:rsid w:val="00490CB9"/>
    <w:rsid w:val="004A2CE2"/>
    <w:rsid w:val="004B0065"/>
    <w:rsid w:val="004E3CDA"/>
    <w:rsid w:val="004F1FE9"/>
    <w:rsid w:val="004F4B4D"/>
    <w:rsid w:val="0050216D"/>
    <w:rsid w:val="00503D7E"/>
    <w:rsid w:val="0050778F"/>
    <w:rsid w:val="00507AD6"/>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6156"/>
    <w:rsid w:val="007D6E38"/>
    <w:rsid w:val="00803B6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2F95"/>
    <w:rsid w:val="00B0415E"/>
    <w:rsid w:val="00B04678"/>
    <w:rsid w:val="00BC3D4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00560"/>
  <w15:docId w15:val="{141F4C52-E9CC-4ACB-ABBA-441EF562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AB6AA-7769-4272-BD80-822BA1607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1357</Words>
  <Characters>7739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 and Mrs Day</cp:lastModifiedBy>
  <cp:revision>2</cp:revision>
  <dcterms:created xsi:type="dcterms:W3CDTF">2017-02-04T09:47:00Z</dcterms:created>
  <dcterms:modified xsi:type="dcterms:W3CDTF">2017-02-04T09:47:00Z</dcterms:modified>
</cp:coreProperties>
</file>