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047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3573">
            <w:pPr>
              <w:pStyle w:val="Default"/>
              <w:rPr>
                <w:rFonts w:asciiTheme="minorHAnsi" w:hAnsiTheme="minorHAnsi"/>
              </w:rPr>
            </w:pPr>
            <w:r>
              <w:rPr>
                <w:rFonts w:asciiTheme="minorHAnsi" w:hAnsiTheme="minorHAnsi"/>
              </w:rPr>
              <w:t>1502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2ABE">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83573" w:rsidRPr="002A3AB5" w:rsidRDefault="00883573" w:rsidP="00883573">
            <w:pPr>
              <w:spacing w:after="150"/>
              <w:rPr>
                <w:rFonts w:eastAsia="Times New Roman" w:cstheme="minorHAnsi"/>
                <w:b/>
                <w:sz w:val="48"/>
                <w:szCs w:val="48"/>
              </w:rPr>
            </w:pPr>
          </w:p>
          <w:p w:rsidR="00883573" w:rsidRPr="002A3AB5" w:rsidRDefault="00DC4C18" w:rsidP="00883573">
            <w:pPr>
              <w:spacing w:after="150"/>
              <w:rPr>
                <w:rFonts w:eastAsia="Times New Roman" w:cs="Arial"/>
                <w:b/>
                <w:color w:val="666666"/>
                <w:sz w:val="48"/>
                <w:szCs w:val="48"/>
              </w:rPr>
            </w:pPr>
            <w:r w:rsidRPr="002A3AB5">
              <w:rPr>
                <w:rFonts w:eastAsia="Times New Roman" w:cs="Arial"/>
                <w:b/>
                <w:color w:val="666666"/>
                <w:sz w:val="48"/>
                <w:szCs w:val="48"/>
              </w:rPr>
              <w:t>ANSWERS</w:t>
            </w:r>
          </w:p>
          <w:p w:rsidR="00542ABE" w:rsidRPr="00542ABE" w:rsidRDefault="00542ABE" w:rsidP="00542ABE">
            <w:pPr>
              <w:numPr>
                <w:ilvl w:val="0"/>
                <w:numId w:val="15"/>
              </w:numPr>
              <w:contextualSpacing/>
              <w:rPr>
                <w:rFonts w:eastAsiaTheme="minorEastAsia"/>
                <w:b/>
                <w:sz w:val="28"/>
                <w:szCs w:val="28"/>
              </w:rPr>
            </w:pPr>
            <w:r w:rsidRPr="00542ABE">
              <w:rPr>
                <w:rFonts w:eastAsiaTheme="minorEastAsia"/>
                <w:b/>
                <w:sz w:val="28"/>
                <w:szCs w:val="28"/>
              </w:rPr>
              <w:t>MAIN TASKS THAT A PERFORMANCE MANAGEMENT TEAM IS EXPECTED TO PERFORM.</w:t>
            </w:r>
          </w:p>
          <w:p w:rsidR="00542ABE" w:rsidRPr="00542ABE" w:rsidRDefault="00542ABE" w:rsidP="00542ABE">
            <w:pPr>
              <w:ind w:left="1080"/>
              <w:contextualSpacing/>
              <w:rPr>
                <w:rFonts w:eastAsiaTheme="minorEastAsia"/>
                <w:sz w:val="24"/>
                <w:szCs w:val="24"/>
              </w:rPr>
            </w:pPr>
            <w:r w:rsidRPr="00542ABE">
              <w:rPr>
                <w:rFonts w:eastAsiaTheme="minorEastAsia"/>
                <w:sz w:val="24"/>
                <w:szCs w:val="24"/>
              </w:rPr>
              <w:t>The following are the tasks which are carried by the performance management team</w:t>
            </w:r>
          </w:p>
          <w:p w:rsidR="00542ABE" w:rsidRPr="00542ABE" w:rsidRDefault="00542ABE" w:rsidP="00542ABE">
            <w:pPr>
              <w:ind w:left="1080"/>
              <w:contextualSpacing/>
              <w:rPr>
                <w:rFonts w:eastAsiaTheme="minorEastAsia"/>
                <w:b/>
                <w:sz w:val="24"/>
                <w:szCs w:val="24"/>
              </w:rPr>
            </w:pPr>
            <w:r w:rsidRPr="00542ABE">
              <w:rPr>
                <w:rFonts w:eastAsiaTheme="minorEastAsia"/>
                <w:b/>
                <w:sz w:val="24"/>
                <w:szCs w:val="24"/>
              </w:rPr>
              <w:t>Goal setting</w:t>
            </w:r>
          </w:p>
          <w:p w:rsidR="00542ABE" w:rsidRPr="00542ABE" w:rsidRDefault="00542ABE" w:rsidP="00542ABE">
            <w:pPr>
              <w:ind w:left="1080"/>
              <w:contextualSpacing/>
              <w:rPr>
                <w:rFonts w:eastAsiaTheme="minorEastAsia"/>
                <w:sz w:val="24"/>
                <w:szCs w:val="24"/>
              </w:rPr>
            </w:pPr>
            <w:r w:rsidRPr="00542ABE">
              <w:rPr>
                <w:rFonts w:eastAsiaTheme="minorEastAsia"/>
                <w:b/>
                <w:sz w:val="24"/>
                <w:szCs w:val="24"/>
              </w:rPr>
              <w:t xml:space="preserve"> </w:t>
            </w:r>
            <w:r w:rsidRPr="00542ABE">
              <w:rPr>
                <w:rFonts w:eastAsiaTheme="minorEastAsia"/>
                <w:sz w:val="24"/>
                <w:szCs w:val="24"/>
              </w:rPr>
              <w:t>Goal setting involves the development of an action plan designed to motivate and guide employees, a person or group towards a goal. It is a major component of personal development and management literature. Goal setting helps plan your work and allocate resources, clearly define what we are trying to achieve and why it is important to do so, to measure progress, evaluate the outcome and however, goals that are deemed difficulty to achieve and specific tend to increase performance more than goals that are not. Therefore, putting targets that are friendly will motivate the employees.</w:t>
            </w:r>
          </w:p>
          <w:p w:rsidR="00542ABE" w:rsidRPr="00542ABE" w:rsidRDefault="00542ABE" w:rsidP="00542ABE">
            <w:pPr>
              <w:ind w:left="1080"/>
              <w:contextualSpacing/>
              <w:rPr>
                <w:rFonts w:eastAsiaTheme="minorEastAsia"/>
                <w:b/>
                <w:sz w:val="24"/>
                <w:szCs w:val="24"/>
              </w:rPr>
            </w:pPr>
            <w:r w:rsidRPr="00542ABE">
              <w:rPr>
                <w:rFonts w:eastAsiaTheme="minorEastAsia"/>
                <w:b/>
                <w:sz w:val="24"/>
                <w:szCs w:val="24"/>
              </w:rPr>
              <w:t>Leading and Coaching</w:t>
            </w:r>
          </w:p>
          <w:p w:rsidR="00542ABE" w:rsidRPr="00542ABE" w:rsidRDefault="00542ABE" w:rsidP="00542ABE">
            <w:pPr>
              <w:ind w:left="1080"/>
              <w:contextualSpacing/>
              <w:rPr>
                <w:rFonts w:eastAsiaTheme="minorEastAsia"/>
                <w:sz w:val="24"/>
                <w:szCs w:val="24"/>
              </w:rPr>
            </w:pPr>
            <w:r w:rsidRPr="00542ABE">
              <w:rPr>
                <w:rFonts w:eastAsiaTheme="minorEastAsia"/>
                <w:sz w:val="24"/>
                <w:szCs w:val="24"/>
              </w:rPr>
              <w:t xml:space="preserve">    Leading and coaching are one of the most important </w:t>
            </w:r>
            <w:bookmarkStart w:id="0" w:name="_GoBack"/>
            <w:bookmarkEnd w:id="0"/>
            <w:r w:rsidR="00420476" w:rsidRPr="00542ABE">
              <w:rPr>
                <w:rFonts w:eastAsiaTheme="minorEastAsia"/>
                <w:sz w:val="24"/>
                <w:szCs w:val="24"/>
              </w:rPr>
              <w:t>tools</w:t>
            </w:r>
            <w:r w:rsidRPr="00542ABE">
              <w:rPr>
                <w:rFonts w:eastAsiaTheme="minorEastAsia"/>
                <w:sz w:val="24"/>
                <w:szCs w:val="24"/>
              </w:rPr>
              <w:t xml:space="preserve"> for learning and development. Leadership is so crucial to managers in the business world because as a leader you are able to define a goal, persuade others to assist in achieving that goal and then lead the team to victory. Therefore, the style of leadership put in place matters. Tough leadership styles leads to difficulties in leading the organization and fair or easy leadership style comes with good benefits. As a </w:t>
            </w:r>
            <w:r w:rsidRPr="00542ABE">
              <w:rPr>
                <w:rFonts w:eastAsiaTheme="minorEastAsia"/>
                <w:sz w:val="24"/>
                <w:szCs w:val="24"/>
              </w:rPr>
              <w:lastRenderedPageBreak/>
              <w:t>leader, you have a group of people following your direction and putting the trust in you. Leading inspires other to reach the common goal and influence others.</w:t>
            </w:r>
          </w:p>
          <w:p w:rsidR="00542ABE" w:rsidRPr="00542ABE" w:rsidRDefault="00542ABE" w:rsidP="00542ABE">
            <w:pPr>
              <w:tabs>
                <w:tab w:val="left" w:pos="1080"/>
                <w:tab w:val="left" w:pos="1350"/>
              </w:tabs>
              <w:ind w:left="1080"/>
              <w:contextualSpacing/>
              <w:rPr>
                <w:rFonts w:eastAsiaTheme="minorEastAsia"/>
                <w:sz w:val="24"/>
                <w:szCs w:val="24"/>
              </w:rPr>
            </w:pPr>
            <w:r w:rsidRPr="00542ABE">
              <w:rPr>
                <w:rFonts w:eastAsiaTheme="minorEastAsia"/>
                <w:sz w:val="24"/>
                <w:szCs w:val="24"/>
              </w:rPr>
              <w:t xml:space="preserve">    On the other hand, coaching is a process that enables learning and development to occur and thus performance to improve. To be successful coaching requires a knowledge and understanding of a process as well as the variety of styles, skills and techniques that are appropriate to the context in which the coaching takes place.</w:t>
            </w:r>
          </w:p>
          <w:p w:rsidR="00542ABE" w:rsidRPr="00542ABE" w:rsidRDefault="00542ABE" w:rsidP="00542ABE">
            <w:pPr>
              <w:ind w:left="1080"/>
              <w:contextualSpacing/>
              <w:rPr>
                <w:rFonts w:eastAsiaTheme="minorEastAsia"/>
                <w:sz w:val="24"/>
                <w:szCs w:val="24"/>
              </w:rPr>
            </w:pPr>
            <w:r w:rsidRPr="00542ABE">
              <w:rPr>
                <w:rFonts w:eastAsiaTheme="minorEastAsia"/>
                <w:sz w:val="24"/>
                <w:szCs w:val="24"/>
              </w:rPr>
              <w:t>Coaching gives the employees the opportunity to hear about aspects of their performances in real time and t play a role in figuring out how to best adopt or modify their behavior for success. Coaching is job focused aimed at a specific subject or clearly defined task. It takes place over a relatively short period of time and its aim is to perform. The process itself takes place through instruction, discussion and dialogue and this is how the employees learn.</w:t>
            </w:r>
          </w:p>
          <w:p w:rsidR="00542ABE" w:rsidRPr="00542ABE" w:rsidRDefault="00542ABE" w:rsidP="00542ABE">
            <w:pPr>
              <w:ind w:left="1440" w:hanging="360"/>
              <w:contextualSpacing/>
              <w:rPr>
                <w:rFonts w:eastAsiaTheme="minorEastAsia"/>
                <w:b/>
                <w:sz w:val="24"/>
                <w:szCs w:val="24"/>
              </w:rPr>
            </w:pPr>
            <w:r w:rsidRPr="00542ABE">
              <w:rPr>
                <w:rFonts w:eastAsiaTheme="minorEastAsia"/>
                <w:b/>
                <w:sz w:val="24"/>
                <w:szCs w:val="24"/>
              </w:rPr>
              <w:t xml:space="preserve">Delegating </w:t>
            </w:r>
          </w:p>
          <w:p w:rsidR="00542ABE" w:rsidRPr="00542ABE" w:rsidRDefault="00542ABE" w:rsidP="00542ABE">
            <w:pPr>
              <w:ind w:left="1080"/>
              <w:contextualSpacing/>
              <w:rPr>
                <w:rFonts w:eastAsiaTheme="minorEastAsia"/>
                <w:sz w:val="24"/>
                <w:szCs w:val="24"/>
              </w:rPr>
            </w:pPr>
            <w:r w:rsidRPr="00542ABE">
              <w:rPr>
                <w:rFonts w:eastAsiaTheme="minorEastAsia"/>
                <w:sz w:val="24"/>
                <w:szCs w:val="24"/>
              </w:rPr>
              <w:t>Delegating is the process of giving decision making authority to lower-level employees. For the process to be successful, a worker must be able to obtain the resources and corporation needed for successful completion of the delegated task. Empowerment occurs when the upper-level employees share the power with lower-level employees. This is done by providing the training, tools and the management support that the employees need in order to complete the task given to them. The manager should therefore trust the employees and convince them that you trust them then know each and every employee’s capacity. The assigned employee is accountable for meeting the goals and objectives of the task.</w:t>
            </w:r>
          </w:p>
          <w:p w:rsidR="00542ABE" w:rsidRPr="00542ABE" w:rsidRDefault="00542ABE" w:rsidP="00542ABE">
            <w:pPr>
              <w:ind w:left="1080"/>
              <w:contextualSpacing/>
              <w:rPr>
                <w:rFonts w:eastAsiaTheme="minorEastAsia"/>
                <w:sz w:val="24"/>
                <w:szCs w:val="24"/>
              </w:rPr>
            </w:pPr>
            <w:r w:rsidRPr="00542ABE">
              <w:rPr>
                <w:rFonts w:eastAsiaTheme="minorEastAsia"/>
                <w:sz w:val="24"/>
                <w:szCs w:val="24"/>
              </w:rPr>
              <w:t xml:space="preserve">Having a clear delegation can definitely benefit the managers, employees and the organization as whole because the high quality of work will be achieved. Those employees who have the direct knowledge of a certain products or services should be allowed to do the task. </w:t>
            </w:r>
            <w:r w:rsidR="00420476">
              <w:rPr>
                <w:rFonts w:eastAsiaTheme="minorEastAsia"/>
                <w:sz w:val="24"/>
                <w:szCs w:val="24"/>
              </w:rPr>
              <w:t xml:space="preserve">This may motivate employees as </w:t>
            </w:r>
            <w:r w:rsidRPr="00542ABE">
              <w:rPr>
                <w:rFonts w:eastAsiaTheme="minorEastAsia"/>
                <w:sz w:val="24"/>
                <w:szCs w:val="24"/>
              </w:rPr>
              <w:t>they will feel responsible or personal accountable for the outcome. When the managers delegate, they will have more time to do their own jobs</w:t>
            </w:r>
          </w:p>
          <w:p w:rsidR="00542ABE" w:rsidRPr="00542ABE" w:rsidRDefault="00542ABE" w:rsidP="00542ABE">
            <w:pPr>
              <w:ind w:left="1080"/>
              <w:contextualSpacing/>
              <w:rPr>
                <w:rFonts w:eastAsiaTheme="minorEastAsia"/>
                <w:b/>
                <w:sz w:val="24"/>
                <w:szCs w:val="24"/>
              </w:rPr>
            </w:pPr>
            <w:r w:rsidRPr="00542ABE">
              <w:rPr>
                <w:rFonts w:eastAsiaTheme="minorEastAsia"/>
                <w:b/>
                <w:sz w:val="24"/>
                <w:szCs w:val="24"/>
              </w:rPr>
              <w:t>Mentoring</w:t>
            </w:r>
          </w:p>
          <w:p w:rsidR="00542ABE" w:rsidRPr="00542ABE" w:rsidRDefault="00542ABE" w:rsidP="00542ABE">
            <w:pPr>
              <w:ind w:left="1080"/>
              <w:contextualSpacing/>
              <w:rPr>
                <w:rFonts w:eastAsiaTheme="minorEastAsia"/>
                <w:sz w:val="24"/>
                <w:szCs w:val="24"/>
              </w:rPr>
            </w:pPr>
            <w:r w:rsidRPr="00542ABE">
              <w:rPr>
                <w:rFonts w:eastAsiaTheme="minorEastAsia"/>
                <w:sz w:val="24"/>
                <w:szCs w:val="24"/>
              </w:rPr>
              <w:t>Mentoring is advising, teaching, counseling and role modeling.  Formal mentoring matches a senior or more experienced person—the mentor—to a junior or less experienced person—the mentee. Mentoring is about two people who have got each other to help each other go forward in the work process to perform their work more easily and to organize their life.</w:t>
            </w:r>
          </w:p>
          <w:p w:rsidR="00542ABE" w:rsidRPr="00542ABE" w:rsidRDefault="00542ABE" w:rsidP="00542ABE">
            <w:pPr>
              <w:ind w:left="1080"/>
              <w:contextualSpacing/>
              <w:rPr>
                <w:rFonts w:eastAsiaTheme="minorEastAsia"/>
                <w:sz w:val="24"/>
                <w:szCs w:val="24"/>
              </w:rPr>
            </w:pPr>
            <w:r w:rsidRPr="00542ABE">
              <w:rPr>
                <w:rFonts w:eastAsiaTheme="minorEastAsia"/>
                <w:sz w:val="24"/>
                <w:szCs w:val="24"/>
              </w:rPr>
              <w:t xml:space="preserve">   A mentor can utilize a wide scale of suitable approaches and styles 9depending on a particular situation) in order to support the growth of the mentee as well as possible. Appropriately the motivated mentor is able to bring significant benefits for the company particularly if the mentoring is part of the wider development programme in the organization. A good mentor however is someone who:</w:t>
            </w:r>
          </w:p>
          <w:p w:rsidR="00542ABE" w:rsidRPr="00B478D7" w:rsidRDefault="00542ABE" w:rsidP="00542ABE">
            <w:pPr>
              <w:numPr>
                <w:ilvl w:val="0"/>
                <w:numId w:val="16"/>
              </w:numPr>
              <w:contextualSpacing/>
              <w:rPr>
                <w:rFonts w:eastAsiaTheme="minorEastAsia"/>
                <w:bCs/>
                <w:sz w:val="24"/>
                <w:szCs w:val="24"/>
              </w:rPr>
            </w:pPr>
            <w:r w:rsidRPr="00B478D7">
              <w:rPr>
                <w:rFonts w:eastAsiaTheme="minorEastAsia"/>
                <w:bCs/>
                <w:sz w:val="24"/>
                <w:szCs w:val="24"/>
              </w:rPr>
              <w:t>Motivates others by setting a good example</w:t>
            </w:r>
          </w:p>
          <w:p w:rsidR="00542ABE" w:rsidRPr="00B478D7" w:rsidRDefault="00542ABE" w:rsidP="00542ABE">
            <w:pPr>
              <w:numPr>
                <w:ilvl w:val="0"/>
                <w:numId w:val="16"/>
              </w:numPr>
              <w:contextualSpacing/>
              <w:rPr>
                <w:rFonts w:eastAsiaTheme="minorEastAsia"/>
                <w:bCs/>
                <w:sz w:val="24"/>
                <w:szCs w:val="24"/>
              </w:rPr>
            </w:pPr>
            <w:r w:rsidRPr="00B478D7">
              <w:rPr>
                <w:rFonts w:eastAsiaTheme="minorEastAsia"/>
                <w:bCs/>
                <w:sz w:val="24"/>
                <w:szCs w:val="24"/>
              </w:rPr>
              <w:t>Provides guidance and constructive feedback</w:t>
            </w:r>
          </w:p>
          <w:p w:rsidR="00542ABE" w:rsidRPr="00B478D7" w:rsidRDefault="00542ABE" w:rsidP="00542ABE">
            <w:pPr>
              <w:numPr>
                <w:ilvl w:val="0"/>
                <w:numId w:val="16"/>
              </w:numPr>
              <w:contextualSpacing/>
              <w:rPr>
                <w:rFonts w:eastAsiaTheme="minorEastAsia"/>
                <w:bCs/>
                <w:sz w:val="24"/>
                <w:szCs w:val="24"/>
              </w:rPr>
            </w:pPr>
            <w:r w:rsidRPr="00B478D7">
              <w:rPr>
                <w:rFonts w:eastAsiaTheme="minorEastAsia"/>
                <w:bCs/>
                <w:sz w:val="24"/>
                <w:szCs w:val="24"/>
              </w:rPr>
              <w:t>Takes a personal interest in the mentoring relationship</w:t>
            </w:r>
          </w:p>
          <w:p w:rsidR="00542ABE" w:rsidRPr="00B478D7" w:rsidRDefault="00542ABE" w:rsidP="00542ABE">
            <w:pPr>
              <w:numPr>
                <w:ilvl w:val="0"/>
                <w:numId w:val="16"/>
              </w:numPr>
              <w:contextualSpacing/>
              <w:rPr>
                <w:rFonts w:eastAsiaTheme="minorEastAsia"/>
                <w:bCs/>
                <w:sz w:val="24"/>
                <w:szCs w:val="24"/>
              </w:rPr>
            </w:pPr>
            <w:r w:rsidRPr="00B478D7">
              <w:rPr>
                <w:rFonts w:eastAsiaTheme="minorEastAsia"/>
                <w:bCs/>
                <w:sz w:val="24"/>
                <w:szCs w:val="24"/>
              </w:rPr>
              <w:t>Demonstrates a positive attitude and acts as a positive role mode</w:t>
            </w:r>
          </w:p>
          <w:p w:rsidR="00542ABE" w:rsidRPr="00B478D7" w:rsidRDefault="00542ABE" w:rsidP="00542ABE">
            <w:pPr>
              <w:numPr>
                <w:ilvl w:val="0"/>
                <w:numId w:val="16"/>
              </w:numPr>
              <w:contextualSpacing/>
              <w:rPr>
                <w:rFonts w:eastAsiaTheme="minorEastAsia"/>
                <w:sz w:val="24"/>
                <w:szCs w:val="24"/>
              </w:rPr>
            </w:pPr>
            <w:r w:rsidRPr="00B478D7">
              <w:rPr>
                <w:rFonts w:eastAsiaTheme="minorEastAsia"/>
                <w:bCs/>
                <w:sz w:val="24"/>
                <w:szCs w:val="24"/>
              </w:rPr>
              <w:t>Willingness to share skills, knowledge, and expertise</w:t>
            </w:r>
          </w:p>
          <w:p w:rsidR="00542ABE" w:rsidRPr="00B478D7" w:rsidRDefault="00542ABE" w:rsidP="00542ABE">
            <w:pPr>
              <w:numPr>
                <w:ilvl w:val="0"/>
                <w:numId w:val="16"/>
              </w:numPr>
              <w:contextualSpacing/>
              <w:rPr>
                <w:rFonts w:eastAsiaTheme="minorEastAsia"/>
                <w:sz w:val="24"/>
                <w:szCs w:val="24"/>
              </w:rPr>
            </w:pPr>
            <w:r w:rsidRPr="00B478D7">
              <w:rPr>
                <w:rFonts w:eastAsiaTheme="minorEastAsia"/>
                <w:bCs/>
                <w:sz w:val="24"/>
                <w:szCs w:val="24"/>
              </w:rPr>
              <w:t>Mentors care</w:t>
            </w:r>
          </w:p>
          <w:p w:rsidR="00542ABE" w:rsidRPr="00B478D7" w:rsidRDefault="00542ABE" w:rsidP="00542ABE">
            <w:pPr>
              <w:numPr>
                <w:ilvl w:val="0"/>
                <w:numId w:val="16"/>
              </w:numPr>
              <w:contextualSpacing/>
              <w:rPr>
                <w:rFonts w:eastAsiaTheme="minorEastAsia"/>
                <w:sz w:val="24"/>
                <w:szCs w:val="24"/>
              </w:rPr>
            </w:pPr>
            <w:r w:rsidRPr="00B478D7">
              <w:rPr>
                <w:rFonts w:eastAsiaTheme="minorEastAsia"/>
                <w:bCs/>
                <w:sz w:val="24"/>
                <w:szCs w:val="24"/>
              </w:rPr>
              <w:lastRenderedPageBreak/>
              <w:t>They are specific</w:t>
            </w:r>
          </w:p>
          <w:p w:rsidR="00542ABE" w:rsidRPr="00B478D7" w:rsidRDefault="00542ABE" w:rsidP="00542ABE">
            <w:pPr>
              <w:numPr>
                <w:ilvl w:val="0"/>
                <w:numId w:val="16"/>
              </w:numPr>
              <w:contextualSpacing/>
              <w:rPr>
                <w:rFonts w:eastAsiaTheme="minorEastAsia"/>
                <w:sz w:val="24"/>
                <w:szCs w:val="24"/>
              </w:rPr>
            </w:pPr>
            <w:r w:rsidRPr="00B478D7">
              <w:rPr>
                <w:rFonts w:eastAsiaTheme="minorEastAsia"/>
                <w:bCs/>
                <w:sz w:val="24"/>
                <w:szCs w:val="24"/>
              </w:rPr>
              <w:t>Educate</w:t>
            </w:r>
          </w:p>
          <w:p w:rsidR="00542ABE" w:rsidRPr="00B478D7" w:rsidRDefault="00542ABE" w:rsidP="00542ABE">
            <w:pPr>
              <w:numPr>
                <w:ilvl w:val="0"/>
                <w:numId w:val="16"/>
              </w:numPr>
              <w:contextualSpacing/>
              <w:rPr>
                <w:rFonts w:eastAsiaTheme="minorEastAsia"/>
                <w:sz w:val="24"/>
                <w:szCs w:val="24"/>
              </w:rPr>
            </w:pPr>
            <w:r w:rsidRPr="00B478D7">
              <w:rPr>
                <w:rFonts w:eastAsiaTheme="minorEastAsia"/>
                <w:bCs/>
                <w:sz w:val="24"/>
                <w:szCs w:val="24"/>
              </w:rPr>
              <w:t>Practical</w:t>
            </w:r>
          </w:p>
          <w:p w:rsidR="00542ABE" w:rsidRPr="00B478D7" w:rsidRDefault="00542ABE" w:rsidP="00542ABE">
            <w:pPr>
              <w:numPr>
                <w:ilvl w:val="0"/>
                <w:numId w:val="16"/>
              </w:numPr>
              <w:contextualSpacing/>
              <w:rPr>
                <w:rFonts w:eastAsiaTheme="minorEastAsia"/>
                <w:sz w:val="24"/>
                <w:szCs w:val="24"/>
              </w:rPr>
            </w:pPr>
            <w:r w:rsidRPr="00B478D7">
              <w:rPr>
                <w:rFonts w:eastAsiaTheme="minorEastAsia"/>
                <w:bCs/>
                <w:sz w:val="24"/>
                <w:szCs w:val="24"/>
              </w:rPr>
              <w:t>Provide insight</w:t>
            </w:r>
          </w:p>
          <w:p w:rsidR="00542ABE" w:rsidRPr="00B478D7" w:rsidRDefault="00542ABE" w:rsidP="00542ABE">
            <w:pPr>
              <w:numPr>
                <w:ilvl w:val="0"/>
                <w:numId w:val="16"/>
              </w:numPr>
              <w:contextualSpacing/>
              <w:rPr>
                <w:rFonts w:eastAsiaTheme="minorEastAsia"/>
                <w:sz w:val="24"/>
                <w:szCs w:val="24"/>
              </w:rPr>
            </w:pPr>
            <w:r w:rsidRPr="00B478D7">
              <w:rPr>
                <w:rFonts w:eastAsiaTheme="minorEastAsia"/>
                <w:bCs/>
                <w:sz w:val="24"/>
                <w:szCs w:val="24"/>
              </w:rPr>
              <w:t>Listen</w:t>
            </w:r>
          </w:p>
          <w:p w:rsidR="00542ABE" w:rsidRPr="00B478D7" w:rsidRDefault="00542ABE" w:rsidP="00542ABE">
            <w:pPr>
              <w:numPr>
                <w:ilvl w:val="0"/>
                <w:numId w:val="16"/>
              </w:numPr>
              <w:contextualSpacing/>
              <w:rPr>
                <w:rFonts w:eastAsiaTheme="minorEastAsia"/>
                <w:sz w:val="24"/>
                <w:szCs w:val="24"/>
              </w:rPr>
            </w:pPr>
            <w:r w:rsidRPr="00B478D7">
              <w:rPr>
                <w:rFonts w:eastAsiaTheme="minorEastAsia"/>
                <w:bCs/>
                <w:sz w:val="24"/>
                <w:szCs w:val="24"/>
              </w:rPr>
              <w:t>Criticize constructively</w:t>
            </w:r>
          </w:p>
          <w:p w:rsidR="00542ABE" w:rsidRPr="00542ABE" w:rsidRDefault="00542ABE" w:rsidP="00542ABE">
            <w:pPr>
              <w:ind w:left="990" w:hanging="90"/>
              <w:rPr>
                <w:rFonts w:eastAsiaTheme="minorEastAsia"/>
                <w:b/>
                <w:sz w:val="24"/>
                <w:szCs w:val="24"/>
              </w:rPr>
            </w:pPr>
            <w:r w:rsidRPr="00542ABE">
              <w:rPr>
                <w:rFonts w:eastAsiaTheme="minorEastAsia"/>
                <w:b/>
                <w:sz w:val="24"/>
                <w:szCs w:val="24"/>
              </w:rPr>
              <w:t xml:space="preserve">       Punishment</w:t>
            </w:r>
          </w:p>
          <w:p w:rsidR="00542ABE" w:rsidRPr="00542ABE" w:rsidRDefault="00542ABE" w:rsidP="00542ABE">
            <w:pPr>
              <w:ind w:left="990" w:hanging="90"/>
              <w:rPr>
                <w:rFonts w:eastAsiaTheme="minorEastAsia"/>
                <w:sz w:val="24"/>
                <w:szCs w:val="24"/>
              </w:rPr>
            </w:pPr>
            <w:r w:rsidRPr="00542ABE">
              <w:rPr>
                <w:rFonts w:eastAsiaTheme="minorEastAsia"/>
                <w:b/>
                <w:sz w:val="24"/>
                <w:szCs w:val="24"/>
              </w:rPr>
              <w:t xml:space="preserve">        </w:t>
            </w:r>
            <w:r w:rsidRPr="00542ABE">
              <w:rPr>
                <w:rFonts w:eastAsiaTheme="minorEastAsia"/>
                <w:sz w:val="24"/>
                <w:szCs w:val="24"/>
              </w:rPr>
              <w:t>Employee performance and behavior is expected to contribute toward the achievement of the organization's goals and objectives. When an employee's performance or behavior is unsatisfactory, corrective action must be taken. Corrective action will follow the process of progressive discipline when the situation is a result of inappropriate behavior or unsatisfactory performance when the employee has the ability to perform at an acceptable level but chooses not to do so.</w:t>
            </w:r>
          </w:p>
          <w:p w:rsidR="00542ABE" w:rsidRPr="00542ABE" w:rsidRDefault="00542ABE" w:rsidP="00542ABE">
            <w:pPr>
              <w:ind w:left="990" w:hanging="90"/>
              <w:rPr>
                <w:rFonts w:eastAsiaTheme="minorEastAsia" w:cstheme="minorHAnsi"/>
                <w:sz w:val="24"/>
                <w:szCs w:val="24"/>
              </w:rPr>
            </w:pPr>
            <w:r w:rsidRPr="00542ABE">
              <w:rPr>
                <w:rFonts w:eastAsiaTheme="minorEastAsia" w:cstheme="minorHAnsi"/>
                <w:sz w:val="24"/>
                <w:szCs w:val="24"/>
              </w:rPr>
              <w:t>Workplace punishment is more accurately defined as “disciplinary action.” To be effective, employees must have a clear understanding of workplace policies and guidelines so that they are aware of the penalty for breaching rules or failing to meet performance standards. If employees are unfamiliar with what constitutes a violation of company rules, it can be difficult to enforce standards or take disciplinary measures without facing backlash. Have a written policy that details expectations and the resulting intervention and action that’s taken if rules are violated.</w:t>
            </w:r>
          </w:p>
          <w:p w:rsidR="00542ABE" w:rsidRPr="00542ABE" w:rsidRDefault="00542ABE" w:rsidP="00542ABE">
            <w:pPr>
              <w:ind w:left="990" w:hanging="90"/>
              <w:rPr>
                <w:rFonts w:eastAsiaTheme="minorEastAsia" w:cstheme="minorHAnsi"/>
                <w:sz w:val="24"/>
                <w:szCs w:val="24"/>
              </w:rPr>
            </w:pPr>
            <w:r w:rsidRPr="00542ABE">
              <w:rPr>
                <w:rFonts w:eastAsiaTheme="minorEastAsia" w:cstheme="minorHAnsi"/>
                <w:sz w:val="24"/>
                <w:szCs w:val="24"/>
              </w:rPr>
              <w:t>Workplace discipline typically involves a progressive system based on the actions or inactions of staff members. For example, a significant violation, such as theft, harassment or assault, typically warrants immediate termination and even referral to the appropriate authorities. Habitual tardiness, failure to achieve goals or poor teamwork and attitudes are typically handled with a lesser extent of discipline. You might begin with individual performance counseling, followed by probation, suspension and ultimately termination.</w:t>
            </w:r>
          </w:p>
          <w:p w:rsidR="00542ABE" w:rsidRPr="00542ABE" w:rsidRDefault="00542ABE" w:rsidP="00542ABE">
            <w:pPr>
              <w:ind w:left="990" w:hanging="90"/>
              <w:rPr>
                <w:rFonts w:eastAsiaTheme="minorEastAsia" w:cstheme="minorHAnsi"/>
                <w:b/>
                <w:sz w:val="24"/>
                <w:szCs w:val="24"/>
              </w:rPr>
            </w:pPr>
            <w:r w:rsidRPr="00542ABE">
              <w:rPr>
                <w:rFonts w:eastAsiaTheme="minorEastAsia" w:cstheme="minorHAnsi"/>
                <w:b/>
                <w:sz w:val="24"/>
                <w:szCs w:val="24"/>
              </w:rPr>
              <w:t>Rewards</w:t>
            </w:r>
          </w:p>
          <w:p w:rsidR="00542ABE" w:rsidRPr="00542ABE" w:rsidRDefault="00542ABE" w:rsidP="00542ABE">
            <w:pPr>
              <w:rPr>
                <w:rFonts w:eastAsia="Times New Roman" w:cstheme="minorHAnsi"/>
                <w:color w:val="000000"/>
                <w:sz w:val="24"/>
                <w:szCs w:val="24"/>
              </w:rPr>
            </w:pPr>
            <w:r w:rsidRPr="00542ABE">
              <w:rPr>
                <w:rFonts w:eastAsia="Times New Roman" w:cstheme="minorHAnsi"/>
                <w:color w:val="000000"/>
                <w:sz w:val="24"/>
                <w:szCs w:val="24"/>
              </w:rPr>
              <w:t xml:space="preserve">One effective way of motivating workers in a company is to provide rewards for excellent performance and recognition for a job well done. We sometimes forget these tools because we feel that people are paid to do a good job already. In the rush to move on to the next job that needs to be done, we also forget to say thank you. A reward is all form of financial return, tangible services and benefits an employee receives as part of an employment relationship. It is obvious that every employee expects some level of reward after delivering a function or task  </w:t>
            </w:r>
          </w:p>
          <w:p w:rsidR="00542ABE" w:rsidRPr="00542ABE" w:rsidRDefault="00542ABE" w:rsidP="00542ABE">
            <w:pPr>
              <w:spacing w:before="100" w:beforeAutospacing="1" w:after="100" w:afterAutospacing="1"/>
              <w:rPr>
                <w:rFonts w:eastAsia="Times New Roman" w:cstheme="minorHAnsi"/>
                <w:color w:val="000000"/>
                <w:sz w:val="24"/>
                <w:szCs w:val="24"/>
              </w:rPr>
            </w:pPr>
            <w:r w:rsidRPr="00542ABE">
              <w:rPr>
                <w:rFonts w:eastAsia="Times New Roman" w:cstheme="minorHAnsi"/>
                <w:color w:val="000000"/>
                <w:sz w:val="24"/>
                <w:szCs w:val="24"/>
              </w:rPr>
              <w:t xml:space="preserve">People do respond well to rewards for good performance and to recognition for doing especially good work. Employers shouldn’t forget this if they want great performance. The reward is more likely to come after the fact. This is a sign that you appreciate the effort made by the employees. Every employer should make use of recognition. Rewards don’t have to be expensive -- no trips to the </w:t>
            </w:r>
            <w:r w:rsidR="00B478D7">
              <w:rPr>
                <w:rFonts w:eastAsia="Times New Roman" w:cstheme="minorHAnsi"/>
                <w:color w:val="000000"/>
                <w:sz w:val="24"/>
                <w:szCs w:val="24"/>
              </w:rPr>
              <w:t>U.S.A</w:t>
            </w:r>
            <w:r w:rsidRPr="00542ABE">
              <w:rPr>
                <w:rFonts w:eastAsia="Times New Roman" w:cstheme="minorHAnsi"/>
                <w:color w:val="000000"/>
                <w:sz w:val="24"/>
                <w:szCs w:val="24"/>
              </w:rPr>
              <w:t xml:space="preserve"> are necessary unless the company can afford it and the performance was so outstanding.</w:t>
            </w:r>
          </w:p>
          <w:p w:rsidR="00542ABE" w:rsidRPr="00542ABE" w:rsidRDefault="00542ABE" w:rsidP="00542ABE">
            <w:pPr>
              <w:numPr>
                <w:ilvl w:val="0"/>
                <w:numId w:val="15"/>
              </w:numPr>
              <w:spacing w:before="100" w:beforeAutospacing="1" w:after="100" w:afterAutospacing="1"/>
              <w:rPr>
                <w:rFonts w:eastAsia="Times New Roman" w:cstheme="minorHAnsi"/>
                <w:b/>
                <w:color w:val="000000"/>
                <w:sz w:val="28"/>
                <w:szCs w:val="28"/>
              </w:rPr>
            </w:pPr>
            <w:r w:rsidRPr="00542ABE">
              <w:rPr>
                <w:rFonts w:eastAsia="Times New Roman" w:cstheme="minorHAnsi"/>
                <w:b/>
                <w:color w:val="000000"/>
                <w:sz w:val="28"/>
                <w:szCs w:val="28"/>
              </w:rPr>
              <w:t xml:space="preserve">RELATIONSHIP BETWEEN MOTIVATION AND PERSONAL </w:t>
            </w:r>
            <w:r w:rsidRPr="00542ABE">
              <w:rPr>
                <w:rFonts w:eastAsia="Times New Roman" w:cstheme="minorHAnsi"/>
                <w:b/>
                <w:color w:val="000000"/>
                <w:sz w:val="28"/>
                <w:szCs w:val="28"/>
              </w:rPr>
              <w:lastRenderedPageBreak/>
              <w:t>EFFECTIVENESS</w:t>
            </w:r>
          </w:p>
          <w:p w:rsidR="00542ABE" w:rsidRPr="00542ABE" w:rsidRDefault="00542ABE" w:rsidP="00542ABE">
            <w:pPr>
              <w:spacing w:before="100" w:beforeAutospacing="1" w:after="100" w:afterAutospacing="1"/>
              <w:ind w:left="1080"/>
              <w:rPr>
                <w:rFonts w:eastAsia="Times New Roman" w:cstheme="minorHAnsi"/>
                <w:sz w:val="24"/>
                <w:szCs w:val="24"/>
              </w:rPr>
            </w:pPr>
            <w:r w:rsidRPr="00542ABE">
              <w:rPr>
                <w:rFonts w:eastAsia="Times New Roman" w:cstheme="minorHAnsi"/>
                <w:sz w:val="24"/>
                <w:szCs w:val="24"/>
              </w:rPr>
              <w:t>Motivation is the desire to act or behave in a specific way and is the essential component in setting and achieving goals, both personal and professional. Participants discover how they can influence their own levels of motivation as well as the motivation levels of others. Unmotivated employees are likely to spend little or no effort in their jobs, avoid the workplace as much as possible, exit the organization if given the opportunity and produce low quality work. On the other hand, employees who feel motivated to work are likely to be persistent, creative and productive, turning out high quality work that they willingly undertake.</w:t>
            </w:r>
          </w:p>
          <w:p w:rsidR="00542ABE" w:rsidRPr="00542ABE" w:rsidRDefault="00542ABE" w:rsidP="00542ABE">
            <w:pPr>
              <w:spacing w:before="100" w:beforeAutospacing="1" w:after="100" w:afterAutospacing="1"/>
              <w:jc w:val="both"/>
              <w:rPr>
                <w:rFonts w:ascii="Verdana" w:eastAsia="Times New Roman" w:hAnsi="Verdana" w:cs="Times New Roman"/>
                <w:sz w:val="20"/>
                <w:szCs w:val="20"/>
              </w:rPr>
            </w:pPr>
            <w:r w:rsidRPr="00542ABE">
              <w:rPr>
                <w:rFonts w:eastAsia="Times New Roman" w:cstheme="minorHAnsi"/>
                <w:sz w:val="24"/>
                <w:szCs w:val="24"/>
              </w:rPr>
              <w:t xml:space="preserve">However, </w:t>
            </w:r>
            <w:r w:rsidRPr="00542ABE">
              <w:rPr>
                <w:rFonts w:ascii="Verdana" w:eastAsia="Times New Roman" w:hAnsi="Verdana" w:cs="Times New Roman"/>
                <w:sz w:val="20"/>
                <w:szCs w:val="20"/>
              </w:rPr>
              <w:t xml:space="preserve">Personal effectiveness means making use of all the personal resources at your disposal - talents, skills, energy and time to enable you to achieve both work and life goals </w:t>
            </w:r>
            <w:r w:rsidRPr="00542ABE">
              <w:rPr>
                <w:rFonts w:eastAsia="Times New Roman" w:cstheme="minorHAnsi"/>
                <w:sz w:val="24"/>
                <w:szCs w:val="24"/>
              </w:rPr>
              <w:t>or</w:t>
            </w:r>
            <w:r w:rsidRPr="00542ABE">
              <w:rPr>
                <w:rFonts w:eastAsia="Times New Roman" w:cstheme="minorHAnsi"/>
                <w:sz w:val="24"/>
                <w:szCs w:val="24"/>
                <w:lang w:val="en"/>
              </w:rPr>
              <w:t xml:space="preserve"> a branch of the </w:t>
            </w:r>
            <w:hyperlink r:id="rId10" w:tooltip="Self-help" w:history="1">
              <w:r w:rsidRPr="00542ABE">
                <w:rPr>
                  <w:rFonts w:eastAsia="Times New Roman" w:cstheme="minorHAnsi"/>
                  <w:sz w:val="24"/>
                  <w:szCs w:val="24"/>
                  <w:lang w:val="en"/>
                </w:rPr>
                <w:t>self-help</w:t>
              </w:r>
            </w:hyperlink>
            <w:r w:rsidRPr="00542ABE">
              <w:rPr>
                <w:rFonts w:eastAsia="Times New Roman" w:cstheme="minorHAnsi"/>
                <w:sz w:val="24"/>
                <w:szCs w:val="24"/>
                <w:lang w:val="en"/>
              </w:rPr>
              <w:t xml:space="preserve"> movement dealing with success, goals, and related concepts. Personal effectiveness integrates some ideas from “the power of </w:t>
            </w:r>
            <w:hyperlink r:id="rId11" w:tooltip="Positive thinking" w:history="1">
              <w:r w:rsidRPr="00542ABE">
                <w:rPr>
                  <w:rFonts w:eastAsia="Times New Roman" w:cstheme="minorHAnsi"/>
                  <w:sz w:val="24"/>
                  <w:szCs w:val="24"/>
                  <w:lang w:val="en"/>
                </w:rPr>
                <w:t>positive thinking</w:t>
              </w:r>
            </w:hyperlink>
            <w:r w:rsidR="001739A9">
              <w:rPr>
                <w:rFonts w:eastAsia="Times New Roman" w:cstheme="minorHAnsi"/>
                <w:sz w:val="24"/>
                <w:szCs w:val="24"/>
                <w:lang w:val="en"/>
              </w:rPr>
              <w:t>”</w:t>
            </w:r>
            <w:r w:rsidRPr="00542ABE">
              <w:rPr>
                <w:rFonts w:eastAsia="Times New Roman" w:cstheme="minorHAnsi"/>
                <w:sz w:val="24"/>
                <w:szCs w:val="24"/>
                <w:lang w:val="en"/>
              </w:rPr>
              <w:t xml:space="preserve">. </w:t>
            </w:r>
            <w:r w:rsidRPr="00542ABE">
              <w:rPr>
                <w:rFonts w:ascii="Verdana" w:eastAsia="Times New Roman" w:hAnsi="Verdana" w:cs="Times New Roman"/>
                <w:sz w:val="20"/>
                <w:szCs w:val="20"/>
              </w:rPr>
              <w:br/>
              <w:t xml:space="preserve">How you manage yourself impacts directly on your personal effectiveness. Being self-aware, making the most of your strengths, learning new skills and techniques and developing behavioural flexibility are all key to improving your personal performance. </w:t>
            </w:r>
          </w:p>
          <w:p w:rsidR="00542ABE" w:rsidRPr="00542ABE" w:rsidRDefault="00542ABE" w:rsidP="00542ABE">
            <w:pPr>
              <w:spacing w:before="100" w:beforeAutospacing="1" w:after="100" w:afterAutospacing="1"/>
              <w:jc w:val="both"/>
              <w:rPr>
                <w:rFonts w:eastAsia="Times New Roman" w:cstheme="minorHAnsi"/>
                <w:sz w:val="24"/>
                <w:szCs w:val="24"/>
              </w:rPr>
            </w:pPr>
            <w:r w:rsidRPr="00542ABE">
              <w:rPr>
                <w:rFonts w:eastAsia="Times New Roman" w:cstheme="minorHAnsi"/>
                <w:sz w:val="24"/>
                <w:szCs w:val="24"/>
              </w:rPr>
              <w:t>Therefore, the relationship between motivation and personal effectiveness is that both of them aim at achieving work and life goals when using their skills.</w:t>
            </w:r>
          </w:p>
          <w:p w:rsidR="00542ABE" w:rsidRPr="00542ABE" w:rsidRDefault="00542ABE" w:rsidP="00542ABE">
            <w:pPr>
              <w:numPr>
                <w:ilvl w:val="0"/>
                <w:numId w:val="15"/>
              </w:numPr>
              <w:spacing w:before="100" w:beforeAutospacing="1" w:after="100" w:afterAutospacing="1"/>
              <w:ind w:left="0"/>
              <w:jc w:val="both"/>
              <w:rPr>
                <w:rFonts w:eastAsia="Times New Roman" w:cstheme="minorHAnsi"/>
                <w:b/>
                <w:sz w:val="24"/>
                <w:szCs w:val="24"/>
              </w:rPr>
            </w:pPr>
            <w:r w:rsidRPr="00542ABE">
              <w:rPr>
                <w:rFonts w:eastAsia="Times New Roman" w:cstheme="minorHAnsi"/>
                <w:b/>
                <w:sz w:val="24"/>
                <w:szCs w:val="24"/>
              </w:rPr>
              <w:t>THE GOOD MANAGER POSSESSES EFFECTIVE PROBLEM SOLVING AND CONFLICT RESOLUTION SKILLS.</w:t>
            </w:r>
          </w:p>
          <w:p w:rsidR="00542ABE" w:rsidRPr="00542ABE" w:rsidRDefault="00542ABE" w:rsidP="00542ABE">
            <w:pPr>
              <w:shd w:val="clear" w:color="auto" w:fill="FFFFFF"/>
              <w:spacing w:before="100" w:beforeAutospacing="1" w:after="100" w:afterAutospacing="1"/>
              <w:ind w:right="150"/>
              <w:contextualSpacing/>
              <w:rPr>
                <w:rFonts w:eastAsia="Times New Roman" w:cstheme="minorHAnsi"/>
                <w:color w:val="000000"/>
                <w:sz w:val="24"/>
                <w:szCs w:val="24"/>
                <w:lang w:val="en"/>
              </w:rPr>
            </w:pPr>
            <w:r w:rsidRPr="00542ABE">
              <w:rPr>
                <w:rFonts w:eastAsia="Times New Roman" w:cstheme="minorHAnsi"/>
                <w:color w:val="000000"/>
                <w:sz w:val="24"/>
                <w:szCs w:val="24"/>
                <w:lang w:val="en"/>
              </w:rPr>
              <w:t xml:space="preserve">    Many different problems or conflicts will always arise as you care for the employees and manage the day-to-day operations of the company. </w:t>
            </w:r>
          </w:p>
          <w:p w:rsidR="00542ABE" w:rsidRPr="00542ABE" w:rsidRDefault="00542ABE" w:rsidP="00542ABE">
            <w:pPr>
              <w:shd w:val="clear" w:color="auto" w:fill="FFFFFF"/>
              <w:spacing w:before="100" w:beforeAutospacing="1" w:after="100" w:afterAutospacing="1"/>
              <w:ind w:right="150"/>
              <w:contextualSpacing/>
              <w:rPr>
                <w:rFonts w:eastAsia="Times New Roman" w:cstheme="minorHAnsi"/>
                <w:color w:val="000000"/>
                <w:sz w:val="24"/>
                <w:szCs w:val="24"/>
                <w:lang w:val="en"/>
              </w:rPr>
            </w:pPr>
            <w:r w:rsidRPr="00542ABE">
              <w:rPr>
                <w:rFonts w:eastAsia="Times New Roman" w:cstheme="minorHAnsi"/>
                <w:color w:val="000000"/>
                <w:sz w:val="24"/>
                <w:szCs w:val="24"/>
                <w:lang w:val="en"/>
              </w:rPr>
              <w:t xml:space="preserve">    Conflict is a natural occurrence, particularly in the workplace when multiple employees work together. The varying backgrounds and opinions of employees often lead to different conclusions or ideas on how to handle work projects. Training employees and yourself on conflict management provides beneficial skills for the workplace.</w:t>
            </w:r>
          </w:p>
          <w:p w:rsidR="00542ABE" w:rsidRPr="00542ABE" w:rsidRDefault="00542ABE" w:rsidP="00542ABE">
            <w:pPr>
              <w:rPr>
                <w:rFonts w:eastAsia="Times New Roman" w:cstheme="minorHAnsi"/>
                <w:color w:val="3C3C3C"/>
                <w:sz w:val="24"/>
                <w:szCs w:val="24"/>
                <w:lang w:val="en"/>
              </w:rPr>
            </w:pPr>
            <w:r w:rsidRPr="00542ABE">
              <w:rPr>
                <w:rFonts w:eastAsia="Times New Roman" w:cstheme="minorHAnsi"/>
                <w:color w:val="3C3C3C"/>
                <w:sz w:val="24"/>
                <w:szCs w:val="24"/>
                <w:lang w:val="en"/>
              </w:rPr>
              <w:t xml:space="preserve">     Developing effective conflict resolution skill sets are an essential component of a building a sustainable business model. Unresolved conflict often results in loss of productivity, the stifling of creativity and the creation of barriers to cooperation and collaboration. Perhaps most importantly for managers, good conflict resolution ability equals good employee retention. </w:t>
            </w:r>
            <w:hyperlink r:id="rId12" w:history="1">
              <w:r w:rsidRPr="00542ABE">
                <w:rPr>
                  <w:rFonts w:eastAsia="Times New Roman" w:cstheme="minorHAnsi"/>
                  <w:sz w:val="24"/>
                  <w:szCs w:val="24"/>
                  <w:lang w:val="en"/>
                </w:rPr>
                <w:t>Managers</w:t>
              </w:r>
            </w:hyperlink>
            <w:r w:rsidRPr="00542ABE">
              <w:rPr>
                <w:rFonts w:eastAsia="Times New Roman" w:cstheme="minorHAnsi"/>
                <w:color w:val="3C3C3C"/>
                <w:sz w:val="24"/>
                <w:szCs w:val="24"/>
                <w:lang w:val="en"/>
              </w:rPr>
              <w:t xml:space="preserve"> who don’t deal with conflict will eventually watch their good talent walk out the door in search of a healthier and safer work environment. If a manager does not address conflicts and problems in a healthy and productive fashion then that person should not be a manager. A good manager should have the skill to recognize conflicts understand the nature of conflict or problem and be able to bring swift and the resolution will serve someone to be a good manager.</w:t>
            </w:r>
          </w:p>
          <w:p w:rsidR="00542ABE" w:rsidRPr="00542ABE" w:rsidRDefault="00542ABE" w:rsidP="00542ABE">
            <w:pPr>
              <w:spacing w:before="100" w:beforeAutospacing="1" w:after="100" w:afterAutospacing="1"/>
              <w:rPr>
                <w:rFonts w:eastAsia="Times New Roman" w:cstheme="minorHAnsi"/>
                <w:sz w:val="24"/>
                <w:szCs w:val="24"/>
                <w:lang w:val="en"/>
              </w:rPr>
            </w:pPr>
            <w:r w:rsidRPr="00542ABE">
              <w:rPr>
                <w:rFonts w:eastAsia="Times New Roman" w:cstheme="minorHAnsi"/>
                <w:sz w:val="24"/>
                <w:szCs w:val="24"/>
                <w:lang w:val="en"/>
              </w:rPr>
              <w:t>However, the following conflict resolution techniques should be considered in order to help the manager resolve issues in a nice way</w:t>
            </w:r>
          </w:p>
          <w:p w:rsidR="00542ABE" w:rsidRPr="00542ABE" w:rsidRDefault="00542ABE" w:rsidP="00542ABE">
            <w:pPr>
              <w:numPr>
                <w:ilvl w:val="0"/>
                <w:numId w:val="17"/>
              </w:numPr>
              <w:spacing w:before="100" w:beforeAutospacing="1" w:after="100" w:afterAutospacing="1"/>
              <w:contextualSpacing/>
              <w:rPr>
                <w:rFonts w:eastAsia="Times New Roman" w:cstheme="minorHAnsi"/>
                <w:sz w:val="24"/>
                <w:szCs w:val="24"/>
                <w:lang w:val="en"/>
              </w:rPr>
            </w:pPr>
            <w:r w:rsidRPr="00542ABE">
              <w:rPr>
                <w:rFonts w:eastAsia="Times New Roman" w:cstheme="minorHAnsi"/>
                <w:b/>
                <w:bCs/>
                <w:sz w:val="24"/>
                <w:szCs w:val="24"/>
                <w:lang w:val="en"/>
              </w:rPr>
              <w:t>The manager should Listen, Then Speak Out</w:t>
            </w:r>
            <w:r w:rsidRPr="00542ABE">
              <w:rPr>
                <w:rFonts w:eastAsia="Times New Roman" w:cstheme="minorHAnsi"/>
                <w:sz w:val="24"/>
                <w:szCs w:val="24"/>
                <w:lang w:val="en"/>
              </w:rPr>
              <w:t xml:space="preserve"> </w:t>
            </w:r>
          </w:p>
          <w:p w:rsidR="00542ABE" w:rsidRPr="00542ABE" w:rsidRDefault="00542ABE" w:rsidP="00542ABE">
            <w:pPr>
              <w:spacing w:before="100" w:beforeAutospacing="1" w:after="100" w:afterAutospacing="1"/>
              <w:rPr>
                <w:rFonts w:eastAsia="Times New Roman" w:cstheme="minorHAnsi"/>
                <w:sz w:val="24"/>
                <w:szCs w:val="24"/>
                <w:lang w:val="en"/>
              </w:rPr>
            </w:pPr>
            <w:r w:rsidRPr="00542ABE">
              <w:rPr>
                <w:rFonts w:eastAsia="Times New Roman" w:cstheme="minorHAnsi"/>
                <w:sz w:val="24"/>
                <w:szCs w:val="24"/>
                <w:lang w:val="en"/>
              </w:rPr>
              <w:lastRenderedPageBreak/>
              <w:t>Believe it or not, just listening to an employee’s issue is the first and most important step in resolving conflict. You should simply listen to all parties involved to completely understand the nature of conflict, and then start troubleshooting solutions.</w:t>
            </w:r>
          </w:p>
          <w:p w:rsidR="00542ABE" w:rsidRPr="00542ABE" w:rsidRDefault="00542ABE" w:rsidP="00542ABE">
            <w:pPr>
              <w:numPr>
                <w:ilvl w:val="0"/>
                <w:numId w:val="17"/>
              </w:numPr>
              <w:spacing w:before="100" w:beforeAutospacing="1" w:after="100" w:afterAutospacing="1"/>
              <w:contextualSpacing/>
              <w:rPr>
                <w:rFonts w:eastAsia="Times New Roman" w:cstheme="minorHAnsi"/>
                <w:sz w:val="24"/>
                <w:szCs w:val="24"/>
                <w:lang w:val="en"/>
              </w:rPr>
            </w:pPr>
            <w:r w:rsidRPr="00542ABE">
              <w:rPr>
                <w:rFonts w:eastAsia="Times New Roman" w:cstheme="minorHAnsi"/>
                <w:b/>
                <w:bCs/>
                <w:sz w:val="24"/>
                <w:szCs w:val="24"/>
                <w:lang w:val="en"/>
              </w:rPr>
              <w:t>Gather the Group</w:t>
            </w:r>
            <w:r w:rsidRPr="00542ABE">
              <w:rPr>
                <w:rFonts w:eastAsia="Times New Roman" w:cstheme="minorHAnsi"/>
                <w:sz w:val="24"/>
                <w:szCs w:val="24"/>
                <w:lang w:val="en"/>
              </w:rPr>
              <w:t xml:space="preserve"> </w:t>
            </w:r>
          </w:p>
          <w:p w:rsidR="00542ABE" w:rsidRPr="00542ABE" w:rsidRDefault="00542ABE" w:rsidP="00542ABE">
            <w:pPr>
              <w:spacing w:before="100" w:beforeAutospacing="1" w:after="100" w:afterAutospacing="1"/>
              <w:rPr>
                <w:rFonts w:eastAsia="Times New Roman" w:cstheme="minorHAnsi"/>
                <w:sz w:val="24"/>
                <w:szCs w:val="24"/>
                <w:lang w:val="en"/>
              </w:rPr>
            </w:pPr>
            <w:r w:rsidRPr="00542ABE">
              <w:rPr>
                <w:rFonts w:eastAsia="Times New Roman" w:cstheme="minorHAnsi"/>
                <w:sz w:val="24"/>
                <w:szCs w:val="24"/>
                <w:lang w:val="en"/>
              </w:rPr>
              <w:t>As a leader, you’ll need to arrange a meeting with all involved parties to discuss the issue. Give everyone a chance to speak; this is a good opportunity to hear all sides and gain a full understanding of the conflict. Having a group meeting may also expedite a resolution that will satisfy everyone.</w:t>
            </w:r>
          </w:p>
          <w:p w:rsidR="00542ABE" w:rsidRPr="00542ABE" w:rsidRDefault="00542ABE" w:rsidP="00542ABE">
            <w:pPr>
              <w:numPr>
                <w:ilvl w:val="0"/>
                <w:numId w:val="17"/>
              </w:numPr>
              <w:spacing w:before="100" w:beforeAutospacing="1" w:after="100" w:afterAutospacing="1"/>
              <w:contextualSpacing/>
              <w:rPr>
                <w:rFonts w:eastAsia="Times New Roman" w:cstheme="minorHAnsi"/>
                <w:sz w:val="24"/>
                <w:szCs w:val="24"/>
                <w:lang w:val="en"/>
              </w:rPr>
            </w:pPr>
            <w:r w:rsidRPr="00542ABE">
              <w:rPr>
                <w:rFonts w:eastAsia="Times New Roman" w:cstheme="minorHAnsi"/>
                <w:b/>
                <w:bCs/>
                <w:sz w:val="24"/>
                <w:szCs w:val="24"/>
                <w:lang w:val="en"/>
              </w:rPr>
              <w:t>Be Impartial</w:t>
            </w:r>
            <w:r w:rsidRPr="00542ABE">
              <w:rPr>
                <w:rFonts w:eastAsia="Times New Roman" w:cstheme="minorHAnsi"/>
                <w:sz w:val="24"/>
                <w:szCs w:val="24"/>
                <w:lang w:val="en"/>
              </w:rPr>
              <w:t xml:space="preserve"> </w:t>
            </w:r>
          </w:p>
          <w:p w:rsidR="00542ABE" w:rsidRPr="00542ABE" w:rsidRDefault="00542ABE" w:rsidP="00542ABE">
            <w:pPr>
              <w:spacing w:before="100" w:beforeAutospacing="1" w:after="100" w:afterAutospacing="1"/>
              <w:rPr>
                <w:rFonts w:eastAsia="Times New Roman" w:cstheme="minorHAnsi"/>
                <w:sz w:val="24"/>
                <w:szCs w:val="24"/>
                <w:lang w:val="en"/>
              </w:rPr>
            </w:pPr>
            <w:r w:rsidRPr="00542ABE">
              <w:rPr>
                <w:rFonts w:eastAsia="Times New Roman" w:cstheme="minorHAnsi"/>
                <w:sz w:val="24"/>
                <w:szCs w:val="24"/>
                <w:lang w:val="en"/>
              </w:rPr>
              <w:t>Don’t take sides! In a leadership position, you shouldn’t display any sort of opinion that favors one person over another. If you are partial towards one person, try to access the situation from all sides to come up with a fair and reasonable solution.</w:t>
            </w:r>
          </w:p>
          <w:p w:rsidR="00542ABE" w:rsidRPr="00542ABE" w:rsidRDefault="00542ABE" w:rsidP="00542ABE">
            <w:pPr>
              <w:numPr>
                <w:ilvl w:val="0"/>
                <w:numId w:val="17"/>
              </w:numPr>
              <w:spacing w:before="100" w:beforeAutospacing="1" w:after="100" w:afterAutospacing="1"/>
              <w:contextualSpacing/>
              <w:rPr>
                <w:rFonts w:eastAsia="Times New Roman" w:cstheme="minorHAnsi"/>
                <w:sz w:val="24"/>
                <w:szCs w:val="24"/>
                <w:lang w:val="en"/>
              </w:rPr>
            </w:pPr>
            <w:r w:rsidRPr="00542ABE">
              <w:rPr>
                <w:rFonts w:eastAsia="Times New Roman" w:cstheme="minorHAnsi"/>
                <w:b/>
                <w:bCs/>
                <w:sz w:val="24"/>
                <w:szCs w:val="24"/>
                <w:lang w:val="en"/>
              </w:rPr>
              <w:t>Do Not Postpone Conflict Resolution</w:t>
            </w:r>
            <w:r w:rsidRPr="00542ABE">
              <w:rPr>
                <w:rFonts w:eastAsia="Times New Roman" w:cstheme="minorHAnsi"/>
                <w:sz w:val="24"/>
                <w:szCs w:val="24"/>
                <w:lang w:val="en"/>
              </w:rPr>
              <w:t xml:space="preserve"> </w:t>
            </w:r>
          </w:p>
          <w:p w:rsidR="00542ABE" w:rsidRPr="00542ABE" w:rsidRDefault="00542ABE" w:rsidP="00542ABE">
            <w:pPr>
              <w:spacing w:before="100" w:beforeAutospacing="1" w:after="100" w:afterAutospacing="1"/>
              <w:rPr>
                <w:rFonts w:eastAsia="Times New Roman" w:cstheme="minorHAnsi"/>
                <w:sz w:val="24"/>
                <w:szCs w:val="24"/>
                <w:lang w:val="en"/>
              </w:rPr>
            </w:pPr>
            <w:r w:rsidRPr="00542ABE">
              <w:rPr>
                <w:rFonts w:eastAsia="Times New Roman" w:cstheme="minorHAnsi"/>
                <w:sz w:val="24"/>
                <w:szCs w:val="24"/>
                <w:lang w:val="en"/>
              </w:rPr>
              <w:t>Address the conflict immediately. Otherwise, the situation could escalate and could affect employee performance. Just make sure not to address the situation too quickly or without careful consideration, as your decision will directly affect the demeanor and performance of your staff.</w:t>
            </w:r>
            <w:r w:rsidRPr="00542ABE">
              <w:rPr>
                <w:rFonts w:eastAsia="Times New Roman" w:cstheme="minorHAnsi"/>
                <w:b/>
                <w:bCs/>
                <w:sz w:val="24"/>
                <w:szCs w:val="24"/>
                <w:lang w:val="en"/>
              </w:rPr>
              <w:t xml:space="preserve"> </w:t>
            </w:r>
          </w:p>
          <w:p w:rsidR="00542ABE" w:rsidRPr="00542ABE" w:rsidRDefault="00542ABE" w:rsidP="00542ABE">
            <w:pPr>
              <w:numPr>
                <w:ilvl w:val="0"/>
                <w:numId w:val="17"/>
              </w:numPr>
              <w:spacing w:before="100" w:beforeAutospacing="1" w:after="100" w:afterAutospacing="1"/>
              <w:contextualSpacing/>
              <w:rPr>
                <w:rFonts w:eastAsia="Times New Roman" w:cstheme="minorHAnsi"/>
                <w:sz w:val="24"/>
                <w:szCs w:val="24"/>
                <w:lang w:val="en"/>
              </w:rPr>
            </w:pPr>
            <w:r w:rsidRPr="00542ABE">
              <w:rPr>
                <w:rFonts w:eastAsia="Times New Roman" w:cstheme="minorHAnsi"/>
                <w:b/>
                <w:bCs/>
                <w:sz w:val="24"/>
                <w:szCs w:val="24"/>
                <w:lang w:val="en"/>
              </w:rPr>
              <w:t>Promote Teamwork</w:t>
            </w:r>
          </w:p>
          <w:p w:rsidR="00542ABE" w:rsidRPr="00542ABE" w:rsidRDefault="00542ABE" w:rsidP="00542ABE">
            <w:pPr>
              <w:spacing w:before="100" w:beforeAutospacing="1" w:after="100" w:afterAutospacing="1"/>
              <w:rPr>
                <w:rFonts w:eastAsia="Times New Roman" w:cstheme="minorHAnsi"/>
                <w:sz w:val="24"/>
                <w:szCs w:val="24"/>
                <w:lang w:val="en"/>
              </w:rPr>
            </w:pPr>
            <w:r w:rsidRPr="00542ABE">
              <w:rPr>
                <w:rFonts w:eastAsia="Times New Roman" w:cstheme="minorHAnsi"/>
                <w:sz w:val="24"/>
                <w:szCs w:val="24"/>
                <w:lang w:val="en"/>
              </w:rPr>
              <w:t>Encouragement and motivation are powerful. Remind your staff of successful projects that required teamwork to complete. This is one of the most effective conflict resolution techniques and will really make the employees think about the importance of working in a team.</w:t>
            </w:r>
          </w:p>
          <w:p w:rsidR="00542ABE" w:rsidRPr="00542ABE" w:rsidRDefault="00542ABE" w:rsidP="00542ABE">
            <w:pPr>
              <w:numPr>
                <w:ilvl w:val="0"/>
                <w:numId w:val="17"/>
              </w:numPr>
              <w:spacing w:before="100" w:beforeAutospacing="1" w:after="100" w:afterAutospacing="1"/>
              <w:contextualSpacing/>
              <w:rPr>
                <w:rFonts w:eastAsia="Times New Roman" w:cstheme="minorHAnsi"/>
                <w:sz w:val="24"/>
                <w:szCs w:val="24"/>
                <w:lang w:val="en"/>
              </w:rPr>
            </w:pPr>
            <w:r w:rsidRPr="00542ABE">
              <w:rPr>
                <w:rFonts w:eastAsia="Times New Roman" w:cstheme="minorHAnsi"/>
                <w:b/>
                <w:bCs/>
                <w:sz w:val="24"/>
                <w:szCs w:val="24"/>
                <w:lang w:val="en"/>
              </w:rPr>
              <w:t>Broadcast Praise</w:t>
            </w:r>
          </w:p>
          <w:p w:rsidR="00542ABE" w:rsidRPr="00542ABE" w:rsidRDefault="00542ABE" w:rsidP="00542ABE">
            <w:pPr>
              <w:spacing w:before="100" w:beforeAutospacing="1" w:after="100" w:afterAutospacing="1"/>
              <w:rPr>
                <w:rFonts w:eastAsia="Times New Roman" w:cstheme="minorHAnsi"/>
                <w:sz w:val="24"/>
                <w:szCs w:val="24"/>
                <w:lang w:val="en"/>
              </w:rPr>
            </w:pPr>
            <w:r w:rsidRPr="00542ABE">
              <w:rPr>
                <w:rFonts w:eastAsia="Times New Roman" w:cstheme="minorHAnsi"/>
                <w:sz w:val="24"/>
                <w:szCs w:val="24"/>
                <w:lang w:val="en"/>
              </w:rPr>
              <w:t>As stated above, the power of encouragement and motivation can be multiplied when it is spread to recognize those who are modeling the teamwork and cooperation that is desired within any conflict. Try to give suitable models in these instances because behavior modeling can be risky if there are elements in the model that are undesirable.</w:t>
            </w:r>
          </w:p>
          <w:p w:rsidR="00542ABE" w:rsidRPr="00542ABE" w:rsidRDefault="00542ABE" w:rsidP="00542ABE">
            <w:pPr>
              <w:spacing w:before="100" w:beforeAutospacing="1" w:after="100" w:afterAutospacing="1"/>
              <w:outlineLvl w:val="4"/>
              <w:rPr>
                <w:rFonts w:eastAsia="Times New Roman" w:cstheme="minorHAnsi"/>
                <w:bCs/>
                <w:iCs/>
                <w:color w:val="000000"/>
                <w:sz w:val="24"/>
                <w:szCs w:val="24"/>
              </w:rPr>
            </w:pPr>
            <w:r w:rsidRPr="00542ABE">
              <w:rPr>
                <w:rFonts w:eastAsia="Times New Roman" w:cstheme="minorHAnsi"/>
                <w:bCs/>
                <w:iCs/>
                <w:color w:val="000000"/>
                <w:sz w:val="24"/>
                <w:szCs w:val="24"/>
              </w:rPr>
              <w:t>The following are the benefits to solving problems and resolving conflicts:</w:t>
            </w:r>
          </w:p>
          <w:p w:rsidR="00542ABE" w:rsidRPr="00542ABE" w:rsidRDefault="00542ABE" w:rsidP="00542ABE">
            <w:pPr>
              <w:numPr>
                <w:ilvl w:val="0"/>
                <w:numId w:val="18"/>
              </w:numPr>
              <w:spacing w:before="100" w:beforeAutospacing="1" w:after="100" w:afterAutospacing="1"/>
              <w:rPr>
                <w:rFonts w:eastAsia="Times New Roman" w:cstheme="minorHAnsi"/>
                <w:color w:val="000000"/>
                <w:sz w:val="24"/>
                <w:szCs w:val="24"/>
              </w:rPr>
            </w:pPr>
            <w:r w:rsidRPr="00542ABE">
              <w:rPr>
                <w:rFonts w:eastAsia="Times New Roman" w:cstheme="minorHAnsi"/>
                <w:color w:val="000000"/>
                <w:sz w:val="24"/>
                <w:szCs w:val="24"/>
              </w:rPr>
              <w:t xml:space="preserve">Problems or conflicts are solved so amicably </w:t>
            </w:r>
          </w:p>
          <w:p w:rsidR="00542ABE" w:rsidRPr="00542ABE" w:rsidRDefault="00542ABE" w:rsidP="00542ABE">
            <w:pPr>
              <w:numPr>
                <w:ilvl w:val="0"/>
                <w:numId w:val="18"/>
              </w:numPr>
              <w:spacing w:before="100" w:beforeAutospacing="1" w:after="100" w:afterAutospacing="1"/>
              <w:rPr>
                <w:rFonts w:eastAsia="Times New Roman" w:cstheme="minorHAnsi"/>
                <w:color w:val="000000"/>
                <w:sz w:val="24"/>
                <w:szCs w:val="24"/>
              </w:rPr>
            </w:pPr>
            <w:r w:rsidRPr="00542ABE">
              <w:rPr>
                <w:rFonts w:eastAsia="Times New Roman" w:cstheme="minorHAnsi"/>
                <w:color w:val="000000"/>
                <w:sz w:val="24"/>
                <w:szCs w:val="24"/>
              </w:rPr>
              <w:t xml:space="preserve">Encourages open communication and cooperation </w:t>
            </w:r>
          </w:p>
          <w:p w:rsidR="00542ABE" w:rsidRPr="00542ABE" w:rsidRDefault="00542ABE" w:rsidP="00542ABE">
            <w:pPr>
              <w:numPr>
                <w:ilvl w:val="0"/>
                <w:numId w:val="18"/>
              </w:numPr>
              <w:spacing w:before="100" w:beforeAutospacing="1" w:after="100" w:afterAutospacing="1"/>
              <w:rPr>
                <w:rFonts w:eastAsia="Times New Roman" w:cstheme="minorHAnsi"/>
                <w:color w:val="000000"/>
                <w:sz w:val="24"/>
                <w:szCs w:val="24"/>
              </w:rPr>
            </w:pPr>
            <w:r w:rsidRPr="00542ABE">
              <w:rPr>
                <w:rFonts w:eastAsia="Times New Roman" w:cstheme="minorHAnsi"/>
                <w:color w:val="000000"/>
                <w:sz w:val="24"/>
                <w:szCs w:val="24"/>
              </w:rPr>
              <w:t xml:space="preserve">Decrease in customer complaints </w:t>
            </w:r>
          </w:p>
          <w:p w:rsidR="00542ABE" w:rsidRPr="00542ABE" w:rsidRDefault="00542ABE" w:rsidP="00542ABE">
            <w:pPr>
              <w:numPr>
                <w:ilvl w:val="0"/>
                <w:numId w:val="18"/>
              </w:numPr>
              <w:spacing w:before="100" w:beforeAutospacing="1" w:after="100" w:afterAutospacing="1"/>
              <w:rPr>
                <w:rFonts w:eastAsia="Times New Roman" w:cstheme="minorHAnsi"/>
                <w:color w:val="000000"/>
                <w:sz w:val="24"/>
                <w:szCs w:val="24"/>
              </w:rPr>
            </w:pPr>
            <w:r w:rsidRPr="00542ABE">
              <w:rPr>
                <w:rFonts w:eastAsia="Times New Roman" w:cstheme="minorHAnsi"/>
                <w:color w:val="000000"/>
                <w:sz w:val="24"/>
                <w:szCs w:val="24"/>
              </w:rPr>
              <w:t xml:space="preserve">Gain loyalty to the organization </w:t>
            </w:r>
          </w:p>
          <w:p w:rsidR="00542ABE" w:rsidRPr="00542ABE" w:rsidRDefault="00542ABE" w:rsidP="00542ABE">
            <w:pPr>
              <w:numPr>
                <w:ilvl w:val="0"/>
                <w:numId w:val="18"/>
              </w:numPr>
              <w:spacing w:before="100" w:beforeAutospacing="1" w:after="100" w:afterAutospacing="1"/>
              <w:rPr>
                <w:rFonts w:eastAsia="Times New Roman" w:cstheme="minorHAnsi"/>
                <w:color w:val="000000"/>
                <w:sz w:val="24"/>
                <w:szCs w:val="24"/>
              </w:rPr>
            </w:pPr>
            <w:r w:rsidRPr="00542ABE">
              <w:rPr>
                <w:rFonts w:eastAsia="Times New Roman" w:cstheme="minorHAnsi"/>
                <w:color w:val="000000"/>
                <w:sz w:val="24"/>
                <w:szCs w:val="24"/>
              </w:rPr>
              <w:t xml:space="preserve">Strengthens relationships </w:t>
            </w:r>
          </w:p>
          <w:p w:rsidR="00542ABE" w:rsidRPr="00542ABE" w:rsidRDefault="00542ABE" w:rsidP="00542ABE">
            <w:pPr>
              <w:numPr>
                <w:ilvl w:val="0"/>
                <w:numId w:val="18"/>
              </w:numPr>
              <w:spacing w:before="100" w:beforeAutospacing="1" w:after="100" w:afterAutospacing="1"/>
              <w:rPr>
                <w:rFonts w:eastAsia="Times New Roman" w:cstheme="minorHAnsi"/>
                <w:color w:val="000000"/>
                <w:sz w:val="24"/>
                <w:szCs w:val="24"/>
              </w:rPr>
            </w:pPr>
            <w:r w:rsidRPr="00542ABE">
              <w:rPr>
                <w:rFonts w:eastAsia="Times New Roman" w:cstheme="minorHAnsi"/>
                <w:color w:val="000000"/>
                <w:sz w:val="24"/>
                <w:szCs w:val="24"/>
              </w:rPr>
              <w:t xml:space="preserve">Increased morale and motivation </w:t>
            </w:r>
          </w:p>
          <w:p w:rsidR="00542ABE" w:rsidRPr="00542ABE" w:rsidRDefault="00542ABE" w:rsidP="00542ABE">
            <w:pPr>
              <w:numPr>
                <w:ilvl w:val="0"/>
                <w:numId w:val="18"/>
              </w:numPr>
              <w:spacing w:before="100" w:beforeAutospacing="1" w:after="100" w:afterAutospacing="1"/>
              <w:rPr>
                <w:rFonts w:eastAsia="Times New Roman" w:cstheme="minorHAnsi"/>
                <w:color w:val="000000"/>
                <w:sz w:val="24"/>
                <w:szCs w:val="24"/>
              </w:rPr>
            </w:pPr>
            <w:r w:rsidRPr="00542ABE">
              <w:rPr>
                <w:rFonts w:eastAsia="Times New Roman" w:cstheme="minorHAnsi"/>
                <w:color w:val="000000"/>
                <w:sz w:val="24"/>
                <w:szCs w:val="24"/>
              </w:rPr>
              <w:t xml:space="preserve">Decreased turnover, absenteeism and lateness </w:t>
            </w:r>
          </w:p>
          <w:p w:rsidR="00542ABE" w:rsidRPr="00542ABE" w:rsidRDefault="00542ABE" w:rsidP="00542ABE">
            <w:pPr>
              <w:numPr>
                <w:ilvl w:val="0"/>
                <w:numId w:val="18"/>
              </w:numPr>
              <w:spacing w:before="100" w:beforeAutospacing="1" w:after="100" w:afterAutospacing="1"/>
              <w:rPr>
                <w:rFonts w:eastAsia="Times New Roman" w:cstheme="minorHAnsi"/>
                <w:color w:val="000000"/>
                <w:sz w:val="24"/>
                <w:szCs w:val="24"/>
              </w:rPr>
            </w:pPr>
            <w:r w:rsidRPr="00542ABE">
              <w:rPr>
                <w:rFonts w:eastAsia="Times New Roman" w:cstheme="minorHAnsi"/>
                <w:color w:val="000000"/>
                <w:sz w:val="24"/>
                <w:szCs w:val="24"/>
              </w:rPr>
              <w:t xml:space="preserve">Look at old problems from new perspectives </w:t>
            </w:r>
          </w:p>
          <w:p w:rsidR="00542ABE" w:rsidRPr="00542ABE" w:rsidRDefault="00542ABE" w:rsidP="00542ABE">
            <w:pPr>
              <w:numPr>
                <w:ilvl w:val="0"/>
                <w:numId w:val="18"/>
              </w:numPr>
              <w:spacing w:before="100" w:beforeAutospacing="1" w:after="100" w:afterAutospacing="1"/>
              <w:rPr>
                <w:rFonts w:eastAsia="Times New Roman" w:cstheme="minorHAnsi"/>
                <w:color w:val="000000"/>
                <w:sz w:val="24"/>
                <w:szCs w:val="24"/>
              </w:rPr>
            </w:pPr>
            <w:r w:rsidRPr="00542ABE">
              <w:rPr>
                <w:rFonts w:eastAsia="Times New Roman" w:cstheme="minorHAnsi"/>
                <w:color w:val="000000"/>
                <w:sz w:val="24"/>
                <w:szCs w:val="24"/>
              </w:rPr>
              <w:t xml:space="preserve">Decreases error rates and increases productivity </w:t>
            </w:r>
          </w:p>
          <w:p w:rsidR="00542ABE" w:rsidRPr="00542ABE" w:rsidRDefault="00542ABE" w:rsidP="00542ABE">
            <w:pPr>
              <w:numPr>
                <w:ilvl w:val="0"/>
                <w:numId w:val="18"/>
              </w:numPr>
              <w:spacing w:before="100" w:beforeAutospacing="1" w:after="100" w:afterAutospacing="1"/>
              <w:rPr>
                <w:rFonts w:eastAsia="Times New Roman" w:cstheme="minorHAnsi"/>
                <w:color w:val="000000"/>
                <w:sz w:val="24"/>
                <w:szCs w:val="24"/>
              </w:rPr>
            </w:pPr>
            <w:r w:rsidRPr="00542ABE">
              <w:rPr>
                <w:rFonts w:eastAsia="Times New Roman" w:cstheme="minorHAnsi"/>
                <w:color w:val="000000"/>
                <w:sz w:val="24"/>
                <w:szCs w:val="24"/>
              </w:rPr>
              <w:t>Increase understanding to employees</w:t>
            </w:r>
          </w:p>
          <w:p w:rsidR="00542ABE" w:rsidRPr="00542ABE" w:rsidRDefault="00542ABE" w:rsidP="00542ABE">
            <w:pPr>
              <w:numPr>
                <w:ilvl w:val="0"/>
                <w:numId w:val="18"/>
              </w:numPr>
              <w:spacing w:before="100" w:beforeAutospacing="1" w:after="100" w:afterAutospacing="1"/>
              <w:rPr>
                <w:rFonts w:eastAsia="Times New Roman" w:cstheme="minorHAnsi"/>
                <w:color w:val="000000"/>
                <w:sz w:val="24"/>
                <w:szCs w:val="24"/>
              </w:rPr>
            </w:pPr>
            <w:r w:rsidRPr="00542ABE">
              <w:rPr>
                <w:rFonts w:eastAsia="Times New Roman" w:cstheme="minorHAnsi"/>
                <w:color w:val="000000"/>
                <w:sz w:val="24"/>
                <w:szCs w:val="24"/>
              </w:rPr>
              <w:t>Reduces tension.</w:t>
            </w:r>
          </w:p>
          <w:p w:rsidR="00542ABE" w:rsidRPr="00542ABE" w:rsidRDefault="00542ABE" w:rsidP="00542ABE">
            <w:pPr>
              <w:rPr>
                <w:rFonts w:eastAsia="Times New Roman" w:cstheme="minorHAnsi"/>
                <w:color w:val="3C3C3C"/>
                <w:sz w:val="24"/>
                <w:szCs w:val="24"/>
                <w:lang w:val="en"/>
              </w:rPr>
            </w:pPr>
            <w:r w:rsidRPr="00542ABE">
              <w:rPr>
                <w:rFonts w:eastAsia="Times New Roman" w:cstheme="minorHAnsi"/>
                <w:color w:val="3C3C3C"/>
                <w:sz w:val="24"/>
                <w:szCs w:val="24"/>
                <w:lang w:val="en"/>
              </w:rPr>
              <w:lastRenderedPageBreak/>
              <w:t>Conflict and problem solving is the greatest enabler for growth and opportunity. This is why they say failure serves as the greatest lesson in business and in life.  Be the manager that shows maturity, acts courageously, and requires accountability.  Applying the techniques mentioned above help the manager to become a master conflict and problem solver. Each experience teaches us all new things. Embrace problem solving and the many unseen treasures it represents.</w:t>
            </w:r>
          </w:p>
          <w:p w:rsidR="00542ABE" w:rsidRPr="00542ABE" w:rsidRDefault="00542ABE" w:rsidP="00542ABE">
            <w:pPr>
              <w:numPr>
                <w:ilvl w:val="0"/>
                <w:numId w:val="15"/>
              </w:numPr>
              <w:ind w:left="0"/>
              <w:contextualSpacing/>
              <w:rPr>
                <w:rFonts w:eastAsia="Times New Roman" w:cstheme="minorHAnsi"/>
                <w:b/>
                <w:color w:val="3C3C3C"/>
                <w:sz w:val="24"/>
                <w:szCs w:val="24"/>
                <w:lang w:val="en"/>
              </w:rPr>
            </w:pPr>
            <w:r w:rsidRPr="00542ABE">
              <w:rPr>
                <w:rFonts w:eastAsia="Times New Roman" w:cstheme="minorHAnsi"/>
                <w:b/>
                <w:color w:val="3C3C3C"/>
                <w:sz w:val="24"/>
                <w:szCs w:val="24"/>
                <w:lang w:val="en"/>
              </w:rPr>
              <w:t>TYPES OF INCENTIVES THAT WOULD BE MOST SUITABLE FOR THE FOLLOWING WORKERS</w:t>
            </w:r>
          </w:p>
          <w:p w:rsidR="00542ABE" w:rsidRPr="00542ABE" w:rsidRDefault="00542ABE" w:rsidP="00542ABE">
            <w:pPr>
              <w:autoSpaceDE w:val="0"/>
              <w:autoSpaceDN w:val="0"/>
              <w:adjustRightInd w:val="0"/>
              <w:rPr>
                <w:rFonts w:eastAsiaTheme="minorEastAsia" w:cs="TTE271BD78t00"/>
                <w:sz w:val="24"/>
                <w:szCs w:val="24"/>
              </w:rPr>
            </w:pPr>
            <w:r w:rsidRPr="00542ABE">
              <w:rPr>
                <w:rFonts w:eastAsiaTheme="minorEastAsia" w:cs="TTE271BD78t00"/>
                <w:sz w:val="24"/>
                <w:szCs w:val="24"/>
              </w:rPr>
              <w:t>Incentives are an important means of attracting, retaining, motivating,</w:t>
            </w:r>
          </w:p>
          <w:p w:rsidR="00542ABE" w:rsidRPr="00542ABE" w:rsidRDefault="00542ABE" w:rsidP="00542ABE">
            <w:pPr>
              <w:autoSpaceDE w:val="0"/>
              <w:autoSpaceDN w:val="0"/>
              <w:adjustRightInd w:val="0"/>
              <w:rPr>
                <w:rFonts w:eastAsiaTheme="minorEastAsia" w:cs="TTE271BD78t00"/>
                <w:sz w:val="24"/>
                <w:szCs w:val="24"/>
              </w:rPr>
            </w:pPr>
            <w:r w:rsidRPr="00542ABE">
              <w:rPr>
                <w:rFonts w:eastAsiaTheme="minorEastAsia" w:cs="TTE271BD78t00"/>
                <w:sz w:val="24"/>
                <w:szCs w:val="24"/>
              </w:rPr>
              <w:t>Satisfying and improving the performance of employees. They can be applied</w:t>
            </w:r>
          </w:p>
          <w:p w:rsidR="00542ABE" w:rsidRPr="00542ABE" w:rsidRDefault="00542ABE" w:rsidP="00542ABE">
            <w:pPr>
              <w:autoSpaceDE w:val="0"/>
              <w:autoSpaceDN w:val="0"/>
              <w:adjustRightInd w:val="0"/>
              <w:rPr>
                <w:rFonts w:eastAsiaTheme="minorEastAsia" w:cs="TTE271BD78t00"/>
                <w:sz w:val="24"/>
                <w:szCs w:val="24"/>
              </w:rPr>
            </w:pPr>
            <w:r w:rsidRPr="00542ABE">
              <w:rPr>
                <w:rFonts w:eastAsiaTheme="minorEastAsia" w:cs="TTE271BD78t00"/>
                <w:sz w:val="24"/>
                <w:szCs w:val="24"/>
              </w:rPr>
              <w:t xml:space="preserve">to groups, </w:t>
            </w:r>
            <w:r w:rsidR="001739A9" w:rsidRPr="00542ABE">
              <w:rPr>
                <w:rFonts w:eastAsiaTheme="minorEastAsia" w:cs="TTE271BD78t00"/>
                <w:sz w:val="24"/>
                <w:szCs w:val="24"/>
              </w:rPr>
              <w:t>organizations</w:t>
            </w:r>
            <w:r w:rsidRPr="00542ABE">
              <w:rPr>
                <w:rFonts w:eastAsiaTheme="minorEastAsia" w:cs="TTE271BD78t00"/>
                <w:sz w:val="24"/>
                <w:szCs w:val="24"/>
              </w:rPr>
              <w:t xml:space="preserve"> and individuals and may vary according to the type of</w:t>
            </w:r>
          </w:p>
          <w:p w:rsidR="00542ABE" w:rsidRPr="00542ABE" w:rsidRDefault="00542ABE" w:rsidP="00542ABE">
            <w:pPr>
              <w:autoSpaceDE w:val="0"/>
              <w:autoSpaceDN w:val="0"/>
              <w:adjustRightInd w:val="0"/>
              <w:rPr>
                <w:rFonts w:eastAsiaTheme="minorEastAsia" w:cs="TTE271BD78t00"/>
                <w:sz w:val="24"/>
                <w:szCs w:val="24"/>
              </w:rPr>
            </w:pPr>
            <w:r w:rsidRPr="00542ABE">
              <w:rPr>
                <w:rFonts w:eastAsiaTheme="minorEastAsia" w:cs="TTE271BD78t00"/>
                <w:sz w:val="24"/>
                <w:szCs w:val="24"/>
              </w:rPr>
              <w:t>employer. Incentives can be positive, negative (as in disincentives), financial or non-financial, tangible or intangible.</w:t>
            </w:r>
          </w:p>
          <w:p w:rsidR="00542ABE" w:rsidRPr="00542ABE" w:rsidRDefault="00542ABE" w:rsidP="00542ABE">
            <w:pPr>
              <w:autoSpaceDE w:val="0"/>
              <w:autoSpaceDN w:val="0"/>
              <w:adjustRightInd w:val="0"/>
              <w:rPr>
                <w:rFonts w:eastAsiaTheme="minorEastAsia" w:cs="TTE271BD78t00"/>
                <w:sz w:val="24"/>
                <w:szCs w:val="24"/>
              </w:rPr>
            </w:pPr>
            <w:r w:rsidRPr="00542ABE">
              <w:rPr>
                <w:rFonts w:eastAsiaTheme="minorEastAsia" w:cs="TTE271BD78t00"/>
                <w:b/>
                <w:sz w:val="24"/>
                <w:szCs w:val="24"/>
              </w:rPr>
              <w:t>A Cleaner</w:t>
            </w:r>
            <w:r w:rsidRPr="00542ABE">
              <w:rPr>
                <w:rFonts w:eastAsiaTheme="minorEastAsia" w:cs="TTE271BD78t00"/>
                <w:sz w:val="24"/>
                <w:szCs w:val="24"/>
              </w:rPr>
              <w:t xml:space="preserve"> – Fun event, holiday bonus, employee of the month, saying thank you, tuition reimbursement, promotions, taking care of the family, </w:t>
            </w:r>
          </w:p>
          <w:p w:rsidR="00542ABE" w:rsidRPr="00542ABE" w:rsidRDefault="00542ABE" w:rsidP="00542ABE">
            <w:pPr>
              <w:autoSpaceDE w:val="0"/>
              <w:autoSpaceDN w:val="0"/>
              <w:adjustRightInd w:val="0"/>
              <w:rPr>
                <w:rFonts w:eastAsiaTheme="minorEastAsia" w:cs="TTE271BD78t00"/>
                <w:sz w:val="24"/>
                <w:szCs w:val="24"/>
              </w:rPr>
            </w:pPr>
            <w:r w:rsidRPr="00542ABE">
              <w:rPr>
                <w:rFonts w:eastAsiaTheme="minorEastAsia" w:cs="TTE271BD78t00"/>
                <w:b/>
                <w:sz w:val="24"/>
                <w:szCs w:val="24"/>
              </w:rPr>
              <w:t>A sales person</w:t>
            </w:r>
            <w:r w:rsidRPr="00542ABE">
              <w:rPr>
                <w:rFonts w:eastAsiaTheme="minorEastAsia" w:cs="TTE271BD78t00"/>
                <w:sz w:val="24"/>
                <w:szCs w:val="24"/>
              </w:rPr>
              <w:t xml:space="preserve"> – sales commissions,</w:t>
            </w:r>
            <w:r w:rsidRPr="00542ABE">
              <w:rPr>
                <w:rFonts w:eastAsiaTheme="minorEastAsia"/>
                <w:color w:val="545454"/>
                <w:sz w:val="24"/>
                <w:szCs w:val="24"/>
                <w:lang w:val="en"/>
              </w:rPr>
              <w:t xml:space="preserve"> Offering a trip, day off, large gift card, coffee, free lunches or gym/club membership</w:t>
            </w:r>
            <w:r w:rsidRPr="00542ABE">
              <w:rPr>
                <w:rFonts w:eastAsiaTheme="minorEastAsia" w:cs="TTE271BD78t00"/>
                <w:sz w:val="24"/>
                <w:szCs w:val="24"/>
              </w:rPr>
              <w:t xml:space="preserve"> cards, loans, travel,</w:t>
            </w:r>
            <w:r w:rsidRPr="00542ABE">
              <w:rPr>
                <w:rFonts w:eastAsiaTheme="minorEastAsia"/>
                <w:b/>
                <w:bCs/>
                <w:color w:val="545454"/>
                <w:sz w:val="24"/>
                <w:szCs w:val="24"/>
                <w:lang w:val="en"/>
              </w:rPr>
              <w:t xml:space="preserve"> etc.</w:t>
            </w:r>
          </w:p>
          <w:p w:rsidR="00542ABE" w:rsidRPr="00542ABE" w:rsidRDefault="00542ABE" w:rsidP="00542ABE">
            <w:pPr>
              <w:autoSpaceDE w:val="0"/>
              <w:autoSpaceDN w:val="0"/>
              <w:adjustRightInd w:val="0"/>
              <w:rPr>
                <w:rFonts w:eastAsiaTheme="minorEastAsia" w:cs="TTE271BD78t00"/>
                <w:sz w:val="24"/>
                <w:szCs w:val="24"/>
              </w:rPr>
            </w:pPr>
            <w:r w:rsidRPr="00542ABE">
              <w:rPr>
                <w:rFonts w:eastAsiaTheme="minorEastAsia" w:cs="TTE271BD78t00"/>
                <w:b/>
                <w:sz w:val="24"/>
                <w:szCs w:val="24"/>
              </w:rPr>
              <w:t>A nurse</w:t>
            </w:r>
            <w:r w:rsidRPr="00542ABE">
              <w:rPr>
                <w:rFonts w:eastAsiaTheme="minorEastAsia" w:cs="TTE271BD78t00"/>
                <w:sz w:val="24"/>
                <w:szCs w:val="24"/>
              </w:rPr>
              <w:t xml:space="preserve"> - salaries, pensions, bonuses, allowances, loans, work autonomy, flexible hours, scheduling, recognition of work, coaching and mentoring structures, support for career development, meddles, cards, occupational health and counselling service, parental leave, insurance (health), Loans, supervision, sabbatical and study leave, equal opportunity policy etc.</w:t>
            </w:r>
          </w:p>
          <w:p w:rsidR="00542ABE" w:rsidRPr="00542ABE" w:rsidRDefault="00542ABE" w:rsidP="00542ABE">
            <w:pPr>
              <w:autoSpaceDE w:val="0"/>
              <w:autoSpaceDN w:val="0"/>
              <w:adjustRightInd w:val="0"/>
              <w:rPr>
                <w:rFonts w:eastAsiaTheme="minorEastAsia" w:cs="TTE271BD78t00"/>
                <w:sz w:val="24"/>
                <w:szCs w:val="24"/>
              </w:rPr>
            </w:pPr>
            <w:r w:rsidRPr="00542ABE">
              <w:rPr>
                <w:rFonts w:eastAsiaTheme="minorEastAsia" w:cs="TTE271BD78t00"/>
                <w:b/>
                <w:sz w:val="24"/>
                <w:szCs w:val="24"/>
              </w:rPr>
              <w:t>A shop assistant</w:t>
            </w:r>
            <w:r w:rsidRPr="00542ABE">
              <w:rPr>
                <w:rFonts w:eastAsiaTheme="minorEastAsia" w:cs="TTE271BD78t00"/>
                <w:sz w:val="24"/>
                <w:szCs w:val="24"/>
              </w:rPr>
              <w:t>- Positive promotion, loans, awards, recognitions, bonuses, commissions, attractive wages, training etc.</w:t>
            </w:r>
          </w:p>
          <w:p w:rsidR="00542ABE" w:rsidRPr="00542ABE" w:rsidRDefault="00542ABE" w:rsidP="00542ABE">
            <w:pPr>
              <w:numPr>
                <w:ilvl w:val="0"/>
                <w:numId w:val="15"/>
              </w:numPr>
              <w:autoSpaceDE w:val="0"/>
              <w:autoSpaceDN w:val="0"/>
              <w:adjustRightInd w:val="0"/>
              <w:ind w:left="0"/>
              <w:contextualSpacing/>
              <w:rPr>
                <w:rFonts w:eastAsiaTheme="minorEastAsia" w:cs="TTE271BD78t00"/>
                <w:b/>
                <w:sz w:val="28"/>
                <w:szCs w:val="28"/>
              </w:rPr>
            </w:pPr>
            <w:r w:rsidRPr="00542ABE">
              <w:rPr>
                <w:rFonts w:eastAsiaTheme="minorEastAsia" w:cs="TTE271BD78t00"/>
                <w:b/>
                <w:sz w:val="28"/>
                <w:szCs w:val="28"/>
              </w:rPr>
              <w:t>LIST OF FINANCIAL AND NON-FINANCIAL INCENTIVES.</w:t>
            </w:r>
          </w:p>
          <w:p w:rsidR="00542ABE" w:rsidRPr="00542ABE" w:rsidRDefault="00542ABE" w:rsidP="00542ABE">
            <w:pPr>
              <w:autoSpaceDE w:val="0"/>
              <w:autoSpaceDN w:val="0"/>
              <w:adjustRightInd w:val="0"/>
              <w:contextualSpacing/>
              <w:rPr>
                <w:rFonts w:eastAsiaTheme="minorEastAsia" w:cs="TTE271BD78t00"/>
                <w:b/>
                <w:sz w:val="28"/>
                <w:szCs w:val="28"/>
              </w:rPr>
            </w:pPr>
          </w:p>
          <w:p w:rsidR="00542ABE" w:rsidRPr="00542ABE" w:rsidRDefault="00542ABE" w:rsidP="00542ABE">
            <w:pPr>
              <w:autoSpaceDE w:val="0"/>
              <w:autoSpaceDN w:val="0"/>
              <w:adjustRightInd w:val="0"/>
              <w:contextualSpacing/>
              <w:rPr>
                <w:rFonts w:eastAsiaTheme="minorEastAsia" w:cs="TTE271BD78t00"/>
                <w:b/>
                <w:sz w:val="24"/>
                <w:szCs w:val="24"/>
              </w:rPr>
            </w:pPr>
            <w:r w:rsidRPr="00542ABE">
              <w:rPr>
                <w:rFonts w:eastAsiaTheme="minorEastAsia" w:cs="TTE271BD78t00"/>
                <w:b/>
                <w:sz w:val="24"/>
                <w:szCs w:val="24"/>
              </w:rPr>
              <w:t>FINANCIAL INCENTIVES</w:t>
            </w:r>
          </w:p>
          <w:p w:rsidR="00542ABE" w:rsidRPr="00542ABE" w:rsidRDefault="00542ABE" w:rsidP="00542ABE">
            <w:pPr>
              <w:rPr>
                <w:rFonts w:eastAsia="Times New Roman" w:cstheme="minorHAnsi"/>
                <w:color w:val="3C3C3C"/>
                <w:sz w:val="24"/>
                <w:szCs w:val="24"/>
                <w:lang w:val="en"/>
              </w:rPr>
            </w:pPr>
            <w:r w:rsidRPr="00542ABE">
              <w:rPr>
                <w:rFonts w:eastAsia="Times New Roman" w:cstheme="minorHAnsi"/>
                <w:color w:val="3C3C3C"/>
                <w:sz w:val="24"/>
                <w:szCs w:val="24"/>
                <w:lang w:val="en"/>
              </w:rPr>
              <w:t xml:space="preserve">                    Good wages, Bonus payments, Commissions, extra payment for overtime</w:t>
            </w:r>
          </w:p>
          <w:p w:rsidR="00542ABE" w:rsidRPr="00542ABE" w:rsidRDefault="00542ABE" w:rsidP="00542ABE">
            <w:pPr>
              <w:rPr>
                <w:rFonts w:eastAsia="Times New Roman" w:cstheme="minorHAnsi"/>
                <w:b/>
                <w:color w:val="3C3C3C"/>
                <w:sz w:val="24"/>
                <w:szCs w:val="24"/>
                <w:lang w:val="en"/>
              </w:rPr>
            </w:pPr>
            <w:r w:rsidRPr="00542ABE">
              <w:rPr>
                <w:rFonts w:eastAsia="Times New Roman" w:cstheme="minorHAnsi"/>
                <w:b/>
                <w:color w:val="3C3C3C"/>
                <w:sz w:val="24"/>
                <w:szCs w:val="24"/>
                <w:lang w:val="en"/>
              </w:rPr>
              <w:t xml:space="preserve">                    NON-FINANCIAL INCENTIVES</w:t>
            </w:r>
          </w:p>
          <w:p w:rsidR="00542ABE" w:rsidRPr="00542ABE" w:rsidRDefault="00542ABE" w:rsidP="00542ABE">
            <w:pPr>
              <w:rPr>
                <w:rFonts w:eastAsia="Times New Roman" w:cstheme="minorHAnsi"/>
                <w:color w:val="3C3C3C"/>
                <w:sz w:val="24"/>
                <w:szCs w:val="24"/>
                <w:lang w:val="en"/>
              </w:rPr>
            </w:pPr>
            <w:r w:rsidRPr="00542ABE">
              <w:rPr>
                <w:rFonts w:eastAsia="Times New Roman" w:cstheme="minorHAnsi"/>
                <w:color w:val="3C3C3C"/>
                <w:sz w:val="24"/>
                <w:szCs w:val="24"/>
                <w:lang w:val="en"/>
              </w:rPr>
              <w:t xml:space="preserve">                    Good working environment, responsibilities to make decisions, promotion, fringe </w:t>
            </w:r>
          </w:p>
          <w:p w:rsidR="00542ABE" w:rsidRPr="00542ABE" w:rsidRDefault="00542ABE" w:rsidP="00542ABE">
            <w:pPr>
              <w:rPr>
                <w:rFonts w:eastAsia="Times New Roman" w:cstheme="minorHAnsi"/>
                <w:color w:val="3C3C3C"/>
                <w:sz w:val="24"/>
                <w:szCs w:val="24"/>
                <w:lang w:val="en"/>
              </w:rPr>
            </w:pPr>
            <w:r w:rsidRPr="00542ABE">
              <w:rPr>
                <w:rFonts w:eastAsia="Times New Roman" w:cstheme="minorHAnsi"/>
                <w:color w:val="3C3C3C"/>
                <w:sz w:val="24"/>
                <w:szCs w:val="24"/>
                <w:lang w:val="en"/>
              </w:rPr>
              <w:t xml:space="preserve">                      benefits </w:t>
            </w:r>
          </w:p>
          <w:p w:rsidR="00542ABE" w:rsidRDefault="00542ABE" w:rsidP="00542ABE">
            <w:pPr>
              <w:rPr>
                <w:rFonts w:eastAsia="Times New Roman" w:cstheme="minorHAnsi"/>
                <w:color w:val="3C3C3C"/>
                <w:sz w:val="24"/>
                <w:szCs w:val="24"/>
                <w:lang w:val="en"/>
              </w:rPr>
            </w:pPr>
            <w:r w:rsidRPr="00542ABE">
              <w:rPr>
                <w:rFonts w:eastAsia="Times New Roman" w:cstheme="minorHAnsi"/>
                <w:color w:val="3C3C3C"/>
                <w:sz w:val="24"/>
                <w:szCs w:val="24"/>
                <w:lang w:val="en"/>
              </w:rPr>
              <w:t xml:space="preserve">                     Opportunity, being praised, interesting work, long term contract, and feeling</w:t>
            </w:r>
            <w:r>
              <w:rPr>
                <w:rFonts w:eastAsia="Times New Roman" w:cstheme="minorHAnsi"/>
                <w:color w:val="3C3C3C"/>
                <w:sz w:val="24"/>
                <w:szCs w:val="24"/>
                <w:lang w:val="en"/>
              </w:rPr>
              <w:t xml:space="preserve"> </w:t>
            </w:r>
          </w:p>
          <w:p w:rsidR="00542ABE" w:rsidRPr="00542ABE" w:rsidRDefault="00542ABE" w:rsidP="00542ABE">
            <w:pPr>
              <w:rPr>
                <w:rFonts w:eastAsia="Times New Roman" w:cstheme="minorHAnsi"/>
                <w:color w:val="3C3C3C"/>
                <w:sz w:val="24"/>
                <w:szCs w:val="24"/>
                <w:lang w:val="en"/>
              </w:rPr>
            </w:pPr>
            <w:r>
              <w:rPr>
                <w:rFonts w:eastAsia="Times New Roman" w:cstheme="minorHAnsi"/>
                <w:color w:val="3C3C3C"/>
                <w:sz w:val="24"/>
                <w:szCs w:val="24"/>
                <w:lang w:val="en"/>
              </w:rPr>
              <w:t xml:space="preserve">                       Challenged </w:t>
            </w:r>
            <w:r w:rsidRPr="00542ABE">
              <w:rPr>
                <w:rFonts w:eastAsia="Times New Roman" w:cstheme="minorHAnsi"/>
                <w:color w:val="3C3C3C"/>
                <w:sz w:val="24"/>
                <w:szCs w:val="24"/>
                <w:lang w:val="en"/>
              </w:rPr>
              <w:t>By the work</w:t>
            </w:r>
            <w:r>
              <w:rPr>
                <w:rFonts w:eastAsia="Times New Roman" w:cstheme="minorHAnsi"/>
                <w:color w:val="3C3C3C"/>
                <w:sz w:val="24"/>
                <w:szCs w:val="24"/>
                <w:lang w:val="en"/>
              </w:rPr>
              <w:t>.</w:t>
            </w:r>
          </w:p>
          <w:p w:rsidR="00542ABE" w:rsidRPr="00542ABE" w:rsidRDefault="00542ABE" w:rsidP="00542ABE">
            <w:pPr>
              <w:rPr>
                <w:rFonts w:eastAsia="Times New Roman" w:cstheme="minorHAnsi"/>
                <w:color w:val="3C3C3C"/>
                <w:sz w:val="24"/>
                <w:szCs w:val="24"/>
                <w:lang w:val="en"/>
              </w:rPr>
            </w:pPr>
            <w:r w:rsidRPr="00542ABE">
              <w:rPr>
                <w:rFonts w:eastAsia="Times New Roman" w:cstheme="minorHAnsi"/>
                <w:color w:val="3C3C3C"/>
                <w:sz w:val="24"/>
                <w:szCs w:val="24"/>
                <w:lang w:val="en"/>
              </w:rPr>
              <w:t xml:space="preserve">                      </w:t>
            </w:r>
          </w:p>
          <w:p w:rsidR="00542ABE" w:rsidRDefault="00542ABE" w:rsidP="00542ABE">
            <w:pPr>
              <w:rPr>
                <w:rFonts w:eastAsia="Times New Roman" w:cstheme="minorHAnsi"/>
                <w:b/>
                <w:color w:val="3C3C3C"/>
                <w:sz w:val="72"/>
                <w:szCs w:val="72"/>
                <w:lang w:val="en"/>
              </w:rPr>
            </w:pPr>
            <w:r w:rsidRPr="00542ABE">
              <w:rPr>
                <w:rFonts w:eastAsia="Times New Roman" w:cstheme="minorHAnsi"/>
                <w:b/>
                <w:color w:val="3C3C3C"/>
                <w:sz w:val="72"/>
                <w:szCs w:val="72"/>
                <w:lang w:val="en"/>
              </w:rPr>
              <w:t>CASE STUDY</w:t>
            </w:r>
          </w:p>
          <w:p w:rsidR="00542ABE" w:rsidRPr="00542ABE" w:rsidRDefault="00542ABE" w:rsidP="00542ABE">
            <w:pPr>
              <w:rPr>
                <w:rFonts w:eastAsia="Times New Roman" w:cstheme="minorHAnsi"/>
                <w:b/>
                <w:color w:val="3C3C3C"/>
                <w:sz w:val="72"/>
                <w:szCs w:val="72"/>
                <w:lang w:val="en"/>
              </w:rPr>
            </w:pPr>
          </w:p>
          <w:p w:rsidR="00542ABE" w:rsidRPr="00542ABE" w:rsidRDefault="00542ABE" w:rsidP="00542ABE">
            <w:pPr>
              <w:rPr>
                <w:rFonts w:eastAsia="Times New Roman" w:cstheme="minorHAnsi"/>
                <w:color w:val="3C3C3C"/>
                <w:sz w:val="24"/>
                <w:szCs w:val="24"/>
                <w:lang w:val="en"/>
              </w:rPr>
            </w:pPr>
            <w:r w:rsidRPr="00542ABE">
              <w:rPr>
                <w:rFonts w:eastAsia="Times New Roman" w:cstheme="minorHAnsi"/>
                <w:b/>
                <w:color w:val="3C3C3C"/>
                <w:sz w:val="24"/>
                <w:szCs w:val="24"/>
                <w:lang w:val="en"/>
              </w:rPr>
              <w:t xml:space="preserve"> </w:t>
            </w:r>
            <w:r w:rsidRPr="00542ABE">
              <w:rPr>
                <w:rFonts w:eastAsia="Times New Roman" w:cstheme="minorHAnsi"/>
                <w:color w:val="3C3C3C"/>
                <w:sz w:val="24"/>
                <w:szCs w:val="24"/>
                <w:lang w:val="en"/>
              </w:rPr>
              <w:t>The following are the appropriate Objectives to be included in an annual performance management plan:</w:t>
            </w:r>
          </w:p>
          <w:p w:rsidR="00542ABE" w:rsidRPr="00542ABE" w:rsidRDefault="00542ABE" w:rsidP="00542ABE">
            <w:pPr>
              <w:numPr>
                <w:ilvl w:val="0"/>
                <w:numId w:val="19"/>
              </w:numPr>
              <w:contextualSpacing/>
              <w:rPr>
                <w:rFonts w:eastAsia="Times New Roman" w:cstheme="minorHAnsi"/>
                <w:color w:val="3C3C3C"/>
                <w:sz w:val="24"/>
                <w:szCs w:val="24"/>
                <w:lang w:val="en"/>
              </w:rPr>
            </w:pPr>
            <w:r w:rsidRPr="00542ABE">
              <w:rPr>
                <w:rFonts w:eastAsia="Times New Roman" w:cstheme="minorHAnsi"/>
                <w:color w:val="3C3C3C"/>
                <w:sz w:val="24"/>
                <w:szCs w:val="24"/>
                <w:lang w:val="en"/>
              </w:rPr>
              <w:t>Increasing customer traffic</w:t>
            </w:r>
          </w:p>
          <w:p w:rsidR="00542ABE" w:rsidRPr="00542ABE" w:rsidRDefault="00542ABE" w:rsidP="00542ABE">
            <w:pPr>
              <w:numPr>
                <w:ilvl w:val="0"/>
                <w:numId w:val="19"/>
              </w:numPr>
              <w:contextualSpacing/>
              <w:rPr>
                <w:rFonts w:eastAsia="Times New Roman" w:cstheme="minorHAnsi"/>
                <w:color w:val="3C3C3C"/>
                <w:sz w:val="24"/>
                <w:szCs w:val="24"/>
                <w:lang w:val="en"/>
              </w:rPr>
            </w:pPr>
            <w:r w:rsidRPr="00542ABE">
              <w:rPr>
                <w:rFonts w:eastAsia="Times New Roman" w:cstheme="minorHAnsi"/>
                <w:color w:val="3C3C3C"/>
                <w:sz w:val="24"/>
                <w:szCs w:val="24"/>
                <w:lang w:val="en"/>
              </w:rPr>
              <w:t>Motivate employees by putting in place different incentives (e.g. attracting wage and conditions of service, commission, day off, trust them, etc.)</w:t>
            </w:r>
          </w:p>
          <w:p w:rsidR="00542ABE" w:rsidRPr="00542ABE" w:rsidRDefault="00542ABE" w:rsidP="00542ABE">
            <w:pPr>
              <w:numPr>
                <w:ilvl w:val="0"/>
                <w:numId w:val="20"/>
              </w:numPr>
              <w:contextualSpacing/>
              <w:rPr>
                <w:rFonts w:eastAsia="Times New Roman" w:cstheme="minorHAnsi"/>
                <w:color w:val="3C3C3C"/>
                <w:sz w:val="24"/>
                <w:szCs w:val="24"/>
                <w:lang w:val="en"/>
              </w:rPr>
            </w:pPr>
            <w:r w:rsidRPr="00542ABE">
              <w:rPr>
                <w:rFonts w:eastAsia="Times New Roman" w:cstheme="minorHAnsi"/>
                <w:color w:val="3C3C3C"/>
                <w:sz w:val="24"/>
                <w:szCs w:val="24"/>
                <w:lang w:val="en"/>
              </w:rPr>
              <w:t>Conduct appraisals from time to time</w:t>
            </w:r>
          </w:p>
          <w:p w:rsidR="00542ABE" w:rsidRPr="00542ABE" w:rsidRDefault="00542ABE" w:rsidP="00542ABE">
            <w:pPr>
              <w:numPr>
                <w:ilvl w:val="0"/>
                <w:numId w:val="20"/>
              </w:numPr>
              <w:contextualSpacing/>
              <w:rPr>
                <w:rFonts w:eastAsia="Times New Roman" w:cstheme="minorHAnsi"/>
                <w:color w:val="3C3C3C"/>
                <w:sz w:val="24"/>
                <w:szCs w:val="24"/>
                <w:lang w:val="en"/>
              </w:rPr>
            </w:pPr>
            <w:r w:rsidRPr="00542ABE">
              <w:rPr>
                <w:rFonts w:eastAsia="Times New Roman" w:cstheme="minorHAnsi"/>
                <w:color w:val="3C3C3C"/>
                <w:sz w:val="24"/>
                <w:szCs w:val="24"/>
                <w:lang w:val="en"/>
              </w:rPr>
              <w:t>Create a friendly environment towards the employees</w:t>
            </w:r>
          </w:p>
          <w:p w:rsidR="00542ABE" w:rsidRPr="00542ABE" w:rsidRDefault="00542ABE" w:rsidP="00542ABE">
            <w:pPr>
              <w:numPr>
                <w:ilvl w:val="0"/>
                <w:numId w:val="20"/>
              </w:numPr>
              <w:contextualSpacing/>
              <w:rPr>
                <w:rFonts w:eastAsia="Times New Roman" w:cstheme="minorHAnsi"/>
                <w:color w:val="3C3C3C"/>
                <w:sz w:val="24"/>
                <w:szCs w:val="24"/>
                <w:lang w:val="en"/>
              </w:rPr>
            </w:pPr>
            <w:r w:rsidRPr="00542ABE">
              <w:rPr>
                <w:rFonts w:eastAsia="Times New Roman" w:cstheme="minorHAnsi"/>
                <w:color w:val="3C3C3C"/>
                <w:sz w:val="24"/>
                <w:szCs w:val="24"/>
                <w:lang w:val="en"/>
              </w:rPr>
              <w:t>Build sales and profits</w:t>
            </w:r>
          </w:p>
          <w:p w:rsidR="00542ABE" w:rsidRPr="00542ABE" w:rsidRDefault="00542ABE" w:rsidP="00542ABE">
            <w:pPr>
              <w:numPr>
                <w:ilvl w:val="0"/>
                <w:numId w:val="21"/>
              </w:numPr>
              <w:contextualSpacing/>
              <w:rPr>
                <w:rFonts w:eastAsia="Times New Roman" w:cstheme="minorHAnsi"/>
                <w:color w:val="3C3C3C"/>
                <w:sz w:val="24"/>
                <w:szCs w:val="24"/>
                <w:lang w:val="en"/>
              </w:rPr>
            </w:pPr>
            <w:r w:rsidRPr="00542ABE">
              <w:rPr>
                <w:rFonts w:eastAsia="Times New Roman" w:cstheme="minorHAnsi"/>
                <w:color w:val="3C3C3C"/>
                <w:sz w:val="24"/>
                <w:szCs w:val="24"/>
                <w:lang w:val="en"/>
              </w:rPr>
              <w:lastRenderedPageBreak/>
              <w:t>Have the best marketing strategies</w:t>
            </w:r>
          </w:p>
          <w:p w:rsidR="00542ABE" w:rsidRPr="00542ABE" w:rsidRDefault="00542ABE" w:rsidP="00542ABE">
            <w:pPr>
              <w:numPr>
                <w:ilvl w:val="0"/>
                <w:numId w:val="21"/>
              </w:numPr>
              <w:contextualSpacing/>
              <w:rPr>
                <w:rFonts w:eastAsia="Times New Roman" w:cstheme="minorHAnsi"/>
                <w:color w:val="3C3C3C"/>
                <w:sz w:val="24"/>
                <w:szCs w:val="24"/>
                <w:lang w:val="en"/>
              </w:rPr>
            </w:pPr>
            <w:r w:rsidRPr="00542ABE">
              <w:rPr>
                <w:rFonts w:eastAsia="Times New Roman" w:cstheme="minorHAnsi"/>
                <w:color w:val="3C3C3C"/>
                <w:sz w:val="24"/>
                <w:szCs w:val="24"/>
                <w:lang w:val="en"/>
              </w:rPr>
              <w:t>Develop and implement training programs</w:t>
            </w:r>
          </w:p>
          <w:p w:rsidR="00542ABE" w:rsidRPr="00542ABE" w:rsidRDefault="00542ABE" w:rsidP="00542ABE">
            <w:pPr>
              <w:numPr>
                <w:ilvl w:val="0"/>
                <w:numId w:val="21"/>
              </w:numPr>
              <w:contextualSpacing/>
              <w:rPr>
                <w:rFonts w:eastAsia="Times New Roman" w:cstheme="minorHAnsi"/>
                <w:color w:val="3C3C3C"/>
                <w:sz w:val="24"/>
                <w:szCs w:val="24"/>
                <w:lang w:val="en"/>
              </w:rPr>
            </w:pPr>
            <w:r w:rsidRPr="00542ABE">
              <w:rPr>
                <w:rFonts w:eastAsia="Times New Roman" w:cstheme="minorHAnsi"/>
                <w:color w:val="3C3C3C"/>
                <w:sz w:val="24"/>
                <w:szCs w:val="24"/>
                <w:lang w:val="en"/>
              </w:rPr>
              <w:t>Build employee loyalty</w:t>
            </w:r>
          </w:p>
          <w:p w:rsidR="00542ABE" w:rsidRPr="00542ABE" w:rsidRDefault="00542ABE" w:rsidP="00542ABE">
            <w:pPr>
              <w:numPr>
                <w:ilvl w:val="0"/>
                <w:numId w:val="21"/>
              </w:numPr>
              <w:contextualSpacing/>
              <w:rPr>
                <w:rFonts w:eastAsia="Times New Roman" w:cstheme="minorHAnsi"/>
                <w:color w:val="3C3C3C"/>
                <w:sz w:val="24"/>
                <w:szCs w:val="24"/>
                <w:lang w:val="en"/>
              </w:rPr>
            </w:pPr>
            <w:r w:rsidRPr="00542ABE">
              <w:rPr>
                <w:rFonts w:eastAsia="Times New Roman" w:cstheme="minorHAnsi"/>
                <w:color w:val="3C3C3C"/>
                <w:sz w:val="24"/>
                <w:szCs w:val="24"/>
                <w:lang w:val="en"/>
              </w:rPr>
              <w:t>Have an attracting customer care service</w:t>
            </w:r>
          </w:p>
          <w:p w:rsidR="00542ABE" w:rsidRDefault="00542ABE" w:rsidP="00542ABE">
            <w:pPr>
              <w:ind w:left="720"/>
              <w:contextualSpacing/>
              <w:rPr>
                <w:rFonts w:eastAsia="Times New Roman" w:cstheme="minorHAnsi"/>
                <w:color w:val="3C3C3C"/>
                <w:sz w:val="24"/>
                <w:szCs w:val="24"/>
                <w:lang w:val="en"/>
              </w:rPr>
            </w:pPr>
          </w:p>
          <w:p w:rsidR="00542ABE" w:rsidRDefault="00542ABE" w:rsidP="00542ABE">
            <w:pPr>
              <w:numPr>
                <w:ilvl w:val="0"/>
                <w:numId w:val="21"/>
              </w:numPr>
              <w:contextualSpacing/>
              <w:rPr>
                <w:rFonts w:eastAsia="Times New Roman" w:cstheme="minorHAnsi"/>
                <w:color w:val="3C3C3C"/>
                <w:sz w:val="24"/>
                <w:szCs w:val="24"/>
                <w:lang w:val="en"/>
              </w:rPr>
            </w:pPr>
            <w:r w:rsidRPr="00542ABE">
              <w:rPr>
                <w:rFonts w:eastAsia="Times New Roman" w:cstheme="minorHAnsi"/>
                <w:color w:val="3C3C3C"/>
                <w:sz w:val="24"/>
                <w:szCs w:val="24"/>
                <w:lang w:val="en"/>
              </w:rPr>
              <w:t>Have an efficient log book (where employees sign in and out).</w:t>
            </w:r>
          </w:p>
          <w:p w:rsidR="00542ABE" w:rsidRPr="00542ABE" w:rsidRDefault="00542ABE" w:rsidP="00542ABE">
            <w:pPr>
              <w:ind w:left="720"/>
              <w:contextualSpacing/>
              <w:rPr>
                <w:rFonts w:eastAsia="Times New Roman" w:cstheme="minorHAnsi"/>
                <w:color w:val="3C3C3C"/>
                <w:sz w:val="24"/>
                <w:szCs w:val="24"/>
                <w:lang w:val="en"/>
              </w:rPr>
            </w:pPr>
          </w:p>
          <w:p w:rsidR="00542ABE" w:rsidRPr="00542ABE" w:rsidRDefault="00542ABE" w:rsidP="00542ABE">
            <w:pPr>
              <w:rPr>
                <w:rFonts w:eastAsia="Times New Roman" w:cstheme="minorHAnsi"/>
                <w:b/>
                <w:color w:val="3C3C3C"/>
                <w:sz w:val="24"/>
                <w:szCs w:val="24"/>
                <w:lang w:val="en"/>
              </w:rPr>
            </w:pPr>
            <w:r w:rsidRPr="00542ABE">
              <w:rPr>
                <w:rFonts w:eastAsia="Times New Roman" w:cstheme="minorHAnsi"/>
                <w:b/>
                <w:color w:val="3C3C3C"/>
                <w:sz w:val="24"/>
                <w:szCs w:val="24"/>
                <w:lang w:val="en"/>
              </w:rPr>
              <w:t>SUITABLE SET OF OBJECTIVES FOR THE NEWLY APPOINTED MANAGER INCLUDING MEASURES AND TIME SCARE.</w:t>
            </w:r>
          </w:p>
          <w:p w:rsidR="00542ABE" w:rsidRPr="00542ABE" w:rsidRDefault="00542ABE" w:rsidP="00542ABE">
            <w:pPr>
              <w:numPr>
                <w:ilvl w:val="0"/>
                <w:numId w:val="22"/>
              </w:numPr>
              <w:contextualSpacing/>
              <w:rPr>
                <w:rFonts w:eastAsiaTheme="minorEastAsia"/>
                <w:color w:val="000000"/>
                <w:sz w:val="24"/>
                <w:szCs w:val="24"/>
                <w:lang w:val="en"/>
              </w:rPr>
            </w:pPr>
            <w:r w:rsidRPr="00542ABE">
              <w:rPr>
                <w:rFonts w:eastAsiaTheme="minorEastAsia"/>
                <w:color w:val="000000"/>
                <w:sz w:val="24"/>
                <w:szCs w:val="24"/>
                <w:lang w:val="en"/>
              </w:rPr>
              <w:t>To develop and implement a training program that deals with the business affairs for the first 90 days on the job</w:t>
            </w:r>
          </w:p>
          <w:p w:rsidR="00542ABE" w:rsidRPr="00542ABE" w:rsidRDefault="00542ABE" w:rsidP="00542ABE">
            <w:pPr>
              <w:numPr>
                <w:ilvl w:val="0"/>
                <w:numId w:val="22"/>
              </w:numPr>
              <w:contextualSpacing/>
              <w:rPr>
                <w:rFonts w:eastAsiaTheme="minorEastAsia"/>
                <w:color w:val="000000"/>
                <w:sz w:val="24"/>
                <w:szCs w:val="24"/>
                <w:lang w:val="en"/>
              </w:rPr>
            </w:pPr>
            <w:r w:rsidRPr="00542ABE">
              <w:rPr>
                <w:rFonts w:eastAsiaTheme="minorEastAsia"/>
                <w:color w:val="000000"/>
                <w:sz w:val="24"/>
                <w:szCs w:val="24"/>
                <w:lang w:val="en"/>
              </w:rPr>
              <w:t>Implement one-on-one meetings with your employees in an effort to build rapport and find out what’s on their minds</w:t>
            </w:r>
          </w:p>
          <w:p w:rsidR="00542ABE" w:rsidRPr="00542ABE" w:rsidRDefault="00542ABE" w:rsidP="00542ABE">
            <w:pPr>
              <w:numPr>
                <w:ilvl w:val="0"/>
                <w:numId w:val="22"/>
              </w:numPr>
              <w:contextualSpacing/>
              <w:rPr>
                <w:rFonts w:eastAsiaTheme="minorEastAsia"/>
                <w:color w:val="000000"/>
                <w:sz w:val="24"/>
                <w:szCs w:val="24"/>
                <w:lang w:val="en"/>
              </w:rPr>
            </w:pPr>
            <w:r w:rsidRPr="00542ABE">
              <w:rPr>
                <w:rFonts w:eastAsiaTheme="minorEastAsia"/>
                <w:color w:val="000000"/>
                <w:sz w:val="24"/>
                <w:szCs w:val="24"/>
                <w:lang w:val="en"/>
              </w:rPr>
              <w:t>To increase your selling space by 25 percent within half a year</w:t>
            </w:r>
          </w:p>
          <w:p w:rsidR="00542ABE" w:rsidRPr="00542ABE" w:rsidRDefault="00542ABE" w:rsidP="00542ABE">
            <w:pPr>
              <w:numPr>
                <w:ilvl w:val="0"/>
                <w:numId w:val="22"/>
              </w:numPr>
              <w:contextualSpacing/>
              <w:rPr>
                <w:rFonts w:eastAsiaTheme="minorEastAsia"/>
                <w:color w:val="000000"/>
                <w:sz w:val="24"/>
                <w:szCs w:val="24"/>
                <w:lang w:val="en"/>
              </w:rPr>
            </w:pPr>
            <w:r w:rsidRPr="00542ABE">
              <w:rPr>
                <w:rFonts w:eastAsiaTheme="minorEastAsia"/>
                <w:color w:val="000000"/>
                <w:sz w:val="24"/>
                <w:szCs w:val="24"/>
                <w:lang w:val="en"/>
              </w:rPr>
              <w:t>Salespeople to improve their closing ratio from 30 percent to 50 percent within the first year by running different promotions and putting in place some psychological prices.</w:t>
            </w:r>
          </w:p>
          <w:p w:rsidR="00542ABE" w:rsidRPr="00542ABE" w:rsidRDefault="00542ABE" w:rsidP="00542ABE">
            <w:pPr>
              <w:numPr>
                <w:ilvl w:val="0"/>
                <w:numId w:val="22"/>
              </w:numPr>
              <w:contextualSpacing/>
              <w:rPr>
                <w:rFonts w:eastAsiaTheme="minorEastAsia"/>
                <w:color w:val="000000"/>
                <w:sz w:val="24"/>
                <w:szCs w:val="24"/>
                <w:lang w:val="en"/>
              </w:rPr>
            </w:pPr>
            <w:r w:rsidRPr="00542ABE">
              <w:rPr>
                <w:rFonts w:eastAsiaTheme="minorEastAsia"/>
                <w:color w:val="000000"/>
                <w:sz w:val="24"/>
                <w:szCs w:val="24"/>
                <w:lang w:val="en"/>
              </w:rPr>
              <w:t>Increasing your customer service staff from one to three workers by the end of the year or implementing a policy where customers are guaranteed to receive a return phone call before the end of the business day.</w:t>
            </w:r>
          </w:p>
          <w:p w:rsidR="00542ABE" w:rsidRPr="00542ABE" w:rsidRDefault="00542ABE" w:rsidP="00542ABE">
            <w:pPr>
              <w:numPr>
                <w:ilvl w:val="0"/>
                <w:numId w:val="22"/>
              </w:numPr>
              <w:contextualSpacing/>
              <w:rPr>
                <w:rFonts w:eastAsiaTheme="minorEastAsia"/>
                <w:color w:val="000000"/>
                <w:sz w:val="24"/>
                <w:szCs w:val="24"/>
                <w:lang w:val="en"/>
              </w:rPr>
            </w:pPr>
            <w:r w:rsidRPr="00542ABE">
              <w:rPr>
                <w:rFonts w:eastAsiaTheme="minorEastAsia"/>
                <w:color w:val="000000"/>
                <w:sz w:val="24"/>
                <w:szCs w:val="24"/>
                <w:lang w:val="en"/>
              </w:rPr>
              <w:t>Play an active role in ensuring that all the employees are well motivated with 3month of being in office by implementing different incentives.</w:t>
            </w:r>
          </w:p>
          <w:p w:rsidR="00542ABE" w:rsidRPr="00542ABE" w:rsidRDefault="00542ABE" w:rsidP="00542ABE">
            <w:pPr>
              <w:numPr>
                <w:ilvl w:val="0"/>
                <w:numId w:val="22"/>
              </w:numPr>
              <w:contextualSpacing/>
              <w:rPr>
                <w:rFonts w:eastAsiaTheme="minorEastAsia"/>
                <w:color w:val="000000"/>
                <w:sz w:val="24"/>
                <w:szCs w:val="24"/>
                <w:lang w:val="en"/>
              </w:rPr>
            </w:pPr>
            <w:r w:rsidRPr="00542ABE">
              <w:rPr>
                <w:rFonts w:eastAsiaTheme="minorEastAsia"/>
                <w:color w:val="000000"/>
                <w:sz w:val="24"/>
                <w:szCs w:val="24"/>
                <w:lang w:val="en"/>
              </w:rPr>
              <w:t>Ensure that absenteeism is reduced to zero percent within the first month by making sure the register works all the time.</w:t>
            </w:r>
          </w:p>
          <w:p w:rsidR="00542ABE" w:rsidRPr="00542ABE" w:rsidRDefault="00542ABE" w:rsidP="00542ABE">
            <w:pPr>
              <w:numPr>
                <w:ilvl w:val="0"/>
                <w:numId w:val="22"/>
              </w:numPr>
              <w:contextualSpacing/>
              <w:rPr>
                <w:rFonts w:eastAsiaTheme="minorEastAsia"/>
                <w:color w:val="000000"/>
                <w:sz w:val="24"/>
                <w:szCs w:val="24"/>
                <w:lang w:val="en"/>
              </w:rPr>
            </w:pPr>
            <w:r w:rsidRPr="00542ABE">
              <w:rPr>
                <w:rFonts w:eastAsiaTheme="minorEastAsia"/>
                <w:color w:val="000000"/>
                <w:sz w:val="24"/>
                <w:szCs w:val="24"/>
                <w:lang w:val="en"/>
              </w:rPr>
              <w:t>Ensuing that every 2months appraisals are being conducted.</w:t>
            </w:r>
          </w:p>
          <w:p w:rsidR="00542ABE" w:rsidRPr="00542ABE" w:rsidRDefault="00542ABE" w:rsidP="00542ABE">
            <w:pPr>
              <w:numPr>
                <w:ilvl w:val="0"/>
                <w:numId w:val="22"/>
              </w:numPr>
              <w:contextualSpacing/>
              <w:rPr>
                <w:rFonts w:eastAsia="Times New Roman" w:cstheme="minorHAnsi"/>
                <w:color w:val="3C3C3C"/>
                <w:sz w:val="24"/>
                <w:szCs w:val="24"/>
                <w:lang w:val="en"/>
              </w:rPr>
            </w:pPr>
            <w:r w:rsidRPr="00542ABE">
              <w:rPr>
                <w:rFonts w:eastAsiaTheme="minorEastAsia"/>
                <w:color w:val="000000"/>
                <w:sz w:val="24"/>
                <w:szCs w:val="24"/>
                <w:lang w:val="en"/>
              </w:rPr>
              <w:t>Improve the relationship between the employee and the superiors within a shortest possible time.</w:t>
            </w:r>
          </w:p>
          <w:p w:rsidR="00542ABE" w:rsidRPr="00542ABE" w:rsidRDefault="00542ABE" w:rsidP="00542ABE">
            <w:pPr>
              <w:shd w:val="clear" w:color="auto" w:fill="FFFFFF"/>
              <w:spacing w:before="100" w:beforeAutospacing="1" w:after="100" w:afterAutospacing="1"/>
              <w:ind w:left="1080" w:right="150"/>
              <w:contextualSpacing/>
              <w:rPr>
                <w:rFonts w:eastAsia="Times New Roman" w:cstheme="minorHAnsi"/>
                <w:color w:val="000000"/>
                <w:sz w:val="24"/>
                <w:szCs w:val="24"/>
                <w:lang w:val="en"/>
              </w:rPr>
            </w:pPr>
          </w:p>
          <w:p w:rsidR="00542ABE" w:rsidRPr="00542ABE" w:rsidRDefault="00542ABE" w:rsidP="00542ABE">
            <w:pPr>
              <w:spacing w:before="100" w:beforeAutospacing="1" w:after="100" w:afterAutospacing="1"/>
              <w:ind w:left="1080"/>
              <w:rPr>
                <w:rFonts w:eastAsia="Times New Roman" w:cstheme="minorHAnsi"/>
                <w:color w:val="000000"/>
                <w:sz w:val="24"/>
                <w:szCs w:val="24"/>
              </w:rPr>
            </w:pPr>
          </w:p>
          <w:p w:rsidR="00542ABE" w:rsidRPr="00542ABE" w:rsidRDefault="00542ABE" w:rsidP="00542ABE">
            <w:pPr>
              <w:rPr>
                <w:rFonts w:ascii="Arial" w:eastAsia="Times New Roman" w:hAnsi="Arial" w:cs="Arial"/>
                <w:color w:val="000000"/>
                <w:sz w:val="20"/>
                <w:szCs w:val="20"/>
              </w:rPr>
            </w:pPr>
          </w:p>
          <w:p w:rsidR="00542ABE" w:rsidRPr="00542ABE" w:rsidRDefault="00542ABE" w:rsidP="00542ABE">
            <w:pPr>
              <w:ind w:left="990" w:hanging="90"/>
              <w:rPr>
                <w:rFonts w:eastAsiaTheme="minorEastAsia"/>
                <w:sz w:val="24"/>
                <w:szCs w:val="24"/>
              </w:rPr>
            </w:pPr>
          </w:p>
          <w:p w:rsidR="00542ABE" w:rsidRPr="00542ABE" w:rsidRDefault="00542ABE" w:rsidP="00542ABE">
            <w:pPr>
              <w:ind w:left="990" w:hanging="90"/>
              <w:rPr>
                <w:rFonts w:eastAsiaTheme="minorEastAsia"/>
                <w:b/>
                <w:sz w:val="24"/>
                <w:szCs w:val="24"/>
              </w:rPr>
            </w:pPr>
          </w:p>
          <w:p w:rsidR="00542ABE" w:rsidRPr="00542ABE" w:rsidRDefault="00542ABE" w:rsidP="00542ABE">
            <w:pPr>
              <w:ind w:left="1080"/>
              <w:rPr>
                <w:rFonts w:eastAsiaTheme="minorEastAsia"/>
                <w:b/>
                <w:sz w:val="24"/>
                <w:szCs w:val="24"/>
              </w:rPr>
            </w:pPr>
          </w:p>
          <w:p w:rsidR="00542ABE" w:rsidRPr="00542ABE" w:rsidRDefault="00542ABE" w:rsidP="00542ABE">
            <w:pPr>
              <w:rPr>
                <w:rFonts w:eastAsiaTheme="minorEastAsia"/>
                <w:sz w:val="24"/>
                <w:szCs w:val="24"/>
              </w:rPr>
            </w:pPr>
          </w:p>
          <w:p w:rsidR="00542ABE" w:rsidRPr="00542ABE" w:rsidRDefault="00542ABE" w:rsidP="00542ABE">
            <w:pPr>
              <w:ind w:left="1440" w:hanging="360"/>
              <w:contextualSpacing/>
              <w:rPr>
                <w:rFonts w:eastAsiaTheme="minorEastAsia"/>
                <w:sz w:val="24"/>
                <w:szCs w:val="24"/>
              </w:rPr>
            </w:pPr>
          </w:p>
          <w:p w:rsidR="00542ABE" w:rsidRPr="00542ABE" w:rsidRDefault="00542ABE" w:rsidP="00542ABE">
            <w:pPr>
              <w:ind w:left="1080"/>
              <w:contextualSpacing/>
              <w:rPr>
                <w:rFonts w:eastAsiaTheme="minorEastAsia"/>
                <w:sz w:val="24"/>
                <w:szCs w:val="24"/>
              </w:rPr>
            </w:pPr>
          </w:p>
          <w:p w:rsidR="00DC4C18" w:rsidRDefault="00DC4C18" w:rsidP="00883573">
            <w:pPr>
              <w:spacing w:after="150"/>
              <w:rPr>
                <w:rFonts w:ascii="open_sansregular" w:eastAsia="Times New Roman" w:hAnsi="open_sansregular" w:cs="Arial"/>
                <w:color w:val="666666"/>
                <w:sz w:val="21"/>
                <w:szCs w:val="21"/>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3AB5" w:rsidP="00A851DA">
            <w:pPr>
              <w:rPr>
                <w:rFonts w:cs="Bliss-Regular"/>
                <w:color w:val="000000"/>
              </w:rPr>
            </w:pPr>
            <w:r>
              <w:rPr>
                <w:rFonts w:cs="Bliss-Regular"/>
                <w:color w:val="000000"/>
              </w:rPr>
              <w:t>CHIPILU NDAFIKUMBWA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2ABE" w:rsidP="00A851DA">
            <w:pPr>
              <w:rPr>
                <w:rFonts w:cs="Bliss-Regular"/>
                <w:color w:val="000000"/>
              </w:rPr>
            </w:pPr>
            <w:r>
              <w:rPr>
                <w:rFonts w:cs="Bliss-Regular"/>
                <w:color w:val="000000"/>
              </w:rPr>
              <w:t>04/09</w:t>
            </w:r>
            <w:r w:rsidR="002A3AB5">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5C1" w:rsidRDefault="005255C1" w:rsidP="00CB4D0A">
      <w:pPr>
        <w:spacing w:after="0" w:line="240" w:lineRule="auto"/>
      </w:pPr>
      <w:r>
        <w:separator/>
      </w:r>
    </w:p>
  </w:endnote>
  <w:endnote w:type="continuationSeparator" w:id="0">
    <w:p w:rsidR="005255C1" w:rsidRDefault="005255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TE271BD78t00">
    <w:panose1 w:val="00000000000000000000"/>
    <w:charset w:val="00"/>
    <w:family w:val="auto"/>
    <w:notTrueType/>
    <w:pitch w:val="default"/>
    <w:sig w:usb0="00000003" w:usb1="00000000" w:usb2="00000000" w:usb3="00000000" w:csb0="00000001" w:csb1="00000000"/>
  </w:font>
  <w:font w:name="open_sansregular">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5C1" w:rsidRDefault="005255C1" w:rsidP="00CB4D0A">
      <w:pPr>
        <w:spacing w:after="0" w:line="240" w:lineRule="auto"/>
      </w:pPr>
      <w:r>
        <w:separator/>
      </w:r>
    </w:p>
  </w:footnote>
  <w:footnote w:type="continuationSeparator" w:id="0">
    <w:p w:rsidR="005255C1" w:rsidRDefault="005255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9pt;height:10.9pt" o:bullet="t">
        <v:imagedata r:id="rId1" o:title="msoAB9C"/>
      </v:shape>
    </w:pict>
  </w:numPicBullet>
  <w:abstractNum w:abstractNumId="0">
    <w:nsid w:val="02941702"/>
    <w:multiLevelType w:val="hybridMultilevel"/>
    <w:tmpl w:val="28580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B92A09"/>
    <w:multiLevelType w:val="hybridMultilevel"/>
    <w:tmpl w:val="B300AE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1E6856"/>
    <w:multiLevelType w:val="hybridMultilevel"/>
    <w:tmpl w:val="9AF89232"/>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nsid w:val="10FC41A0"/>
    <w:multiLevelType w:val="hybridMultilevel"/>
    <w:tmpl w:val="E3B65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16496E"/>
    <w:multiLevelType w:val="hybridMultilevel"/>
    <w:tmpl w:val="73C25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C16259"/>
    <w:multiLevelType w:val="multilevel"/>
    <w:tmpl w:val="7EC2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CD7BD9"/>
    <w:multiLevelType w:val="hybridMultilevel"/>
    <w:tmpl w:val="1BB0A0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234540"/>
    <w:multiLevelType w:val="hybridMultilevel"/>
    <w:tmpl w:val="2D0C9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51A567B"/>
    <w:multiLevelType w:val="hybridMultilevel"/>
    <w:tmpl w:val="5C2677A6"/>
    <w:lvl w:ilvl="0" w:tplc="93302908">
      <w:start w:val="1"/>
      <w:numFmt w:val="upperRoman"/>
      <w:lvlText w:val="%1."/>
      <w:lvlJc w:val="left"/>
      <w:pPr>
        <w:ind w:left="1590" w:hanging="720"/>
      </w:pPr>
      <w:rPr>
        <w:rFonts w:hint="default"/>
      </w:rPr>
    </w:lvl>
    <w:lvl w:ilvl="1" w:tplc="08090019" w:tentative="1">
      <w:start w:val="1"/>
      <w:numFmt w:val="lowerLetter"/>
      <w:lvlText w:val="%2."/>
      <w:lvlJc w:val="left"/>
      <w:pPr>
        <w:ind w:left="1950" w:hanging="360"/>
      </w:pPr>
    </w:lvl>
    <w:lvl w:ilvl="2" w:tplc="0809001B" w:tentative="1">
      <w:start w:val="1"/>
      <w:numFmt w:val="lowerRoman"/>
      <w:lvlText w:val="%3."/>
      <w:lvlJc w:val="right"/>
      <w:pPr>
        <w:ind w:left="2670" w:hanging="180"/>
      </w:pPr>
    </w:lvl>
    <w:lvl w:ilvl="3" w:tplc="0809000F" w:tentative="1">
      <w:start w:val="1"/>
      <w:numFmt w:val="decimal"/>
      <w:lvlText w:val="%4."/>
      <w:lvlJc w:val="left"/>
      <w:pPr>
        <w:ind w:left="3390" w:hanging="360"/>
      </w:pPr>
    </w:lvl>
    <w:lvl w:ilvl="4" w:tplc="08090019" w:tentative="1">
      <w:start w:val="1"/>
      <w:numFmt w:val="lowerLetter"/>
      <w:lvlText w:val="%5."/>
      <w:lvlJc w:val="left"/>
      <w:pPr>
        <w:ind w:left="4110" w:hanging="360"/>
      </w:pPr>
    </w:lvl>
    <w:lvl w:ilvl="5" w:tplc="0809001B" w:tentative="1">
      <w:start w:val="1"/>
      <w:numFmt w:val="lowerRoman"/>
      <w:lvlText w:val="%6."/>
      <w:lvlJc w:val="right"/>
      <w:pPr>
        <w:ind w:left="4830" w:hanging="180"/>
      </w:pPr>
    </w:lvl>
    <w:lvl w:ilvl="6" w:tplc="0809000F" w:tentative="1">
      <w:start w:val="1"/>
      <w:numFmt w:val="decimal"/>
      <w:lvlText w:val="%7."/>
      <w:lvlJc w:val="left"/>
      <w:pPr>
        <w:ind w:left="5550" w:hanging="360"/>
      </w:pPr>
    </w:lvl>
    <w:lvl w:ilvl="7" w:tplc="08090019" w:tentative="1">
      <w:start w:val="1"/>
      <w:numFmt w:val="lowerLetter"/>
      <w:lvlText w:val="%8."/>
      <w:lvlJc w:val="left"/>
      <w:pPr>
        <w:ind w:left="6270" w:hanging="360"/>
      </w:pPr>
    </w:lvl>
    <w:lvl w:ilvl="8" w:tplc="0809001B" w:tentative="1">
      <w:start w:val="1"/>
      <w:numFmt w:val="lowerRoman"/>
      <w:lvlText w:val="%9."/>
      <w:lvlJc w:val="right"/>
      <w:pPr>
        <w:ind w:left="6990" w:hanging="180"/>
      </w:pPr>
    </w:lvl>
  </w:abstractNum>
  <w:abstractNum w:abstractNumId="9">
    <w:nsid w:val="38B363B4"/>
    <w:multiLevelType w:val="hybridMultilevel"/>
    <w:tmpl w:val="73D05204"/>
    <w:lvl w:ilvl="0" w:tplc="15E08C72">
      <w:start w:val="1"/>
      <w:numFmt w:val="bullet"/>
      <w:lvlText w:val="-"/>
      <w:lvlJc w:val="left"/>
      <w:pPr>
        <w:ind w:left="1770" w:hanging="360"/>
      </w:pPr>
      <w:rPr>
        <w:rFonts w:ascii="Calibri" w:eastAsia="Times New Roman" w:hAnsi="Calibri" w:cs="Calibri"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10">
    <w:nsid w:val="3A300D1A"/>
    <w:multiLevelType w:val="hybridMultilevel"/>
    <w:tmpl w:val="94B67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F30A75"/>
    <w:multiLevelType w:val="hybridMultilevel"/>
    <w:tmpl w:val="2B3E34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46A56807"/>
    <w:multiLevelType w:val="hybridMultilevel"/>
    <w:tmpl w:val="83FA97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7D33543"/>
    <w:multiLevelType w:val="hybridMultilevel"/>
    <w:tmpl w:val="F54642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D53BB3"/>
    <w:multiLevelType w:val="hybridMultilevel"/>
    <w:tmpl w:val="E57C6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544D87"/>
    <w:multiLevelType w:val="hybridMultilevel"/>
    <w:tmpl w:val="16DEC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0B041B"/>
    <w:multiLevelType w:val="hybridMultilevel"/>
    <w:tmpl w:val="3DD6CF1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F76506A"/>
    <w:multiLevelType w:val="hybridMultilevel"/>
    <w:tmpl w:val="4E70748E"/>
    <w:lvl w:ilvl="0" w:tplc="223825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B60E0C"/>
    <w:multiLevelType w:val="hybridMultilevel"/>
    <w:tmpl w:val="A72EF824"/>
    <w:lvl w:ilvl="0" w:tplc="AEDCB296">
      <w:start w:val="1"/>
      <w:numFmt w:val="lowerLetter"/>
      <w:lvlText w:val="(%1)"/>
      <w:lvlJc w:val="left"/>
      <w:pPr>
        <w:ind w:left="2250" w:hanging="360"/>
      </w:pPr>
      <w:rPr>
        <w:rFonts w:hint="default"/>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20">
    <w:nsid w:val="74ED70ED"/>
    <w:multiLevelType w:val="hybridMultilevel"/>
    <w:tmpl w:val="1586FE5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1">
    <w:nsid w:val="784720D6"/>
    <w:multiLevelType w:val="hybridMultilevel"/>
    <w:tmpl w:val="AE58164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8"/>
  </w:num>
  <w:num w:numId="4">
    <w:abstractNumId w:val="19"/>
  </w:num>
  <w:num w:numId="5">
    <w:abstractNumId w:val="20"/>
  </w:num>
  <w:num w:numId="6">
    <w:abstractNumId w:val="3"/>
  </w:num>
  <w:num w:numId="7">
    <w:abstractNumId w:val="16"/>
  </w:num>
  <w:num w:numId="8">
    <w:abstractNumId w:val="2"/>
  </w:num>
  <w:num w:numId="9">
    <w:abstractNumId w:val="9"/>
  </w:num>
  <w:num w:numId="10">
    <w:abstractNumId w:val="21"/>
  </w:num>
  <w:num w:numId="11">
    <w:abstractNumId w:val="6"/>
  </w:num>
  <w:num w:numId="12">
    <w:abstractNumId w:val="1"/>
  </w:num>
  <w:num w:numId="13">
    <w:abstractNumId w:val="15"/>
  </w:num>
  <w:num w:numId="14">
    <w:abstractNumId w:val="17"/>
  </w:num>
  <w:num w:numId="15">
    <w:abstractNumId w:val="18"/>
  </w:num>
  <w:num w:numId="16">
    <w:abstractNumId w:val="11"/>
  </w:num>
  <w:num w:numId="17">
    <w:abstractNumId w:val="12"/>
  </w:num>
  <w:num w:numId="18">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0"/>
  </w:num>
  <w:num w:numId="20">
    <w:abstractNumId w:val="10"/>
  </w:num>
  <w:num w:numId="21">
    <w:abstractNumId w:val="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747"/>
    <w:rsid w:val="00157CF6"/>
    <w:rsid w:val="001739A9"/>
    <w:rsid w:val="00182416"/>
    <w:rsid w:val="00187EB4"/>
    <w:rsid w:val="001F0481"/>
    <w:rsid w:val="00200C92"/>
    <w:rsid w:val="0020451E"/>
    <w:rsid w:val="00206B9D"/>
    <w:rsid w:val="0023259C"/>
    <w:rsid w:val="002A3AB5"/>
    <w:rsid w:val="002B0BD7"/>
    <w:rsid w:val="002B573D"/>
    <w:rsid w:val="002C5CB2"/>
    <w:rsid w:val="002F779F"/>
    <w:rsid w:val="00371885"/>
    <w:rsid w:val="003E2B87"/>
    <w:rsid w:val="00402786"/>
    <w:rsid w:val="00405895"/>
    <w:rsid w:val="004058DF"/>
    <w:rsid w:val="00420476"/>
    <w:rsid w:val="00443E6F"/>
    <w:rsid w:val="00486F1A"/>
    <w:rsid w:val="00490CB9"/>
    <w:rsid w:val="004A2CE2"/>
    <w:rsid w:val="004E3CDA"/>
    <w:rsid w:val="004F4B4D"/>
    <w:rsid w:val="0050216D"/>
    <w:rsid w:val="00503D7E"/>
    <w:rsid w:val="0050778F"/>
    <w:rsid w:val="00517A55"/>
    <w:rsid w:val="005255C1"/>
    <w:rsid w:val="00527C11"/>
    <w:rsid w:val="00535F31"/>
    <w:rsid w:val="00542ABE"/>
    <w:rsid w:val="00574D64"/>
    <w:rsid w:val="00591365"/>
    <w:rsid w:val="005B31E4"/>
    <w:rsid w:val="005E16E9"/>
    <w:rsid w:val="006034F6"/>
    <w:rsid w:val="00607874"/>
    <w:rsid w:val="00607E77"/>
    <w:rsid w:val="00617BB3"/>
    <w:rsid w:val="00645CDD"/>
    <w:rsid w:val="006823A7"/>
    <w:rsid w:val="00687EE8"/>
    <w:rsid w:val="0070347F"/>
    <w:rsid w:val="0070678E"/>
    <w:rsid w:val="007755C8"/>
    <w:rsid w:val="00831C11"/>
    <w:rsid w:val="00867909"/>
    <w:rsid w:val="00883573"/>
    <w:rsid w:val="008A60B4"/>
    <w:rsid w:val="008B3C31"/>
    <w:rsid w:val="008B64FE"/>
    <w:rsid w:val="00935BF7"/>
    <w:rsid w:val="0095442C"/>
    <w:rsid w:val="00966D01"/>
    <w:rsid w:val="00983942"/>
    <w:rsid w:val="009C37E0"/>
    <w:rsid w:val="009E41F4"/>
    <w:rsid w:val="009F0676"/>
    <w:rsid w:val="00A14B66"/>
    <w:rsid w:val="00A65CF7"/>
    <w:rsid w:val="00A81AB4"/>
    <w:rsid w:val="00A851DA"/>
    <w:rsid w:val="00AC7D5B"/>
    <w:rsid w:val="00AE1481"/>
    <w:rsid w:val="00B0415E"/>
    <w:rsid w:val="00B04678"/>
    <w:rsid w:val="00B06A58"/>
    <w:rsid w:val="00B478D7"/>
    <w:rsid w:val="00BC46DF"/>
    <w:rsid w:val="00BD3BEF"/>
    <w:rsid w:val="00C03577"/>
    <w:rsid w:val="00C53029"/>
    <w:rsid w:val="00C65FEA"/>
    <w:rsid w:val="00CA0AC2"/>
    <w:rsid w:val="00CB4D0A"/>
    <w:rsid w:val="00CC2FB3"/>
    <w:rsid w:val="00CC575A"/>
    <w:rsid w:val="00CF123B"/>
    <w:rsid w:val="00D039AC"/>
    <w:rsid w:val="00D427DE"/>
    <w:rsid w:val="00D5587D"/>
    <w:rsid w:val="00D619F9"/>
    <w:rsid w:val="00D707CC"/>
    <w:rsid w:val="00D821FE"/>
    <w:rsid w:val="00DB0793"/>
    <w:rsid w:val="00DC4C18"/>
    <w:rsid w:val="00E00821"/>
    <w:rsid w:val="00E031BA"/>
    <w:rsid w:val="00E04DB4"/>
    <w:rsid w:val="00E30679"/>
    <w:rsid w:val="00E4597D"/>
    <w:rsid w:val="00E54832"/>
    <w:rsid w:val="00E56A90"/>
    <w:rsid w:val="00E641CC"/>
    <w:rsid w:val="00EA30AB"/>
    <w:rsid w:val="00EB3925"/>
    <w:rsid w:val="00F9390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semiHidden/>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orbes.com/leade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Positive_thinking" TargetMode="External"/><Relationship Id="rId5" Type="http://schemas.openxmlformats.org/officeDocument/2006/relationships/settings" Target="settings.xml"/><Relationship Id="rId10" Type="http://schemas.openxmlformats.org/officeDocument/2006/relationships/hyperlink" Target="https://en.wikipedia.org/wiki/Self-help" TargetMode="Externa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28A0E-56AE-421F-A4C8-E9D41229C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2601</Words>
  <Characters>14831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10</cp:revision>
  <dcterms:created xsi:type="dcterms:W3CDTF">2015-08-25T10:15:00Z</dcterms:created>
  <dcterms:modified xsi:type="dcterms:W3CDTF">2015-09-04T13:27:00Z</dcterms:modified>
</cp:coreProperties>
</file>