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A07DA"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D89">
            <w:pPr>
              <w:pStyle w:val="Default"/>
              <w:rPr>
                <w:rFonts w:asciiTheme="minorHAnsi" w:hAnsiTheme="minorHAnsi"/>
              </w:rPr>
            </w:pPr>
            <w:r>
              <w:rPr>
                <w:rFonts w:asciiTheme="minorHAnsi" w:hAnsiTheme="minorHAnsi"/>
              </w:rPr>
              <w:t>Amr Abbass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011D89" w:rsidRDefault="00011D89">
            <w:pPr>
              <w:pStyle w:val="Default"/>
              <w:rPr>
                <w:rFonts w:asciiTheme="minorHAnsi" w:hAnsiTheme="minorHAnsi"/>
                <w:b/>
                <w:bCs/>
                <w:u w:val="single"/>
              </w:rPr>
            </w:pPr>
            <w:r w:rsidRPr="00011D89">
              <w:rPr>
                <w:rFonts w:ascii="Helvetica" w:hAnsi="Helvetica" w:cs="Helvetica"/>
                <w:b/>
                <w:bCs/>
                <w:color w:val="666666"/>
                <w:u w:val="single"/>
                <w:shd w:val="clear" w:color="auto" w:fill="FFFFFF"/>
              </w:rPr>
              <w:t>3917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011D89" w:rsidRDefault="00011D89">
            <w:pPr>
              <w:pStyle w:val="Default"/>
              <w:rPr>
                <w:rFonts w:asciiTheme="minorHAnsi" w:hAnsiTheme="minorHAnsi"/>
                <w:b/>
                <w:bCs/>
                <w:u w:val="single"/>
              </w:rPr>
            </w:pPr>
            <w:r w:rsidRPr="00011D89">
              <w:rPr>
                <w:rFonts w:ascii="Helvetica" w:hAnsi="Helvetica" w:cs="Helvetica"/>
                <w:b/>
                <w:bCs/>
                <w:color w:val="666666"/>
                <w:u w:val="single"/>
                <w:shd w:val="clear" w:color="auto" w:fill="F2F1F1"/>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11D89">
            <w:bookmarkStart w:id="0" w:name="_GoBack"/>
            <w:r>
              <w:rPr>
                <w:rFonts w:ascii="Arial" w:hAnsi="Arial" w:cs="Arial"/>
                <w:color w:val="000000"/>
                <w:sz w:val="20"/>
                <w:szCs w:val="20"/>
                <w:shd w:val="clear" w:color="auto" w:fill="F5F5F5"/>
              </w:rPr>
              <w:t>Introduction to Construction Management</w:t>
            </w:r>
            <w:bookmarkEnd w:id="0"/>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011D89" w:rsidRPr="00C410C2" w:rsidRDefault="00011D89" w:rsidP="00011D89">
            <w:pPr>
              <w:pStyle w:val="ListParagraph"/>
              <w:numPr>
                <w:ilvl w:val="0"/>
                <w:numId w:val="2"/>
              </w:numPr>
              <w:rPr>
                <w:rFonts w:cs="Calibri"/>
                <w:sz w:val="24"/>
                <w:szCs w:val="24"/>
              </w:rPr>
            </w:pPr>
            <w:r w:rsidRPr="00C410C2">
              <w:rPr>
                <w:rFonts w:cs="Calibri"/>
                <w:sz w:val="24"/>
                <w:szCs w:val="24"/>
              </w:rPr>
              <w:t>What makes construction industry different from other industries?</w:t>
            </w: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Uniqueness</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One way in which construction differs from other industries is that no two projects are ever the same. . In other words each project is unique. This uniqueness of each project is defined by the nature of the site of construction and is also influenced by the weather, as well as, the ground conditions due to various site locations.</w:t>
            </w:r>
          </w:p>
          <w:p w:rsidR="00011D89" w:rsidRDefault="00011D89" w:rsidP="00011D89">
            <w:pPr>
              <w:autoSpaceDE w:val="0"/>
              <w:autoSpaceDN w:val="0"/>
              <w:adjustRightInd w:val="0"/>
              <w:rPr>
                <w:rFonts w:ascii="Calibri" w:hAnsi="Calibri" w:cs="Calibri"/>
                <w:color w:val="000000"/>
                <w:sz w:val="24"/>
                <w:szCs w:val="24"/>
              </w:rPr>
            </w:pPr>
          </w:p>
          <w:p w:rsidR="00011D89" w:rsidRPr="00C410C2" w:rsidRDefault="00011D89" w:rsidP="00011D89">
            <w:pPr>
              <w:pStyle w:val="ListParagraph"/>
              <w:numPr>
                <w:ilvl w:val="0"/>
                <w:numId w:val="2"/>
              </w:numPr>
              <w:rPr>
                <w:rFonts w:cs="Calibri"/>
                <w:sz w:val="24"/>
                <w:szCs w:val="24"/>
              </w:rPr>
            </w:pPr>
            <w:r>
              <w:rPr>
                <w:rFonts w:cs="Calibri"/>
                <w:sz w:val="24"/>
                <w:szCs w:val="24"/>
              </w:rPr>
              <w:t xml:space="preserve">The accident rate in construction industry is four times higher than that in any other </w:t>
            </w:r>
            <w:r w:rsidRPr="00C410C2">
              <w:rPr>
                <w:rFonts w:cs="Calibri"/>
                <w:sz w:val="24"/>
                <w:szCs w:val="24"/>
              </w:rPr>
              <w:t>industry. Why?</w:t>
            </w:r>
          </w:p>
          <w:p w:rsidR="00011D89" w:rsidRDefault="00011D89" w:rsidP="00011D89">
            <w:pPr>
              <w:autoSpaceDE w:val="0"/>
              <w:autoSpaceDN w:val="0"/>
              <w:adjustRightInd w:val="0"/>
              <w:rPr>
                <w:rFonts w:ascii="Calibri" w:hAnsi="Calibri" w:cs="Calibri"/>
                <w:sz w:val="24"/>
                <w:szCs w:val="24"/>
              </w:rPr>
            </w:pPr>
            <w:r>
              <w:rPr>
                <w:rFonts w:ascii="Calibri" w:hAnsi="Calibri" w:cs="Calibri"/>
                <w:sz w:val="24"/>
                <w:szCs w:val="24"/>
              </w:rPr>
              <w:t>A typical construction project is inherently dangerous because of the high propensity of an accident occurring. The wide range of varying working conditions involving supported structures, moving equipment and labour make the site highly unpredictable environment. Consequently, there is the need to put in place safety measures to prevent accidents from occurring. Unfortunately, due to the rapidly changing conditions, it is not adequate to adopt safety procedures from the static manufacturing environment for implementation on construction projects sites.</w:t>
            </w:r>
          </w:p>
          <w:p w:rsidR="00011D89" w:rsidRDefault="00011D89" w:rsidP="00011D89">
            <w:pPr>
              <w:autoSpaceDE w:val="0"/>
              <w:autoSpaceDN w:val="0"/>
              <w:adjustRightInd w:val="0"/>
              <w:rPr>
                <w:rFonts w:ascii="Calibri" w:hAnsi="Calibri" w:cs="Calibri"/>
                <w:sz w:val="24"/>
                <w:szCs w:val="24"/>
              </w:rPr>
            </w:pPr>
          </w:p>
          <w:p w:rsidR="00011D89" w:rsidRDefault="00011D89" w:rsidP="00011D89">
            <w:pPr>
              <w:pStyle w:val="ListParagraph"/>
              <w:numPr>
                <w:ilvl w:val="0"/>
                <w:numId w:val="2"/>
              </w:numPr>
              <w:rPr>
                <w:rFonts w:cs="Calibri"/>
                <w:sz w:val="24"/>
                <w:szCs w:val="24"/>
              </w:rPr>
            </w:pPr>
            <w:r>
              <w:rPr>
                <w:rFonts w:cs="Calibri"/>
                <w:sz w:val="24"/>
                <w:szCs w:val="24"/>
              </w:rPr>
              <w:t>Outline the main duties that mid-level management perform in construction industry.</w:t>
            </w:r>
          </w:p>
          <w:p w:rsidR="00011D89" w:rsidRDefault="00011D89" w:rsidP="00011D89">
            <w:pPr>
              <w:autoSpaceDE w:val="0"/>
              <w:autoSpaceDN w:val="0"/>
              <w:adjustRightInd w:val="0"/>
              <w:rPr>
                <w:rFonts w:ascii="Calibri" w:hAnsi="Calibri" w:cs="Calibri"/>
                <w:sz w:val="24"/>
                <w:szCs w:val="24"/>
              </w:rPr>
            </w:pPr>
          </w:p>
          <w:p w:rsidR="00011D89" w:rsidRDefault="00011D89" w:rsidP="00011D89">
            <w:pPr>
              <w:autoSpaceDE w:val="0"/>
              <w:autoSpaceDN w:val="0"/>
              <w:adjustRightInd w:val="0"/>
              <w:rPr>
                <w:rFonts w:ascii="Calibri,Bold" w:hAnsi="Calibri,Bold" w:cs="Calibri,Bold"/>
                <w:b/>
                <w:bCs/>
                <w:color w:val="5B9CD6"/>
                <w:sz w:val="28"/>
                <w:szCs w:val="28"/>
              </w:rPr>
            </w:pPr>
            <w:r>
              <w:rPr>
                <w:rFonts w:ascii="Calibri,Bold" w:hAnsi="Calibri,Bold" w:cs="Calibri,Bold"/>
                <w:b/>
                <w:bCs/>
                <w:color w:val="5B9CD6"/>
                <w:sz w:val="28"/>
                <w:szCs w:val="28"/>
              </w:rPr>
              <w:t>Mid - Level Management</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They are mostly involved in the procurement of materials, labour and equipment management. They may also be responsible for highly specialized duties such as lift installation and HVAC.</w:t>
            </w:r>
          </w:p>
          <w:p w:rsidR="00011D89" w:rsidRPr="00C410C2" w:rsidRDefault="00011D89" w:rsidP="00011D89">
            <w:pPr>
              <w:autoSpaceDE w:val="0"/>
              <w:autoSpaceDN w:val="0"/>
              <w:adjustRightInd w:val="0"/>
              <w:rPr>
                <w:rFonts w:ascii="Calibri" w:hAnsi="Calibri" w:cs="Calibri"/>
                <w:color w:val="000000"/>
                <w:sz w:val="24"/>
                <w:szCs w:val="24"/>
              </w:rPr>
            </w:pPr>
          </w:p>
          <w:p w:rsidR="00011D89" w:rsidRDefault="00011D89" w:rsidP="00011D89">
            <w:pPr>
              <w:pStyle w:val="ListParagraph"/>
              <w:numPr>
                <w:ilvl w:val="0"/>
                <w:numId w:val="2"/>
              </w:numPr>
              <w:rPr>
                <w:rFonts w:cs="Calibri"/>
                <w:sz w:val="24"/>
                <w:szCs w:val="24"/>
              </w:rPr>
            </w:pPr>
            <w:r>
              <w:rPr>
                <w:rFonts w:cs="Calibri"/>
                <w:sz w:val="24"/>
                <w:szCs w:val="24"/>
              </w:rPr>
              <w:t>What does the first line manager do?</w:t>
            </w:r>
          </w:p>
          <w:p w:rsidR="00011D89" w:rsidRDefault="00011D89" w:rsidP="00011D89">
            <w:pPr>
              <w:autoSpaceDE w:val="0"/>
              <w:autoSpaceDN w:val="0"/>
              <w:adjustRightInd w:val="0"/>
              <w:rPr>
                <w:rFonts w:ascii="Calibri" w:hAnsi="Calibri" w:cs="Calibri"/>
                <w:sz w:val="24"/>
                <w:szCs w:val="24"/>
              </w:rPr>
            </w:pPr>
          </w:p>
          <w:p w:rsidR="00011D89" w:rsidRDefault="00011D89" w:rsidP="00011D89">
            <w:pPr>
              <w:autoSpaceDE w:val="0"/>
              <w:autoSpaceDN w:val="0"/>
              <w:adjustRightInd w:val="0"/>
              <w:rPr>
                <w:rFonts w:ascii="Calibri,Bold" w:hAnsi="Calibri,Bold" w:cs="Calibri,Bold"/>
                <w:b/>
                <w:bCs/>
                <w:color w:val="5B9CD6"/>
                <w:sz w:val="28"/>
                <w:szCs w:val="28"/>
              </w:rPr>
            </w:pPr>
            <w:r>
              <w:rPr>
                <w:rFonts w:ascii="Calibri,Bold" w:hAnsi="Calibri,Bold" w:cs="Calibri,Bold"/>
                <w:b/>
                <w:bCs/>
                <w:color w:val="5B9CD6"/>
                <w:sz w:val="28"/>
                <w:szCs w:val="28"/>
              </w:rPr>
              <w:t>First-Line Management</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This level is usually comprised of the construction supervisors. It is the lowest level of </w:t>
            </w:r>
            <w:r>
              <w:rPr>
                <w:rFonts w:ascii="Calibri" w:hAnsi="Calibri" w:cs="Calibri"/>
                <w:color w:val="000000"/>
                <w:sz w:val="24"/>
                <w:szCs w:val="24"/>
              </w:rPr>
              <w:lastRenderedPageBreak/>
              <w:t>management which takes instruction from the mid-level and report back to them during the course of construction.</w:t>
            </w:r>
          </w:p>
          <w:p w:rsidR="00011D89" w:rsidRDefault="00011D89" w:rsidP="00011D89">
            <w:pPr>
              <w:autoSpaceDE w:val="0"/>
              <w:autoSpaceDN w:val="0"/>
              <w:adjustRightInd w:val="0"/>
              <w:rPr>
                <w:rFonts w:ascii="Calibri" w:hAnsi="Calibri" w:cs="Calibri"/>
                <w:color w:val="000000"/>
                <w:sz w:val="24"/>
                <w:szCs w:val="24"/>
              </w:rPr>
            </w:pPr>
          </w:p>
          <w:p w:rsidR="00011D89" w:rsidRPr="00C410C2" w:rsidRDefault="00011D89" w:rsidP="00011D89">
            <w:pPr>
              <w:autoSpaceDE w:val="0"/>
              <w:autoSpaceDN w:val="0"/>
              <w:adjustRightInd w:val="0"/>
              <w:rPr>
                <w:rFonts w:ascii="Calibri" w:hAnsi="Calibri" w:cs="Calibri"/>
                <w:color w:val="000000"/>
                <w:sz w:val="24"/>
                <w:szCs w:val="24"/>
              </w:rPr>
            </w:pPr>
          </w:p>
          <w:p w:rsidR="00011D89" w:rsidRPr="00C410C2" w:rsidRDefault="00011D89" w:rsidP="00011D89">
            <w:pPr>
              <w:pStyle w:val="ListParagraph"/>
              <w:numPr>
                <w:ilvl w:val="0"/>
                <w:numId w:val="2"/>
              </w:numPr>
              <w:rPr>
                <w:rFonts w:cs="Calibri"/>
                <w:sz w:val="24"/>
                <w:szCs w:val="24"/>
              </w:rPr>
            </w:pPr>
            <w:r>
              <w:rPr>
                <w:rFonts w:cs="Calibri"/>
                <w:sz w:val="24"/>
                <w:szCs w:val="24"/>
              </w:rPr>
              <w:t>Give a broader classification of basic activities of a construction project.</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Each construction project is a unique project." Discuss. Also describe the "one off'</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characteristic of construction industry.</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 w:hAnsi="Calibri" w:cs="Calibri"/>
                <w:sz w:val="24"/>
                <w:szCs w:val="24"/>
              </w:rPr>
            </w:pPr>
            <w:r>
              <w:rPr>
                <w:rFonts w:ascii="Calibri" w:hAnsi="Calibri" w:cs="Calibri"/>
                <w:sz w:val="24"/>
                <w:szCs w:val="24"/>
              </w:rPr>
              <w:t>One way in which construction differs from other industries is that no two projects are ever the same. . In other words each project is unique. This uniqueness of each project is defined by the nature of the site of construction and is also influenced by the weather, as well as, the ground conditions due to various site locations. The construction supervisor and management team are critical to the success of every construction project. They are responsible for ensuring plans and specifications are adhered to and also, for managing the limited resources available within budget and deliver the complete project on time. Since there is little room for costly mistakes, it is incumbent on the supervisory team to be vigilant to ensure that mistakes are detected instantly and corrected immediately.</w:t>
            </w:r>
          </w:p>
          <w:p w:rsidR="00011D89" w:rsidRDefault="00011D89" w:rsidP="00011D89">
            <w:pPr>
              <w:autoSpaceDE w:val="0"/>
              <w:autoSpaceDN w:val="0"/>
              <w:adjustRightInd w:val="0"/>
              <w:rPr>
                <w:rFonts w:ascii="Calibri" w:hAnsi="Calibri" w:cs="Calibri"/>
                <w:color w:val="000000"/>
                <w:sz w:val="24"/>
                <w:szCs w:val="24"/>
              </w:rPr>
            </w:pPr>
          </w:p>
          <w:p w:rsidR="00011D89" w:rsidRPr="00C410C2" w:rsidRDefault="00011D89" w:rsidP="00011D89">
            <w:pPr>
              <w:pStyle w:val="ListParagraph"/>
              <w:numPr>
                <w:ilvl w:val="0"/>
                <w:numId w:val="2"/>
              </w:numPr>
              <w:rPr>
                <w:rFonts w:cs="Calibri"/>
                <w:color w:val="000000"/>
                <w:sz w:val="24"/>
                <w:szCs w:val="24"/>
              </w:rPr>
            </w:pPr>
            <w:r>
              <w:rPr>
                <w:rFonts w:ascii="Calibri,Bold" w:hAnsi="Calibri,Bold" w:cs="Calibri,Bold"/>
                <w:b/>
                <w:bCs/>
                <w:color w:val="C10000"/>
                <w:sz w:val="24"/>
                <w:szCs w:val="24"/>
              </w:rPr>
              <w:t xml:space="preserve"> </w:t>
            </w:r>
            <w:r>
              <w:rPr>
                <w:rFonts w:cs="Calibri"/>
                <w:color w:val="000000"/>
                <w:sz w:val="24"/>
                <w:szCs w:val="24"/>
              </w:rPr>
              <w:t xml:space="preserve">Discuss the specific characteristics of construction industry which make it different from </w:t>
            </w:r>
            <w:r w:rsidRPr="00C410C2">
              <w:rPr>
                <w:rFonts w:cs="Calibri"/>
                <w:color w:val="000000"/>
                <w:sz w:val="24"/>
                <w:szCs w:val="24"/>
              </w:rPr>
              <w:t>others.</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Multiplicity of Agencies</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Many agencies are involved in construction projects, from the conception of the product through to the completion of the project</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Organisation</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The owner of the construction project normally advertises the project and invites tenders from prospective contractors to undertake the project. The contract is awarded to a successful bidder after a competitive bid process. The winning contractor then engages the services of sub-contractors on contracts to execute various planned activities within a specified time frame</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Finance</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Financial activities involved in construction can be classified into the following categories:</w:t>
            </w:r>
          </w:p>
          <w:p w:rsidR="00011D89" w:rsidRDefault="00011D89" w:rsidP="00011D89">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1. </w:t>
            </w:r>
            <w:r>
              <w:rPr>
                <w:rFonts w:ascii="Calibri" w:hAnsi="Calibri" w:cs="Calibri"/>
                <w:color w:val="000000"/>
                <w:sz w:val="24"/>
                <w:szCs w:val="24"/>
              </w:rPr>
              <w:t>Investments in fixed assets, such as, tools, equipment, machinery, cantering, and shuttering, etc.</w:t>
            </w:r>
          </w:p>
          <w:p w:rsidR="00011D89" w:rsidRDefault="00011D89" w:rsidP="00011D89">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2. </w:t>
            </w:r>
            <w:r>
              <w:rPr>
                <w:rFonts w:ascii="Calibri" w:hAnsi="Calibri" w:cs="Calibri"/>
                <w:color w:val="000000"/>
                <w:sz w:val="24"/>
                <w:szCs w:val="24"/>
              </w:rPr>
              <w:t>Short-term finances, such as, earnest money and security deposits to meet the cash flow</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requirements at construction sites</w:t>
            </w:r>
          </w:p>
          <w:p w:rsidR="00011D89" w:rsidRDefault="00011D89" w:rsidP="00011D89">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3. </w:t>
            </w:r>
            <w:r>
              <w:rPr>
                <w:rFonts w:ascii="Calibri" w:hAnsi="Calibri" w:cs="Calibri"/>
                <w:color w:val="000000"/>
                <w:sz w:val="24"/>
                <w:szCs w:val="24"/>
              </w:rPr>
              <w:t>Investment in future through education, training, research, and development of human resource and technologies</w:t>
            </w:r>
          </w:p>
          <w:p w:rsidR="00011D89" w:rsidRDefault="00011D89" w:rsidP="00011D89">
            <w:pPr>
              <w:autoSpaceDE w:val="0"/>
              <w:autoSpaceDN w:val="0"/>
              <w:adjustRightInd w:val="0"/>
              <w:rPr>
                <w:rFonts w:ascii="Calibri" w:hAnsi="Calibri" w:cs="Calibri"/>
                <w:color w:val="000000"/>
                <w:sz w:val="24"/>
                <w:szCs w:val="24"/>
              </w:rPr>
            </w:pPr>
            <w:r>
              <w:rPr>
                <w:rFonts w:ascii="Calibri,Bold" w:hAnsi="Calibri,Bold" w:cs="Calibri,Bold"/>
                <w:b/>
                <w:bCs/>
                <w:color w:val="EE7D31"/>
                <w:sz w:val="28"/>
                <w:szCs w:val="28"/>
              </w:rPr>
              <w:t xml:space="preserve">4. </w:t>
            </w:r>
            <w:r>
              <w:rPr>
                <w:rFonts w:ascii="Calibri" w:hAnsi="Calibri" w:cs="Calibri"/>
                <w:color w:val="000000"/>
                <w:sz w:val="24"/>
                <w:szCs w:val="24"/>
              </w:rPr>
              <w:t>Overheads in salaries and establishment other expenses relating to advertisement and public relations, legal expenses and other related expenses required for the project to run smoothly</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Management</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Since most companies HQs are far from the project site, it becomes difficult for the management to provide direct supervision and control of activities.</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lastRenderedPageBreak/>
              <w:t>Productivity and Labour Quality</w:t>
            </w: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Productivity</w:t>
            </w:r>
          </w:p>
          <w:p w:rsidR="00011D89"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The construction industry is not as productive as other industries according to several studies. Historically, productivity in the construction industry has not been as high as one would have expected given the large number of people employed in this sector. Two main reasons may account for this low productivity:</w:t>
            </w:r>
          </w:p>
          <w:p w:rsidR="00011D89" w:rsidRDefault="00011D89" w:rsidP="00011D89">
            <w:pPr>
              <w:autoSpaceDE w:val="0"/>
              <w:autoSpaceDN w:val="0"/>
              <w:adjustRightInd w:val="0"/>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Supply issues</w:t>
            </w:r>
          </w:p>
          <w:p w:rsidR="00011D89" w:rsidRDefault="00011D89" w:rsidP="00011D89">
            <w:pPr>
              <w:autoSpaceDE w:val="0"/>
              <w:autoSpaceDN w:val="0"/>
              <w:adjustRightInd w:val="0"/>
              <w:rPr>
                <w:rFonts w:ascii="Calibri" w:hAnsi="Calibri" w:cs="Calibri"/>
                <w:color w:val="000000"/>
                <w:sz w:val="24"/>
                <w:szCs w:val="24"/>
              </w:rPr>
            </w:pPr>
            <w:r>
              <w:rPr>
                <w:rFonts w:ascii="Symbol" w:hAnsi="Symbol" w:cs="Symbol"/>
                <w:color w:val="EE7D31"/>
                <w:sz w:val="24"/>
                <w:szCs w:val="24"/>
              </w:rPr>
              <w:t></w:t>
            </w:r>
            <w:r>
              <w:rPr>
                <w:rFonts w:ascii="Symbol" w:hAnsi="Symbol" w:cs="Symbol"/>
                <w:color w:val="EE7D31"/>
                <w:sz w:val="24"/>
                <w:szCs w:val="24"/>
              </w:rPr>
              <w:t></w:t>
            </w:r>
            <w:r>
              <w:rPr>
                <w:rFonts w:ascii="Calibri" w:hAnsi="Calibri" w:cs="Calibri"/>
                <w:color w:val="000000"/>
                <w:sz w:val="24"/>
                <w:szCs w:val="24"/>
              </w:rPr>
              <w:t>Demand issues</w:t>
            </w:r>
          </w:p>
          <w:p w:rsidR="00011D89" w:rsidRDefault="00011D89" w:rsidP="00011D89">
            <w:pPr>
              <w:autoSpaceDE w:val="0"/>
              <w:autoSpaceDN w:val="0"/>
              <w:adjustRightInd w:val="0"/>
              <w:rPr>
                <w:rFonts w:ascii="Calibri" w:hAnsi="Calibri" w:cs="Calibri"/>
                <w:color w:val="000000"/>
                <w:sz w:val="24"/>
                <w:szCs w:val="24"/>
              </w:rPr>
            </w:pPr>
          </w:p>
          <w:p w:rsidR="00011D89" w:rsidRDefault="00011D89" w:rsidP="00011D89">
            <w:pPr>
              <w:autoSpaceDE w:val="0"/>
              <w:autoSpaceDN w:val="0"/>
              <w:adjustRightInd w:val="0"/>
              <w:rPr>
                <w:rFonts w:ascii="Calibri,Bold" w:hAnsi="Calibri,Bold" w:cs="Calibri,Bold"/>
                <w:b/>
                <w:bCs/>
                <w:color w:val="5B9CD6"/>
                <w:sz w:val="32"/>
                <w:szCs w:val="32"/>
              </w:rPr>
            </w:pPr>
            <w:r>
              <w:rPr>
                <w:rFonts w:ascii="Calibri,Bold" w:hAnsi="Calibri,Bold" w:cs="Calibri,Bold"/>
                <w:b/>
                <w:bCs/>
                <w:color w:val="5B9CD6"/>
                <w:sz w:val="32"/>
                <w:szCs w:val="32"/>
              </w:rPr>
              <w:t>Safety Hazards</w:t>
            </w:r>
          </w:p>
          <w:p w:rsidR="00011D89" w:rsidRPr="00C410C2" w:rsidRDefault="00011D89" w:rsidP="00011D89">
            <w:pPr>
              <w:autoSpaceDE w:val="0"/>
              <w:autoSpaceDN w:val="0"/>
              <w:adjustRightInd w:val="0"/>
              <w:rPr>
                <w:rFonts w:ascii="Calibri" w:hAnsi="Calibri" w:cs="Calibri"/>
                <w:color w:val="000000"/>
                <w:sz w:val="24"/>
                <w:szCs w:val="24"/>
              </w:rPr>
            </w:pPr>
            <w:r>
              <w:rPr>
                <w:rFonts w:ascii="Calibri" w:hAnsi="Calibri" w:cs="Calibri"/>
                <w:color w:val="000000"/>
                <w:sz w:val="24"/>
                <w:szCs w:val="24"/>
              </w:rPr>
              <w:t>A typical construction project is inherently dangerous because of the high propensity of an accident occurring. The wide range of varying working conditions involving supported structures, moving equipment and labour make the site highly unpredictable environment. Consequently, there is the need to put in place safety measures to prevent accidents from occurring</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11D89" w:rsidP="00A851DA">
            <w:pPr>
              <w:rPr>
                <w:rFonts w:cs="Bliss-Regular"/>
                <w:color w:val="000000"/>
              </w:rPr>
            </w:pPr>
            <w:r>
              <w:rPr>
                <w:rFonts w:cs="Bliss-Regular"/>
                <w:color w:val="000000"/>
              </w:rPr>
              <w:t>Amr Abbass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11D89" w:rsidP="00A851DA">
            <w:pPr>
              <w:rPr>
                <w:rFonts w:cs="Bliss-Regular"/>
                <w:color w:val="000000"/>
              </w:rPr>
            </w:pPr>
            <w:r>
              <w:rPr>
                <w:rFonts w:cs="Bliss-Regular"/>
                <w:color w:val="000000"/>
              </w:rPr>
              <w:t>6</w:t>
            </w:r>
            <w:r w:rsidRPr="00011D89">
              <w:rPr>
                <w:rFonts w:cs="Bliss-Regular"/>
                <w:color w:val="000000"/>
                <w:vertAlign w:val="superscript"/>
              </w:rPr>
              <w:t>th</w:t>
            </w:r>
            <w:r>
              <w:rPr>
                <w:rFonts w:cs="Bliss-Regular"/>
                <w:color w:val="000000"/>
              </w:rPr>
              <w:t xml:space="preserve"> Jan 2017</w:t>
            </w:r>
          </w:p>
        </w:tc>
      </w:tr>
    </w:tbl>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011D89">
      <w:pgSz w:w="11906" w:h="16838"/>
      <w:pgMar w:top="1440" w:right="1440" w:bottom="8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3012661"/>
    <w:multiLevelType w:val="hybridMultilevel"/>
    <w:tmpl w:val="0FEC4422"/>
    <w:lvl w:ilvl="0" w:tplc="0409000F">
      <w:start w:val="1"/>
      <w:numFmt w:val="decimal"/>
      <w:lvlText w:val="%1."/>
      <w:lvlJc w:val="left"/>
      <w:pPr>
        <w:ind w:left="630" w:hanging="360"/>
      </w:p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1D8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A07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C66A14-37B8-4767-B72D-F82DE0BD97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840</Words>
  <Characters>4793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2017-01-06T06:46:00Z</dcterms:created>
  <dcterms:modified xsi:type="dcterms:W3CDTF">2017-01-06T06:46:00Z</dcterms:modified>
</cp:coreProperties>
</file>