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0BF5D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255ED7E" wp14:editId="4584EF7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3CFB1" w14:textId="6D9D134E" w:rsidR="00607874" w:rsidRDefault="004475EA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26E69" wp14:editId="6F06A96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4AA08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CFCDA25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E26E69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0F4AA08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CFCDA25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16A379F7" w14:textId="77777777" w:rsidR="00607874" w:rsidRDefault="00607874" w:rsidP="00A851DA">
      <w:pPr>
        <w:rPr>
          <w:lang w:val="en-US"/>
        </w:rPr>
      </w:pPr>
    </w:p>
    <w:p w14:paraId="188AC935" w14:textId="77777777" w:rsidR="00607874" w:rsidRDefault="00607874" w:rsidP="00A851DA">
      <w:pPr>
        <w:rPr>
          <w:lang w:val="en-US"/>
        </w:rPr>
      </w:pPr>
    </w:p>
    <w:p w14:paraId="1F55AC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0"/>
        <w:gridCol w:w="6486"/>
      </w:tblGrid>
      <w:tr w:rsidR="00A851DA" w:rsidRPr="00B0415E" w14:paraId="1319CCC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5F7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3F1C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Mamadou Seck</w:t>
            </w:r>
          </w:p>
        </w:tc>
      </w:tr>
      <w:tr w:rsidR="00A851DA" w:rsidRPr="00B0415E" w14:paraId="38A711FF" w14:textId="77777777" w:rsidTr="004475EA">
        <w:trPr>
          <w:trHeight w:val="311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172D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6533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2932</w:t>
            </w:r>
          </w:p>
        </w:tc>
      </w:tr>
      <w:tr w:rsidR="00A851DA" w:rsidRPr="00B0415E" w14:paraId="75C9955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6A2D8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0A01" w14:textId="77777777" w:rsidR="00A851DA" w:rsidRPr="00B0415E" w:rsidRDefault="004475E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International diploma of project management</w:t>
            </w:r>
          </w:p>
        </w:tc>
      </w:tr>
      <w:tr w:rsidR="00A851DA" w:rsidRPr="00B0415E" w14:paraId="1371E37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720CC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26A9" w14:textId="2BE767A6" w:rsidR="00A851DA" w:rsidRPr="00B0415E" w:rsidRDefault="00B42882">
            <w:r>
              <w:t>7</w:t>
            </w:r>
          </w:p>
        </w:tc>
      </w:tr>
    </w:tbl>
    <w:p w14:paraId="1330C778" w14:textId="77777777" w:rsidR="00CC2FB3" w:rsidRDefault="00CC2FB3" w:rsidP="00A851DA">
      <w:pPr>
        <w:rPr>
          <w:b/>
          <w:lang w:val="en-US"/>
        </w:rPr>
      </w:pPr>
    </w:p>
    <w:p w14:paraId="5160FBA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0A2B38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CCCDEB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15704653" w14:textId="77777777" w:rsidTr="00CC2FB3">
        <w:tc>
          <w:tcPr>
            <w:tcW w:w="9242" w:type="dxa"/>
          </w:tcPr>
          <w:p w14:paraId="559572C0" w14:textId="013C84A7" w:rsidR="006011AD" w:rsidRPr="006011AD" w:rsidRDefault="006011AD" w:rsidP="006011A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color w:val="000000"/>
                <w:szCs w:val="24"/>
              </w:rPr>
            </w:pPr>
          </w:p>
          <w:p w14:paraId="6A68DEC1" w14:textId="77777777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Give short answers for the following questions. (15)</w:t>
            </w:r>
          </w:p>
          <w:p w14:paraId="543675EB" w14:textId="77777777" w:rsid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i. Outline the processes involved in project quality management.</w:t>
            </w:r>
          </w:p>
          <w:p w14:paraId="5560C8D0" w14:textId="4B25F7C4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There three processes included in Project Quality Management: </w:t>
            </w:r>
            <w:r w:rsidRPr="00B42882">
              <w:rPr>
                <w:rFonts w:cs="Arial"/>
                <w:color w:val="000000"/>
              </w:rPr>
              <w:t>Quality Planning, Quality</w:t>
            </w:r>
            <w:r>
              <w:rPr>
                <w:rFonts w:cs="Arial"/>
                <w:color w:val="000000"/>
              </w:rPr>
              <w:t xml:space="preserve"> </w:t>
            </w:r>
            <w:r w:rsidRPr="00B42882">
              <w:rPr>
                <w:rFonts w:cs="Arial"/>
                <w:color w:val="000000"/>
              </w:rPr>
              <w:t>Assurance, and Quality Control.</w:t>
            </w:r>
          </w:p>
          <w:p w14:paraId="4856901D" w14:textId="77777777" w:rsid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ii. What are the main characteristics of project quality management?</w:t>
            </w:r>
          </w:p>
          <w:p w14:paraId="54F68708" w14:textId="2CE3423F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Customer satisfaction</w:t>
            </w:r>
            <w:r>
              <w:rPr>
                <w:rFonts w:cs="Arial"/>
                <w:color w:val="000000"/>
              </w:rPr>
              <w:t xml:space="preserve">, </w:t>
            </w:r>
            <w:r w:rsidRPr="00B42882">
              <w:rPr>
                <w:rFonts w:cs="Arial"/>
                <w:color w:val="000000"/>
              </w:rPr>
              <w:t>Management responsibility</w:t>
            </w:r>
            <w:r>
              <w:rPr>
                <w:rFonts w:cs="Arial"/>
                <w:color w:val="000000"/>
              </w:rPr>
              <w:t>,</w:t>
            </w:r>
            <w:r w:rsidRPr="00B42882">
              <w:rPr>
                <w:rFonts w:cs="Arial"/>
                <w:color w:val="000000"/>
              </w:rPr>
              <w:t xml:space="preserve"> Prevention</w:t>
            </w:r>
            <w:r>
              <w:rPr>
                <w:rFonts w:cs="Arial"/>
                <w:color w:val="000000"/>
              </w:rPr>
              <w:t>, Kaizen technology,</w:t>
            </w:r>
            <w:r w:rsidRPr="00B42882">
              <w:rPr>
                <w:rFonts w:cs="Arial"/>
                <w:color w:val="000000"/>
              </w:rPr>
              <w:t xml:space="preserve"> Marginal analysis</w:t>
            </w:r>
            <w:r>
              <w:rPr>
                <w:rFonts w:cs="Arial"/>
                <w:color w:val="000000"/>
              </w:rPr>
              <w:t>,</w:t>
            </w:r>
            <w:r w:rsidRPr="00B42882">
              <w:rPr>
                <w:rFonts w:cs="Arial"/>
                <w:color w:val="000000"/>
              </w:rPr>
              <w:t xml:space="preserve"> Plan-do-check-act</w:t>
            </w:r>
            <w:r>
              <w:rPr>
                <w:rFonts w:cs="Arial"/>
                <w:color w:val="000000"/>
              </w:rPr>
              <w:t>.</w:t>
            </w:r>
          </w:p>
          <w:p w14:paraId="3BE376E9" w14:textId="77777777" w:rsid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iii. What does the term ‘benefits and cost analysis’ mean? And how it is performed?</w:t>
            </w:r>
          </w:p>
          <w:p w14:paraId="2486939C" w14:textId="1CD56DE7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A benefit/cost analysis is a process of determining the pros and cons of any process, product, or activity.</w:t>
            </w:r>
            <w:r>
              <w:rPr>
                <w:rFonts w:cs="Arial"/>
                <w:color w:val="000000"/>
              </w:rPr>
              <w:t xml:space="preserve"> </w:t>
            </w:r>
            <w:r w:rsidRPr="00B42882">
              <w:rPr>
                <w:rFonts w:cs="Arial"/>
                <w:color w:val="000000"/>
              </w:rPr>
              <w:t>Benefits should outweigh costs. The straightforward approach to project management is concerned with</w:t>
            </w:r>
            <w:r>
              <w:rPr>
                <w:rFonts w:cs="Arial"/>
                <w:color w:val="000000"/>
              </w:rPr>
              <w:t xml:space="preserve"> </w:t>
            </w:r>
            <w:r w:rsidRPr="00B42882">
              <w:rPr>
                <w:rFonts w:cs="Arial"/>
                <w:color w:val="000000"/>
              </w:rPr>
              <w:t>the costs of the quality management activities versus the benefits of quality management activities.</w:t>
            </w:r>
          </w:p>
          <w:p w14:paraId="25713345" w14:textId="42E5F2C9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There are two major considerations in the benefit/cost analysis in quality management:</w:t>
            </w:r>
            <w:r>
              <w:rPr>
                <w:rFonts w:cs="Arial"/>
                <w:color w:val="000000"/>
              </w:rPr>
              <w:t xml:space="preserve"> cost and benefits.</w:t>
            </w:r>
          </w:p>
          <w:p w14:paraId="2055A256" w14:textId="77777777" w:rsid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iv. What is benchmarking?</w:t>
            </w:r>
          </w:p>
          <w:p w14:paraId="0A9FE7E2" w14:textId="55FD2D52" w:rsidR="00B42882" w:rsidRPr="00B42882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Benchmarking is a technique of taking what the project manager has planned or experienced regarding</w:t>
            </w:r>
            <w:r>
              <w:rPr>
                <w:rFonts w:cs="Arial"/>
                <w:color w:val="000000"/>
              </w:rPr>
              <w:t xml:space="preserve"> </w:t>
            </w:r>
            <w:r w:rsidRPr="00B42882">
              <w:rPr>
                <w:rFonts w:cs="Arial"/>
                <w:color w:val="000000"/>
              </w:rPr>
              <w:t>quality and comparing it to another project to see how the various aspects measure up</w:t>
            </w:r>
            <w:r>
              <w:rPr>
                <w:rFonts w:cs="Arial"/>
                <w:color w:val="000000"/>
              </w:rPr>
              <w:t>.</w:t>
            </w:r>
          </w:p>
          <w:p w14:paraId="2E38D5F0" w14:textId="77777777" w:rsidR="00580F9B" w:rsidRDefault="00B42882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lastRenderedPageBreak/>
              <w:t>v. What is a flow chart? Discuss the ‘Cause</w:t>
            </w:r>
            <w:r w:rsidR="00580F9B">
              <w:t xml:space="preserve"> </w:t>
            </w:r>
            <w:r w:rsidR="00580F9B" w:rsidRPr="00B42882">
              <w:rPr>
                <w:rFonts w:cs="Arial"/>
                <w:color w:val="000000"/>
              </w:rPr>
              <w:t>and Effect Diagram.’</w:t>
            </w:r>
          </w:p>
          <w:p w14:paraId="6CC07A3A" w14:textId="55742EE1" w:rsidR="00B42882" w:rsidRDefault="00580F9B" w:rsidP="00B42882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80F9B">
              <w:rPr>
                <w:rFonts w:cs="Arial"/>
                <w:color w:val="000000"/>
              </w:rPr>
              <w:t>Technically, a flow chart is any diagram illustrating how components within a system are related. An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organizational flow chart shows the bottom crew of operations up to the “little squirt” on top. Flow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charts show the relationships between components and help the project team determine where quality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issues may be present and then plan accordingly.</w:t>
            </w:r>
            <w:r w:rsidR="00B42882" w:rsidRPr="00B42882">
              <w:rPr>
                <w:rFonts w:cs="Arial"/>
                <w:color w:val="000000"/>
              </w:rPr>
              <w:t xml:space="preserve"> </w:t>
            </w:r>
          </w:p>
          <w:p w14:paraId="7FA318DA" w14:textId="77777777" w:rsidR="00580F9B" w:rsidRPr="00580F9B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80F9B">
              <w:rPr>
                <w:rFonts w:cs="Arial"/>
                <w:color w:val="000000"/>
              </w:rPr>
              <w:t>These diagrams are also known as Ishikawa diagrams and</w:t>
            </w:r>
          </w:p>
          <w:p w14:paraId="65374DA5" w14:textId="4D73464B" w:rsidR="00580F9B" w:rsidRPr="00B42882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80F9B">
              <w:rPr>
                <w:rFonts w:cs="Arial"/>
                <w:color w:val="000000"/>
              </w:rPr>
              <w:t>fishbone diagrams. They show the relationships between the variables within a process and how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those relationships may contribute to inadequate quality. This diagram can help organize both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the process and team opinions, as well as generating discussion on finding a solution to ensure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quality.</w:t>
            </w:r>
          </w:p>
          <w:p w14:paraId="51ADD5E4" w14:textId="77777777" w:rsidR="00CC2FB3" w:rsidRDefault="00B42882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B42882">
              <w:rPr>
                <w:rFonts w:cs="Arial"/>
                <w:color w:val="000000"/>
              </w:rPr>
              <w:t>2. Discuss quality management plans. How will you complete quality assurance activities? How will</w:t>
            </w:r>
            <w:r w:rsidR="00580F9B">
              <w:rPr>
                <w:rFonts w:cs="Arial"/>
                <w:color w:val="000000"/>
              </w:rPr>
              <w:t xml:space="preserve"> </w:t>
            </w:r>
            <w:r w:rsidRPr="00B42882">
              <w:rPr>
                <w:rFonts w:cs="Arial"/>
                <w:color w:val="000000"/>
              </w:rPr>
              <w:t>you implement that plan as a manager?</w:t>
            </w:r>
          </w:p>
          <w:p w14:paraId="14F363DF" w14:textId="6F9542C8" w:rsidR="00580F9B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80F9B">
              <w:rPr>
                <w:rFonts w:cs="Arial"/>
                <w:color w:val="000000"/>
              </w:rPr>
              <w:t>This document describes how the quality policy is fulfilled by the project manager and the project team.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One of the major outputs of quality planning is the quality management plan. In an ISO 9000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environment, the quality management plan is referred to as the “project quality system.”</w:t>
            </w:r>
            <w:r>
              <w:rPr>
                <w:rFonts w:cs="Arial"/>
                <w:color w:val="000000"/>
              </w:rPr>
              <w:t xml:space="preserve"> T</w:t>
            </w:r>
            <w:r w:rsidRPr="00580F9B">
              <w:rPr>
                <w:rFonts w:cs="Arial"/>
                <w:color w:val="000000"/>
              </w:rPr>
              <w:t>he quality management plan addresses three things about the project and the project work:</w:t>
            </w:r>
            <w:r>
              <w:rPr>
                <w:rFonts w:cs="Arial"/>
                <w:color w:val="000000"/>
              </w:rPr>
              <w:t xml:space="preserve"> quality assurance, quality control and quality improvement.</w:t>
            </w:r>
          </w:p>
          <w:p w14:paraId="4C2FF33C" w14:textId="71C3E6F2" w:rsidR="00580F9B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580F9B">
              <w:rPr>
                <w:rFonts w:cs="Arial"/>
                <w:color w:val="000000"/>
              </w:rPr>
              <w:t>The QA department, management or, in some instances, even the project manager can complete the</w:t>
            </w:r>
            <w:r>
              <w:rPr>
                <w:rFonts w:cs="Arial"/>
                <w:color w:val="000000"/>
              </w:rPr>
              <w:t xml:space="preserve"> r</w:t>
            </w:r>
            <w:r w:rsidRPr="00580F9B">
              <w:rPr>
                <w:rFonts w:cs="Arial"/>
                <w:color w:val="000000"/>
              </w:rPr>
              <w:t>equirements for QA. QA can be accomplished using the same tools as those used for project planning:</w:t>
            </w:r>
            <w:r>
              <w:rPr>
                <w:rFonts w:cs="Arial"/>
                <w:color w:val="000000"/>
              </w:rPr>
              <w:t xml:space="preserve"> </w:t>
            </w:r>
            <w:r w:rsidRPr="00580F9B">
              <w:rPr>
                <w:rFonts w:cs="Arial"/>
                <w:color w:val="000000"/>
              </w:rPr>
              <w:t>Flowcharting</w:t>
            </w:r>
            <w:r>
              <w:rPr>
                <w:rFonts w:cs="Arial"/>
                <w:color w:val="000000"/>
              </w:rPr>
              <w:t xml:space="preserve">, </w:t>
            </w:r>
            <w:r w:rsidRPr="00580F9B">
              <w:rPr>
                <w:rFonts w:cs="Arial"/>
                <w:color w:val="000000"/>
              </w:rPr>
              <w:t>Design of Experiments</w:t>
            </w:r>
            <w:r>
              <w:rPr>
                <w:rFonts w:cs="Arial"/>
                <w:color w:val="000000"/>
              </w:rPr>
              <w:t xml:space="preserve">, </w:t>
            </w:r>
            <w:r w:rsidRPr="00580F9B">
              <w:rPr>
                <w:rFonts w:cs="Arial"/>
                <w:color w:val="000000"/>
              </w:rPr>
              <w:t>Cost of Quality</w:t>
            </w:r>
            <w:r>
              <w:rPr>
                <w:rFonts w:cs="Arial"/>
                <w:color w:val="000000"/>
              </w:rPr>
              <w:t xml:space="preserve">, </w:t>
            </w:r>
            <w:r w:rsidRPr="00580F9B">
              <w:rPr>
                <w:rFonts w:cs="Arial"/>
                <w:color w:val="000000"/>
              </w:rPr>
              <w:t>Benefit cost analysis</w:t>
            </w:r>
            <w:r>
              <w:rPr>
                <w:rFonts w:cs="Arial"/>
                <w:color w:val="000000"/>
              </w:rPr>
              <w:t xml:space="preserve">, </w:t>
            </w:r>
            <w:r w:rsidRPr="00580F9B">
              <w:rPr>
                <w:rFonts w:cs="Arial"/>
                <w:color w:val="000000"/>
              </w:rPr>
              <w:t>Benchmarking</w:t>
            </w:r>
            <w:r>
              <w:rPr>
                <w:rFonts w:cs="Arial"/>
                <w:color w:val="000000"/>
              </w:rPr>
              <w:t>.</w:t>
            </w:r>
          </w:p>
          <w:p w14:paraId="037FC575" w14:textId="77777777" w:rsidR="00580F9B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To implement this plan as a manager these steps have to be followed:</w:t>
            </w:r>
          </w:p>
          <w:p w14:paraId="57C6D093" w14:textId="6DF3B399" w:rsidR="00580F9B" w:rsidRDefault="00A80714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  <w:r w:rsidRPr="00A80714">
              <w:rPr>
                <w:rFonts w:cs="Arial"/>
                <w:color w:val="000000"/>
              </w:rPr>
              <w:t>Creating the Quality Management Plan</w:t>
            </w:r>
            <w:r>
              <w:rPr>
                <w:rFonts w:cs="Arial"/>
                <w:color w:val="000000"/>
              </w:rPr>
              <w:t xml:space="preserve">, </w:t>
            </w:r>
            <w:r w:rsidRPr="00A80714">
              <w:rPr>
                <w:rFonts w:cs="Arial"/>
                <w:color w:val="000000"/>
              </w:rPr>
              <w:t>Creating Quality Assurance</w:t>
            </w:r>
            <w:r>
              <w:rPr>
                <w:rFonts w:cs="Arial"/>
                <w:color w:val="000000"/>
              </w:rPr>
              <w:t xml:space="preserve">, </w:t>
            </w:r>
            <w:r w:rsidRPr="00A80714">
              <w:rPr>
                <w:rFonts w:cs="Arial"/>
                <w:color w:val="000000"/>
              </w:rPr>
              <w:t>Applying Quality Assurance</w:t>
            </w:r>
            <w:r>
              <w:rPr>
                <w:rFonts w:cs="Arial"/>
                <w:color w:val="000000"/>
              </w:rPr>
              <w:t xml:space="preserve">, </w:t>
            </w:r>
            <w:r w:rsidRPr="00A80714">
              <w:rPr>
                <w:rFonts w:cs="Arial"/>
                <w:color w:val="000000"/>
              </w:rPr>
              <w:t>Completing a Quality Audit</w:t>
            </w:r>
            <w:r>
              <w:rPr>
                <w:rFonts w:cs="Arial"/>
                <w:color w:val="000000"/>
              </w:rPr>
              <w:t xml:space="preserve">, </w:t>
            </w:r>
            <w:r w:rsidRPr="00A80714">
              <w:rPr>
                <w:rFonts w:cs="Arial"/>
                <w:color w:val="000000"/>
              </w:rPr>
              <w:t>Improving the Project</w:t>
            </w:r>
            <w:r>
              <w:rPr>
                <w:rFonts w:cs="Arial"/>
                <w:color w:val="000000"/>
              </w:rPr>
              <w:t xml:space="preserve">, </w:t>
            </w:r>
            <w:bookmarkStart w:id="0" w:name="_GoBack"/>
            <w:bookmarkEnd w:id="0"/>
            <w:r w:rsidRPr="00A80714">
              <w:rPr>
                <w:rFonts w:cs="Arial"/>
                <w:color w:val="000000"/>
              </w:rPr>
              <w:t>Implementing Quality Control</w:t>
            </w:r>
            <w:r>
              <w:rPr>
                <w:rFonts w:cs="Arial"/>
                <w:color w:val="000000"/>
              </w:rPr>
              <w:t xml:space="preserve"> and finally inspecting results.</w:t>
            </w:r>
          </w:p>
          <w:p w14:paraId="70E4D29A" w14:textId="2D0270CB" w:rsidR="00580F9B" w:rsidRPr="00580F9B" w:rsidRDefault="00580F9B" w:rsidP="00580F9B">
            <w:pPr>
              <w:widowControl w:val="0"/>
              <w:autoSpaceDE w:val="0"/>
              <w:autoSpaceDN w:val="0"/>
              <w:adjustRightInd w:val="0"/>
              <w:spacing w:after="56" w:line="240" w:lineRule="auto"/>
              <w:rPr>
                <w:rFonts w:cs="Arial"/>
                <w:color w:val="000000"/>
              </w:rPr>
            </w:pPr>
          </w:p>
        </w:tc>
      </w:tr>
    </w:tbl>
    <w:p w14:paraId="0F4692A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175DD5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1B98BC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333E9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6F4C14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A8ABB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FD1932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899"/>
        <w:gridCol w:w="1249"/>
        <w:gridCol w:w="1611"/>
      </w:tblGrid>
      <w:tr w:rsidR="00405895" w:rsidRPr="00B0415E" w14:paraId="0472B511" w14:textId="77777777" w:rsidTr="004475EA">
        <w:trPr>
          <w:trHeight w:val="241"/>
        </w:trPr>
        <w:tc>
          <w:tcPr>
            <w:tcW w:w="2310" w:type="dxa"/>
            <w:shd w:val="clear" w:color="auto" w:fill="D9D9D9" w:themeFill="background1" w:themeFillShade="D9"/>
          </w:tcPr>
          <w:p w14:paraId="160643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959C3DA" w14:textId="77777777" w:rsidR="00405895" w:rsidRPr="00B0415E" w:rsidRDefault="004475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Mamadou Seck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3BB36F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037B6F5" w14:textId="71FB6BBB" w:rsidR="00405895" w:rsidRPr="00B0415E" w:rsidRDefault="00B4288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02/12</w:t>
            </w:r>
            <w:r w:rsidR="004475EA">
              <w:rPr>
                <w:rFonts w:cs="Bliss-Regular"/>
                <w:color w:val="000000"/>
              </w:rPr>
              <w:t>/2016</w:t>
            </w:r>
          </w:p>
        </w:tc>
      </w:tr>
    </w:tbl>
    <w:p w14:paraId="3F98FB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AF1A16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2C966A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9"/>
      </w:tblGrid>
      <w:tr w:rsidR="00503D7E" w:rsidRPr="00B0415E" w14:paraId="154E520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373C8B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BE9041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7DF82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8AE8DF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B8852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0CB5A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4A184F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376D4B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5621DD" w14:textId="77777777" w:rsidR="00A851DA" w:rsidRDefault="00A851DA" w:rsidP="00503D7E">
      <w:pPr>
        <w:rPr>
          <w:rFonts w:cs="Times New Roman"/>
          <w:szCs w:val="32"/>
        </w:rPr>
      </w:pPr>
    </w:p>
    <w:p w14:paraId="775DD5BA" w14:textId="77777777" w:rsidR="00607874" w:rsidRDefault="00607874" w:rsidP="00503D7E">
      <w:pPr>
        <w:rPr>
          <w:rFonts w:cs="Times New Roman"/>
          <w:szCs w:val="32"/>
        </w:rPr>
      </w:pPr>
    </w:p>
    <w:p w14:paraId="65DD347B" w14:textId="77777777" w:rsidR="00607874" w:rsidRDefault="00607874" w:rsidP="00503D7E">
      <w:pPr>
        <w:rPr>
          <w:rFonts w:cs="Times New Roman"/>
          <w:szCs w:val="32"/>
        </w:rPr>
      </w:pPr>
    </w:p>
    <w:p w14:paraId="723352E2" w14:textId="77777777" w:rsidR="00607874" w:rsidRDefault="00607874" w:rsidP="00503D7E">
      <w:pPr>
        <w:rPr>
          <w:rFonts w:cs="Times New Roman"/>
          <w:szCs w:val="32"/>
        </w:rPr>
      </w:pPr>
    </w:p>
    <w:p w14:paraId="35FFA023" w14:textId="77777777" w:rsidR="00607874" w:rsidRDefault="00607874" w:rsidP="00503D7E">
      <w:pPr>
        <w:rPr>
          <w:rFonts w:cs="Times New Roman"/>
          <w:szCs w:val="32"/>
        </w:rPr>
      </w:pPr>
    </w:p>
    <w:p w14:paraId="2AAF3841" w14:textId="77777777" w:rsidR="00607874" w:rsidRDefault="00607874" w:rsidP="00503D7E">
      <w:pPr>
        <w:rPr>
          <w:rFonts w:cs="Times New Roman"/>
          <w:szCs w:val="32"/>
        </w:rPr>
      </w:pPr>
    </w:p>
    <w:p w14:paraId="1F0DF1C7" w14:textId="77777777" w:rsidR="00607874" w:rsidRDefault="00607874" w:rsidP="00503D7E">
      <w:pPr>
        <w:rPr>
          <w:rFonts w:cs="Times New Roman"/>
          <w:szCs w:val="32"/>
        </w:rPr>
      </w:pPr>
    </w:p>
    <w:p w14:paraId="750122CD" w14:textId="77777777" w:rsidR="00607874" w:rsidRDefault="00607874" w:rsidP="00503D7E">
      <w:pPr>
        <w:rPr>
          <w:rFonts w:cs="Times New Roman"/>
          <w:szCs w:val="32"/>
        </w:rPr>
      </w:pPr>
    </w:p>
    <w:p w14:paraId="47A10590" w14:textId="77777777" w:rsidR="00EA30AB" w:rsidRDefault="00EA30AB" w:rsidP="00503D7E">
      <w:pPr>
        <w:rPr>
          <w:rFonts w:cs="Times New Roman"/>
          <w:szCs w:val="32"/>
        </w:rPr>
      </w:pPr>
    </w:p>
    <w:p w14:paraId="075F3F28" w14:textId="77777777" w:rsidR="00EA30AB" w:rsidRDefault="00EA30AB" w:rsidP="00503D7E">
      <w:pPr>
        <w:rPr>
          <w:rFonts w:cs="Times New Roman"/>
          <w:szCs w:val="32"/>
        </w:rPr>
      </w:pPr>
    </w:p>
    <w:p w14:paraId="6C068CD6" w14:textId="77777777" w:rsidR="00EA30AB" w:rsidRPr="00B0415E" w:rsidRDefault="00EA30AB" w:rsidP="00503D7E">
      <w:pPr>
        <w:rPr>
          <w:rFonts w:cs="Times New Roman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082064" w14:textId="77777777" w:rsidR="0072131C" w:rsidRDefault="0072131C" w:rsidP="00CB4D0A">
      <w:pPr>
        <w:spacing w:after="0" w:line="240" w:lineRule="auto"/>
      </w:pPr>
      <w:r>
        <w:separator/>
      </w:r>
    </w:p>
  </w:endnote>
  <w:endnote w:type="continuationSeparator" w:id="0">
    <w:p w14:paraId="034D63D0" w14:textId="77777777" w:rsidR="0072131C" w:rsidRDefault="007213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’&gt;Xˇøà€Ö'1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DCDF5" w14:textId="77777777" w:rsidR="0072131C" w:rsidRDefault="0072131C" w:rsidP="00CB4D0A">
      <w:pPr>
        <w:spacing w:after="0" w:line="240" w:lineRule="auto"/>
      </w:pPr>
      <w:r>
        <w:separator/>
      </w:r>
    </w:p>
  </w:footnote>
  <w:footnote w:type="continuationSeparator" w:id="0">
    <w:p w14:paraId="6460FCE6" w14:textId="77777777" w:rsidR="0072131C" w:rsidRDefault="007213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44374"/>
    <w:multiLevelType w:val="hybridMultilevel"/>
    <w:tmpl w:val="AF0E1ED2"/>
    <w:lvl w:ilvl="0" w:tplc="496404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B0A7C"/>
    <w:multiLevelType w:val="hybridMultilevel"/>
    <w:tmpl w:val="16DECABC"/>
    <w:lvl w:ilvl="0" w:tplc="24AE72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C0EFB"/>
    <w:multiLevelType w:val="hybridMultilevel"/>
    <w:tmpl w:val="D0E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DC5149"/>
    <w:multiLevelType w:val="hybridMultilevel"/>
    <w:tmpl w:val="7C867F46"/>
    <w:lvl w:ilvl="0" w:tplc="99586A0A">
      <w:start w:val="1"/>
      <w:numFmt w:val="bullet"/>
      <w:lvlText w:val="-"/>
      <w:lvlJc w:val="left"/>
      <w:pPr>
        <w:ind w:left="720" w:hanging="360"/>
      </w:pPr>
      <w:rPr>
        <w:rFonts w:ascii="’&gt;Xˇøà€Ö'1" w:eastAsiaTheme="minorHAnsi" w:hAnsi="’&gt;Xˇøà€Ö'1" w:cs="’&gt;Xˇøà€Ö'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FB1892"/>
    <w:multiLevelType w:val="hybridMultilevel"/>
    <w:tmpl w:val="F43A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2D00A6"/>
    <w:multiLevelType w:val="hybridMultilevel"/>
    <w:tmpl w:val="F6ACE8FC"/>
    <w:lvl w:ilvl="0" w:tplc="84ECB2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0233E5"/>
    <w:multiLevelType w:val="hybridMultilevel"/>
    <w:tmpl w:val="DFE623FA"/>
    <w:lvl w:ilvl="0" w:tplc="CC1E12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37D33"/>
    <w:multiLevelType w:val="hybridMultilevel"/>
    <w:tmpl w:val="C31245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297F"/>
    <w:rsid w:val="00035CDD"/>
    <w:rsid w:val="00040083"/>
    <w:rsid w:val="00055992"/>
    <w:rsid w:val="000820E8"/>
    <w:rsid w:val="00090771"/>
    <w:rsid w:val="00102C06"/>
    <w:rsid w:val="001175EE"/>
    <w:rsid w:val="00130B2A"/>
    <w:rsid w:val="00154D6E"/>
    <w:rsid w:val="00157CF6"/>
    <w:rsid w:val="00182078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475EA"/>
    <w:rsid w:val="00486F1A"/>
    <w:rsid w:val="00490CB9"/>
    <w:rsid w:val="004A2CE2"/>
    <w:rsid w:val="004C5281"/>
    <w:rsid w:val="004E3CDA"/>
    <w:rsid w:val="004F4B4D"/>
    <w:rsid w:val="0050216D"/>
    <w:rsid w:val="00503D7E"/>
    <w:rsid w:val="0050778F"/>
    <w:rsid w:val="00527C11"/>
    <w:rsid w:val="00535F31"/>
    <w:rsid w:val="00561F47"/>
    <w:rsid w:val="00563154"/>
    <w:rsid w:val="00574D64"/>
    <w:rsid w:val="00580F9B"/>
    <w:rsid w:val="00591365"/>
    <w:rsid w:val="005B31E4"/>
    <w:rsid w:val="006011AD"/>
    <w:rsid w:val="006034F6"/>
    <w:rsid w:val="00607874"/>
    <w:rsid w:val="00607E77"/>
    <w:rsid w:val="00617BB3"/>
    <w:rsid w:val="00645CDD"/>
    <w:rsid w:val="00653596"/>
    <w:rsid w:val="006823A7"/>
    <w:rsid w:val="00687EE8"/>
    <w:rsid w:val="006F4FC9"/>
    <w:rsid w:val="0070347F"/>
    <w:rsid w:val="0070678E"/>
    <w:rsid w:val="0072131C"/>
    <w:rsid w:val="00777E38"/>
    <w:rsid w:val="00792ABF"/>
    <w:rsid w:val="007B426D"/>
    <w:rsid w:val="007E6745"/>
    <w:rsid w:val="00816C96"/>
    <w:rsid w:val="00831C11"/>
    <w:rsid w:val="00853EA5"/>
    <w:rsid w:val="008A60B4"/>
    <w:rsid w:val="008B3C31"/>
    <w:rsid w:val="008B64FE"/>
    <w:rsid w:val="008D15ED"/>
    <w:rsid w:val="0091154E"/>
    <w:rsid w:val="00935BF7"/>
    <w:rsid w:val="0095442C"/>
    <w:rsid w:val="00983942"/>
    <w:rsid w:val="009C37E0"/>
    <w:rsid w:val="009E41F4"/>
    <w:rsid w:val="00A14B66"/>
    <w:rsid w:val="00A65CF7"/>
    <w:rsid w:val="00A80714"/>
    <w:rsid w:val="00A81AB4"/>
    <w:rsid w:val="00A851DA"/>
    <w:rsid w:val="00A94479"/>
    <w:rsid w:val="00AC7D5B"/>
    <w:rsid w:val="00AE1481"/>
    <w:rsid w:val="00B0415E"/>
    <w:rsid w:val="00B04678"/>
    <w:rsid w:val="00B35487"/>
    <w:rsid w:val="00B42882"/>
    <w:rsid w:val="00BB6432"/>
    <w:rsid w:val="00BC46DF"/>
    <w:rsid w:val="00C03577"/>
    <w:rsid w:val="00C53029"/>
    <w:rsid w:val="00C65FEA"/>
    <w:rsid w:val="00CA0AC2"/>
    <w:rsid w:val="00CA15BC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0011"/>
    <w:rsid w:val="00EA30AB"/>
    <w:rsid w:val="00EB3925"/>
    <w:rsid w:val="00F51CE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89D5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54E"/>
    <w:pPr>
      <w:spacing w:line="36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E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5E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E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4475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7E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7E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78FA5-7F1D-1C4E-B655-813AF9E1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563</Words>
  <Characters>3213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10</cp:revision>
  <dcterms:created xsi:type="dcterms:W3CDTF">2016-11-01T14:09:00Z</dcterms:created>
  <dcterms:modified xsi:type="dcterms:W3CDTF">2016-12-02T20:20:00Z</dcterms:modified>
</cp:coreProperties>
</file>