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D38" w:rsidRDefault="006B2752">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8"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rsidR="00F20D38" w:rsidRDefault="00C56FDF">
      <w:pPr>
        <w:rPr>
          <w:lang w:val="en-US"/>
        </w:rPr>
      </w:pPr>
      <w:r>
        <w:rPr>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F20D38" w:rsidRDefault="006B2752">
                  <w:pPr>
                    <w:jc w:val="center"/>
                    <w:rPr>
                      <w:b/>
                      <w:bCs/>
                      <w:color w:val="002060"/>
                      <w:sz w:val="44"/>
                      <w:szCs w:val="40"/>
                    </w:rPr>
                  </w:pPr>
                  <w:r>
                    <w:rPr>
                      <w:sz w:val="24"/>
                    </w:rPr>
                    <w:t xml:space="preserve">   </w:t>
                  </w:r>
                  <w:r>
                    <w:rPr>
                      <w:b/>
                      <w:bCs/>
                      <w:color w:val="002060"/>
                      <w:sz w:val="44"/>
                      <w:szCs w:val="40"/>
                    </w:rPr>
                    <w:t>Assignment Cover Sheet</w:t>
                  </w:r>
                </w:p>
                <w:p w:rsidR="00F20D38" w:rsidRDefault="00F20D38"/>
              </w:txbxContent>
            </v:textbox>
          </v:shape>
        </w:pict>
      </w:r>
    </w:p>
    <w:p w:rsidR="00F20D38" w:rsidRDefault="00F20D38">
      <w:pPr>
        <w:rPr>
          <w:lang w:val="en-US"/>
        </w:rPr>
      </w:pPr>
    </w:p>
    <w:p w:rsidR="00F20D38" w:rsidRDefault="00F20D38">
      <w:pPr>
        <w:rPr>
          <w:lang w:val="en-US"/>
        </w:rPr>
      </w:pPr>
    </w:p>
    <w:p w:rsidR="00F20D38" w:rsidRDefault="00F20D38">
      <w:pPr>
        <w:rPr>
          <w:lang w:val="en-US"/>
        </w:rPr>
      </w:pPr>
    </w:p>
    <w:tbl>
      <w:tblPr>
        <w:tblStyle w:val="TableGrid"/>
        <w:tblW w:w="9242" w:type="dxa"/>
        <w:tblLayout w:type="fixed"/>
        <w:tblLook w:val="04A0" w:firstRow="1" w:lastRow="0" w:firstColumn="1" w:lastColumn="0" w:noHBand="0" w:noVBand="1"/>
      </w:tblPr>
      <w:tblGrid>
        <w:gridCol w:w="2566"/>
        <w:gridCol w:w="6676"/>
      </w:tblGrid>
      <w:tr w:rsidR="00F20D3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20D38" w:rsidRDefault="006B2752">
            <w:pPr>
              <w:rPr>
                <w:b/>
                <w:color w:val="002060"/>
                <w:lang w:val="en-US"/>
              </w:rPr>
            </w:pPr>
            <w:r>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tcPr>
          <w:p w:rsidR="00F20D38" w:rsidRDefault="006B2752">
            <w:pPr>
              <w:pStyle w:val="Default"/>
              <w:rPr>
                <w:rFonts w:asciiTheme="minorHAnsi" w:hAnsiTheme="minorHAnsi"/>
              </w:rPr>
            </w:pPr>
            <w:r>
              <w:rPr>
                <w:rFonts w:asciiTheme="minorHAnsi" w:hAnsiTheme="minorHAnsi"/>
              </w:rPr>
              <w:t>ALFRED MMOLAWA</w:t>
            </w:r>
          </w:p>
        </w:tc>
      </w:tr>
      <w:tr w:rsidR="00F20D3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20D38" w:rsidRDefault="006B2752">
            <w:pPr>
              <w:rPr>
                <w:b/>
                <w:color w:val="002060"/>
                <w:lang w:val="en-US"/>
              </w:rPr>
            </w:pPr>
            <w:r>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F20D38" w:rsidRDefault="006B2752">
            <w:pPr>
              <w:pStyle w:val="Default"/>
              <w:rPr>
                <w:rFonts w:asciiTheme="minorHAnsi" w:hAnsiTheme="minorHAnsi"/>
              </w:rPr>
            </w:pPr>
            <w:r>
              <w:rPr>
                <w:rFonts w:asciiTheme="minorHAnsi" w:hAnsiTheme="minorHAnsi"/>
              </w:rPr>
              <w:t>1837</w:t>
            </w:r>
          </w:p>
        </w:tc>
      </w:tr>
      <w:tr w:rsidR="00F20D3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20D38" w:rsidRDefault="006B2752">
            <w:pPr>
              <w:rPr>
                <w:rFonts w:ascii="Arial" w:hAnsi="Arial" w:cs="Arial"/>
                <w:b/>
                <w:color w:val="002060"/>
                <w:sz w:val="24"/>
                <w:szCs w:val="24"/>
                <w:lang w:val="en-US"/>
              </w:rPr>
            </w:pPr>
            <w:r>
              <w:rPr>
                <w:rFonts w:ascii="Arial" w:hAnsi="Arial" w:cs="Arial"/>
                <w:b/>
                <w:color w:val="002060"/>
                <w:sz w:val="24"/>
                <w:szCs w:val="24"/>
                <w:lang w:val="en-US"/>
              </w:rPr>
              <w:t>Course:</w:t>
            </w:r>
          </w:p>
        </w:tc>
        <w:tc>
          <w:tcPr>
            <w:tcW w:w="6676" w:type="dxa"/>
            <w:tcBorders>
              <w:top w:val="single" w:sz="4" w:space="0" w:color="auto"/>
              <w:left w:val="single" w:sz="4" w:space="0" w:color="auto"/>
              <w:bottom w:val="single" w:sz="4" w:space="0" w:color="auto"/>
              <w:right w:val="single" w:sz="4" w:space="0" w:color="auto"/>
            </w:tcBorders>
          </w:tcPr>
          <w:p w:rsidR="00F20D38" w:rsidRDefault="006B2752">
            <w:pPr>
              <w:pStyle w:val="Default"/>
              <w:rPr>
                <w:rFonts w:ascii="Arial" w:hAnsi="Arial" w:cs="Arial"/>
              </w:rPr>
            </w:pPr>
            <w:r>
              <w:rPr>
                <w:rFonts w:ascii="Arial" w:hAnsi="Arial" w:cs="Arial"/>
              </w:rPr>
              <w:t>Diploma in Construction Management(Level 4)</w:t>
            </w:r>
          </w:p>
        </w:tc>
      </w:tr>
      <w:tr w:rsidR="00F20D3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20D38" w:rsidRDefault="006B2752">
            <w:pPr>
              <w:rPr>
                <w:rFonts w:ascii="Arial" w:hAnsi="Arial" w:cs="Arial"/>
                <w:b/>
                <w:color w:val="002060"/>
                <w:sz w:val="24"/>
                <w:szCs w:val="24"/>
                <w:lang w:val="en-US"/>
              </w:rPr>
            </w:pPr>
            <w:r>
              <w:rPr>
                <w:rFonts w:ascii="Arial" w:hAnsi="Arial" w:cs="Arial"/>
                <w:b/>
                <w:color w:val="002060"/>
                <w:sz w:val="24"/>
                <w:szCs w:val="24"/>
                <w:lang w:val="en-US"/>
              </w:rPr>
              <w:t>Assignment NO:</w:t>
            </w:r>
          </w:p>
        </w:tc>
        <w:tc>
          <w:tcPr>
            <w:tcW w:w="6676" w:type="dxa"/>
            <w:tcBorders>
              <w:top w:val="single" w:sz="4" w:space="0" w:color="auto"/>
              <w:left w:val="single" w:sz="4" w:space="0" w:color="auto"/>
              <w:bottom w:val="single" w:sz="4" w:space="0" w:color="auto"/>
              <w:right w:val="single" w:sz="4" w:space="0" w:color="auto"/>
            </w:tcBorders>
          </w:tcPr>
          <w:p w:rsidR="00F20D38" w:rsidRDefault="006B2752">
            <w:pPr>
              <w:rPr>
                <w:rFonts w:ascii="Arial" w:hAnsi="Arial" w:cs="Arial"/>
                <w:sz w:val="24"/>
                <w:szCs w:val="24"/>
                <w:lang w:val="en-US"/>
              </w:rPr>
            </w:pPr>
            <w:r>
              <w:rPr>
                <w:rFonts w:ascii="Arial" w:hAnsi="Arial" w:cs="Arial"/>
                <w:sz w:val="24"/>
                <w:szCs w:val="24"/>
                <w:lang w:val="en-US"/>
              </w:rPr>
              <w:t>09</w:t>
            </w:r>
          </w:p>
        </w:tc>
      </w:tr>
    </w:tbl>
    <w:p w:rsidR="00F20D38" w:rsidRDefault="00F20D38">
      <w:pPr>
        <w:rPr>
          <w:rFonts w:ascii="Arial" w:hAnsi="Arial" w:cs="Arial"/>
          <w:b/>
          <w:sz w:val="24"/>
          <w:szCs w:val="24"/>
          <w:lang w:val="en-US"/>
        </w:rPr>
      </w:pPr>
    </w:p>
    <w:p w:rsidR="00F20D38" w:rsidRDefault="006B2752">
      <w:pPr>
        <w:rPr>
          <w:rFonts w:ascii="Arial" w:hAnsi="Arial" w:cs="Arial"/>
          <w:b/>
          <w:sz w:val="24"/>
          <w:szCs w:val="24"/>
          <w:lang w:val="en-US"/>
        </w:rPr>
      </w:pPr>
      <w:r>
        <w:rPr>
          <w:rFonts w:ascii="Arial" w:hAnsi="Arial" w:cs="Arial"/>
          <w:b/>
          <w:sz w:val="24"/>
          <w:szCs w:val="24"/>
          <w:lang w:val="en-US"/>
        </w:rPr>
        <w:t>Marking Criteria:</w:t>
      </w:r>
    </w:p>
    <w:p w:rsidR="00F20D38" w:rsidRDefault="006B2752">
      <w:pPr>
        <w:rPr>
          <w:rFonts w:ascii="Arial" w:hAnsi="Arial" w:cs="Arial"/>
          <w:sz w:val="24"/>
          <w:szCs w:val="24"/>
          <w:lang w:val="en-US"/>
        </w:rPr>
      </w:pPr>
      <w:r>
        <w:rPr>
          <w:rFonts w:ascii="Arial" w:hAnsi="Arial" w:cs="Arial"/>
          <w:b/>
          <w:sz w:val="24"/>
          <w:szCs w:val="24"/>
          <w:lang w:val="en-US"/>
        </w:rPr>
        <w:t xml:space="preserve"> </w:t>
      </w:r>
      <w:r>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F20D38" w:rsidRDefault="006B2752">
      <w:pPr>
        <w:rPr>
          <w:rFonts w:ascii="Arial" w:hAnsi="Arial" w:cs="Arial"/>
          <w:sz w:val="24"/>
          <w:szCs w:val="24"/>
          <w:lang w:val="en-US"/>
        </w:rPr>
      </w:pPr>
      <w:r>
        <w:rPr>
          <w:rFonts w:ascii="Arial" w:hAnsi="Arial" w:cs="Arial"/>
          <w:sz w:val="24"/>
          <w:szCs w:val="24"/>
          <w:lang w:val="en-US"/>
        </w:rPr>
        <w:t xml:space="preserve">For high grades use examples and illustrations where appropriate. </w:t>
      </w:r>
    </w:p>
    <w:tbl>
      <w:tblPr>
        <w:tblStyle w:val="TableGrid"/>
        <w:tblW w:w="9242" w:type="dxa"/>
        <w:tblLayout w:type="fixed"/>
        <w:tblLook w:val="04A0" w:firstRow="1" w:lastRow="0" w:firstColumn="1" w:lastColumn="0" w:noHBand="0" w:noVBand="1"/>
      </w:tblPr>
      <w:tblGrid>
        <w:gridCol w:w="9242"/>
      </w:tblGrid>
      <w:tr w:rsidR="00F20D38">
        <w:tc>
          <w:tcPr>
            <w:tcW w:w="9242" w:type="dxa"/>
          </w:tcPr>
          <w:p w:rsidR="00F20D38" w:rsidRDefault="006B2752">
            <w:pPr>
              <w:rPr>
                <w:rFonts w:ascii="Arial" w:hAnsi="Arial" w:cs="Arial"/>
                <w:sz w:val="24"/>
                <w:szCs w:val="24"/>
                <w:lang w:val="en-US"/>
              </w:rPr>
            </w:pPr>
            <w:r>
              <w:rPr>
                <w:rFonts w:ascii="Arial" w:hAnsi="Arial" w:cs="Arial"/>
                <w:sz w:val="24"/>
                <w:szCs w:val="24"/>
                <w:lang w:val="en-US"/>
              </w:rPr>
              <w:t>Please insert your completed assignment ( in word format)  here:</w:t>
            </w:r>
          </w:p>
          <w:p w:rsidR="00F20D38" w:rsidRDefault="00F20D38">
            <w:pPr>
              <w:rPr>
                <w:rFonts w:ascii="Arial" w:hAnsi="Arial" w:cs="Arial"/>
                <w:b/>
                <w:sz w:val="24"/>
                <w:szCs w:val="24"/>
                <w:lang w:val="en-US"/>
              </w:rPr>
            </w:pPr>
          </w:p>
          <w:p w:rsidR="00F20D38" w:rsidRDefault="006B2752">
            <w:pPr>
              <w:rPr>
                <w:rFonts w:ascii="Arial" w:hAnsi="Arial" w:cs="Arial"/>
                <w:b/>
                <w:sz w:val="24"/>
                <w:szCs w:val="24"/>
                <w:lang w:val="en-US"/>
              </w:rPr>
            </w:pPr>
            <w:r>
              <w:rPr>
                <w:rFonts w:ascii="Arial" w:hAnsi="Arial" w:cs="Arial"/>
                <w:b/>
                <w:sz w:val="24"/>
                <w:szCs w:val="24"/>
                <w:lang w:val="en-US"/>
              </w:rPr>
              <w:t>1.</w:t>
            </w:r>
          </w:p>
          <w:p w:rsidR="00F20D38" w:rsidRDefault="006B2752">
            <w:pPr>
              <w:rPr>
                <w:rFonts w:ascii="Arial" w:hAnsi="Arial" w:cs="Arial"/>
                <w:bCs/>
                <w:sz w:val="24"/>
                <w:szCs w:val="24"/>
                <w:lang w:val="en-US"/>
              </w:rPr>
            </w:pPr>
            <w:proofErr w:type="gramStart"/>
            <w:r>
              <w:rPr>
                <w:rFonts w:ascii="Arial" w:hAnsi="Arial" w:cs="Arial"/>
                <w:b/>
                <w:sz w:val="24"/>
                <w:szCs w:val="24"/>
                <w:lang w:val="en-US"/>
              </w:rPr>
              <w:t>I)Right</w:t>
            </w:r>
            <w:proofErr w:type="gramEnd"/>
            <w:r>
              <w:rPr>
                <w:rFonts w:ascii="Arial" w:hAnsi="Arial" w:cs="Arial"/>
                <w:b/>
                <w:sz w:val="24"/>
                <w:szCs w:val="24"/>
                <w:lang w:val="en-US"/>
              </w:rPr>
              <w:t xml:space="preserve"> </w:t>
            </w:r>
            <w:r w:rsidR="00C85390">
              <w:rPr>
                <w:rFonts w:ascii="Arial" w:hAnsi="Arial" w:cs="Arial"/>
                <w:b/>
                <w:sz w:val="24"/>
                <w:szCs w:val="24"/>
                <w:lang w:val="en-US"/>
              </w:rPr>
              <w:t xml:space="preserve">source: </w:t>
            </w:r>
            <w:r w:rsidR="00C85390">
              <w:rPr>
                <w:rFonts w:ascii="Arial" w:hAnsi="Arial" w:cs="Arial"/>
                <w:bCs/>
                <w:sz w:val="24"/>
                <w:szCs w:val="24"/>
                <w:lang w:val="en-US"/>
              </w:rPr>
              <w:t>The</w:t>
            </w:r>
            <w:r>
              <w:rPr>
                <w:rFonts w:ascii="Arial" w:hAnsi="Arial" w:cs="Arial"/>
                <w:bCs/>
                <w:sz w:val="24"/>
                <w:szCs w:val="24"/>
                <w:lang w:val="en-US"/>
              </w:rPr>
              <w:t xml:space="preserve"> source should be reliable and have the capacity to deliver uniform and high quality materials.</w:t>
            </w:r>
          </w:p>
          <w:p w:rsidR="00F20D38" w:rsidRDefault="006B2752">
            <w:pPr>
              <w:rPr>
                <w:rFonts w:ascii="Arial" w:hAnsi="Arial" w:cs="Arial"/>
                <w:bCs/>
                <w:sz w:val="24"/>
                <w:szCs w:val="24"/>
                <w:lang w:val="en-US"/>
              </w:rPr>
            </w:pPr>
            <w:r>
              <w:rPr>
                <w:rFonts w:ascii="Arial" w:hAnsi="Arial" w:cs="Arial"/>
                <w:b/>
                <w:sz w:val="24"/>
                <w:szCs w:val="24"/>
                <w:lang w:val="en-US"/>
              </w:rPr>
              <w:t xml:space="preserve">Right </w:t>
            </w:r>
            <w:r w:rsidR="00C85390">
              <w:rPr>
                <w:rFonts w:ascii="Arial" w:hAnsi="Arial" w:cs="Arial"/>
                <w:b/>
                <w:sz w:val="24"/>
                <w:szCs w:val="24"/>
                <w:lang w:val="en-US"/>
              </w:rPr>
              <w:t>price</w:t>
            </w:r>
            <w:r w:rsidR="00C85390">
              <w:rPr>
                <w:rFonts w:ascii="Arial" w:hAnsi="Arial" w:cs="Arial"/>
                <w:bCs/>
                <w:sz w:val="24"/>
                <w:szCs w:val="24"/>
                <w:lang w:val="en-US"/>
              </w:rPr>
              <w:t>: It</w:t>
            </w:r>
            <w:r>
              <w:rPr>
                <w:rFonts w:ascii="Arial" w:hAnsi="Arial" w:cs="Arial"/>
                <w:bCs/>
                <w:sz w:val="24"/>
                <w:szCs w:val="24"/>
                <w:lang w:val="en-US"/>
              </w:rPr>
              <w:t xml:space="preserve"> is advisable used guideline to determine the right price of the item using the cost structure of the item.</w:t>
            </w:r>
          </w:p>
          <w:p w:rsidR="00F20D38" w:rsidRDefault="006B2752">
            <w:pPr>
              <w:rPr>
                <w:rFonts w:ascii="Arial" w:hAnsi="Arial" w:cs="Arial"/>
                <w:bCs/>
                <w:sz w:val="24"/>
                <w:szCs w:val="24"/>
                <w:lang w:val="en-US"/>
              </w:rPr>
            </w:pPr>
            <w:r>
              <w:rPr>
                <w:rFonts w:ascii="Arial" w:hAnsi="Arial" w:cs="Arial"/>
                <w:b/>
                <w:sz w:val="24"/>
                <w:szCs w:val="24"/>
                <w:lang w:val="en-US"/>
              </w:rPr>
              <w:t>Right quality</w:t>
            </w:r>
            <w:r>
              <w:rPr>
                <w:rFonts w:ascii="Arial" w:hAnsi="Arial" w:cs="Arial"/>
                <w:bCs/>
                <w:sz w:val="24"/>
                <w:szCs w:val="24"/>
                <w:lang w:val="en-US"/>
              </w:rPr>
              <w:t>: specification benchmark obtained from indents can be used to measure the quality of the items.</w:t>
            </w:r>
          </w:p>
          <w:p w:rsidR="00F20D38" w:rsidRDefault="006B2752">
            <w:pPr>
              <w:rPr>
                <w:rFonts w:ascii="Arial" w:hAnsi="Arial" w:cs="Arial"/>
                <w:bCs/>
                <w:sz w:val="24"/>
                <w:szCs w:val="24"/>
                <w:lang w:val="en-US"/>
              </w:rPr>
            </w:pPr>
            <w:r>
              <w:rPr>
                <w:rFonts w:ascii="Arial" w:hAnsi="Arial" w:cs="Arial"/>
                <w:b/>
                <w:sz w:val="24"/>
                <w:szCs w:val="24"/>
                <w:lang w:val="en-US"/>
              </w:rPr>
              <w:t xml:space="preserve">Right </w:t>
            </w:r>
            <w:r w:rsidR="00C85390">
              <w:rPr>
                <w:rFonts w:ascii="Arial" w:hAnsi="Arial" w:cs="Arial"/>
                <w:b/>
                <w:sz w:val="24"/>
                <w:szCs w:val="24"/>
                <w:lang w:val="en-US"/>
              </w:rPr>
              <w:t>time</w:t>
            </w:r>
            <w:r w:rsidR="00C85390">
              <w:rPr>
                <w:rFonts w:ascii="Arial" w:hAnsi="Arial" w:cs="Arial"/>
                <w:bCs/>
                <w:sz w:val="24"/>
                <w:szCs w:val="24"/>
                <w:lang w:val="en-US"/>
              </w:rPr>
              <w:t>: The</w:t>
            </w:r>
            <w:r>
              <w:rPr>
                <w:rFonts w:ascii="Arial" w:hAnsi="Arial" w:cs="Arial"/>
                <w:bCs/>
                <w:sz w:val="24"/>
                <w:szCs w:val="24"/>
                <w:lang w:val="en-US"/>
              </w:rPr>
              <w:t xml:space="preserve"> purchasing manager manager is responsible for reducing lead time for purchasing items.This is usually facilitated by having prior knowledge of lead time information for all items and taking practical steps to reduce the time it takes to replace the order until it arrives and became ready to be used.</w:t>
            </w:r>
          </w:p>
          <w:p w:rsidR="00F20D38" w:rsidRDefault="006B2752">
            <w:pPr>
              <w:rPr>
                <w:rFonts w:ascii="Arial" w:hAnsi="Arial" w:cs="Arial"/>
                <w:bCs/>
                <w:sz w:val="24"/>
                <w:szCs w:val="24"/>
                <w:lang w:val="en-US"/>
              </w:rPr>
            </w:pPr>
            <w:r>
              <w:rPr>
                <w:rFonts w:ascii="Arial" w:hAnsi="Arial" w:cs="Arial"/>
                <w:b/>
                <w:sz w:val="24"/>
                <w:szCs w:val="24"/>
                <w:lang w:val="en-US"/>
              </w:rPr>
              <w:t>Right quantity</w:t>
            </w:r>
            <w:proofErr w:type="gramStart"/>
            <w:r>
              <w:rPr>
                <w:rFonts w:ascii="Arial" w:hAnsi="Arial" w:cs="Arial"/>
                <w:b/>
                <w:sz w:val="24"/>
                <w:szCs w:val="24"/>
                <w:lang w:val="en-US"/>
              </w:rPr>
              <w:t>:</w:t>
            </w:r>
            <w:r>
              <w:rPr>
                <w:rFonts w:ascii="Arial" w:hAnsi="Arial" w:cs="Arial"/>
                <w:bCs/>
                <w:sz w:val="24"/>
                <w:szCs w:val="24"/>
                <w:lang w:val="en-US"/>
              </w:rPr>
              <w:t>Guidelines</w:t>
            </w:r>
            <w:proofErr w:type="gramEnd"/>
            <w:r>
              <w:rPr>
                <w:rFonts w:ascii="Arial" w:hAnsi="Arial" w:cs="Arial"/>
                <w:bCs/>
                <w:sz w:val="24"/>
                <w:szCs w:val="24"/>
                <w:lang w:val="en-US"/>
              </w:rPr>
              <w:t xml:space="preserve"> by technique such as economic order quantity,fixed quantity option could be used to procure the right quantity of items.</w:t>
            </w:r>
          </w:p>
          <w:p w:rsidR="00F20D38" w:rsidRDefault="006B2752">
            <w:pPr>
              <w:rPr>
                <w:rFonts w:ascii="Arial" w:hAnsi="Arial" w:cs="Arial"/>
                <w:bCs/>
                <w:sz w:val="24"/>
                <w:szCs w:val="24"/>
                <w:lang w:val="en-US"/>
              </w:rPr>
            </w:pPr>
            <w:r>
              <w:rPr>
                <w:rFonts w:ascii="Arial" w:hAnsi="Arial" w:cs="Arial"/>
                <w:b/>
                <w:sz w:val="24"/>
                <w:szCs w:val="24"/>
                <w:lang w:val="en-US"/>
              </w:rPr>
              <w:t xml:space="preserve">Right </w:t>
            </w:r>
            <w:proofErr w:type="gramStart"/>
            <w:r>
              <w:rPr>
                <w:rFonts w:ascii="Arial" w:hAnsi="Arial" w:cs="Arial"/>
                <w:b/>
                <w:sz w:val="24"/>
                <w:szCs w:val="24"/>
                <w:lang w:val="en-US"/>
              </w:rPr>
              <w:t>place :</w:t>
            </w:r>
            <w:r>
              <w:rPr>
                <w:rFonts w:ascii="Arial" w:hAnsi="Arial" w:cs="Arial"/>
                <w:bCs/>
                <w:sz w:val="24"/>
                <w:szCs w:val="24"/>
                <w:lang w:val="en-US"/>
              </w:rPr>
              <w:t>This</w:t>
            </w:r>
            <w:proofErr w:type="gramEnd"/>
            <w:r>
              <w:rPr>
                <w:rFonts w:ascii="Arial" w:hAnsi="Arial" w:cs="Arial"/>
                <w:bCs/>
                <w:sz w:val="24"/>
                <w:szCs w:val="24"/>
                <w:lang w:val="en-US"/>
              </w:rPr>
              <w:t xml:space="preserve"> refers to the correct place to receive delivery terms and condition should clearly state the delivery address and the mode of delivery with other extra specified.</w:t>
            </w:r>
          </w:p>
          <w:p w:rsidR="00F20D38" w:rsidRDefault="00F20D38">
            <w:pPr>
              <w:rPr>
                <w:rFonts w:ascii="Arial" w:hAnsi="Arial" w:cs="Arial"/>
                <w:bCs/>
                <w:sz w:val="24"/>
                <w:szCs w:val="24"/>
                <w:lang w:val="en-US"/>
              </w:rPr>
            </w:pPr>
          </w:p>
          <w:p w:rsidR="00F20D38" w:rsidRDefault="006B2752">
            <w:pPr>
              <w:rPr>
                <w:rFonts w:ascii="Arial" w:hAnsi="Arial" w:cs="Arial"/>
                <w:b/>
                <w:sz w:val="24"/>
                <w:szCs w:val="24"/>
                <w:lang w:val="en-US"/>
              </w:rPr>
            </w:pPr>
            <w:r>
              <w:rPr>
                <w:rFonts w:ascii="Arial" w:hAnsi="Arial" w:cs="Arial"/>
                <w:b/>
                <w:sz w:val="24"/>
                <w:szCs w:val="24"/>
                <w:lang w:val="en-US"/>
              </w:rPr>
              <w:t>II</w:t>
            </w:r>
            <w:proofErr w:type="gramStart"/>
            <w:r>
              <w:rPr>
                <w:rFonts w:ascii="Arial" w:hAnsi="Arial" w:cs="Arial"/>
                <w:b/>
                <w:sz w:val="24"/>
                <w:szCs w:val="24"/>
                <w:lang w:val="en-US"/>
              </w:rPr>
              <w:t>)T</w:t>
            </w:r>
            <w:r>
              <w:rPr>
                <w:rFonts w:ascii="Arial" w:hAnsi="Arial" w:cs="Arial"/>
                <w:bCs/>
                <w:sz w:val="24"/>
                <w:szCs w:val="24"/>
                <w:lang w:val="en-US"/>
              </w:rPr>
              <w:t>he</w:t>
            </w:r>
            <w:proofErr w:type="gramEnd"/>
            <w:r>
              <w:rPr>
                <w:rFonts w:ascii="Arial" w:hAnsi="Arial" w:cs="Arial"/>
                <w:bCs/>
                <w:sz w:val="24"/>
                <w:szCs w:val="24"/>
                <w:lang w:val="en-US"/>
              </w:rPr>
              <w:t xml:space="preserve"> main objective of purchasing is to ensure the availability of all ingredients for the project from start to finish without interruption.</w:t>
            </w:r>
          </w:p>
          <w:p w:rsidR="00F20D38" w:rsidRPr="00E418D2" w:rsidRDefault="006B2752">
            <w:pPr>
              <w:rPr>
                <w:rFonts w:ascii="Arial" w:hAnsi="Arial" w:cs="Arial"/>
                <w:sz w:val="24"/>
                <w:szCs w:val="24"/>
                <w:lang w:val="en-US"/>
              </w:rPr>
            </w:pPr>
            <w:r>
              <w:rPr>
                <w:rFonts w:ascii="Arial" w:hAnsi="Arial" w:cs="Arial"/>
                <w:b/>
                <w:sz w:val="24"/>
                <w:szCs w:val="24"/>
                <w:lang w:val="en-US"/>
              </w:rPr>
              <w:t>Iii)</w:t>
            </w:r>
            <w:r w:rsidR="00E418D2" w:rsidRPr="00E418D2">
              <w:rPr>
                <w:rFonts w:ascii="Arial" w:hAnsi="Arial" w:cs="Arial"/>
                <w:sz w:val="24"/>
                <w:szCs w:val="24"/>
                <w:lang w:val="en-US"/>
              </w:rPr>
              <w:t xml:space="preserve">They are as follow: Forecast levels of demand for services </w:t>
            </w:r>
          </w:p>
          <w:p w:rsidR="00E418D2" w:rsidRPr="00E418D2" w:rsidRDefault="00E418D2">
            <w:pPr>
              <w:rPr>
                <w:rFonts w:ascii="Arial" w:hAnsi="Arial" w:cs="Arial"/>
                <w:sz w:val="24"/>
                <w:szCs w:val="24"/>
                <w:lang w:val="en-US"/>
              </w:rPr>
            </w:pPr>
            <w:r w:rsidRPr="00E418D2">
              <w:rPr>
                <w:rFonts w:ascii="Arial" w:hAnsi="Arial" w:cs="Arial"/>
                <w:sz w:val="24"/>
                <w:szCs w:val="24"/>
                <w:lang w:val="en-US"/>
              </w:rPr>
              <w:t>*Keep a constant check on stock levels</w:t>
            </w:r>
          </w:p>
          <w:p w:rsidR="00E418D2" w:rsidRPr="00E418D2" w:rsidRDefault="00E418D2">
            <w:pPr>
              <w:rPr>
                <w:rFonts w:ascii="Arial" w:hAnsi="Arial" w:cs="Arial"/>
                <w:sz w:val="24"/>
                <w:szCs w:val="24"/>
                <w:lang w:val="en-US"/>
              </w:rPr>
            </w:pPr>
            <w:r w:rsidRPr="00E418D2">
              <w:rPr>
                <w:rFonts w:ascii="Arial" w:hAnsi="Arial" w:cs="Arial"/>
                <w:sz w:val="24"/>
                <w:szCs w:val="24"/>
                <w:lang w:val="en-US"/>
              </w:rPr>
              <w:t xml:space="preserve">*Conduct research to ascertain the best products and suppliers in terms of </w:t>
            </w:r>
            <w:proofErr w:type="gramStart"/>
            <w:r w:rsidRPr="00E418D2">
              <w:rPr>
                <w:rFonts w:ascii="Arial" w:hAnsi="Arial" w:cs="Arial"/>
                <w:sz w:val="24"/>
                <w:szCs w:val="24"/>
                <w:lang w:val="en-US"/>
              </w:rPr>
              <w:t>value ,delivery</w:t>
            </w:r>
            <w:proofErr w:type="gramEnd"/>
            <w:r w:rsidRPr="00E418D2">
              <w:rPr>
                <w:rFonts w:ascii="Arial" w:hAnsi="Arial" w:cs="Arial"/>
                <w:sz w:val="24"/>
                <w:szCs w:val="24"/>
                <w:lang w:val="en-US"/>
              </w:rPr>
              <w:t xml:space="preserve"> schedules and quality. Liaise between supplies ,manufacturers ,relevant internal departments and costumers</w:t>
            </w:r>
          </w:p>
          <w:p w:rsidR="00E418D2" w:rsidRDefault="00E418D2">
            <w:pPr>
              <w:rPr>
                <w:rFonts w:ascii="Arial" w:hAnsi="Arial" w:cs="Arial"/>
                <w:sz w:val="24"/>
                <w:szCs w:val="24"/>
                <w:lang w:val="en-US"/>
              </w:rPr>
            </w:pPr>
            <w:r>
              <w:rPr>
                <w:rFonts w:ascii="Arial" w:hAnsi="Arial" w:cs="Arial"/>
                <w:sz w:val="24"/>
                <w:szCs w:val="24"/>
                <w:lang w:val="en-US"/>
              </w:rPr>
              <w:t xml:space="preserve">*Build and maintain good relationship with new and existing supplies </w:t>
            </w:r>
          </w:p>
          <w:p w:rsidR="000A3022" w:rsidRPr="00E418D2" w:rsidRDefault="000A3022">
            <w:pPr>
              <w:rPr>
                <w:rFonts w:ascii="Arial" w:hAnsi="Arial" w:cs="Arial"/>
                <w:sz w:val="24"/>
                <w:szCs w:val="24"/>
                <w:lang w:val="en-US"/>
              </w:rPr>
            </w:pPr>
            <w:r>
              <w:rPr>
                <w:rFonts w:ascii="Arial" w:hAnsi="Arial" w:cs="Arial"/>
                <w:sz w:val="24"/>
                <w:szCs w:val="24"/>
                <w:lang w:val="en-US"/>
              </w:rPr>
              <w:lastRenderedPageBreak/>
              <w:t>*</w:t>
            </w:r>
            <w:r w:rsidR="00C56FDF">
              <w:rPr>
                <w:rFonts w:ascii="Arial" w:hAnsi="Arial" w:cs="Arial"/>
                <w:sz w:val="24"/>
                <w:szCs w:val="24"/>
                <w:lang w:val="en-US"/>
              </w:rPr>
              <w:t xml:space="preserve">Negotiate and agree </w:t>
            </w:r>
            <w:proofErr w:type="gramStart"/>
            <w:r w:rsidR="00C56FDF">
              <w:rPr>
                <w:rFonts w:ascii="Arial" w:hAnsi="Arial" w:cs="Arial"/>
                <w:sz w:val="24"/>
                <w:szCs w:val="24"/>
                <w:lang w:val="en-US"/>
              </w:rPr>
              <w:t>contracts ,monitor</w:t>
            </w:r>
            <w:proofErr w:type="gramEnd"/>
            <w:r w:rsidR="00C56FDF">
              <w:rPr>
                <w:rFonts w:ascii="Arial" w:hAnsi="Arial" w:cs="Arial"/>
                <w:sz w:val="24"/>
                <w:szCs w:val="24"/>
                <w:lang w:val="en-US"/>
              </w:rPr>
              <w:t xml:space="preserve"> the quality of service provided.</w:t>
            </w:r>
          </w:p>
          <w:p w:rsidR="00E418D2" w:rsidRDefault="00E418D2">
            <w:pPr>
              <w:rPr>
                <w:rFonts w:ascii="Arial" w:hAnsi="Arial" w:cs="Arial"/>
                <w:b/>
                <w:sz w:val="24"/>
                <w:szCs w:val="24"/>
                <w:lang w:val="en-US"/>
              </w:rPr>
            </w:pPr>
          </w:p>
          <w:p w:rsidR="00F20D38" w:rsidRDefault="006B2752">
            <w:pPr>
              <w:rPr>
                <w:rFonts w:ascii="Arial" w:hAnsi="Arial" w:cs="Arial"/>
                <w:bCs/>
                <w:sz w:val="24"/>
                <w:szCs w:val="24"/>
                <w:lang w:val="en-US"/>
              </w:rPr>
            </w:pPr>
            <w:r>
              <w:rPr>
                <w:rFonts w:ascii="Arial" w:hAnsi="Arial" w:cs="Arial"/>
                <w:b/>
                <w:sz w:val="24"/>
                <w:szCs w:val="24"/>
                <w:lang w:val="en-US"/>
              </w:rPr>
              <w:t>Iv)</w:t>
            </w:r>
            <w:r>
              <w:rPr>
                <w:rFonts w:ascii="Arial" w:hAnsi="Arial" w:cs="Arial"/>
                <w:bCs/>
                <w:sz w:val="24"/>
                <w:szCs w:val="24"/>
                <w:lang w:val="en-US"/>
              </w:rPr>
              <w:t>The objectives and function of the store are:</w:t>
            </w:r>
          </w:p>
          <w:p w:rsidR="00F20D38" w:rsidRDefault="006B2752">
            <w:pPr>
              <w:rPr>
                <w:rFonts w:ascii="Arial" w:hAnsi="Arial" w:cs="Arial"/>
                <w:bCs/>
                <w:sz w:val="24"/>
                <w:szCs w:val="24"/>
                <w:lang w:val="en-US"/>
              </w:rPr>
            </w:pPr>
            <w:r>
              <w:rPr>
                <w:rFonts w:ascii="Arial" w:hAnsi="Arial" w:cs="Arial"/>
                <w:bCs/>
                <w:sz w:val="24"/>
                <w:szCs w:val="24"/>
                <w:lang w:val="en-US"/>
              </w:rPr>
              <w:t xml:space="preserve">-Receive raw </w:t>
            </w:r>
            <w:proofErr w:type="gramStart"/>
            <w:r>
              <w:rPr>
                <w:rFonts w:ascii="Arial" w:hAnsi="Arial" w:cs="Arial"/>
                <w:bCs/>
                <w:sz w:val="24"/>
                <w:szCs w:val="24"/>
                <w:lang w:val="en-US"/>
              </w:rPr>
              <w:t>materials ,tools</w:t>
            </w:r>
            <w:proofErr w:type="gramEnd"/>
            <w:r>
              <w:rPr>
                <w:rFonts w:ascii="Arial" w:hAnsi="Arial" w:cs="Arial"/>
                <w:bCs/>
                <w:sz w:val="24"/>
                <w:szCs w:val="24"/>
                <w:lang w:val="en-US"/>
              </w:rPr>
              <w:t xml:space="preserve"> equipment and other items and account for them.</w:t>
            </w:r>
          </w:p>
          <w:p w:rsidR="00F20D38" w:rsidRDefault="006B2752">
            <w:pPr>
              <w:rPr>
                <w:rFonts w:ascii="Arial" w:hAnsi="Arial" w:cs="Arial"/>
                <w:bCs/>
                <w:sz w:val="24"/>
                <w:szCs w:val="24"/>
                <w:lang w:val="en-US"/>
              </w:rPr>
            </w:pPr>
            <w:r>
              <w:rPr>
                <w:rFonts w:ascii="Arial" w:hAnsi="Arial" w:cs="Arial"/>
                <w:bCs/>
                <w:sz w:val="24"/>
                <w:szCs w:val="24"/>
                <w:lang w:val="en-US"/>
              </w:rPr>
              <w:t>-Providing adequate and proper storage and preservation to the various items.</w:t>
            </w:r>
          </w:p>
          <w:p w:rsidR="00F20D38" w:rsidRDefault="006B2752">
            <w:pPr>
              <w:rPr>
                <w:rFonts w:ascii="Arial" w:hAnsi="Arial" w:cs="Arial"/>
                <w:bCs/>
                <w:sz w:val="24"/>
                <w:szCs w:val="24"/>
                <w:lang w:val="en-US"/>
              </w:rPr>
            </w:pPr>
            <w:r>
              <w:rPr>
                <w:rFonts w:ascii="Arial" w:hAnsi="Arial" w:cs="Arial"/>
                <w:bCs/>
                <w:sz w:val="24"/>
                <w:szCs w:val="24"/>
                <w:lang w:val="en-US"/>
              </w:rPr>
              <w:t xml:space="preserve">-Ensuring good </w:t>
            </w:r>
            <w:r w:rsidR="00C85390">
              <w:rPr>
                <w:rFonts w:ascii="Arial" w:hAnsi="Arial" w:cs="Arial"/>
                <w:bCs/>
                <w:sz w:val="24"/>
                <w:szCs w:val="24"/>
                <w:lang w:val="en-US"/>
              </w:rPr>
              <w:t>housekeeping</w:t>
            </w:r>
            <w:r>
              <w:rPr>
                <w:rFonts w:ascii="Arial" w:hAnsi="Arial" w:cs="Arial"/>
                <w:bCs/>
                <w:sz w:val="24"/>
                <w:szCs w:val="24"/>
                <w:lang w:val="en-US"/>
              </w:rPr>
              <w:t xml:space="preserve"> so that material handling </w:t>
            </w:r>
            <w:r w:rsidR="00C85390">
              <w:rPr>
                <w:rFonts w:ascii="Arial" w:hAnsi="Arial" w:cs="Arial"/>
                <w:bCs/>
                <w:sz w:val="24"/>
                <w:szCs w:val="24"/>
                <w:lang w:val="en-US"/>
              </w:rPr>
              <w:t>preservation, stocking</w:t>
            </w:r>
            <w:r>
              <w:rPr>
                <w:rFonts w:ascii="Arial" w:hAnsi="Arial" w:cs="Arial"/>
                <w:bCs/>
                <w:sz w:val="24"/>
                <w:szCs w:val="24"/>
                <w:lang w:val="en-US"/>
              </w:rPr>
              <w:t>, receipt and issue can be done adequately.</w:t>
            </w:r>
          </w:p>
          <w:p w:rsidR="00F20D38" w:rsidRDefault="006B2752">
            <w:pPr>
              <w:rPr>
                <w:rFonts w:ascii="Arial" w:hAnsi="Arial" w:cs="Arial"/>
                <w:bCs/>
                <w:sz w:val="24"/>
                <w:szCs w:val="24"/>
                <w:lang w:val="en-US"/>
              </w:rPr>
            </w:pPr>
            <w:r>
              <w:rPr>
                <w:rFonts w:ascii="Arial" w:hAnsi="Arial" w:cs="Arial"/>
                <w:bCs/>
                <w:sz w:val="24"/>
                <w:szCs w:val="24"/>
                <w:lang w:val="en-US"/>
              </w:rPr>
              <w:t xml:space="preserve">Assisting in verification and provide supporting information for effective purchase </w:t>
            </w:r>
            <w:r w:rsidR="00C85390">
              <w:rPr>
                <w:rFonts w:ascii="Arial" w:hAnsi="Arial" w:cs="Arial"/>
                <w:bCs/>
                <w:sz w:val="24"/>
                <w:szCs w:val="24"/>
                <w:lang w:val="en-US"/>
              </w:rPr>
              <w:t>action. Highlight</w:t>
            </w:r>
            <w:r>
              <w:rPr>
                <w:rFonts w:ascii="Arial" w:hAnsi="Arial" w:cs="Arial"/>
                <w:bCs/>
                <w:sz w:val="24"/>
                <w:szCs w:val="24"/>
                <w:lang w:val="en-US"/>
              </w:rPr>
              <w:t xml:space="preserve"> stock </w:t>
            </w:r>
            <w:r w:rsidR="00C85390">
              <w:rPr>
                <w:rFonts w:ascii="Arial" w:hAnsi="Arial" w:cs="Arial"/>
                <w:bCs/>
                <w:sz w:val="24"/>
                <w:szCs w:val="24"/>
                <w:lang w:val="en-US"/>
              </w:rPr>
              <w:t>accumulation, discrepancy</w:t>
            </w:r>
            <w:r>
              <w:rPr>
                <w:rFonts w:ascii="Arial" w:hAnsi="Arial" w:cs="Arial"/>
                <w:bCs/>
                <w:sz w:val="24"/>
                <w:szCs w:val="24"/>
                <w:lang w:val="en-US"/>
              </w:rPr>
              <w:t xml:space="preserve"> and abnormal consumption and evolve effective control measure.  </w:t>
            </w:r>
          </w:p>
          <w:p w:rsidR="00F20D38" w:rsidRDefault="006B2752">
            <w:pPr>
              <w:rPr>
                <w:rFonts w:ascii="Arial" w:hAnsi="Arial" w:cs="Arial"/>
                <w:bCs/>
                <w:sz w:val="24"/>
                <w:szCs w:val="24"/>
                <w:lang w:val="en-US"/>
              </w:rPr>
            </w:pPr>
            <w:r>
              <w:rPr>
                <w:rFonts w:ascii="Arial" w:hAnsi="Arial" w:cs="Arial"/>
                <w:b/>
                <w:sz w:val="24"/>
                <w:szCs w:val="24"/>
                <w:lang w:val="en-US"/>
              </w:rPr>
              <w:t>V)</w:t>
            </w:r>
            <w:r>
              <w:rPr>
                <w:rFonts w:ascii="Arial" w:hAnsi="Arial" w:cs="Arial"/>
                <w:bCs/>
                <w:sz w:val="24"/>
                <w:szCs w:val="24"/>
                <w:lang w:val="en-US"/>
              </w:rPr>
              <w:t>The general criteria adopted for the layout of stores are as follow:</w:t>
            </w:r>
          </w:p>
          <w:p w:rsidR="00F20D38" w:rsidRDefault="006B2752">
            <w:pPr>
              <w:rPr>
                <w:rFonts w:ascii="Arial" w:hAnsi="Arial" w:cs="Arial"/>
                <w:bCs/>
                <w:sz w:val="24"/>
                <w:szCs w:val="24"/>
                <w:lang w:val="en-US"/>
              </w:rPr>
            </w:pPr>
            <w:r>
              <w:rPr>
                <w:rFonts w:ascii="Arial" w:hAnsi="Arial" w:cs="Arial"/>
                <w:bCs/>
                <w:sz w:val="24"/>
                <w:szCs w:val="24"/>
                <w:lang w:val="en-US"/>
              </w:rPr>
              <w:t xml:space="preserve">-Layout must make provision for effective </w:t>
            </w:r>
            <w:r w:rsidR="00C85390">
              <w:rPr>
                <w:rFonts w:ascii="Arial" w:hAnsi="Arial" w:cs="Arial"/>
                <w:bCs/>
                <w:sz w:val="24"/>
                <w:szCs w:val="24"/>
                <w:lang w:val="en-US"/>
              </w:rPr>
              <w:t>firefighting</w:t>
            </w:r>
            <w:r>
              <w:rPr>
                <w:rFonts w:ascii="Arial" w:hAnsi="Arial" w:cs="Arial"/>
                <w:bCs/>
                <w:sz w:val="24"/>
                <w:szCs w:val="24"/>
                <w:lang w:val="en-US"/>
              </w:rPr>
              <w:t>.</w:t>
            </w:r>
          </w:p>
          <w:p w:rsidR="00F20D38" w:rsidRDefault="006B2752">
            <w:pPr>
              <w:rPr>
                <w:rFonts w:ascii="Arial" w:hAnsi="Arial" w:cs="Arial"/>
                <w:bCs/>
                <w:sz w:val="24"/>
                <w:szCs w:val="24"/>
                <w:lang w:val="en-US"/>
              </w:rPr>
            </w:pPr>
            <w:r>
              <w:rPr>
                <w:rFonts w:ascii="Arial" w:hAnsi="Arial" w:cs="Arial"/>
                <w:bCs/>
                <w:sz w:val="24"/>
                <w:szCs w:val="24"/>
                <w:lang w:val="en-US"/>
              </w:rPr>
              <w:t>-Stores item should be easy to receive from the facility.</w:t>
            </w:r>
          </w:p>
          <w:p w:rsidR="00F20D38" w:rsidRDefault="006B2752">
            <w:pPr>
              <w:rPr>
                <w:rFonts w:ascii="Arial" w:hAnsi="Arial" w:cs="Arial"/>
                <w:bCs/>
                <w:sz w:val="24"/>
                <w:szCs w:val="24"/>
                <w:lang w:val="en-US"/>
              </w:rPr>
            </w:pPr>
            <w:r>
              <w:rPr>
                <w:rFonts w:ascii="Arial" w:hAnsi="Arial" w:cs="Arial"/>
                <w:bCs/>
                <w:sz w:val="24"/>
                <w:szCs w:val="24"/>
                <w:lang w:val="en-US"/>
              </w:rPr>
              <w:t xml:space="preserve">-Space should be available for toilets </w:t>
            </w:r>
            <w:r w:rsidR="00C85390">
              <w:rPr>
                <w:rFonts w:ascii="Arial" w:hAnsi="Arial" w:cs="Arial"/>
                <w:bCs/>
                <w:sz w:val="24"/>
                <w:szCs w:val="24"/>
                <w:lang w:val="en-US"/>
              </w:rPr>
              <w:t>maintenance</w:t>
            </w:r>
            <w:r>
              <w:rPr>
                <w:rFonts w:ascii="Arial" w:hAnsi="Arial" w:cs="Arial"/>
                <w:bCs/>
                <w:sz w:val="24"/>
                <w:szCs w:val="24"/>
                <w:lang w:val="en-US"/>
              </w:rPr>
              <w:t xml:space="preserve"> and repair ,safe wiring system </w:t>
            </w:r>
            <w:r w:rsidR="00C85390">
              <w:rPr>
                <w:rFonts w:ascii="Arial" w:hAnsi="Arial" w:cs="Arial"/>
                <w:bCs/>
                <w:sz w:val="24"/>
                <w:szCs w:val="24"/>
                <w:lang w:val="en-US"/>
              </w:rPr>
              <w:t>etc.</w:t>
            </w:r>
            <w:r>
              <w:rPr>
                <w:rFonts w:ascii="Arial" w:hAnsi="Arial" w:cs="Arial"/>
                <w:bCs/>
                <w:sz w:val="24"/>
                <w:szCs w:val="24"/>
                <w:lang w:val="en-US"/>
              </w:rPr>
              <w:t>,</w:t>
            </w:r>
          </w:p>
          <w:p w:rsidR="00F20D38" w:rsidRDefault="006B2752">
            <w:pPr>
              <w:rPr>
                <w:rFonts w:ascii="Arial" w:hAnsi="Arial" w:cs="Arial"/>
                <w:bCs/>
                <w:sz w:val="24"/>
                <w:szCs w:val="24"/>
                <w:lang w:val="en-US"/>
              </w:rPr>
            </w:pPr>
            <w:r>
              <w:rPr>
                <w:rFonts w:ascii="Arial" w:hAnsi="Arial" w:cs="Arial"/>
                <w:bCs/>
                <w:sz w:val="24"/>
                <w:szCs w:val="24"/>
                <w:lang w:val="en-US"/>
              </w:rPr>
              <w:t>-Secure locking system should be provided for the expensive items.</w:t>
            </w:r>
          </w:p>
          <w:p w:rsidR="00F20D38" w:rsidRDefault="006B2752">
            <w:pPr>
              <w:rPr>
                <w:rFonts w:ascii="Arial" w:hAnsi="Arial" w:cs="Arial"/>
                <w:bCs/>
                <w:sz w:val="24"/>
                <w:szCs w:val="24"/>
                <w:lang w:val="en-US"/>
              </w:rPr>
            </w:pPr>
            <w:r>
              <w:rPr>
                <w:rFonts w:ascii="Arial" w:hAnsi="Arial" w:cs="Arial"/>
                <w:bCs/>
                <w:sz w:val="24"/>
                <w:szCs w:val="24"/>
                <w:lang w:val="en-US"/>
              </w:rPr>
              <w:t>-Height of store must sufficient space to aid vertical movement.</w:t>
            </w:r>
          </w:p>
          <w:p w:rsidR="00F20D38" w:rsidRDefault="006B2752">
            <w:pPr>
              <w:rPr>
                <w:rFonts w:ascii="Arial" w:hAnsi="Arial" w:cs="Arial"/>
                <w:bCs/>
                <w:sz w:val="24"/>
                <w:szCs w:val="24"/>
                <w:lang w:val="en-US"/>
              </w:rPr>
            </w:pPr>
            <w:r>
              <w:rPr>
                <w:rFonts w:ascii="Arial" w:hAnsi="Arial" w:cs="Arial"/>
                <w:bCs/>
                <w:sz w:val="24"/>
                <w:szCs w:val="24"/>
                <w:lang w:val="en-US"/>
              </w:rPr>
              <w:t xml:space="preserve">-High security measures should be in place </w:t>
            </w:r>
          </w:p>
          <w:p w:rsidR="00F20D38" w:rsidRDefault="006B2752">
            <w:pPr>
              <w:rPr>
                <w:rFonts w:ascii="Arial" w:hAnsi="Arial" w:cs="Arial"/>
                <w:b/>
                <w:sz w:val="24"/>
                <w:szCs w:val="24"/>
                <w:lang w:val="en-US"/>
              </w:rPr>
            </w:pPr>
            <w:r>
              <w:rPr>
                <w:rFonts w:ascii="Arial" w:hAnsi="Arial" w:cs="Arial"/>
                <w:b/>
                <w:sz w:val="24"/>
                <w:szCs w:val="24"/>
                <w:lang w:val="en-US"/>
              </w:rPr>
              <w:t>Vi)</w:t>
            </w:r>
          </w:p>
          <w:p w:rsidR="00F20D38" w:rsidRDefault="00F20D38">
            <w:pPr>
              <w:rPr>
                <w:rFonts w:ascii="Arial" w:hAnsi="Arial" w:cs="Arial"/>
                <w:b/>
                <w:sz w:val="24"/>
                <w:szCs w:val="24"/>
                <w:lang w:val="en-US"/>
              </w:rPr>
            </w:pPr>
          </w:p>
          <w:p w:rsidR="00F20D38" w:rsidRDefault="00F20D38">
            <w:pPr>
              <w:rPr>
                <w:rFonts w:ascii="Arial" w:hAnsi="Arial" w:cs="Arial"/>
                <w:b/>
                <w:sz w:val="24"/>
                <w:szCs w:val="24"/>
                <w:lang w:val="en-US"/>
              </w:rPr>
            </w:pPr>
          </w:p>
          <w:p w:rsidR="00F20D38" w:rsidRDefault="006B2752">
            <w:pPr>
              <w:numPr>
                <w:ilvl w:val="0"/>
                <w:numId w:val="1"/>
              </w:numPr>
              <w:rPr>
                <w:rFonts w:ascii="Arial" w:hAnsi="Arial" w:cs="Arial"/>
                <w:b/>
                <w:sz w:val="24"/>
                <w:szCs w:val="24"/>
                <w:lang w:val="en-US"/>
              </w:rPr>
            </w:pPr>
            <w:r>
              <w:rPr>
                <w:rFonts w:ascii="Arial" w:hAnsi="Arial" w:cs="Arial"/>
                <w:bCs/>
                <w:sz w:val="24"/>
                <w:szCs w:val="24"/>
                <w:lang w:val="en-US"/>
              </w:rPr>
              <w:t xml:space="preserve">Sores and warehouses are </w:t>
            </w:r>
            <w:proofErr w:type="gramStart"/>
            <w:r>
              <w:rPr>
                <w:rFonts w:ascii="Arial" w:hAnsi="Arial" w:cs="Arial"/>
                <w:bCs/>
                <w:sz w:val="24"/>
                <w:szCs w:val="24"/>
                <w:lang w:val="en-US"/>
              </w:rPr>
              <w:t>a critical</w:t>
            </w:r>
            <w:proofErr w:type="gramEnd"/>
            <w:r>
              <w:rPr>
                <w:rFonts w:ascii="Arial" w:hAnsi="Arial" w:cs="Arial"/>
                <w:bCs/>
                <w:sz w:val="24"/>
                <w:szCs w:val="24"/>
                <w:lang w:val="en-US"/>
              </w:rPr>
              <w:t xml:space="preserve"> </w:t>
            </w:r>
            <w:r w:rsidR="00C85390">
              <w:rPr>
                <w:rFonts w:ascii="Arial" w:hAnsi="Arial" w:cs="Arial"/>
                <w:bCs/>
                <w:sz w:val="24"/>
                <w:szCs w:val="24"/>
                <w:lang w:val="en-US"/>
              </w:rPr>
              <w:t>components</w:t>
            </w:r>
            <w:r>
              <w:rPr>
                <w:rFonts w:ascii="Arial" w:hAnsi="Arial" w:cs="Arial"/>
                <w:bCs/>
                <w:sz w:val="24"/>
                <w:szCs w:val="24"/>
                <w:lang w:val="en-US"/>
              </w:rPr>
              <w:t xml:space="preserve"> of the whole construction </w:t>
            </w:r>
            <w:r w:rsidR="00C85390">
              <w:rPr>
                <w:rFonts w:ascii="Arial" w:hAnsi="Arial" w:cs="Arial"/>
                <w:bCs/>
                <w:sz w:val="24"/>
                <w:szCs w:val="24"/>
                <w:lang w:val="en-US"/>
              </w:rPr>
              <w:t>project, The</w:t>
            </w:r>
            <w:r>
              <w:rPr>
                <w:rFonts w:ascii="Arial" w:hAnsi="Arial" w:cs="Arial"/>
                <w:bCs/>
                <w:sz w:val="24"/>
                <w:szCs w:val="24"/>
                <w:lang w:val="en-US"/>
              </w:rPr>
              <w:t xml:space="preserve"> use department interacts with the stores on a daily basis to request for materials. Having a store or ware house prevents undue interruption to the flow of work on </w:t>
            </w:r>
            <w:r w:rsidR="00C85390">
              <w:rPr>
                <w:rFonts w:ascii="Arial" w:hAnsi="Arial" w:cs="Arial"/>
                <w:bCs/>
                <w:sz w:val="24"/>
                <w:szCs w:val="24"/>
                <w:lang w:val="en-US"/>
              </w:rPr>
              <w:t>site. Since</w:t>
            </w:r>
            <w:r>
              <w:rPr>
                <w:rFonts w:ascii="Arial" w:hAnsi="Arial" w:cs="Arial"/>
                <w:bCs/>
                <w:sz w:val="24"/>
                <w:szCs w:val="24"/>
                <w:lang w:val="en-US"/>
              </w:rPr>
              <w:t xml:space="preserve"> items stocked at the store cost a lots of </w:t>
            </w:r>
            <w:proofErr w:type="gramStart"/>
            <w:r>
              <w:rPr>
                <w:rFonts w:ascii="Arial" w:hAnsi="Arial" w:cs="Arial"/>
                <w:bCs/>
                <w:sz w:val="24"/>
                <w:szCs w:val="24"/>
                <w:lang w:val="en-US"/>
              </w:rPr>
              <w:t>money ,they</w:t>
            </w:r>
            <w:proofErr w:type="gramEnd"/>
            <w:r>
              <w:rPr>
                <w:rFonts w:ascii="Arial" w:hAnsi="Arial" w:cs="Arial"/>
                <w:bCs/>
                <w:sz w:val="24"/>
                <w:szCs w:val="24"/>
                <w:lang w:val="en-US"/>
              </w:rPr>
              <w:t xml:space="preserve"> are often regarded as a capital asset or money</w:t>
            </w:r>
            <w:r>
              <w:rPr>
                <w:rFonts w:ascii="Arial" w:hAnsi="Arial" w:cs="Arial"/>
                <w:b/>
                <w:sz w:val="24"/>
                <w:szCs w:val="24"/>
                <w:lang w:val="en-US"/>
              </w:rPr>
              <w:t>.</w:t>
            </w:r>
          </w:p>
          <w:p w:rsidR="00F20D38" w:rsidRDefault="00F20D38">
            <w:pPr>
              <w:rPr>
                <w:rFonts w:ascii="Arial" w:hAnsi="Arial" w:cs="Arial"/>
                <w:b/>
                <w:sz w:val="24"/>
                <w:szCs w:val="24"/>
                <w:lang w:val="en-US"/>
              </w:rPr>
            </w:pPr>
          </w:p>
          <w:p w:rsidR="00F20D38" w:rsidRDefault="006B2752">
            <w:pPr>
              <w:rPr>
                <w:rFonts w:ascii="Arial" w:hAnsi="Arial" w:cs="Arial"/>
                <w:bCs/>
                <w:sz w:val="24"/>
                <w:szCs w:val="24"/>
                <w:lang w:val="en-US"/>
              </w:rPr>
            </w:pPr>
            <w:r>
              <w:rPr>
                <w:rFonts w:ascii="Arial" w:hAnsi="Arial" w:cs="Arial"/>
                <w:b/>
                <w:sz w:val="24"/>
                <w:szCs w:val="24"/>
                <w:lang w:val="en-US"/>
              </w:rPr>
              <w:t>3.</w:t>
            </w:r>
            <w:r>
              <w:rPr>
                <w:rFonts w:ascii="Arial" w:hAnsi="Arial" w:cs="Arial"/>
                <w:bCs/>
                <w:sz w:val="24"/>
                <w:szCs w:val="24"/>
                <w:lang w:val="en-US"/>
              </w:rPr>
              <w:t>The various tendering system used for ordering material are :</w:t>
            </w:r>
          </w:p>
          <w:p w:rsidR="00F20D38" w:rsidRDefault="006B2752">
            <w:pPr>
              <w:rPr>
                <w:rFonts w:ascii="Arial" w:hAnsi="Arial" w:cs="Arial"/>
                <w:bCs/>
                <w:sz w:val="24"/>
                <w:szCs w:val="24"/>
                <w:lang w:val="en-US"/>
              </w:rPr>
            </w:pPr>
            <w:r>
              <w:rPr>
                <w:rFonts w:ascii="Arial" w:hAnsi="Arial" w:cs="Arial"/>
                <w:bCs/>
                <w:sz w:val="24"/>
                <w:szCs w:val="24"/>
                <w:lang w:val="en-US"/>
              </w:rPr>
              <w:t>-Open Tender</w:t>
            </w:r>
          </w:p>
          <w:p w:rsidR="00F20D38" w:rsidRDefault="006B2752">
            <w:pPr>
              <w:rPr>
                <w:rFonts w:ascii="Arial" w:hAnsi="Arial" w:cs="Arial"/>
                <w:bCs/>
                <w:sz w:val="24"/>
                <w:szCs w:val="24"/>
                <w:lang w:val="en-US"/>
              </w:rPr>
            </w:pPr>
            <w:r>
              <w:rPr>
                <w:rFonts w:ascii="Arial" w:hAnsi="Arial" w:cs="Arial"/>
                <w:bCs/>
                <w:sz w:val="24"/>
                <w:szCs w:val="24"/>
                <w:lang w:val="en-US"/>
              </w:rPr>
              <w:t>-Limited Tender</w:t>
            </w:r>
          </w:p>
          <w:p w:rsidR="00F20D38" w:rsidRDefault="006B2752">
            <w:pPr>
              <w:rPr>
                <w:rFonts w:ascii="Arial" w:hAnsi="Arial" w:cs="Arial"/>
                <w:bCs/>
                <w:sz w:val="24"/>
                <w:szCs w:val="24"/>
                <w:lang w:val="en-US"/>
              </w:rPr>
            </w:pPr>
            <w:r>
              <w:rPr>
                <w:rFonts w:ascii="Arial" w:hAnsi="Arial" w:cs="Arial"/>
                <w:bCs/>
                <w:sz w:val="24"/>
                <w:szCs w:val="24"/>
                <w:lang w:val="en-US"/>
              </w:rPr>
              <w:t>-Rate and running contract</w:t>
            </w:r>
          </w:p>
          <w:p w:rsidR="00F20D38" w:rsidRDefault="006B2752">
            <w:pPr>
              <w:rPr>
                <w:rFonts w:ascii="Arial" w:hAnsi="Arial" w:cs="Arial"/>
                <w:bCs/>
                <w:sz w:val="24"/>
                <w:szCs w:val="24"/>
                <w:lang w:val="en-US"/>
              </w:rPr>
            </w:pPr>
            <w:r>
              <w:rPr>
                <w:rFonts w:ascii="Arial" w:hAnsi="Arial" w:cs="Arial"/>
                <w:bCs/>
                <w:sz w:val="24"/>
                <w:szCs w:val="24"/>
                <w:lang w:val="en-US"/>
              </w:rPr>
              <w:t>-Simple tender</w:t>
            </w:r>
          </w:p>
          <w:p w:rsidR="00F20D38" w:rsidRDefault="00F20D38">
            <w:pPr>
              <w:rPr>
                <w:rFonts w:ascii="Arial" w:hAnsi="Arial" w:cs="Arial"/>
                <w:b/>
                <w:sz w:val="24"/>
                <w:szCs w:val="24"/>
                <w:lang w:val="en-US"/>
              </w:rPr>
            </w:pPr>
          </w:p>
          <w:p w:rsidR="00F20D38" w:rsidRDefault="00F20D38">
            <w:pPr>
              <w:rPr>
                <w:rFonts w:ascii="Arial" w:hAnsi="Arial" w:cs="Arial"/>
                <w:b/>
                <w:sz w:val="24"/>
                <w:szCs w:val="24"/>
                <w:lang w:val="en-US"/>
              </w:rPr>
            </w:pPr>
          </w:p>
          <w:p w:rsidR="00F20D38" w:rsidRDefault="00F20D38">
            <w:pPr>
              <w:rPr>
                <w:rFonts w:ascii="Arial" w:hAnsi="Arial" w:cs="Arial"/>
                <w:b/>
                <w:sz w:val="24"/>
                <w:szCs w:val="24"/>
                <w:lang w:val="en-US"/>
              </w:rPr>
            </w:pPr>
          </w:p>
          <w:p w:rsidR="00F20D38" w:rsidRDefault="00F20D38">
            <w:pPr>
              <w:rPr>
                <w:rFonts w:ascii="Arial" w:hAnsi="Arial" w:cs="Arial"/>
                <w:b/>
                <w:sz w:val="24"/>
                <w:szCs w:val="24"/>
                <w:lang w:val="en-US"/>
              </w:rPr>
            </w:pPr>
          </w:p>
          <w:p w:rsidR="00F20D38" w:rsidRDefault="00F20D38">
            <w:pPr>
              <w:rPr>
                <w:rFonts w:ascii="Arial" w:hAnsi="Arial" w:cs="Arial"/>
                <w:b/>
                <w:sz w:val="24"/>
                <w:szCs w:val="24"/>
                <w:lang w:val="en-US"/>
              </w:rPr>
            </w:pPr>
          </w:p>
          <w:p w:rsidR="00F20D38" w:rsidRDefault="00F20D38">
            <w:pPr>
              <w:rPr>
                <w:rFonts w:ascii="Arial" w:hAnsi="Arial" w:cs="Arial"/>
                <w:b/>
                <w:sz w:val="24"/>
                <w:szCs w:val="24"/>
                <w:lang w:val="en-US"/>
              </w:rPr>
            </w:pPr>
          </w:p>
          <w:p w:rsidR="00F20D38" w:rsidRDefault="00F20D38">
            <w:pPr>
              <w:rPr>
                <w:rFonts w:ascii="Arial" w:hAnsi="Arial" w:cs="Arial"/>
                <w:b/>
                <w:sz w:val="24"/>
                <w:szCs w:val="24"/>
                <w:lang w:val="en-US"/>
              </w:rPr>
            </w:pPr>
          </w:p>
          <w:p w:rsidR="00F20D38" w:rsidRDefault="00F20D38">
            <w:pPr>
              <w:rPr>
                <w:rFonts w:ascii="Arial" w:hAnsi="Arial" w:cs="Arial"/>
                <w:b/>
                <w:sz w:val="24"/>
                <w:szCs w:val="24"/>
                <w:lang w:val="en-US"/>
              </w:rPr>
            </w:pPr>
          </w:p>
          <w:p w:rsidR="00F20D38" w:rsidRDefault="00F20D38">
            <w:pPr>
              <w:rPr>
                <w:rFonts w:ascii="Arial" w:hAnsi="Arial" w:cs="Arial"/>
                <w:b/>
                <w:sz w:val="24"/>
                <w:szCs w:val="24"/>
                <w:lang w:val="en-US"/>
              </w:rPr>
            </w:pPr>
          </w:p>
          <w:p w:rsidR="00F20D38" w:rsidRDefault="00F20D38">
            <w:pPr>
              <w:rPr>
                <w:rFonts w:ascii="Arial" w:hAnsi="Arial" w:cs="Arial"/>
                <w:b/>
                <w:sz w:val="24"/>
                <w:szCs w:val="24"/>
                <w:lang w:val="en-US"/>
              </w:rPr>
            </w:pPr>
          </w:p>
          <w:p w:rsidR="00F20D38" w:rsidRDefault="00F20D38">
            <w:pPr>
              <w:rPr>
                <w:rFonts w:ascii="Arial" w:hAnsi="Arial" w:cs="Arial"/>
                <w:b/>
                <w:sz w:val="24"/>
                <w:szCs w:val="24"/>
                <w:lang w:val="en-US"/>
              </w:rPr>
            </w:pPr>
          </w:p>
          <w:p w:rsidR="00F20D38" w:rsidRDefault="00F20D38">
            <w:pPr>
              <w:rPr>
                <w:rFonts w:ascii="Arial" w:hAnsi="Arial" w:cs="Arial"/>
                <w:b/>
                <w:sz w:val="24"/>
                <w:szCs w:val="24"/>
                <w:lang w:val="en-US"/>
              </w:rPr>
            </w:pPr>
          </w:p>
          <w:p w:rsidR="00F20D38" w:rsidRDefault="00F20D38">
            <w:pPr>
              <w:rPr>
                <w:rFonts w:ascii="Arial" w:hAnsi="Arial" w:cs="Arial"/>
                <w:b/>
                <w:sz w:val="24"/>
                <w:szCs w:val="24"/>
                <w:lang w:val="en-US"/>
              </w:rPr>
            </w:pPr>
          </w:p>
          <w:p w:rsidR="00F20D38" w:rsidRDefault="00F20D38">
            <w:pPr>
              <w:rPr>
                <w:rFonts w:ascii="Arial" w:hAnsi="Arial" w:cs="Arial"/>
                <w:b/>
                <w:sz w:val="24"/>
                <w:szCs w:val="24"/>
                <w:lang w:val="en-US"/>
              </w:rPr>
            </w:pPr>
          </w:p>
          <w:p w:rsidR="00F20D38" w:rsidRDefault="00F20D38">
            <w:pPr>
              <w:rPr>
                <w:rFonts w:ascii="Arial" w:hAnsi="Arial" w:cs="Arial"/>
                <w:b/>
                <w:sz w:val="24"/>
                <w:szCs w:val="24"/>
                <w:lang w:val="en-US"/>
              </w:rPr>
            </w:pPr>
          </w:p>
        </w:tc>
      </w:tr>
    </w:tbl>
    <w:p w:rsidR="00F20D38" w:rsidRDefault="00F20D38">
      <w:pPr>
        <w:autoSpaceDE w:val="0"/>
        <w:autoSpaceDN w:val="0"/>
        <w:adjustRightInd w:val="0"/>
        <w:spacing w:after="0" w:line="240" w:lineRule="auto"/>
        <w:rPr>
          <w:rFonts w:ascii="Arial" w:hAnsi="Arial" w:cs="Arial"/>
          <w:b/>
          <w:bCs/>
          <w:color w:val="002060"/>
          <w:sz w:val="24"/>
          <w:szCs w:val="24"/>
          <w:lang w:val="en-US"/>
        </w:rPr>
      </w:pPr>
    </w:p>
    <w:p w:rsidR="00F20D38" w:rsidRDefault="006B2752">
      <w:pPr>
        <w:autoSpaceDE w:val="0"/>
        <w:autoSpaceDN w:val="0"/>
        <w:adjustRightInd w:val="0"/>
        <w:spacing w:after="0" w:line="240" w:lineRule="auto"/>
        <w:rPr>
          <w:rFonts w:ascii="Arial" w:hAnsi="Arial" w:cs="Arial"/>
          <w:b/>
          <w:bCs/>
          <w:color w:val="002060"/>
          <w:sz w:val="24"/>
          <w:szCs w:val="24"/>
          <w:lang w:val="en-US"/>
        </w:rPr>
      </w:pPr>
      <w:r>
        <w:rPr>
          <w:rFonts w:ascii="Arial" w:hAnsi="Arial" w:cs="Arial"/>
          <w:b/>
          <w:bCs/>
          <w:color w:val="002060"/>
          <w:sz w:val="24"/>
          <w:szCs w:val="24"/>
          <w:lang w:val="en-US"/>
        </w:rPr>
        <w:t>Student Statement:</w:t>
      </w:r>
    </w:p>
    <w:p w:rsidR="00F20D38" w:rsidRDefault="00F20D38">
      <w:pPr>
        <w:autoSpaceDE w:val="0"/>
        <w:autoSpaceDN w:val="0"/>
        <w:adjustRightInd w:val="0"/>
        <w:spacing w:after="0" w:line="240" w:lineRule="auto"/>
        <w:rPr>
          <w:rFonts w:ascii="Arial" w:hAnsi="Arial" w:cs="Arial"/>
          <w:b/>
          <w:bCs/>
          <w:color w:val="001AE6"/>
          <w:sz w:val="24"/>
          <w:szCs w:val="24"/>
          <w:lang w:val="en-US"/>
        </w:rPr>
      </w:pPr>
    </w:p>
    <w:p w:rsidR="00F20D38" w:rsidRDefault="006B2752">
      <w:pPr>
        <w:autoSpaceDE w:val="0"/>
        <w:autoSpaceDN w:val="0"/>
        <w:adjustRightInd w:val="0"/>
        <w:spacing w:after="0" w:line="240" w:lineRule="auto"/>
        <w:rPr>
          <w:rFonts w:ascii="Arial" w:hAnsi="Arial" w:cs="Arial"/>
          <w:color w:val="000000"/>
          <w:sz w:val="24"/>
          <w:szCs w:val="24"/>
          <w:lang w:val="en-US"/>
        </w:rPr>
      </w:pPr>
      <w:r>
        <w:rPr>
          <w:rFonts w:ascii="Arial" w:hAnsi="Arial" w:cs="Arial"/>
          <w:color w:val="000000"/>
          <w:sz w:val="24"/>
          <w:szCs w:val="24"/>
          <w:lang w:val="en-US"/>
        </w:rPr>
        <w:lastRenderedPageBreak/>
        <w:t>By submitting this assignment, I confirm that this is my own work.</w:t>
      </w:r>
    </w:p>
    <w:p w:rsidR="00F20D38" w:rsidRDefault="00F20D38">
      <w:pPr>
        <w:autoSpaceDE w:val="0"/>
        <w:autoSpaceDN w:val="0"/>
        <w:adjustRightInd w:val="0"/>
        <w:spacing w:after="0" w:line="240" w:lineRule="auto"/>
        <w:rPr>
          <w:rFonts w:ascii="Arial" w:hAnsi="Arial" w:cs="Arial"/>
          <w:color w:val="000000"/>
          <w:sz w:val="24"/>
          <w:szCs w:val="24"/>
          <w:lang w:val="en-US"/>
        </w:rPr>
      </w:pPr>
    </w:p>
    <w:p w:rsidR="00F20D38" w:rsidRDefault="00F20D38">
      <w:pPr>
        <w:autoSpaceDE w:val="0"/>
        <w:autoSpaceDN w:val="0"/>
        <w:adjustRightInd w:val="0"/>
        <w:spacing w:after="0" w:line="240" w:lineRule="auto"/>
        <w:rPr>
          <w:rFonts w:ascii="Arial" w:hAnsi="Arial" w:cs="Arial"/>
          <w:color w:val="000000"/>
          <w:sz w:val="24"/>
          <w:szCs w:val="24"/>
          <w:lang w:val="en-US"/>
        </w:rPr>
      </w:pPr>
    </w:p>
    <w:p w:rsidR="00F20D38" w:rsidRDefault="00F20D38">
      <w:pPr>
        <w:autoSpaceDE w:val="0"/>
        <w:autoSpaceDN w:val="0"/>
        <w:adjustRightInd w:val="0"/>
        <w:spacing w:after="0" w:line="240" w:lineRule="auto"/>
        <w:rPr>
          <w:rFonts w:ascii="Arial" w:hAnsi="Arial" w:cs="Arial"/>
          <w:color w:val="000000"/>
          <w:sz w:val="24"/>
          <w:szCs w:val="24"/>
          <w:lang w:val="en-US"/>
        </w:rPr>
      </w:pPr>
    </w:p>
    <w:tbl>
      <w:tblPr>
        <w:tblStyle w:val="TableGrid"/>
        <w:tblW w:w="9242" w:type="dxa"/>
        <w:tblLayout w:type="fixed"/>
        <w:tblLook w:val="04A0" w:firstRow="1" w:lastRow="0" w:firstColumn="1" w:lastColumn="0" w:noHBand="0" w:noVBand="1"/>
      </w:tblPr>
      <w:tblGrid>
        <w:gridCol w:w="2310"/>
        <w:gridCol w:w="4035"/>
        <w:gridCol w:w="1276"/>
        <w:gridCol w:w="1621"/>
      </w:tblGrid>
      <w:tr w:rsidR="00F20D38">
        <w:tc>
          <w:tcPr>
            <w:tcW w:w="2310" w:type="dxa"/>
            <w:shd w:val="clear" w:color="auto" w:fill="D9D9D9" w:themeFill="background1" w:themeFillShade="D9"/>
          </w:tcPr>
          <w:p w:rsidR="00F20D38" w:rsidRDefault="006B2752">
            <w:pPr>
              <w:rPr>
                <w:rFonts w:ascii="Arial" w:hAnsi="Arial" w:cs="Arial"/>
                <w:color w:val="000000"/>
                <w:sz w:val="24"/>
                <w:szCs w:val="24"/>
                <w:lang w:val="en-US"/>
              </w:rPr>
            </w:pPr>
            <w:r>
              <w:rPr>
                <w:rFonts w:ascii="Arial" w:hAnsi="Arial" w:cs="Arial"/>
                <w:color w:val="000000"/>
                <w:sz w:val="24"/>
                <w:szCs w:val="24"/>
                <w:lang w:val="en-US"/>
              </w:rPr>
              <w:t>Student Signature</w:t>
            </w:r>
          </w:p>
        </w:tc>
        <w:tc>
          <w:tcPr>
            <w:tcW w:w="4035" w:type="dxa"/>
          </w:tcPr>
          <w:p w:rsidR="00F20D38" w:rsidRDefault="006B2752">
            <w:pPr>
              <w:rPr>
                <w:rFonts w:ascii="Arial" w:hAnsi="Arial" w:cs="Arial"/>
                <w:color w:val="000000"/>
                <w:sz w:val="24"/>
                <w:szCs w:val="24"/>
                <w:lang w:val="en-US"/>
              </w:rPr>
            </w:pPr>
            <w:r>
              <w:rPr>
                <w:rFonts w:ascii="Arial" w:hAnsi="Arial" w:cs="Arial"/>
                <w:color w:val="000000"/>
                <w:sz w:val="24"/>
                <w:szCs w:val="24"/>
                <w:lang w:val="en-US"/>
              </w:rPr>
              <w:t>ALFRED MMOLAWA</w:t>
            </w:r>
          </w:p>
        </w:tc>
        <w:tc>
          <w:tcPr>
            <w:tcW w:w="1276" w:type="dxa"/>
            <w:shd w:val="clear" w:color="auto" w:fill="D9D9D9" w:themeFill="background1" w:themeFillShade="D9"/>
          </w:tcPr>
          <w:p w:rsidR="00F20D38" w:rsidRDefault="006B2752">
            <w:pPr>
              <w:rPr>
                <w:rFonts w:ascii="Arial" w:hAnsi="Arial" w:cs="Arial"/>
                <w:color w:val="000000"/>
                <w:sz w:val="24"/>
                <w:szCs w:val="24"/>
                <w:lang w:val="en-US"/>
              </w:rPr>
            </w:pPr>
            <w:r>
              <w:rPr>
                <w:rFonts w:ascii="Arial" w:hAnsi="Arial" w:cs="Arial"/>
                <w:color w:val="000000"/>
                <w:sz w:val="24"/>
                <w:szCs w:val="24"/>
                <w:lang w:val="en-US"/>
              </w:rPr>
              <w:t>Date</w:t>
            </w:r>
          </w:p>
        </w:tc>
        <w:tc>
          <w:tcPr>
            <w:tcW w:w="1621" w:type="dxa"/>
          </w:tcPr>
          <w:p w:rsidR="00F20D38" w:rsidRDefault="00C56FDF">
            <w:pPr>
              <w:rPr>
                <w:rFonts w:ascii="Arial" w:hAnsi="Arial" w:cs="Arial"/>
                <w:color w:val="000000"/>
                <w:sz w:val="24"/>
                <w:szCs w:val="24"/>
                <w:lang w:val="en-US"/>
              </w:rPr>
            </w:pPr>
            <w:r>
              <w:rPr>
                <w:rFonts w:ascii="Arial" w:hAnsi="Arial" w:cs="Arial"/>
                <w:color w:val="000000"/>
                <w:sz w:val="24"/>
                <w:szCs w:val="24"/>
                <w:lang w:val="en-US"/>
              </w:rPr>
              <w:t>02/02/2017</w:t>
            </w:r>
            <w:bookmarkStart w:id="0" w:name="_GoBack"/>
            <w:bookmarkEnd w:id="0"/>
          </w:p>
        </w:tc>
      </w:tr>
    </w:tbl>
    <w:p w:rsidR="00F20D38" w:rsidRDefault="00F20D38">
      <w:pPr>
        <w:rPr>
          <w:rFonts w:ascii="Arial" w:hAnsi="Arial" w:cs="Arial"/>
          <w:color w:val="000000"/>
          <w:sz w:val="24"/>
          <w:szCs w:val="24"/>
          <w:lang w:val="en-US"/>
        </w:rPr>
      </w:pPr>
    </w:p>
    <w:p w:rsidR="00F20D38" w:rsidRDefault="00F20D38">
      <w:pPr>
        <w:rPr>
          <w:rFonts w:ascii="Arial" w:hAnsi="Arial" w:cs="Arial"/>
          <w:color w:val="000000"/>
          <w:sz w:val="24"/>
          <w:szCs w:val="24"/>
          <w:lang w:val="en-US"/>
        </w:rPr>
      </w:pPr>
    </w:p>
    <w:p w:rsidR="00F20D38" w:rsidRDefault="006B2752">
      <w:pPr>
        <w:shd w:val="clear" w:color="auto" w:fill="D9D9D9" w:themeFill="background1" w:themeFillShade="D9"/>
        <w:rPr>
          <w:b/>
          <w:sz w:val="32"/>
          <w:lang w:val="en-US"/>
        </w:rPr>
      </w:pPr>
      <w:r>
        <w:rPr>
          <w:b/>
          <w:sz w:val="28"/>
          <w:lang w:val="en-US"/>
        </w:rPr>
        <w:t>For Tutor / Assessor Use Only</w:t>
      </w:r>
    </w:p>
    <w:tbl>
      <w:tblPr>
        <w:tblStyle w:val="TableGrid"/>
        <w:tblW w:w="9242" w:type="dxa"/>
        <w:tblLayout w:type="fixed"/>
        <w:tblLook w:val="04A0" w:firstRow="1" w:lastRow="0" w:firstColumn="1" w:lastColumn="0" w:noHBand="0" w:noVBand="1"/>
      </w:tblPr>
      <w:tblGrid>
        <w:gridCol w:w="4621"/>
        <w:gridCol w:w="4621"/>
      </w:tblGrid>
      <w:tr w:rsidR="00F20D38">
        <w:trPr>
          <w:trHeight w:val="249"/>
        </w:trPr>
        <w:tc>
          <w:tcPr>
            <w:tcW w:w="4621" w:type="dxa"/>
            <w:shd w:val="clear" w:color="auto" w:fill="D9D9D9" w:themeFill="background1" w:themeFillShade="D9"/>
          </w:tcPr>
          <w:p w:rsidR="00F20D38" w:rsidRDefault="006B2752">
            <w:pPr>
              <w:rPr>
                <w:b/>
                <w:color w:val="002060"/>
                <w:lang w:val="en-US"/>
              </w:rPr>
            </w:pPr>
            <w:r>
              <w:rPr>
                <w:b/>
                <w:color w:val="002060"/>
                <w:lang w:val="en-US"/>
              </w:rPr>
              <w:t>Total Marks</w:t>
            </w:r>
          </w:p>
        </w:tc>
        <w:tc>
          <w:tcPr>
            <w:tcW w:w="4621" w:type="dxa"/>
          </w:tcPr>
          <w:p w:rsidR="00F20D38" w:rsidRDefault="00F20D38">
            <w:pPr>
              <w:rPr>
                <w:rFonts w:cs="Times New Roman"/>
                <w:szCs w:val="32"/>
                <w:lang w:val="en-US"/>
              </w:rPr>
            </w:pPr>
          </w:p>
        </w:tc>
      </w:tr>
      <w:tr w:rsidR="00F20D38">
        <w:tc>
          <w:tcPr>
            <w:tcW w:w="4621" w:type="dxa"/>
            <w:shd w:val="clear" w:color="auto" w:fill="D9D9D9" w:themeFill="background1" w:themeFillShade="D9"/>
          </w:tcPr>
          <w:p w:rsidR="00F20D38" w:rsidRDefault="006B2752">
            <w:pPr>
              <w:rPr>
                <w:b/>
                <w:color w:val="002060"/>
                <w:lang w:val="en-US"/>
              </w:rPr>
            </w:pPr>
            <w:r>
              <w:rPr>
                <w:b/>
                <w:color w:val="002060"/>
                <w:lang w:val="en-US"/>
              </w:rPr>
              <w:t>Marks Obtained</w:t>
            </w:r>
          </w:p>
        </w:tc>
        <w:tc>
          <w:tcPr>
            <w:tcW w:w="4621" w:type="dxa"/>
          </w:tcPr>
          <w:p w:rsidR="00F20D38" w:rsidRDefault="00F20D38">
            <w:pPr>
              <w:rPr>
                <w:rFonts w:cs="Times New Roman"/>
                <w:szCs w:val="32"/>
                <w:lang w:val="en-US"/>
              </w:rPr>
            </w:pPr>
          </w:p>
        </w:tc>
      </w:tr>
      <w:tr w:rsidR="00F20D38">
        <w:tc>
          <w:tcPr>
            <w:tcW w:w="4621" w:type="dxa"/>
            <w:shd w:val="clear" w:color="auto" w:fill="D9D9D9" w:themeFill="background1" w:themeFillShade="D9"/>
          </w:tcPr>
          <w:p w:rsidR="00F20D38" w:rsidRDefault="006B2752">
            <w:pPr>
              <w:rPr>
                <w:b/>
                <w:color w:val="002060"/>
                <w:lang w:val="en-US"/>
              </w:rPr>
            </w:pPr>
            <w:r>
              <w:rPr>
                <w:b/>
                <w:color w:val="002060"/>
                <w:lang w:val="en-US"/>
              </w:rPr>
              <w:t>Percentage / Grade</w:t>
            </w:r>
          </w:p>
        </w:tc>
        <w:tc>
          <w:tcPr>
            <w:tcW w:w="4621" w:type="dxa"/>
          </w:tcPr>
          <w:p w:rsidR="00F20D38" w:rsidRDefault="00F20D38">
            <w:pPr>
              <w:rPr>
                <w:rFonts w:cs="Times New Roman"/>
                <w:szCs w:val="32"/>
                <w:lang w:val="en-US"/>
              </w:rPr>
            </w:pPr>
          </w:p>
        </w:tc>
      </w:tr>
    </w:tbl>
    <w:p w:rsidR="00F20D38" w:rsidRDefault="00F20D38">
      <w:pPr>
        <w:rPr>
          <w:rFonts w:cs="Times New Roman"/>
          <w:sz w:val="24"/>
          <w:szCs w:val="32"/>
        </w:rPr>
      </w:pPr>
    </w:p>
    <w:p w:rsidR="00F20D38" w:rsidRDefault="00F20D38">
      <w:pPr>
        <w:rPr>
          <w:rFonts w:cs="Times New Roman"/>
          <w:sz w:val="24"/>
          <w:szCs w:val="32"/>
        </w:rPr>
      </w:pPr>
    </w:p>
    <w:p w:rsidR="00F20D38" w:rsidRDefault="00F20D38">
      <w:pPr>
        <w:rPr>
          <w:rFonts w:cs="Times New Roman"/>
          <w:sz w:val="24"/>
          <w:szCs w:val="32"/>
        </w:rPr>
      </w:pPr>
    </w:p>
    <w:p w:rsidR="00F20D38" w:rsidRDefault="00F20D38">
      <w:pPr>
        <w:rPr>
          <w:rFonts w:cs="Times New Roman"/>
          <w:sz w:val="24"/>
          <w:szCs w:val="32"/>
        </w:rPr>
      </w:pPr>
    </w:p>
    <w:p w:rsidR="00F20D38" w:rsidRDefault="00F20D38">
      <w:pPr>
        <w:rPr>
          <w:rFonts w:cs="Times New Roman"/>
          <w:sz w:val="24"/>
          <w:szCs w:val="32"/>
        </w:rPr>
      </w:pPr>
    </w:p>
    <w:p w:rsidR="00F20D38" w:rsidRDefault="00F20D38">
      <w:pPr>
        <w:rPr>
          <w:rFonts w:cs="Times New Roman"/>
          <w:sz w:val="24"/>
          <w:szCs w:val="32"/>
        </w:rPr>
      </w:pPr>
    </w:p>
    <w:p w:rsidR="00F20D38" w:rsidRDefault="00F20D38">
      <w:pPr>
        <w:rPr>
          <w:rFonts w:cs="Times New Roman"/>
          <w:sz w:val="24"/>
          <w:szCs w:val="32"/>
        </w:rPr>
      </w:pPr>
    </w:p>
    <w:p w:rsidR="00F20D38" w:rsidRDefault="00F20D38">
      <w:pPr>
        <w:rPr>
          <w:rFonts w:cs="Times New Roman"/>
          <w:sz w:val="24"/>
          <w:szCs w:val="32"/>
        </w:rPr>
      </w:pPr>
    </w:p>
    <w:p w:rsidR="00F20D38" w:rsidRDefault="00F20D38">
      <w:pPr>
        <w:rPr>
          <w:rFonts w:cs="Times New Roman"/>
          <w:sz w:val="24"/>
          <w:szCs w:val="32"/>
        </w:rPr>
      </w:pPr>
    </w:p>
    <w:p w:rsidR="00F20D38" w:rsidRDefault="00F20D38">
      <w:pPr>
        <w:rPr>
          <w:rFonts w:cs="Times New Roman"/>
          <w:sz w:val="24"/>
          <w:szCs w:val="32"/>
        </w:rPr>
      </w:pPr>
    </w:p>
    <w:p w:rsidR="00F20D38" w:rsidRDefault="00F20D38">
      <w:pPr>
        <w:rPr>
          <w:rFonts w:cs="Times New Roman"/>
          <w:sz w:val="24"/>
          <w:szCs w:val="32"/>
        </w:rPr>
      </w:pPr>
    </w:p>
    <w:sectPr w:rsidR="00F20D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80CEE8"/>
    <w:multiLevelType w:val="singleLevel"/>
    <w:tmpl w:val="5880CEE8"/>
    <w:lvl w:ilvl="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2"/>
  </w:compat>
  <w:rsids>
    <w:rsidRoot w:val="00490CB9"/>
    <w:rsid w:val="000158F9"/>
    <w:rsid w:val="00035CDD"/>
    <w:rsid w:val="00040083"/>
    <w:rsid w:val="00055992"/>
    <w:rsid w:val="000820E8"/>
    <w:rsid w:val="000A3022"/>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2752"/>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5C65"/>
    <w:rsid w:val="00C03577"/>
    <w:rsid w:val="00C53029"/>
    <w:rsid w:val="00C56FDF"/>
    <w:rsid w:val="00C65FEA"/>
    <w:rsid w:val="00C85390"/>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18D2"/>
    <w:rsid w:val="00E4597D"/>
    <w:rsid w:val="00E54832"/>
    <w:rsid w:val="00E56A90"/>
    <w:rsid w:val="00E641CC"/>
    <w:rsid w:val="00EA30AB"/>
    <w:rsid w:val="00EB3925"/>
    <w:rsid w:val="00F20D38"/>
    <w:rsid w:val="00F96EB3"/>
    <w:rsid w:val="00FE45E2"/>
    <w:rsid w:val="28612854"/>
    <w:rsid w:val="40691B94"/>
    <w:rsid w:val="48843447"/>
    <w:rsid w:val="49D953FE"/>
    <w:rsid w:val="79ED0C5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table" w:styleId="TableGrid">
    <w:name w:val="Table Grid"/>
    <w:basedOn w:val="TableNormal"/>
    <w:uiPriority w:val="5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ListParagraph1">
    <w:name w:val="List Paragraph1"/>
    <w:basedOn w:val="Normal"/>
    <w:uiPriority w:val="34"/>
    <w:qFormat/>
    <w:pPr>
      <w:ind w:left="720"/>
      <w:contextualSpacing/>
    </w:pPr>
    <w:rPr>
      <w:rFonts w:ascii="Calibri" w:eastAsia="Calibri" w:hAnsi="Calibri" w:cs="Times New Roman"/>
      <w:lang w:val="en-US"/>
    </w:rPr>
  </w:style>
  <w:style w:type="paragraph" w:customStyle="1" w:styleId="Default">
    <w:name w:val="Default"/>
    <w:qFormat/>
    <w:pPr>
      <w:autoSpaceDE w:val="0"/>
      <w:autoSpaceDN w:val="0"/>
      <w:adjustRightInd w:val="0"/>
      <w:spacing w:after="0" w:line="240" w:lineRule="auto"/>
    </w:pPr>
    <w:rPr>
      <w:rFonts w:ascii="Calibri" w:eastAsia="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109C4D-8E71-4C60-BBBF-8581D688B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3</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cp:revision>
  <dcterms:created xsi:type="dcterms:W3CDTF">2015-01-26T12:24:00Z</dcterms:created>
  <dcterms:modified xsi:type="dcterms:W3CDTF">2017-02-02T13:09:00Z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2052-10.1.0.6028</vt:lpwstr>
  </property>
</Properties>
</file>