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4A20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ED7DD8E" wp14:editId="2A5B516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590099" w14:textId="78D6B58F" w:rsidR="00607874" w:rsidRDefault="00806904" w:rsidP="00A851DA">
      <w:pPr>
        <w:rPr>
          <w:lang w:val="en-US"/>
        </w:rPr>
      </w:pPr>
      <w:r>
        <w:rPr>
          <w:noProof/>
          <w:lang w:val="en-US"/>
        </w:rPr>
        <mc:AlternateContent>
          <mc:Choice Requires="wps">
            <w:drawing>
              <wp:anchor distT="0" distB="0" distL="114300" distR="114300" simplePos="0" relativeHeight="251660288" behindDoc="0" locked="0" layoutInCell="1" allowOverlap="1" wp14:anchorId="0C4E9478" wp14:editId="20730D6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DD1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F3AB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4E9478"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2FDD1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F3ABC" w14:textId="77777777" w:rsidR="00405895" w:rsidRDefault="00405895"/>
                  </w:txbxContent>
                </v:textbox>
              </v:shape>
            </w:pict>
          </mc:Fallback>
        </mc:AlternateContent>
      </w:r>
    </w:p>
    <w:p w14:paraId="0678B272" w14:textId="77777777" w:rsidR="00607874" w:rsidRDefault="00607874" w:rsidP="00A851DA">
      <w:pPr>
        <w:rPr>
          <w:lang w:val="en-US"/>
        </w:rPr>
      </w:pPr>
    </w:p>
    <w:p w14:paraId="5F62701E" w14:textId="77777777" w:rsidR="00607874" w:rsidRDefault="00607874" w:rsidP="00A851DA">
      <w:pPr>
        <w:rPr>
          <w:lang w:val="en-US"/>
        </w:rPr>
      </w:pPr>
    </w:p>
    <w:p w14:paraId="5E740B4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552EB6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E1C7F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C0028E" w14:textId="16E19BB4" w:rsidR="00A851DA" w:rsidRPr="00B0415E" w:rsidRDefault="00982650">
            <w:pPr>
              <w:pStyle w:val="Default"/>
              <w:rPr>
                <w:rFonts w:asciiTheme="minorHAnsi" w:hAnsiTheme="minorHAnsi"/>
              </w:rPr>
            </w:pPr>
            <w:r>
              <w:rPr>
                <w:rFonts w:asciiTheme="minorHAnsi" w:hAnsiTheme="minorHAnsi"/>
              </w:rPr>
              <w:t>Oyinkansola Balogun</w:t>
            </w:r>
          </w:p>
        </w:tc>
      </w:tr>
      <w:tr w:rsidR="00A851DA" w:rsidRPr="00B0415E" w14:paraId="2B33F7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10168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03DBACD" w14:textId="681EFCD7" w:rsidR="00A851DA" w:rsidRPr="00B0415E" w:rsidRDefault="00982650">
            <w:pPr>
              <w:pStyle w:val="Default"/>
              <w:rPr>
                <w:rFonts w:asciiTheme="minorHAnsi" w:hAnsiTheme="minorHAnsi"/>
              </w:rPr>
            </w:pPr>
            <w:r>
              <w:rPr>
                <w:rFonts w:asciiTheme="minorHAnsi" w:hAnsiTheme="minorHAnsi"/>
              </w:rPr>
              <w:t>4969</w:t>
            </w:r>
          </w:p>
        </w:tc>
      </w:tr>
      <w:tr w:rsidR="00A851DA" w:rsidRPr="00B0415E" w14:paraId="7806F9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BC2F4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56F4069" w14:textId="7611856A" w:rsidR="00A851DA" w:rsidRPr="00B0415E" w:rsidRDefault="00DD18BA">
            <w:pPr>
              <w:pStyle w:val="Default"/>
              <w:rPr>
                <w:rFonts w:asciiTheme="minorHAnsi" w:hAnsiTheme="minorHAnsi"/>
              </w:rPr>
            </w:pPr>
            <w:r>
              <w:rPr>
                <w:rFonts w:asciiTheme="minorHAnsi" w:hAnsiTheme="minorHAnsi"/>
              </w:rPr>
              <w:t>Communication Skills</w:t>
            </w:r>
            <w:bookmarkStart w:id="0" w:name="_GoBack"/>
            <w:bookmarkEnd w:id="0"/>
          </w:p>
        </w:tc>
      </w:tr>
      <w:tr w:rsidR="00A851DA" w:rsidRPr="00B0415E" w14:paraId="3F0218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0199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319A88" w14:textId="505094C2" w:rsidR="00A851DA" w:rsidRPr="00B0415E" w:rsidRDefault="00982650">
            <w:r>
              <w:t>1</w:t>
            </w:r>
          </w:p>
        </w:tc>
      </w:tr>
    </w:tbl>
    <w:p w14:paraId="4E725F62" w14:textId="77777777" w:rsidR="00CC2FB3" w:rsidRDefault="00CC2FB3" w:rsidP="00A851DA">
      <w:pPr>
        <w:rPr>
          <w:b/>
          <w:lang w:val="en-US"/>
        </w:rPr>
      </w:pPr>
    </w:p>
    <w:p w14:paraId="14C202A1" w14:textId="77777777" w:rsidR="00443E6F" w:rsidRDefault="00527C11" w:rsidP="00A851DA">
      <w:pPr>
        <w:rPr>
          <w:b/>
          <w:sz w:val="28"/>
          <w:lang w:val="en-US"/>
        </w:rPr>
      </w:pPr>
      <w:r w:rsidRPr="00443E6F">
        <w:rPr>
          <w:b/>
          <w:sz w:val="28"/>
          <w:lang w:val="en-US"/>
        </w:rPr>
        <w:t>Marking Criteria:</w:t>
      </w:r>
    </w:p>
    <w:p w14:paraId="71EB8DA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A68EE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33683DC" w14:textId="77777777" w:rsidTr="00CC2FB3">
        <w:tc>
          <w:tcPr>
            <w:tcW w:w="9242" w:type="dxa"/>
          </w:tcPr>
          <w:p w14:paraId="61F5364F" w14:textId="6F872BFD" w:rsidR="004C39AE" w:rsidRDefault="004C39AE" w:rsidP="00C53FF9">
            <w:pPr>
              <w:pStyle w:val="ListParagraph"/>
              <w:numPr>
                <w:ilvl w:val="0"/>
                <w:numId w:val="3"/>
              </w:numPr>
              <w:rPr>
                <w:rFonts w:ascii="Arial" w:hAnsi="Arial" w:cs="Arial"/>
                <w:sz w:val="24"/>
                <w:szCs w:val="24"/>
              </w:rPr>
            </w:pPr>
            <w:r w:rsidRPr="00DD18BA">
              <w:rPr>
                <w:rFonts w:ascii="Arial" w:hAnsi="Arial" w:cs="Arial"/>
                <w:sz w:val="24"/>
                <w:szCs w:val="24"/>
              </w:rPr>
              <w:t>Define empathy and its need in communication? (4)</w:t>
            </w:r>
          </w:p>
          <w:p w14:paraId="225ECDF5" w14:textId="77777777" w:rsidR="00DD18BA" w:rsidRPr="00DD18BA" w:rsidRDefault="00DD18BA" w:rsidP="00DD18BA">
            <w:pPr>
              <w:pStyle w:val="ListParagraph"/>
              <w:rPr>
                <w:rFonts w:ascii="Arial" w:hAnsi="Arial" w:cs="Arial"/>
                <w:sz w:val="24"/>
                <w:szCs w:val="24"/>
              </w:rPr>
            </w:pPr>
          </w:p>
          <w:p w14:paraId="6F847132" w14:textId="5AEE601A" w:rsidR="00C53FF9" w:rsidRDefault="00C53FF9" w:rsidP="00C53FF9">
            <w:pPr>
              <w:pStyle w:val="ListParagraph"/>
              <w:rPr>
                <w:rFonts w:ascii="Arial" w:hAnsi="Arial" w:cs="Arial"/>
                <w:sz w:val="24"/>
                <w:szCs w:val="24"/>
              </w:rPr>
            </w:pPr>
            <w:r w:rsidRPr="00DD18BA">
              <w:rPr>
                <w:rFonts w:ascii="Arial" w:hAnsi="Arial" w:cs="Arial"/>
                <w:sz w:val="24"/>
                <w:szCs w:val="24"/>
              </w:rPr>
              <w:t xml:space="preserve">Empathy is the ability to understand anothers feelings and see where they are coming from. It is essential because </w:t>
            </w:r>
            <w:r w:rsidR="000A4467" w:rsidRPr="00DD18BA">
              <w:rPr>
                <w:rFonts w:ascii="Arial" w:hAnsi="Arial" w:cs="Arial"/>
                <w:sz w:val="24"/>
                <w:szCs w:val="24"/>
              </w:rPr>
              <w:t>it helps the customer feel at ease as though one is in their shoes.</w:t>
            </w:r>
          </w:p>
          <w:p w14:paraId="2A0FE222" w14:textId="77777777" w:rsidR="00DD18BA" w:rsidRPr="00DD18BA" w:rsidRDefault="00DD18BA" w:rsidP="00C53FF9">
            <w:pPr>
              <w:pStyle w:val="ListParagraph"/>
              <w:rPr>
                <w:rFonts w:ascii="Arial" w:hAnsi="Arial" w:cs="Arial"/>
                <w:sz w:val="24"/>
                <w:szCs w:val="24"/>
              </w:rPr>
            </w:pPr>
          </w:p>
          <w:p w14:paraId="17316D56" w14:textId="6E376933" w:rsidR="004C39AE" w:rsidRPr="00DD18BA" w:rsidRDefault="004C39AE" w:rsidP="000A4467">
            <w:pPr>
              <w:pStyle w:val="ListParagraph"/>
              <w:numPr>
                <w:ilvl w:val="0"/>
                <w:numId w:val="3"/>
              </w:numPr>
              <w:rPr>
                <w:rFonts w:ascii="Arial" w:hAnsi="Arial" w:cs="Arial"/>
                <w:sz w:val="24"/>
                <w:szCs w:val="24"/>
              </w:rPr>
            </w:pPr>
            <w:r w:rsidRPr="00DD18BA">
              <w:rPr>
                <w:rFonts w:ascii="Arial" w:hAnsi="Arial" w:cs="Arial"/>
                <w:sz w:val="24"/>
                <w:szCs w:val="24"/>
              </w:rPr>
              <w:t>What helps to remove the barriers in communication? (3)</w:t>
            </w:r>
          </w:p>
          <w:p w14:paraId="4567EE30" w14:textId="425EEA0C" w:rsidR="00F120E1" w:rsidRPr="00DD18BA" w:rsidRDefault="00F120E1" w:rsidP="00F120E1">
            <w:pPr>
              <w:pStyle w:val="ListParagraph"/>
              <w:rPr>
                <w:rFonts w:ascii="Arial" w:hAnsi="Arial" w:cs="Arial"/>
                <w:sz w:val="24"/>
                <w:szCs w:val="24"/>
              </w:rPr>
            </w:pPr>
            <w:r w:rsidRPr="00DD18BA">
              <w:rPr>
                <w:rFonts w:ascii="Arial" w:hAnsi="Arial" w:cs="Arial"/>
                <w:sz w:val="24"/>
                <w:szCs w:val="24"/>
              </w:rPr>
              <w:t>The two things that help eliminate communication barriers are empathy as it helps one understand where the customer is coming from and rephrasing as it gives one a chance to think of an appropriate response.</w:t>
            </w:r>
          </w:p>
          <w:p w14:paraId="05E99CF7" w14:textId="77777777" w:rsidR="000A4467" w:rsidRPr="00DD18BA" w:rsidRDefault="000A4467" w:rsidP="000A4467">
            <w:pPr>
              <w:pStyle w:val="ListParagraph"/>
              <w:rPr>
                <w:rFonts w:ascii="Arial" w:hAnsi="Arial" w:cs="Arial"/>
                <w:sz w:val="24"/>
                <w:szCs w:val="24"/>
              </w:rPr>
            </w:pPr>
          </w:p>
          <w:p w14:paraId="5E3C40A6" w14:textId="199CCC31" w:rsidR="004C39AE" w:rsidRPr="00DD18BA" w:rsidRDefault="004C39AE" w:rsidP="00C74B30">
            <w:pPr>
              <w:pStyle w:val="ListParagraph"/>
              <w:numPr>
                <w:ilvl w:val="0"/>
                <w:numId w:val="3"/>
              </w:numPr>
              <w:rPr>
                <w:rFonts w:ascii="Arial" w:hAnsi="Arial" w:cs="Arial"/>
                <w:sz w:val="24"/>
                <w:szCs w:val="24"/>
              </w:rPr>
            </w:pPr>
            <w:r w:rsidRPr="00DD18BA">
              <w:rPr>
                <w:rFonts w:ascii="Arial" w:hAnsi="Arial" w:cs="Arial"/>
                <w:sz w:val="24"/>
                <w:szCs w:val="24"/>
              </w:rPr>
              <w:t xml:space="preserve">What is the importance of body language and voice for effective </w:t>
            </w:r>
            <w:r w:rsidRPr="00DD18BA">
              <w:rPr>
                <w:rFonts w:ascii="Arial" w:hAnsi="Arial" w:cs="Arial"/>
                <w:sz w:val="24"/>
                <w:szCs w:val="24"/>
              </w:rPr>
              <w:t>communication? (</w:t>
            </w:r>
            <w:r w:rsidRPr="00DD18BA">
              <w:rPr>
                <w:rFonts w:ascii="Arial" w:hAnsi="Arial" w:cs="Arial"/>
                <w:sz w:val="24"/>
                <w:szCs w:val="24"/>
              </w:rPr>
              <w:t>5)</w:t>
            </w:r>
          </w:p>
          <w:p w14:paraId="4D7BB7AD" w14:textId="77777777" w:rsidR="00C74B30" w:rsidRPr="00DD18BA" w:rsidRDefault="00C74B30" w:rsidP="00C74B30">
            <w:pPr>
              <w:rPr>
                <w:rFonts w:ascii="Arial" w:hAnsi="Arial" w:cs="Arial"/>
                <w:sz w:val="24"/>
                <w:szCs w:val="24"/>
              </w:rPr>
            </w:pPr>
          </w:p>
          <w:p w14:paraId="29C5856F" w14:textId="6828082D" w:rsidR="00C74B30" w:rsidRPr="00DD18BA" w:rsidRDefault="00F120E1" w:rsidP="00C74B30">
            <w:pPr>
              <w:pStyle w:val="ListParagraph"/>
              <w:rPr>
                <w:rFonts w:ascii="Arial" w:hAnsi="Arial" w:cs="Arial"/>
                <w:sz w:val="24"/>
                <w:szCs w:val="24"/>
              </w:rPr>
            </w:pPr>
            <w:r w:rsidRPr="00DD18BA">
              <w:rPr>
                <w:rFonts w:ascii="Arial" w:hAnsi="Arial" w:cs="Arial"/>
                <w:sz w:val="24"/>
                <w:szCs w:val="24"/>
              </w:rPr>
              <w:t>Body Language and voice are important as they express / project how we feel to the customer. The tone of voice or volume could be interpreted as annoyance or complete disengagement which could annoy the customer. It is important to watch the speed and rhythm of one’s voice to make sure the customer feels like they are being listened to.</w:t>
            </w:r>
          </w:p>
          <w:p w14:paraId="35614163" w14:textId="77777777" w:rsidR="00F120E1" w:rsidRPr="00DD18BA" w:rsidRDefault="00F120E1" w:rsidP="00C74B30">
            <w:pPr>
              <w:pStyle w:val="ListParagraph"/>
              <w:rPr>
                <w:rFonts w:ascii="Arial" w:hAnsi="Arial" w:cs="Arial"/>
                <w:sz w:val="24"/>
                <w:szCs w:val="24"/>
              </w:rPr>
            </w:pPr>
          </w:p>
          <w:p w14:paraId="48891A4A" w14:textId="2CB2E294" w:rsidR="004C39AE" w:rsidRPr="00DD18BA" w:rsidRDefault="004C39AE" w:rsidP="00F120E1">
            <w:pPr>
              <w:pStyle w:val="ListParagraph"/>
              <w:numPr>
                <w:ilvl w:val="0"/>
                <w:numId w:val="3"/>
              </w:numPr>
              <w:rPr>
                <w:rFonts w:ascii="Arial" w:hAnsi="Arial" w:cs="Arial"/>
                <w:sz w:val="24"/>
                <w:szCs w:val="24"/>
              </w:rPr>
            </w:pPr>
            <w:r w:rsidRPr="00DD18BA">
              <w:rPr>
                <w:rFonts w:ascii="Arial" w:hAnsi="Arial" w:cs="Arial"/>
                <w:sz w:val="24"/>
                <w:szCs w:val="24"/>
              </w:rPr>
              <w:t xml:space="preserve">What is the difference between open and close questions. Explain using </w:t>
            </w:r>
            <w:r w:rsidRPr="00DD18BA">
              <w:rPr>
                <w:rFonts w:ascii="Arial" w:hAnsi="Arial" w:cs="Arial"/>
                <w:sz w:val="24"/>
                <w:szCs w:val="24"/>
              </w:rPr>
              <w:t>examples. (</w:t>
            </w:r>
            <w:r w:rsidRPr="00DD18BA">
              <w:rPr>
                <w:rFonts w:ascii="Arial" w:hAnsi="Arial" w:cs="Arial"/>
                <w:sz w:val="24"/>
                <w:szCs w:val="24"/>
              </w:rPr>
              <w:t>5)</w:t>
            </w:r>
          </w:p>
          <w:p w14:paraId="62CEA593" w14:textId="4450CF81" w:rsidR="00F120E1" w:rsidRPr="00DD18BA" w:rsidRDefault="00F120E1" w:rsidP="00F120E1">
            <w:pPr>
              <w:pStyle w:val="ListParagraph"/>
              <w:rPr>
                <w:rFonts w:ascii="Arial" w:hAnsi="Arial" w:cs="Arial"/>
                <w:sz w:val="24"/>
                <w:szCs w:val="24"/>
              </w:rPr>
            </w:pPr>
            <w:r w:rsidRPr="00DD18BA">
              <w:rPr>
                <w:rFonts w:ascii="Arial" w:hAnsi="Arial" w:cs="Arial"/>
                <w:sz w:val="24"/>
                <w:szCs w:val="24"/>
              </w:rPr>
              <w:t>Open questions creates room for other people to give their own opinions which helps in making decisions easier and quicker while close questions don’t give room for more information to be provided.</w:t>
            </w:r>
          </w:p>
          <w:p w14:paraId="6B355231" w14:textId="77777777" w:rsidR="00F120E1" w:rsidRPr="00DD18BA" w:rsidRDefault="00F120E1" w:rsidP="00F120E1">
            <w:pPr>
              <w:pStyle w:val="ListParagraph"/>
              <w:rPr>
                <w:rFonts w:ascii="Arial" w:hAnsi="Arial" w:cs="Arial"/>
                <w:sz w:val="24"/>
                <w:szCs w:val="24"/>
              </w:rPr>
            </w:pPr>
          </w:p>
          <w:p w14:paraId="4EC257A2" w14:textId="54C23941" w:rsidR="004C39AE" w:rsidRPr="00DD18BA" w:rsidRDefault="004C39AE" w:rsidP="00F120E1">
            <w:pPr>
              <w:pStyle w:val="ListParagraph"/>
              <w:numPr>
                <w:ilvl w:val="0"/>
                <w:numId w:val="3"/>
              </w:numPr>
              <w:rPr>
                <w:rFonts w:ascii="Arial" w:hAnsi="Arial" w:cs="Arial"/>
                <w:sz w:val="24"/>
                <w:szCs w:val="24"/>
              </w:rPr>
            </w:pPr>
            <w:r w:rsidRPr="00DD18BA">
              <w:rPr>
                <w:rFonts w:ascii="Arial" w:hAnsi="Arial" w:cs="Arial"/>
                <w:sz w:val="24"/>
                <w:szCs w:val="24"/>
              </w:rPr>
              <w:t>Discuss s</w:t>
            </w:r>
            <w:r w:rsidR="00F120E1" w:rsidRPr="00DD18BA">
              <w:rPr>
                <w:rFonts w:ascii="Arial" w:hAnsi="Arial" w:cs="Arial"/>
                <w:sz w:val="24"/>
                <w:szCs w:val="24"/>
              </w:rPr>
              <w:t>ome basic telephonic Techniques</w:t>
            </w:r>
          </w:p>
          <w:p w14:paraId="13527F76" w14:textId="275A4D4E" w:rsidR="006622D3" w:rsidRPr="00DD18BA" w:rsidRDefault="006622D3" w:rsidP="006622D3">
            <w:pPr>
              <w:pStyle w:val="ListParagraph"/>
              <w:rPr>
                <w:rFonts w:ascii="Arial" w:hAnsi="Arial" w:cs="Arial"/>
                <w:sz w:val="24"/>
                <w:szCs w:val="24"/>
              </w:rPr>
            </w:pPr>
            <w:r w:rsidRPr="00DD18BA">
              <w:rPr>
                <w:rFonts w:ascii="Arial" w:hAnsi="Arial" w:cs="Arial"/>
                <w:sz w:val="24"/>
                <w:szCs w:val="24"/>
              </w:rPr>
              <w:lastRenderedPageBreak/>
              <w:t>-always start the call with a greeting</w:t>
            </w:r>
          </w:p>
          <w:p w14:paraId="4E54716B" w14:textId="10BFB36D" w:rsidR="006622D3" w:rsidRPr="00DD18BA" w:rsidRDefault="006622D3" w:rsidP="006622D3">
            <w:pPr>
              <w:pStyle w:val="ListParagraph"/>
              <w:rPr>
                <w:rFonts w:ascii="Arial" w:hAnsi="Arial" w:cs="Arial"/>
                <w:sz w:val="24"/>
                <w:szCs w:val="24"/>
              </w:rPr>
            </w:pPr>
            <w:r w:rsidRPr="00DD18BA">
              <w:rPr>
                <w:rFonts w:ascii="Arial" w:hAnsi="Arial" w:cs="Arial"/>
                <w:sz w:val="24"/>
                <w:szCs w:val="24"/>
              </w:rPr>
              <w:t>-try to make the call easy for the caller by stating your name and the company as well so they don’t have to ask for clarification</w:t>
            </w:r>
          </w:p>
          <w:p w14:paraId="25531EFC" w14:textId="0CD3830A" w:rsidR="006622D3" w:rsidRPr="00DD18BA" w:rsidRDefault="006622D3" w:rsidP="006622D3">
            <w:pPr>
              <w:pStyle w:val="ListParagraph"/>
              <w:rPr>
                <w:rFonts w:ascii="Arial" w:hAnsi="Arial" w:cs="Arial"/>
                <w:sz w:val="24"/>
                <w:szCs w:val="24"/>
              </w:rPr>
            </w:pPr>
            <w:r w:rsidRPr="00DD18BA">
              <w:rPr>
                <w:rFonts w:ascii="Arial" w:hAnsi="Arial" w:cs="Arial"/>
                <w:sz w:val="24"/>
                <w:szCs w:val="24"/>
              </w:rPr>
              <w:t>- write down the persons name and use it while talking to them, this makes them feel a person touch with who they are talking to</w:t>
            </w:r>
          </w:p>
          <w:p w14:paraId="2956BC53" w14:textId="77777777" w:rsidR="006622D3" w:rsidRPr="00DD18BA" w:rsidRDefault="006622D3" w:rsidP="006622D3">
            <w:pPr>
              <w:pStyle w:val="ListParagraph"/>
              <w:rPr>
                <w:rFonts w:ascii="Arial" w:hAnsi="Arial" w:cs="Arial"/>
                <w:sz w:val="24"/>
                <w:szCs w:val="24"/>
              </w:rPr>
            </w:pPr>
            <w:r w:rsidRPr="00DD18BA">
              <w:rPr>
                <w:rFonts w:ascii="Arial" w:hAnsi="Arial" w:cs="Arial"/>
                <w:sz w:val="24"/>
                <w:szCs w:val="24"/>
              </w:rPr>
              <w:t xml:space="preserve">-always ask for clarification </w:t>
            </w:r>
          </w:p>
          <w:p w14:paraId="7431091F" w14:textId="77777777" w:rsidR="006622D3" w:rsidRPr="00DD18BA" w:rsidRDefault="006622D3" w:rsidP="006622D3">
            <w:pPr>
              <w:pStyle w:val="ListParagraph"/>
              <w:rPr>
                <w:rFonts w:ascii="Arial" w:hAnsi="Arial" w:cs="Arial"/>
                <w:sz w:val="24"/>
                <w:szCs w:val="24"/>
              </w:rPr>
            </w:pPr>
            <w:r w:rsidRPr="00DD18BA">
              <w:rPr>
                <w:rFonts w:ascii="Arial" w:hAnsi="Arial" w:cs="Arial"/>
                <w:sz w:val="24"/>
                <w:szCs w:val="24"/>
              </w:rPr>
              <w:t>-smile because the person can hear your smile</w:t>
            </w:r>
          </w:p>
          <w:p w14:paraId="33AC2EAB" w14:textId="2FAF68E5" w:rsidR="006622D3" w:rsidRPr="00DD18BA" w:rsidRDefault="006622D3" w:rsidP="006622D3">
            <w:pPr>
              <w:pStyle w:val="ListParagraph"/>
              <w:rPr>
                <w:rFonts w:ascii="Arial" w:hAnsi="Arial" w:cs="Arial"/>
                <w:sz w:val="24"/>
                <w:szCs w:val="24"/>
              </w:rPr>
            </w:pPr>
            <w:r w:rsidRPr="00DD18BA">
              <w:rPr>
                <w:rFonts w:ascii="Arial" w:hAnsi="Arial" w:cs="Arial"/>
                <w:sz w:val="24"/>
                <w:szCs w:val="24"/>
              </w:rPr>
              <w:t>-end the call asking if the person needs anymore help.</w:t>
            </w:r>
          </w:p>
          <w:p w14:paraId="6D5C9113" w14:textId="77777777" w:rsidR="00CC2FB3" w:rsidRDefault="00CC2FB3" w:rsidP="004C39AE">
            <w:pPr>
              <w:pStyle w:val="p1"/>
              <w:rPr>
                <w:b/>
              </w:rPr>
            </w:pPr>
          </w:p>
        </w:tc>
      </w:tr>
    </w:tbl>
    <w:p w14:paraId="2D6D4F7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8D3E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698F5F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51FBAD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50F0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1ACF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89FF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52"/>
        <w:gridCol w:w="1584"/>
      </w:tblGrid>
      <w:tr w:rsidR="00405895" w:rsidRPr="00B0415E" w14:paraId="4591635F" w14:textId="77777777" w:rsidTr="00405895">
        <w:tc>
          <w:tcPr>
            <w:tcW w:w="2310" w:type="dxa"/>
            <w:shd w:val="clear" w:color="auto" w:fill="D9D9D9" w:themeFill="background1" w:themeFillShade="D9"/>
          </w:tcPr>
          <w:p w14:paraId="590BA26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61C765" w14:textId="0689DAFE" w:rsidR="00405895" w:rsidRPr="00B0415E" w:rsidRDefault="00EC6B92" w:rsidP="00A851DA">
            <w:pPr>
              <w:rPr>
                <w:rFonts w:cs="Bliss-Regular"/>
                <w:color w:val="000000"/>
              </w:rPr>
            </w:pPr>
            <w:r>
              <w:rPr>
                <w:rFonts w:cs="Bliss-Regular"/>
                <w:color w:val="000000"/>
              </w:rPr>
              <w:t>Balogun O</w:t>
            </w:r>
          </w:p>
        </w:tc>
        <w:tc>
          <w:tcPr>
            <w:tcW w:w="1276" w:type="dxa"/>
            <w:shd w:val="clear" w:color="auto" w:fill="D9D9D9" w:themeFill="background1" w:themeFillShade="D9"/>
          </w:tcPr>
          <w:p w14:paraId="782B4B3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F0D7BE" w14:textId="768B616E" w:rsidR="00405895" w:rsidRPr="00B0415E" w:rsidRDefault="004C39AE" w:rsidP="00A851DA">
            <w:pPr>
              <w:rPr>
                <w:rFonts w:cs="Bliss-Regular"/>
                <w:color w:val="000000"/>
              </w:rPr>
            </w:pPr>
            <w:r>
              <w:rPr>
                <w:rFonts w:cs="Bliss-Regular"/>
                <w:color w:val="000000"/>
              </w:rPr>
              <w:t>03-02-</w:t>
            </w:r>
            <w:r w:rsidR="00EC6B92">
              <w:rPr>
                <w:rFonts w:cs="Bliss-Regular"/>
                <w:color w:val="000000"/>
              </w:rPr>
              <w:t>2017</w:t>
            </w:r>
          </w:p>
        </w:tc>
      </w:tr>
    </w:tbl>
    <w:p w14:paraId="759E1B0F" w14:textId="77777777" w:rsidR="00A851DA" w:rsidRPr="00B0415E" w:rsidRDefault="00A851DA" w:rsidP="00A851DA">
      <w:pPr>
        <w:rPr>
          <w:rFonts w:cs="Bliss-Regular"/>
          <w:color w:val="000000"/>
          <w:lang w:val="en-US"/>
        </w:rPr>
      </w:pPr>
    </w:p>
    <w:p w14:paraId="4D810FB3" w14:textId="77777777" w:rsidR="00A851DA" w:rsidRPr="00B0415E" w:rsidRDefault="00A851DA" w:rsidP="00A851DA">
      <w:pPr>
        <w:rPr>
          <w:rFonts w:cs="Bliss-Regular"/>
          <w:color w:val="000000"/>
          <w:lang w:val="en-US"/>
        </w:rPr>
      </w:pPr>
    </w:p>
    <w:p w14:paraId="6B442C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40E8D69" w14:textId="77777777" w:rsidTr="00B0415E">
        <w:trPr>
          <w:trHeight w:val="249"/>
        </w:trPr>
        <w:tc>
          <w:tcPr>
            <w:tcW w:w="4621" w:type="dxa"/>
            <w:shd w:val="clear" w:color="auto" w:fill="D9D9D9" w:themeFill="background1" w:themeFillShade="D9"/>
          </w:tcPr>
          <w:p w14:paraId="31700356" w14:textId="77777777" w:rsidR="00503D7E" w:rsidRPr="00B0415E" w:rsidRDefault="00503D7E" w:rsidP="00503D7E">
            <w:pPr>
              <w:rPr>
                <w:b/>
                <w:color w:val="002060"/>
              </w:rPr>
            </w:pPr>
            <w:r w:rsidRPr="00B0415E">
              <w:rPr>
                <w:b/>
                <w:color w:val="002060"/>
              </w:rPr>
              <w:t>Total Marks</w:t>
            </w:r>
          </w:p>
        </w:tc>
        <w:tc>
          <w:tcPr>
            <w:tcW w:w="4621" w:type="dxa"/>
          </w:tcPr>
          <w:p w14:paraId="313CC998" w14:textId="77777777" w:rsidR="00503D7E" w:rsidRPr="00B0415E" w:rsidRDefault="00503D7E" w:rsidP="00503D7E">
            <w:pPr>
              <w:rPr>
                <w:rFonts w:cs="Times New Roman"/>
                <w:szCs w:val="32"/>
              </w:rPr>
            </w:pPr>
          </w:p>
        </w:tc>
      </w:tr>
      <w:tr w:rsidR="00503D7E" w:rsidRPr="00B0415E" w14:paraId="317C1F2F" w14:textId="77777777" w:rsidTr="00B0415E">
        <w:tc>
          <w:tcPr>
            <w:tcW w:w="4621" w:type="dxa"/>
            <w:shd w:val="clear" w:color="auto" w:fill="D9D9D9" w:themeFill="background1" w:themeFillShade="D9"/>
          </w:tcPr>
          <w:p w14:paraId="3D53A9AB" w14:textId="77777777" w:rsidR="00503D7E" w:rsidRPr="00B0415E" w:rsidRDefault="00503D7E" w:rsidP="00503D7E">
            <w:pPr>
              <w:rPr>
                <w:b/>
                <w:color w:val="002060"/>
              </w:rPr>
            </w:pPr>
            <w:r w:rsidRPr="00B0415E">
              <w:rPr>
                <w:b/>
                <w:color w:val="002060"/>
              </w:rPr>
              <w:t>Marks Obtained</w:t>
            </w:r>
          </w:p>
        </w:tc>
        <w:tc>
          <w:tcPr>
            <w:tcW w:w="4621" w:type="dxa"/>
          </w:tcPr>
          <w:p w14:paraId="4DA0EB9F" w14:textId="77777777" w:rsidR="00503D7E" w:rsidRPr="00B0415E" w:rsidRDefault="00503D7E" w:rsidP="00503D7E">
            <w:pPr>
              <w:rPr>
                <w:rFonts w:cs="Times New Roman"/>
                <w:szCs w:val="32"/>
              </w:rPr>
            </w:pPr>
          </w:p>
        </w:tc>
      </w:tr>
      <w:tr w:rsidR="00503D7E" w:rsidRPr="00B0415E" w14:paraId="044D7CE6" w14:textId="77777777" w:rsidTr="00B0415E">
        <w:tc>
          <w:tcPr>
            <w:tcW w:w="4621" w:type="dxa"/>
            <w:shd w:val="clear" w:color="auto" w:fill="D9D9D9" w:themeFill="background1" w:themeFillShade="D9"/>
          </w:tcPr>
          <w:p w14:paraId="01C5218C" w14:textId="77777777" w:rsidR="00503D7E" w:rsidRPr="00B0415E" w:rsidRDefault="00B0415E" w:rsidP="00503D7E">
            <w:pPr>
              <w:rPr>
                <w:b/>
                <w:color w:val="002060"/>
              </w:rPr>
            </w:pPr>
            <w:r w:rsidRPr="00B0415E">
              <w:rPr>
                <w:b/>
                <w:color w:val="002060"/>
              </w:rPr>
              <w:t>Percentage / Grade</w:t>
            </w:r>
          </w:p>
        </w:tc>
        <w:tc>
          <w:tcPr>
            <w:tcW w:w="4621" w:type="dxa"/>
          </w:tcPr>
          <w:p w14:paraId="02A4B8AD" w14:textId="77777777" w:rsidR="00503D7E" w:rsidRPr="00B0415E" w:rsidRDefault="00503D7E" w:rsidP="00503D7E">
            <w:pPr>
              <w:rPr>
                <w:rFonts w:cs="Times New Roman"/>
                <w:szCs w:val="32"/>
              </w:rPr>
            </w:pPr>
          </w:p>
        </w:tc>
      </w:tr>
    </w:tbl>
    <w:p w14:paraId="2BBD48EF" w14:textId="77777777" w:rsidR="00A851DA" w:rsidRDefault="00A851DA" w:rsidP="00503D7E">
      <w:pPr>
        <w:rPr>
          <w:rFonts w:cs="Times New Roman"/>
          <w:sz w:val="24"/>
          <w:szCs w:val="32"/>
        </w:rPr>
      </w:pPr>
    </w:p>
    <w:p w14:paraId="17A3D2AE" w14:textId="77777777" w:rsidR="00607874" w:rsidRDefault="00607874" w:rsidP="00503D7E">
      <w:pPr>
        <w:rPr>
          <w:rFonts w:cs="Times New Roman"/>
          <w:sz w:val="24"/>
          <w:szCs w:val="32"/>
        </w:rPr>
      </w:pPr>
    </w:p>
    <w:p w14:paraId="02D61F6A" w14:textId="77777777" w:rsidR="00607874" w:rsidRDefault="00607874" w:rsidP="00503D7E">
      <w:pPr>
        <w:rPr>
          <w:rFonts w:cs="Times New Roman"/>
          <w:sz w:val="24"/>
          <w:szCs w:val="32"/>
        </w:rPr>
      </w:pPr>
    </w:p>
    <w:p w14:paraId="6B7FD832" w14:textId="77777777" w:rsidR="00607874" w:rsidRDefault="00607874" w:rsidP="00503D7E">
      <w:pPr>
        <w:rPr>
          <w:rFonts w:cs="Times New Roman"/>
          <w:sz w:val="24"/>
          <w:szCs w:val="32"/>
        </w:rPr>
      </w:pPr>
    </w:p>
    <w:p w14:paraId="2295DE95" w14:textId="77777777" w:rsidR="00607874" w:rsidRDefault="00607874" w:rsidP="00503D7E">
      <w:pPr>
        <w:rPr>
          <w:rFonts w:cs="Times New Roman"/>
          <w:sz w:val="24"/>
          <w:szCs w:val="32"/>
        </w:rPr>
      </w:pPr>
    </w:p>
    <w:p w14:paraId="6A88B5FF" w14:textId="77777777" w:rsidR="00607874" w:rsidRDefault="00607874" w:rsidP="00503D7E">
      <w:pPr>
        <w:rPr>
          <w:rFonts w:cs="Times New Roman"/>
          <w:sz w:val="24"/>
          <w:szCs w:val="32"/>
        </w:rPr>
      </w:pPr>
    </w:p>
    <w:p w14:paraId="19BAD680" w14:textId="77777777" w:rsidR="00607874" w:rsidRDefault="00607874" w:rsidP="00503D7E">
      <w:pPr>
        <w:rPr>
          <w:rFonts w:cs="Times New Roman"/>
          <w:sz w:val="24"/>
          <w:szCs w:val="32"/>
        </w:rPr>
      </w:pPr>
    </w:p>
    <w:p w14:paraId="2FC39E54" w14:textId="77777777" w:rsidR="00607874" w:rsidRDefault="00607874" w:rsidP="00503D7E">
      <w:pPr>
        <w:rPr>
          <w:rFonts w:cs="Times New Roman"/>
          <w:sz w:val="24"/>
          <w:szCs w:val="32"/>
        </w:rPr>
      </w:pPr>
    </w:p>
    <w:p w14:paraId="7E9DCE55" w14:textId="77777777" w:rsidR="00EA30AB" w:rsidRDefault="00EA30AB" w:rsidP="00503D7E">
      <w:pPr>
        <w:rPr>
          <w:rFonts w:cs="Times New Roman"/>
          <w:sz w:val="24"/>
          <w:szCs w:val="32"/>
        </w:rPr>
      </w:pPr>
    </w:p>
    <w:p w14:paraId="0701A092" w14:textId="77777777" w:rsidR="00EA30AB" w:rsidRDefault="00EA30AB" w:rsidP="00503D7E">
      <w:pPr>
        <w:rPr>
          <w:rFonts w:cs="Times New Roman"/>
          <w:sz w:val="24"/>
          <w:szCs w:val="32"/>
        </w:rPr>
      </w:pPr>
    </w:p>
    <w:p w14:paraId="6479C71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016D3" w14:textId="77777777" w:rsidR="006E1B74" w:rsidRDefault="006E1B74" w:rsidP="00CB4D0A">
      <w:pPr>
        <w:spacing w:after="0" w:line="240" w:lineRule="auto"/>
      </w:pPr>
      <w:r>
        <w:separator/>
      </w:r>
    </w:p>
  </w:endnote>
  <w:endnote w:type="continuationSeparator" w:id="0">
    <w:p w14:paraId="39F05B7A" w14:textId="77777777" w:rsidR="006E1B74" w:rsidRDefault="006E1B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294FD" w14:textId="77777777" w:rsidR="006E1B74" w:rsidRDefault="006E1B74" w:rsidP="00CB4D0A">
      <w:pPr>
        <w:spacing w:after="0" w:line="240" w:lineRule="auto"/>
      </w:pPr>
      <w:r>
        <w:separator/>
      </w:r>
    </w:p>
  </w:footnote>
  <w:footnote w:type="continuationSeparator" w:id="0">
    <w:p w14:paraId="7F824756" w14:textId="77777777" w:rsidR="006E1B74" w:rsidRDefault="006E1B7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60188"/>
    <w:multiLevelType w:val="hybridMultilevel"/>
    <w:tmpl w:val="13540430"/>
    <w:lvl w:ilvl="0" w:tplc="2FC02F82">
      <w:start w:val="1"/>
      <w:numFmt w:val="decimal"/>
      <w:lvlText w:val="%1."/>
      <w:lvlJc w:val="left"/>
      <w:pPr>
        <w:ind w:left="720" w:hanging="360"/>
      </w:pPr>
      <w:rPr>
        <w:rFonts w:hint="default"/>
        <w:color w:val="CF1C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6D6BED"/>
    <w:multiLevelType w:val="hybridMultilevel"/>
    <w:tmpl w:val="77961AB8"/>
    <w:lvl w:ilvl="0" w:tplc="6924E680">
      <w:start w:val="1"/>
      <w:numFmt w:val="decimal"/>
      <w:lvlText w:val="%1."/>
      <w:lvlJc w:val="left"/>
      <w:pPr>
        <w:ind w:left="720" w:hanging="360"/>
      </w:pPr>
      <w:rPr>
        <w:rFonts w:hint="default"/>
        <w:color w:val="CF1C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4467"/>
    <w:rsid w:val="001175EE"/>
    <w:rsid w:val="00157CF6"/>
    <w:rsid w:val="001748F5"/>
    <w:rsid w:val="00182416"/>
    <w:rsid w:val="00187EB4"/>
    <w:rsid w:val="001F0481"/>
    <w:rsid w:val="00200C92"/>
    <w:rsid w:val="0020451E"/>
    <w:rsid w:val="002054AB"/>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39A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22D3"/>
    <w:rsid w:val="006823A7"/>
    <w:rsid w:val="00687EE8"/>
    <w:rsid w:val="006E1B74"/>
    <w:rsid w:val="0070347F"/>
    <w:rsid w:val="0070678E"/>
    <w:rsid w:val="00806904"/>
    <w:rsid w:val="00811E57"/>
    <w:rsid w:val="00831C11"/>
    <w:rsid w:val="008A60B4"/>
    <w:rsid w:val="008B3C31"/>
    <w:rsid w:val="008B64FE"/>
    <w:rsid w:val="00935BF7"/>
    <w:rsid w:val="0095442C"/>
    <w:rsid w:val="00965D36"/>
    <w:rsid w:val="00982650"/>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3FF9"/>
    <w:rsid w:val="00C65FEA"/>
    <w:rsid w:val="00C74B30"/>
    <w:rsid w:val="00C9761F"/>
    <w:rsid w:val="00CA0AC2"/>
    <w:rsid w:val="00CB4D0A"/>
    <w:rsid w:val="00CC2FB3"/>
    <w:rsid w:val="00CC575A"/>
    <w:rsid w:val="00CF123B"/>
    <w:rsid w:val="00D039AC"/>
    <w:rsid w:val="00D427DE"/>
    <w:rsid w:val="00D5587D"/>
    <w:rsid w:val="00D707CC"/>
    <w:rsid w:val="00D821FE"/>
    <w:rsid w:val="00DB0793"/>
    <w:rsid w:val="00DD18BA"/>
    <w:rsid w:val="00E00821"/>
    <w:rsid w:val="00E04DB4"/>
    <w:rsid w:val="00E30679"/>
    <w:rsid w:val="00E4597D"/>
    <w:rsid w:val="00E54832"/>
    <w:rsid w:val="00E56A90"/>
    <w:rsid w:val="00E641CC"/>
    <w:rsid w:val="00EA30AB"/>
    <w:rsid w:val="00EB3925"/>
    <w:rsid w:val="00EC6B92"/>
    <w:rsid w:val="00F120E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513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811E57"/>
    <w:pPr>
      <w:spacing w:after="0" w:line="240" w:lineRule="auto"/>
    </w:pPr>
    <w:rPr>
      <w:rFonts w:ascii="Helvetica" w:hAnsi="Helvetica" w:cs="Times New Roman"/>
      <w:sz w:val="18"/>
      <w:szCs w:val="18"/>
      <w:lang w:val="en-US"/>
    </w:rPr>
  </w:style>
  <w:style w:type="character" w:customStyle="1" w:styleId="s1">
    <w:name w:val="s1"/>
    <w:basedOn w:val="DefaultParagraphFont"/>
    <w:rsid w:val="00811E57"/>
    <w:rPr>
      <w:color w:val="CF1C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56172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2E644-640D-9848-ACBC-C61A3584F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357</Words>
  <Characters>2041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oyinkansolabalogun@gmail.com</cp:lastModifiedBy>
  <cp:revision>5</cp:revision>
  <dcterms:created xsi:type="dcterms:W3CDTF">2017-01-12T13:56:00Z</dcterms:created>
  <dcterms:modified xsi:type="dcterms:W3CDTF">2017-02-03T16:04:00Z</dcterms:modified>
</cp:coreProperties>
</file>