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A4F35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891CE0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91CE0" w:rsidRPr="00B0415E" w:rsidRDefault="00891CE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CE0" w:rsidRPr="000D4E08" w:rsidRDefault="00891CE0" w:rsidP="00630C9F">
            <w:pPr>
              <w:pStyle w:val="Default"/>
              <w:rPr>
                <w:rFonts w:asciiTheme="minorHAnsi" w:hAnsiTheme="minorHAnsi"/>
              </w:rPr>
            </w:pPr>
            <w:r w:rsidRPr="000D4E08">
              <w:rPr>
                <w:rFonts w:asciiTheme="minorHAnsi" w:hAnsiTheme="minorHAnsi"/>
              </w:rPr>
              <w:t>Najwa Nassri  Atmeh</w:t>
            </w:r>
          </w:p>
        </w:tc>
      </w:tr>
      <w:tr w:rsidR="00891CE0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91CE0" w:rsidRPr="00B0415E" w:rsidRDefault="00891CE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CE0" w:rsidRPr="000D4E08" w:rsidRDefault="00891CE0" w:rsidP="00630C9F">
            <w:pPr>
              <w:pStyle w:val="Default"/>
              <w:rPr>
                <w:rFonts w:asciiTheme="minorHAnsi" w:hAnsiTheme="minorHAnsi"/>
              </w:rPr>
            </w:pPr>
            <w:r w:rsidRPr="000D4E08">
              <w:rPr>
                <w:rFonts w:asciiTheme="minorHAnsi" w:hAnsiTheme="minorHAnsi"/>
              </w:rPr>
              <w:t>2978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6F9" w:rsidRPr="00775BE8" w:rsidRDefault="00581BD6" w:rsidP="005E66F9">
            <w:pPr>
              <w:pStyle w:val="Default"/>
              <w:tabs>
                <w:tab w:val="left" w:pos="1323"/>
              </w:tabs>
              <w:rPr>
                <w:b/>
                <w:bCs/>
              </w:rPr>
            </w:pPr>
            <w:r>
              <w:rPr>
                <w:rFonts w:asciiTheme="minorHAnsi" w:hAnsiTheme="minorHAnsi"/>
              </w:rPr>
              <w:t xml:space="preserve">Supply chain </w:t>
            </w:r>
            <w:r w:rsidR="00F92720">
              <w:rPr>
                <w:rFonts w:asciiTheme="minorHAnsi" w:hAnsiTheme="minorHAnsi"/>
              </w:rPr>
              <w:t>management</w:t>
            </w:r>
            <w:r w:rsidR="005C4E3F">
              <w:rPr>
                <w:rFonts w:asciiTheme="minorHAnsi" w:hAnsiTheme="minorHAnsi"/>
              </w:rPr>
              <w:t xml:space="preserve">/ </w:t>
            </w:r>
            <w:r w:rsidR="005E66F9" w:rsidRPr="00775BE8">
              <w:rPr>
                <w:b/>
                <w:bCs/>
              </w:rPr>
              <w:t>Warehousing and</w:t>
            </w:r>
          </w:p>
          <w:p w:rsidR="00A851DA" w:rsidRPr="00B0415E" w:rsidRDefault="005E66F9" w:rsidP="005E66F9">
            <w:pPr>
              <w:pStyle w:val="Default"/>
              <w:tabs>
                <w:tab w:val="left" w:pos="1323"/>
              </w:tabs>
              <w:rPr>
                <w:rFonts w:asciiTheme="minorHAnsi" w:hAnsiTheme="minorHAnsi"/>
              </w:rPr>
            </w:pPr>
            <w:r w:rsidRPr="00775BE8">
              <w:rPr>
                <w:rFonts w:asciiTheme="minorHAnsi" w:hAnsiTheme="minorHAnsi"/>
                <w:b/>
                <w:bCs/>
                <w:lang w:val="en-GB"/>
              </w:rPr>
              <w:t>Material Handling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92720" w:rsidRDefault="005E66F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722058" w:rsidRPr="00553604" w:rsidRDefault="00722058" w:rsidP="000F5B97">
            <w:pPr>
              <w:autoSpaceDE w:val="0"/>
              <w:autoSpaceDN w:val="0"/>
              <w:adjustRightInd w:val="0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610FF">
              <w:rPr>
                <w:rFonts w:ascii="Calibri" w:hAnsi="Calibri" w:cs="Calibri"/>
                <w:b/>
                <w:bCs/>
                <w:sz w:val="24"/>
                <w:szCs w:val="24"/>
              </w:rPr>
              <w:t>i. What are the aims and functions of warehouses?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 general, the objectives of a warehouse are to support the broader logistics function by giving a mixture of high shopper service and low costs.</w:t>
            </w:r>
          </w:p>
          <w:p w:rsidR="005E66F9" w:rsidRPr="002610FF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2610F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  <w:t>More exact aims include</w:t>
            </w:r>
            <w:r w:rsidRPr="002610F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: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Providing necessary storage at key points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in a supply chain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Giving secure storage of the type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needed by materials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Keeping all materials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in good condition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 and with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minimal damage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</w:pPr>
            <w:r w:rsidRPr="009D6B53">
              <w:rPr>
                <w:rFonts w:ascii="Symbol" w:hAnsi="Symbol" w:cs="Symbol"/>
                <w:b/>
                <w:bCs/>
                <w:sz w:val="28"/>
                <w:szCs w:val="28"/>
                <w:u w:val="double"/>
              </w:rPr>
              <w:t></w:t>
            </w:r>
            <w:r w:rsidRPr="009D6B53">
              <w:rPr>
                <w:rFonts w:ascii="Symbol" w:hAnsi="Symbol" w:cs="Symbol"/>
                <w:b/>
                <w:bCs/>
                <w:sz w:val="28"/>
                <w:szCs w:val="28"/>
                <w:u w:val="double"/>
              </w:rPr>
              <w:t>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  <w:t>Giving high customer service;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Doing all necessary activities efficiently and with l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ow costs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Getting high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productivity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 and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utilization of resources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Controlling all movements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 of materials effectively and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without errors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Sorting materials arriving and quickly transferring them into storage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Picking materials departing, quickly transferring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 them out of storage and consolidating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Calibri" w:hAnsi="Calibri" w:cs="Calibri"/>
                <w:sz w:val="24"/>
                <w:szCs w:val="24"/>
              </w:rPr>
              <w:t>deliveries;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Being able to store the whole range of materials needed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Being flexible enough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 to deal efficiently with variations in stock levels;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Allowing for special conditions and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rotation of stock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, etc.; and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Giving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safe working conditions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 and compliance with </w:t>
            </w:r>
            <w:r w:rsidRPr="009D6B53">
              <w:rPr>
                <w:rFonts w:ascii="Calibri" w:hAnsi="Calibri" w:cs="Calibri"/>
                <w:sz w:val="24"/>
                <w:szCs w:val="24"/>
                <w:u w:val="double"/>
              </w:rPr>
              <w:t>regulations.</w:t>
            </w:r>
          </w:p>
          <w:p w:rsidR="005E66F9" w:rsidRPr="009D6B53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56004">
              <w:rPr>
                <w:rFonts w:ascii="Calibri" w:hAnsi="Calibri" w:cs="Calibri"/>
                <w:b/>
                <w:bCs/>
                <w:sz w:val="24"/>
                <w:szCs w:val="24"/>
              </w:rPr>
              <w:t>ii. What is the difference between public and private warehouses?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5E66F9" w:rsidRPr="00556004" w:rsidRDefault="005E66F9" w:rsidP="005E66F9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56004">
              <w:rPr>
                <w:rFonts w:cs="Calibri"/>
                <w:b/>
                <w:bCs/>
                <w:sz w:val="24"/>
                <w:szCs w:val="24"/>
              </w:rPr>
              <w:lastRenderedPageBreak/>
              <w:t>Private warehouses</w:t>
            </w:r>
            <w:r w:rsidRPr="00556004">
              <w:rPr>
                <w:rFonts w:cs="Calibri"/>
                <w:sz w:val="24"/>
                <w:szCs w:val="24"/>
              </w:rPr>
              <w:t xml:space="preserve"> are owned or leased by a business as part of its </w:t>
            </w:r>
            <w:r w:rsidRPr="00556004">
              <w:rPr>
                <w:rFonts w:cs="Calibri"/>
                <w:b/>
                <w:bCs/>
                <w:sz w:val="24"/>
                <w:szCs w:val="24"/>
              </w:rPr>
              <w:t>own supply chains</w:t>
            </w:r>
            <w:r w:rsidRPr="00556004">
              <w:rPr>
                <w:rFonts w:cs="Calibri"/>
                <w:sz w:val="24"/>
                <w:szCs w:val="24"/>
              </w:rPr>
              <w:t xml:space="preserve">. The </w:t>
            </w:r>
            <w:r>
              <w:rPr>
                <w:rFonts w:cs="Calibri"/>
                <w:sz w:val="24"/>
                <w:szCs w:val="24"/>
              </w:rPr>
              <w:t xml:space="preserve">business runs </w:t>
            </w:r>
            <w:r w:rsidRPr="00556004">
              <w:rPr>
                <w:rFonts w:cs="Calibri"/>
                <w:sz w:val="24"/>
                <w:szCs w:val="24"/>
              </w:rPr>
              <w:t xml:space="preserve">its </w:t>
            </w:r>
            <w:r w:rsidRPr="00556004">
              <w:rPr>
                <w:rFonts w:cs="Calibri"/>
                <w:b/>
                <w:bCs/>
                <w:sz w:val="24"/>
                <w:szCs w:val="24"/>
              </w:rPr>
              <w:t>own warehouses</w:t>
            </w:r>
            <w:r w:rsidRPr="00556004">
              <w:rPr>
                <w:rFonts w:cs="Calibri"/>
                <w:sz w:val="24"/>
                <w:szCs w:val="24"/>
              </w:rPr>
              <w:t xml:space="preserve"> to </w:t>
            </w:r>
            <w:r w:rsidRPr="00556004">
              <w:rPr>
                <w:rFonts w:cs="Calibri"/>
                <w:b/>
                <w:bCs/>
                <w:sz w:val="24"/>
                <w:szCs w:val="24"/>
              </w:rPr>
              <w:t>sustain its major operations</w:t>
            </w:r>
            <w:r w:rsidRPr="00556004">
              <w:rPr>
                <w:rFonts w:cs="Calibri"/>
                <w:sz w:val="24"/>
                <w:szCs w:val="24"/>
              </w:rPr>
              <w:t xml:space="preserve">. This gives </w:t>
            </w:r>
            <w:r w:rsidRPr="00556004">
              <w:rPr>
                <w:rFonts w:cs="Calibri"/>
                <w:b/>
                <w:bCs/>
                <w:sz w:val="24"/>
                <w:szCs w:val="24"/>
              </w:rPr>
              <w:t>greater control</w:t>
            </w:r>
            <w:r w:rsidRPr="00556004"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 xml:space="preserve">over a middle part of logistics </w:t>
            </w:r>
            <w:r w:rsidRPr="00556004">
              <w:rPr>
                <w:rFonts w:cs="Calibri"/>
                <w:sz w:val="24"/>
                <w:szCs w:val="24"/>
              </w:rPr>
              <w:t xml:space="preserve">and </w:t>
            </w:r>
            <w:r w:rsidRPr="00556004">
              <w:rPr>
                <w:rFonts w:cs="Calibri"/>
                <w:b/>
                <w:bCs/>
                <w:sz w:val="24"/>
                <w:szCs w:val="24"/>
              </w:rPr>
              <w:t>allows incorporation of warehousing</w:t>
            </w:r>
            <w:r w:rsidRPr="00556004">
              <w:rPr>
                <w:rFonts w:cs="Calibri"/>
                <w:sz w:val="24"/>
                <w:szCs w:val="24"/>
              </w:rPr>
              <w:t xml:space="preserve"> with the broader activities of logistics.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556004">
              <w:rPr>
                <w:rFonts w:cs="Calibri"/>
                <w:b/>
                <w:bCs/>
                <w:sz w:val="24"/>
                <w:szCs w:val="24"/>
              </w:rPr>
              <w:t>A public warehouse</w:t>
            </w:r>
            <w:r w:rsidRPr="00556004">
              <w:rPr>
                <w:rFonts w:cs="Calibri"/>
                <w:sz w:val="24"/>
                <w:szCs w:val="24"/>
              </w:rPr>
              <w:t xml:space="preserve"> is </w:t>
            </w:r>
            <w:r w:rsidRPr="00556004">
              <w:rPr>
                <w:rFonts w:cs="Calibri"/>
                <w:b/>
                <w:bCs/>
                <w:sz w:val="24"/>
                <w:szCs w:val="24"/>
              </w:rPr>
              <w:t>run as a self-governing business</w:t>
            </w:r>
            <w:r w:rsidRPr="00556004">
              <w:rPr>
                <w:rFonts w:cs="Calibri"/>
                <w:sz w:val="24"/>
                <w:szCs w:val="24"/>
              </w:rPr>
              <w:t>, which makes money</w:t>
            </w:r>
            <w:r>
              <w:rPr>
                <w:rFonts w:cs="Calibri"/>
                <w:sz w:val="24"/>
                <w:szCs w:val="24"/>
              </w:rPr>
              <w:t xml:space="preserve"> by charging users a fee. There </w:t>
            </w:r>
            <w:r w:rsidRPr="00556004">
              <w:rPr>
                <w:rFonts w:cs="Calibri"/>
                <w:sz w:val="24"/>
                <w:szCs w:val="24"/>
              </w:rPr>
              <w:t>are a lot of types of public warehouse, including bonded warehouses, cold</w:t>
            </w:r>
            <w:r>
              <w:rPr>
                <w:rFonts w:cs="Calibri"/>
                <w:sz w:val="24"/>
                <w:szCs w:val="24"/>
              </w:rPr>
              <w:t xml:space="preserve"> stores, bulk storage, tankers, </w:t>
            </w:r>
            <w:r w:rsidRPr="00556004">
              <w:rPr>
                <w:rFonts w:cs="Calibri"/>
                <w:sz w:val="24"/>
                <w:szCs w:val="24"/>
              </w:rPr>
              <w:t>and various specialty stores. The facilities accessible are usually so flexible that an organization can obtain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within reason, any facilities that it requires.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D300A7">
              <w:rPr>
                <w:rFonts w:ascii="Calibri" w:hAnsi="Calibri" w:cs="Calibri"/>
                <w:b/>
                <w:bCs/>
              </w:rPr>
              <w:t>iii. Explain the advantages of public warehouses</w:t>
            </w:r>
            <w:r>
              <w:rPr>
                <w:rFonts w:ascii="Calibri" w:hAnsi="Calibri" w:cs="Calibri"/>
                <w:b/>
                <w:bCs/>
              </w:rPr>
              <w:t>?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Calibri" w:hAnsi="Calibri" w:cs="Calibri"/>
                <w:sz w:val="24"/>
                <w:szCs w:val="24"/>
              </w:rPr>
              <w:t xml:space="preserve">The main Advantage of public warehouses is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  <w:t>their flexibility.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Some other benefits include: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Flexibility to deal with changing demand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possibly due to seasonality</w:t>
            </w:r>
            <w:r w:rsidRPr="000B4FA0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Ability to supply skills and knowledge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that the business does not have internally;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  <w:t>Access to the newest equipment and practices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Avoiding big capital investment, giving higher return on investment;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Easy access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to a wider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geographical regions;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Allowing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immediate tests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of working in new areas;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Use of economies of scale to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lessen warehousing costs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Consolidating loads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with other organizations to decrease transport costs;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Certain high quality and well-organized service</w:t>
            </w:r>
            <w:r w:rsidRPr="000B4FA0">
              <w:rPr>
                <w:rFonts w:ascii="Calibri" w:hAnsi="Calibri" w:cs="Calibri"/>
                <w:sz w:val="24"/>
                <w:szCs w:val="24"/>
              </w:rPr>
              <w:t>; and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sz w:val="24"/>
                <w:szCs w:val="24"/>
                <w:u w:val="double"/>
              </w:rPr>
              <w:t>Flexibility to deal with varying conditions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  <w:t>removing risks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from dated practices and technology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B80C4A">
              <w:rPr>
                <w:rFonts w:ascii="Calibri" w:hAnsi="Calibri" w:cs="Calibri"/>
                <w:b/>
                <w:bCs/>
              </w:rPr>
              <w:t>iv. What are manual warehouses?</w:t>
            </w:r>
          </w:p>
          <w:p w:rsidR="005E66F9" w:rsidRPr="006736C4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This is most likely the (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easiest planning to visualize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), and is still one of the most frequent.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Items are stored on shelves or in bins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People go around and choose items from the shelves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and put them into some kind of container for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movement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– like a supermarket trolley. Manual warehouses only work if the items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are small and light enough to lift.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Shelves must be low enough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for them to achieve and close together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to decrease the distance walked.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6736C4">
              <w:rPr>
                <w:rFonts w:ascii="Calibri" w:hAnsi="Calibri" w:cs="Calibri"/>
                <w:b/>
                <w:bCs/>
              </w:rPr>
              <w:t>v. What are automated warehouses?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  <w:p w:rsidR="005E66F9" w:rsidRPr="006736C4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Traditional warehouses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including mechanized ones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tend to have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elevated operating costs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These operating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costs can be decreased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as well as recovering aspects of service,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by using mechanization.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6736C4"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  <w:t>Unfortunately,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this requires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a very high investment in apparatus</w:t>
            </w:r>
            <w:r>
              <w:rPr>
                <w:rFonts w:ascii="Calibri" w:hAnsi="Calibri" w:cs="Calibri"/>
                <w:sz w:val="24"/>
                <w:szCs w:val="24"/>
              </w:rPr>
              <w:t>, and is only actually worthwhile for extremely big stores that shift large amounts of materials.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Automated warehouses include the following components: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Storage regions that can be accessed by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mechanical equipment;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these often make use of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4FA0">
              <w:rPr>
                <w:rFonts w:ascii="Calibri" w:hAnsi="Calibri" w:cs="Calibri"/>
                <w:sz w:val="24"/>
                <w:szCs w:val="24"/>
              </w:rPr>
              <w:t xml:space="preserve">narrow aisles up to, say, 40 M. tall to get an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elevated density of materials and reduce the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distances moved.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Equipment to shift materials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around the warehouse; these are typically automated guided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Calibri" w:hAnsi="Calibri" w:cs="Calibri"/>
                <w:sz w:val="24"/>
                <w:szCs w:val="24"/>
              </w:rPr>
              <w:t>vehicles (AGVs)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lastRenderedPageBreak/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Equipment to mechanically choose materials and place them into storage</w:t>
            </w:r>
            <w:r w:rsidRPr="000B4FA0">
              <w:rPr>
                <w:rFonts w:ascii="Calibri" w:hAnsi="Calibri" w:cs="Calibri"/>
                <w:sz w:val="24"/>
                <w:szCs w:val="24"/>
              </w:rPr>
              <w:t>, including high speed stacker cranes that can arrive at any point in the thin aisles very fast.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Equipment to move materials between the diverse types of equipment</w:t>
            </w:r>
            <w:r w:rsidRPr="000B4FA0">
              <w:rPr>
                <w:rFonts w:ascii="Calibri" w:hAnsi="Calibri" w:cs="Calibri"/>
                <w:sz w:val="24"/>
                <w:szCs w:val="24"/>
              </w:rPr>
              <w:t>; these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mechanical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loaders and unloaders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may include industrial robots.</w:t>
            </w:r>
          </w:p>
          <w:p w:rsidR="005E66F9" w:rsidRPr="000B4FA0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A warehouse administration system to record material locations, and manage all movements.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51BDB">
              <w:rPr>
                <w:rFonts w:ascii="Calibri" w:hAnsi="Calibri" w:cs="Calibri"/>
                <w:b/>
                <w:bCs/>
                <w:sz w:val="28"/>
                <w:szCs w:val="28"/>
              </w:rPr>
              <w:t>vi. What are the main materials used for packaging?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5E66F9" w:rsidRPr="00E617AB" w:rsidRDefault="005E66F9" w:rsidP="005E66F9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Calibri"/>
              </w:rPr>
              <w:t>1-</w:t>
            </w:r>
            <w:r w:rsidRPr="00E617AB">
              <w:rPr>
                <w:rFonts w:cs="Calibri"/>
                <w:b/>
                <w:bCs/>
              </w:rPr>
              <w:t>Glass is simple to clean</w:t>
            </w:r>
            <w:r w:rsidRPr="00E617AB">
              <w:rPr>
                <w:rFonts w:cs="Calibri"/>
              </w:rPr>
              <w:t>, reuse and reprocess, but is easily broken, comparatively expensive and</w:t>
            </w:r>
          </w:p>
          <w:p w:rsidR="005E66F9" w:rsidRPr="00E617AB" w:rsidRDefault="005E66F9" w:rsidP="005E66F9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Calibri"/>
              </w:rPr>
              <w:t>hard to make;</w:t>
            </w:r>
          </w:p>
          <w:p w:rsidR="005E66F9" w:rsidRPr="00E617AB" w:rsidRDefault="005E66F9" w:rsidP="005E66F9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Calibri"/>
              </w:rPr>
              <w:t>2-</w:t>
            </w:r>
            <w:r w:rsidRPr="00E617AB">
              <w:rPr>
                <w:rFonts w:cs="Calibri"/>
                <w:b/>
                <w:bCs/>
              </w:rPr>
              <w:t>Plastic is light</w:t>
            </w:r>
            <w:r w:rsidRPr="00E617AB">
              <w:rPr>
                <w:rFonts w:cs="Calibri"/>
              </w:rPr>
              <w:t>, strong and simple to clean, but can be costly and hard to create or reuse;</w:t>
            </w:r>
          </w:p>
          <w:p w:rsidR="005E66F9" w:rsidRPr="00E617AB" w:rsidRDefault="005E66F9" w:rsidP="005E66F9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Symbol"/>
              </w:rPr>
              <w:t>3-</w:t>
            </w:r>
            <w:r w:rsidRPr="00E617AB">
              <w:rPr>
                <w:rFonts w:cs="Calibri"/>
                <w:b/>
                <w:bCs/>
              </w:rPr>
              <w:t>Cardboard is light</w:t>
            </w:r>
            <w:r w:rsidRPr="00E617AB">
              <w:rPr>
                <w:rFonts w:cs="Calibri"/>
              </w:rPr>
              <w:t>, inexpensive, and can be recycled, but has slight strength and poor</w:t>
            </w:r>
          </w:p>
          <w:p w:rsidR="005E66F9" w:rsidRPr="00E617AB" w:rsidRDefault="005E66F9" w:rsidP="005E66F9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Calibri"/>
              </w:rPr>
              <w:t>toughness;</w:t>
            </w:r>
          </w:p>
          <w:p w:rsidR="005E66F9" w:rsidRPr="00E617AB" w:rsidRDefault="005E66F9" w:rsidP="005E66F9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Symbol"/>
              </w:rPr>
              <w:t xml:space="preserve">4- </w:t>
            </w:r>
            <w:r w:rsidRPr="00E617AB">
              <w:rPr>
                <w:rFonts w:cs="Calibri"/>
                <w:b/>
                <w:bCs/>
              </w:rPr>
              <w:t>Wood is strong, tough</w:t>
            </w:r>
            <w:r w:rsidRPr="00E617AB">
              <w:rPr>
                <w:rFonts w:cs="Calibri"/>
              </w:rPr>
              <w:t>, easy to use and can be reused, but it is weighty, bulky and tricky to</w:t>
            </w:r>
          </w:p>
          <w:p w:rsidR="005E66F9" w:rsidRPr="00E617AB" w:rsidRDefault="005E66F9" w:rsidP="005E66F9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Calibri"/>
              </w:rPr>
              <w:t>clean; and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Symbol"/>
              </w:rPr>
              <w:t>5-</w:t>
            </w:r>
            <w:r w:rsidRPr="00E617AB">
              <w:rPr>
                <w:rFonts w:cs="Calibri"/>
                <w:b/>
                <w:bCs/>
              </w:rPr>
              <w:t>Metal is strong and tough</w:t>
            </w:r>
            <w:r w:rsidRPr="00E617AB">
              <w:rPr>
                <w:rFonts w:cs="Calibri"/>
              </w:rPr>
              <w:t>, but it is weighty and can be costly.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C3578B">
              <w:rPr>
                <w:rFonts w:ascii="Calibri,Bold" w:hAnsi="Calibri,Bold" w:cs="Calibri,Bold"/>
                <w:b/>
                <w:bCs/>
                <w:color w:val="C00000"/>
                <w:sz w:val="28"/>
                <w:szCs w:val="28"/>
              </w:rPr>
              <w:t xml:space="preserve">2. </w:t>
            </w:r>
            <w:r w:rsidRPr="00C3578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Outline the activities that take place in a warehouse. 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We can add a number of details and get the following list of activities that are usually included in ‘warehousing’.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Receiving goods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 from upstream sellers;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sz w:val="24"/>
                <w:szCs w:val="24"/>
                <w:u w:val="double"/>
              </w:rPr>
              <w:t>Identifying the goods, matching them to orders and finding their planned use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Unloading materials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 from delivery vehicles;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Doing any essential checks on 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quantity, quality, and state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labeling materials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 (usually with bar codes) so they can be recognized;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Sporting goods as essential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Moving goods to mass storage area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Holding them in stock until required;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When required, 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moving materials from mass storage to a smaller picking store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Picking materials from this store to meet orders;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Moving the materials to a marshalling area;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Assembling materials into orders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Packing and packaging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 as necessary;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loading delivery vehicles and dispatching the order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 and</w:t>
            </w:r>
          </w:p>
          <w:p w:rsidR="005E66F9" w:rsidRPr="00DB3DD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controlling all communications and connected systems, such as, 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inventory control and finance.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66F9" w:rsidRPr="0099042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Today, organizations try to shift materials fast through the supply chain, so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their role has changed.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They are now taken more as staging points through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which materials shift as fast as possible</w:t>
            </w:r>
            <w:r>
              <w:rPr>
                <w:rFonts w:ascii="Calibri" w:hAnsi="Calibri" w:cs="Calibri"/>
                <w:sz w:val="24"/>
                <w:szCs w:val="24"/>
              </w:rPr>
              <w:t>. As their role::::</w:t>
            </w:r>
          </w:p>
          <w:p w:rsidR="005E66F9" w:rsidRPr="0099042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90428"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  <w:t>in long-term storage has decreased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they have turn out to be suitable locations to do a </w:t>
            </w:r>
            <w:r>
              <w:rPr>
                <w:rFonts w:ascii="Calibri" w:hAnsi="Calibri" w:cs="Calibri"/>
                <w:sz w:val="24"/>
                <w:szCs w:val="24"/>
              </w:rPr>
              <w:lastRenderedPageBreak/>
              <w:t xml:space="preserve">variety of other jobs. They are, for instance,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the finest place for sorting materials, packing, and consolidating deliveries.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A different type of consolidation happens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when a manufacturer makes, or buys, parts of a finishing product in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diverse locations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Then, it can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organize for all components to be sent to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a warehouse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which unites the parts into the final product, and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organizes delivery to customers.</w:t>
            </w:r>
          </w:p>
          <w:p w:rsidR="005E66F9" w:rsidRPr="00990428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2346AD"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3. </w:t>
            </w:r>
            <w:r w:rsidRPr="002346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Describe, in detail, the general layout of a warehouse. Using examples and illustrations.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One of the most significant decisions when operating a warehouse </w:t>
            </w:r>
            <w:r w:rsidRPr="00B56EA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is its design.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This describes the physical plan of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storage racks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loading and unloading areas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offices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rooms,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equipment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and all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other facilities.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Layout decisions are imperative for three essential reasons:</w:t>
            </w:r>
          </w:p>
          <w:p w:rsidR="005E66F9" w:rsidRPr="00B83604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(1) they need substantial investments of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both money and effort,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(2) they involve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long-standing commitments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… 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(3) They have important impact on the cost and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competence of immediate operations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This suggests that the necessary elements in a warehouse are an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arrival bay or dock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where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goods coming from suppliers are delivered,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checked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and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sorted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</w:p>
          <w:p w:rsidR="005E66F9" w:rsidRPr="00B83604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B83604">
              <w:rPr>
                <w:rFonts w:ascii="Symbol" w:hAnsi="Symbol" w:cs="Symbol"/>
                <w:sz w:val="28"/>
                <w:szCs w:val="28"/>
              </w:rPr>
              <w:t></w:t>
            </w:r>
            <w:r w:rsidRPr="00B83604">
              <w:rPr>
                <w:rFonts w:ascii="Symbol" w:hAnsi="Symbol" w:cs="Symbol"/>
                <w:sz w:val="28"/>
                <w:szCs w:val="28"/>
              </w:rPr>
              <w:t>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A storage area,</w:t>
            </w:r>
            <w:r w:rsidRPr="00B83604">
              <w:rPr>
                <w:rFonts w:ascii="Calibri" w:hAnsi="Calibri" w:cs="Calibri"/>
                <w:sz w:val="24"/>
                <w:szCs w:val="24"/>
              </w:rPr>
              <w:t xml:space="preserve"> where the goods are kept as stock;</w:t>
            </w:r>
          </w:p>
          <w:p w:rsidR="005E66F9" w:rsidRPr="00B83604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B83604">
              <w:rPr>
                <w:rFonts w:ascii="Symbol" w:hAnsi="Symbol" w:cs="Symbol"/>
                <w:sz w:val="28"/>
                <w:szCs w:val="28"/>
              </w:rPr>
              <w:t></w:t>
            </w:r>
            <w:r w:rsidRPr="00B83604">
              <w:rPr>
                <w:rFonts w:ascii="Symbol" w:hAnsi="Symbol" w:cs="Symbol"/>
                <w:sz w:val="28"/>
                <w:szCs w:val="28"/>
              </w:rPr>
              <w:t>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A departure bay</w:t>
            </w:r>
            <w:r w:rsidRPr="00B83604">
              <w:rPr>
                <w:rFonts w:ascii="Calibri" w:hAnsi="Calibri" w:cs="Calibri"/>
                <w:sz w:val="24"/>
                <w:szCs w:val="24"/>
              </w:rPr>
              <w:t>, or dock, where customers’ orders are assembled and sent out;</w:t>
            </w:r>
          </w:p>
          <w:p w:rsidR="005E66F9" w:rsidRPr="00B83604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B83604">
              <w:rPr>
                <w:rFonts w:ascii="Symbol" w:hAnsi="Symbol" w:cs="Symbol"/>
                <w:sz w:val="28"/>
                <w:szCs w:val="28"/>
              </w:rPr>
              <w:t></w:t>
            </w:r>
            <w:r w:rsidRPr="00B83604">
              <w:rPr>
                <w:rFonts w:ascii="Symbol" w:hAnsi="Symbol" w:cs="Symbol"/>
                <w:sz w:val="28"/>
                <w:szCs w:val="28"/>
              </w:rPr>
              <w:t>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A material handling</w:t>
            </w:r>
            <w:r w:rsidRPr="00B83604">
              <w:rPr>
                <w:rFonts w:ascii="Calibri" w:hAnsi="Calibri" w:cs="Calibri"/>
                <w:sz w:val="24"/>
                <w:szCs w:val="24"/>
              </w:rPr>
              <w:t xml:space="preserve"> sche</w:t>
            </w:r>
            <w:r>
              <w:rPr>
                <w:rFonts w:ascii="Calibri" w:hAnsi="Calibri" w:cs="Calibri"/>
                <w:sz w:val="24"/>
                <w:szCs w:val="24"/>
              </w:rPr>
              <w:t>me, for moving goods around;</w:t>
            </w:r>
          </w:p>
          <w:p w:rsidR="005E66F9" w:rsidRDefault="005E66F9" w:rsidP="005E66F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83604">
              <w:rPr>
                <w:rFonts w:ascii="Symbol" w:hAnsi="Symbol" w:cs="Symbol"/>
                <w:sz w:val="28"/>
                <w:szCs w:val="28"/>
              </w:rPr>
              <w:t></w:t>
            </w:r>
            <w:r w:rsidRPr="00B83604">
              <w:rPr>
                <w:rFonts w:ascii="Symbol" w:hAnsi="Symbol" w:cs="Symbol"/>
                <w:sz w:val="28"/>
                <w:szCs w:val="28"/>
              </w:rPr>
              <w:t>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An information system</w:t>
            </w:r>
            <w:r w:rsidRPr="00B83604">
              <w:rPr>
                <w:rFonts w:ascii="Calibri" w:hAnsi="Calibri" w:cs="Calibri"/>
                <w:sz w:val="24"/>
                <w:szCs w:val="24"/>
              </w:rPr>
              <w:t xml:space="preserve">, which 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records the site of all goods</w:t>
            </w:r>
            <w:r w:rsidRPr="00B83604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arrivals from suppliers,</w:t>
            </w:r>
            <w:r w:rsidRPr="00B8360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departures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to consumers,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 other applicable information.</w:t>
            </w:r>
          </w:p>
          <w:p w:rsidR="005E66F9" w:rsidRPr="00D815E7" w:rsidRDefault="005E66F9" w:rsidP="005E66F9">
            <w:pPr>
              <w:spacing w:before="167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89127A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The areas that should be planned are both the general storage areas and the areas for goods receipt, consignment picking and </w:t>
            </w: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goods dispatch.</w:t>
            </w:r>
            <w:r w:rsidRPr="0089127A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 It is also desirable </w:t>
            </w: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that space should be set aside for the following activities:</w:t>
            </w:r>
          </w:p>
          <w:p w:rsidR="005E66F9" w:rsidRPr="00D815E7" w:rsidRDefault="005E66F9" w:rsidP="005E66F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equipment maintenance and parking</w:t>
            </w:r>
          </w:p>
          <w:p w:rsidR="005E66F9" w:rsidRPr="00D815E7" w:rsidRDefault="005E66F9" w:rsidP="005E66F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charging of equipment batteries such as pallet trucks</w:t>
            </w:r>
          </w:p>
          <w:p w:rsidR="005E66F9" w:rsidRPr="00D815E7" w:rsidRDefault="005E66F9" w:rsidP="005E66F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refueling of trucks</w:t>
            </w:r>
          </w:p>
          <w:p w:rsidR="005E66F9" w:rsidRPr="00D815E7" w:rsidRDefault="005E66F9" w:rsidP="005E66F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an area for garbage disposal e.g. empty packaging;</w:t>
            </w:r>
          </w:p>
          <w:p w:rsidR="005E66F9" w:rsidRPr="00D815E7" w:rsidRDefault="005E66F9" w:rsidP="005E66F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a quarantine area for keeping rejected goods, goods to be sent back or destroyed</w:t>
            </w:r>
          </w:p>
          <w:p w:rsidR="005E66F9" w:rsidRPr="00D815E7" w:rsidRDefault="005E66F9" w:rsidP="005E66F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an employee rest area</w:t>
            </w:r>
          </w:p>
          <w:p w:rsidR="005E66F9" w:rsidRPr="00D815E7" w:rsidRDefault="005E66F9" w:rsidP="005E66F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washroom</w:t>
            </w:r>
          </w:p>
          <w:p w:rsidR="005E66F9" w:rsidRPr="00D815E7" w:rsidRDefault="005E66F9" w:rsidP="005E66F9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An</w:t>
            </w:r>
            <w:r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 It</w:t>
            </w:r>
            <w:r w:rsidRPr="00D815E7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 is worth keeping these requirements in mind during the planning of the main operating areas. </w:t>
            </w: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Planning consideration needs to be given to the following:</w:t>
            </w:r>
          </w:p>
          <w:p w:rsidR="005E66F9" w:rsidRPr="00144A01" w:rsidRDefault="005E66F9" w:rsidP="005E66F9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allocate space for each type of product and locating number;</w:t>
            </w:r>
          </w:p>
          <w:p w:rsidR="005E66F9" w:rsidRPr="00144A01" w:rsidRDefault="005E66F9" w:rsidP="005E66F9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Allow sufficient space for easy access to the stacks for inspecting, loading and unloading. Stacks should be one meter from the walls and another meter between stacks;</w:t>
            </w:r>
          </w:p>
          <w:p w:rsidR="005E66F9" w:rsidRPr="00144A01" w:rsidRDefault="005E66F9" w:rsidP="005E66F9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sizing the goods receipt and dispatch area;</w:t>
            </w:r>
          </w:p>
          <w:p w:rsidR="005E66F9" w:rsidRPr="00144A01" w:rsidRDefault="005E66F9" w:rsidP="005E66F9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allow space for storage of cleaning materials and supplies;</w:t>
            </w:r>
          </w:p>
          <w:p w:rsidR="005E66F9" w:rsidRPr="00144A01" w:rsidRDefault="005E66F9" w:rsidP="005E66F9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allocate areas for damaged items by consignment number;</w:t>
            </w:r>
          </w:p>
          <w:p w:rsidR="005E66F9" w:rsidRPr="00144A01" w:rsidRDefault="005E66F9" w:rsidP="005E66F9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allow sufficient space to repackage damaged items and place it in separate stacks;</w:t>
            </w:r>
          </w:p>
          <w:p w:rsidR="005E66F9" w:rsidRPr="00144A01" w:rsidRDefault="005E66F9" w:rsidP="005E66F9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Sufficient free space is needed to operate a warehouse effectively. When planning the size of a warehouse consider: </w:t>
            </w:r>
          </w:p>
          <w:p w:rsidR="005E66F9" w:rsidRPr="00144A01" w:rsidRDefault="005E66F9" w:rsidP="005E66F9">
            <w:pPr>
              <w:numPr>
                <w:ilvl w:val="1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planning on having about 70-80% utilization of available space, whilst considering:</w:t>
            </w:r>
          </w:p>
          <w:p w:rsidR="005E66F9" w:rsidRPr="00144A01" w:rsidRDefault="005E66F9" w:rsidP="005E66F9">
            <w:pPr>
              <w:numPr>
                <w:ilvl w:val="1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lastRenderedPageBreak/>
              <w:t>throughput rate</w:t>
            </w:r>
          </w:p>
          <w:p w:rsidR="005E66F9" w:rsidRPr="00144A01" w:rsidRDefault="005E66F9" w:rsidP="005E66F9">
            <w:pPr>
              <w:numPr>
                <w:ilvl w:val="1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number of stock keeping units (SKU)</w:t>
            </w:r>
          </w:p>
          <w:p w:rsidR="005E66F9" w:rsidRPr="00144A01" w:rsidRDefault="005E66F9" w:rsidP="005E66F9">
            <w:pPr>
              <w:numPr>
                <w:ilvl w:val="1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Handling characteristics of items, etc.</w:t>
            </w:r>
          </w:p>
          <w:p w:rsidR="005E66F9" w:rsidRDefault="005E66F9" w:rsidP="005E66F9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89127A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administration office</w:t>
            </w:r>
          </w:p>
          <w:p w:rsidR="005E66F9" w:rsidRDefault="005E66F9" w:rsidP="005E66F9">
            <w:pPr>
              <w:spacing w:before="167"/>
              <w:rPr>
                <w:rFonts w:ascii="Calibri" w:hAnsi="Calibri" w:cs="Arial"/>
                <w:color w:val="333333"/>
                <w:sz w:val="23"/>
                <w:szCs w:val="23"/>
              </w:rPr>
            </w:pP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 xml:space="preserve">Some relief items require special attention 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in terms of the type and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  <w:u w:val="double"/>
              </w:rPr>
              <w:t>security of the storage area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>. For example:</w:t>
            </w:r>
          </w:p>
          <w:p w:rsidR="005E66F9" w:rsidRDefault="005E66F9" w:rsidP="005E66F9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hAnsi="Calibri" w:cs="Arial"/>
                <w:color w:val="333333"/>
                <w:sz w:val="23"/>
                <w:szCs w:val="23"/>
              </w:rPr>
            </w:pP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Medical supplies and drug shipments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can contain a large number of small,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highly-valued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and, often,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restricted items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many with a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limited shelf-life.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Thus, a secure area is required, as well as judicious attention to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expiry dates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>.</w:t>
            </w:r>
          </w:p>
          <w:p w:rsidR="005E66F9" w:rsidRDefault="005E66F9" w:rsidP="005E66F9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hAnsi="Calibri" w:cs="Arial"/>
                <w:color w:val="333333"/>
                <w:sz w:val="23"/>
                <w:szCs w:val="23"/>
              </w:rPr>
            </w:pP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Hazardous products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such as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fuels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compressed gases,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insecticides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alcohol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ether and other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flammable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  <w:u w:val="double"/>
              </w:rPr>
              <w:t>toxic or corrosive substances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must be stored separately, preferably in a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cool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secure shed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in the compound but outside the main warehouse.</w:t>
            </w:r>
          </w:p>
          <w:p w:rsidR="005E66F9" w:rsidRDefault="005E66F9" w:rsidP="005E66F9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hAnsi="Calibri" w:cs="Arial"/>
                <w:color w:val="333333"/>
                <w:sz w:val="23"/>
                <w:szCs w:val="23"/>
              </w:rPr>
            </w:pP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Antibiotics and vaccines may require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temperature-controlled cold storage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arrangements, with sufficient capacity and a reliable, as well as a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back-up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power source.</w:t>
            </w:r>
          </w:p>
          <w:p w:rsidR="005E66F9" w:rsidRDefault="005E66F9" w:rsidP="005E66F9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hAnsi="Calibri" w:cs="Arial"/>
                <w:color w:val="333333"/>
                <w:sz w:val="23"/>
                <w:szCs w:val="23"/>
              </w:rPr>
            </w:pPr>
            <w:r>
              <w:rPr>
                <w:rFonts w:ascii="Calibri" w:hAnsi="Calibri" w:cs="Arial"/>
                <w:color w:val="333333"/>
                <w:sz w:val="23"/>
                <w:szCs w:val="23"/>
              </w:rPr>
              <w:t>With combustible items, such as alcohol and ether, specific attention is required when storing and handling.</w:t>
            </w:r>
            <w:hyperlink r:id="rId9" w:history="1">
              <w:r w:rsidRPr="00D815E7">
                <w:rPr>
                  <w:rStyle w:val="Hyperlink"/>
                  <w:rFonts w:ascii="Calibri" w:hAnsi="Calibri" w:cs="Arial"/>
                  <w:color w:val="auto"/>
                  <w:sz w:val="23"/>
                  <w:szCs w:val="23"/>
                </w:rPr>
                <w:t xml:space="preserve"> </w:t>
              </w:r>
              <w:r w:rsidRPr="00D815E7">
                <w:rPr>
                  <w:rStyle w:val="Hyperlink"/>
                  <w:rFonts w:ascii="Calibri" w:hAnsi="Calibri" w:cs="Arial"/>
                  <w:b/>
                  <w:bCs/>
                  <w:color w:val="auto"/>
                  <w:sz w:val="23"/>
                  <w:szCs w:val="23"/>
                </w:rPr>
                <w:t>Inventory management techniques</w:t>
              </w:r>
            </w:hyperlink>
            <w:r w:rsidRPr="00D815E7">
              <w:rPr>
                <w:rFonts w:ascii="Calibri" w:hAnsi="Calibri" w:cs="Arial"/>
                <w:sz w:val="23"/>
                <w:szCs w:val="23"/>
              </w:rPr>
              <w:t xml:space="preserve"> need to be implemented to prevent </w:t>
            </w:r>
            <w:r w:rsidRPr="00D815E7">
              <w:rPr>
                <w:rFonts w:ascii="Calibri" w:hAnsi="Calibri" w:cs="Arial"/>
                <w:b/>
                <w:bCs/>
                <w:sz w:val="23"/>
                <w:szCs w:val="23"/>
              </w:rPr>
              <w:t>wasteful surpluses</w:t>
            </w:r>
            <w:r w:rsidRPr="00D815E7">
              <w:rPr>
                <w:rFonts w:ascii="Calibri" w:hAnsi="Calibri" w:cs="Arial"/>
                <w:sz w:val="23"/>
                <w:szCs w:val="23"/>
              </w:rPr>
              <w:t xml:space="preserve"> and to ensure proper </w:t>
            </w:r>
            <w:hyperlink r:id="rId10" w:history="1">
              <w:r w:rsidRPr="00D815E7">
                <w:rPr>
                  <w:rStyle w:val="Hyperlink"/>
                  <w:rFonts w:ascii="Calibri" w:hAnsi="Calibri" w:cs="Arial"/>
                  <w:b/>
                  <w:bCs/>
                  <w:color w:val="auto"/>
                  <w:sz w:val="23"/>
                  <w:szCs w:val="23"/>
                </w:rPr>
                <w:t>stock rotation</w:t>
              </w:r>
            </w:hyperlink>
            <w:r w:rsidRPr="00D815E7">
              <w:rPr>
                <w:rFonts w:ascii="Calibri" w:hAnsi="Calibri" w:cs="Arial"/>
                <w:b/>
                <w:bCs/>
                <w:sz w:val="23"/>
                <w:szCs w:val="23"/>
              </w:rPr>
              <w:t xml:space="preserve"> t</w:t>
            </w:r>
            <w:r w:rsidRPr="00D815E7">
              <w:rPr>
                <w:rFonts w:ascii="Calibri" w:hAnsi="Calibri" w:cs="Arial"/>
                <w:sz w:val="23"/>
                <w:szCs w:val="23"/>
              </w:rPr>
              <w:t xml:space="preserve">o avoid </w:t>
            </w:r>
            <w:r w:rsidRPr="00D815E7">
              <w:rPr>
                <w:rFonts w:ascii="Calibri" w:hAnsi="Calibri" w:cs="Arial"/>
                <w:b/>
                <w:bCs/>
                <w:sz w:val="23"/>
                <w:szCs w:val="23"/>
              </w:rPr>
              <w:t>costly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 xml:space="preserve"> losses due to expired goods. 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>Procedures for controlling, preserving and releasing medical supplies and drugs should be established in consultation with the medical experts.</w:t>
            </w:r>
          </w:p>
          <w:p w:rsidR="005E66F9" w:rsidRDefault="005E66F9" w:rsidP="005E66F9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hAnsi="Calibri" w:cs="Arial"/>
                <w:color w:val="333333"/>
                <w:sz w:val="23"/>
                <w:szCs w:val="23"/>
              </w:rPr>
            </w:pPr>
            <w:r w:rsidRPr="005E66F9">
              <w:rPr>
                <w:rFonts w:ascii="Calibri" w:hAnsi="Calibri" w:cs="Arial"/>
                <w:color w:val="333333"/>
                <w:sz w:val="23"/>
                <w:szCs w:val="23"/>
              </w:rPr>
              <w:drawing>
                <wp:inline distT="0" distB="0" distL="0" distR="0">
                  <wp:extent cx="5986145" cy="4551045"/>
                  <wp:effectExtent l="19050" t="0" r="0" b="0"/>
                  <wp:docPr id="2" name="Picture 2" descr="C:\Documents and Settings\user\Desktop\2-6-WAREHOUSE-diagram-Space%20utilisat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user\Desktop\2-6-WAREHOUSE-diagram-Space%20utilisat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6145" cy="4551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04"/>
        <w:gridCol w:w="4049"/>
        <w:gridCol w:w="1273"/>
        <w:gridCol w:w="161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E66F9" w:rsidP="00A851DA">
            <w:pPr>
              <w:rPr>
                <w:rFonts w:cs="Bliss-Regular"/>
                <w:color w:val="000000"/>
              </w:rPr>
            </w:pPr>
            <w:r w:rsidRPr="007A4F35">
              <w:rPr>
                <w:rFonts w:cs="Bliss-Regular"/>
                <w:color w:val="000000"/>
                <w:lang w:val="en-GB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.7pt;height:96.3pt">
                  <v:imagedata r:id="rId12" o:title=""/>
                  <o:lock v:ext="edit" ungrouping="t" rotation="t" cropping="t" verticies="t" text="t" grouping="t"/>
                  <o:signatureline v:ext="edit" id="{EE651B27-18EA-4D55-AFCF-3619F18F40DD}" provid="{00000000-0000-0000-0000-000000000000}" o:suggestedsigner="najwa  nassri atmeh" allowcomments="t" signinginstructionsset="t" issignatureline="t"/>
                </v:shape>
              </w:pic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C97CFD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  <w:r>
              <w:rPr>
                <w:rFonts w:cs="Bliss-Regular"/>
                <w:color w:val="000000"/>
              </w:rPr>
              <w:t xml:space="preserve">: </w:t>
            </w:r>
          </w:p>
        </w:tc>
        <w:tc>
          <w:tcPr>
            <w:tcW w:w="1621" w:type="dxa"/>
          </w:tcPr>
          <w:p w:rsidR="00405895" w:rsidRPr="00B0415E" w:rsidRDefault="005C4E3F" w:rsidP="003D189B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2017-02</w:t>
            </w:r>
            <w:r w:rsidR="003D189B">
              <w:rPr>
                <w:rFonts w:cs="Bliss-Regular"/>
                <w:color w:val="000000"/>
              </w:rPr>
              <w:t>-</w:t>
            </w:r>
            <w:r w:rsidR="005E66F9">
              <w:rPr>
                <w:rFonts w:cs="Bliss-Regular"/>
                <w:color w:val="000000"/>
              </w:rPr>
              <w:t>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65E" w:rsidRDefault="0010265E" w:rsidP="00CB4D0A">
      <w:pPr>
        <w:spacing w:after="0" w:line="240" w:lineRule="auto"/>
      </w:pPr>
      <w:r>
        <w:separator/>
      </w:r>
    </w:p>
  </w:endnote>
  <w:endnote w:type="continuationSeparator" w:id="1">
    <w:p w:rsidR="0010265E" w:rsidRDefault="0010265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65E" w:rsidRDefault="0010265E" w:rsidP="00CB4D0A">
      <w:pPr>
        <w:spacing w:after="0" w:line="240" w:lineRule="auto"/>
      </w:pPr>
      <w:r>
        <w:separator/>
      </w:r>
    </w:p>
  </w:footnote>
  <w:footnote w:type="continuationSeparator" w:id="1">
    <w:p w:rsidR="0010265E" w:rsidRDefault="0010265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751B5"/>
    <w:multiLevelType w:val="hybridMultilevel"/>
    <w:tmpl w:val="A77AA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A534D8"/>
    <w:multiLevelType w:val="multilevel"/>
    <w:tmpl w:val="DAD81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FE57BB"/>
    <w:multiLevelType w:val="multilevel"/>
    <w:tmpl w:val="D1AE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3A7A70"/>
    <w:multiLevelType w:val="multilevel"/>
    <w:tmpl w:val="D59C43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5404C83"/>
    <w:multiLevelType w:val="multilevel"/>
    <w:tmpl w:val="EE38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defaultTabStop w:val="720"/>
  <w:characterSpacingControl w:val="doNotCompress"/>
  <w:hdrShapeDefaults>
    <o:shapedefaults v:ext="edit" spidmax="118786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8F7463"/>
    <w:rsid w:val="000158F9"/>
    <w:rsid w:val="00025DC2"/>
    <w:rsid w:val="000355CB"/>
    <w:rsid w:val="00035CDD"/>
    <w:rsid w:val="00040083"/>
    <w:rsid w:val="00040751"/>
    <w:rsid w:val="00055992"/>
    <w:rsid w:val="00081FBD"/>
    <w:rsid w:val="000820E8"/>
    <w:rsid w:val="00090888"/>
    <w:rsid w:val="000B343F"/>
    <w:rsid w:val="000B505B"/>
    <w:rsid w:val="000C0ADC"/>
    <w:rsid w:val="000C5CAB"/>
    <w:rsid w:val="000D1308"/>
    <w:rsid w:val="000D6E60"/>
    <w:rsid w:val="000E046D"/>
    <w:rsid w:val="000F5B97"/>
    <w:rsid w:val="0010265E"/>
    <w:rsid w:val="00110ADE"/>
    <w:rsid w:val="001175EE"/>
    <w:rsid w:val="00141766"/>
    <w:rsid w:val="001425DD"/>
    <w:rsid w:val="00157CF6"/>
    <w:rsid w:val="001614D3"/>
    <w:rsid w:val="00163C51"/>
    <w:rsid w:val="00165D6E"/>
    <w:rsid w:val="00182416"/>
    <w:rsid w:val="00187EB4"/>
    <w:rsid w:val="001A6815"/>
    <w:rsid w:val="001C30AF"/>
    <w:rsid w:val="001D2195"/>
    <w:rsid w:val="001D63A9"/>
    <w:rsid w:val="001E6F6B"/>
    <w:rsid w:val="001F0481"/>
    <w:rsid w:val="001F4404"/>
    <w:rsid w:val="00200C92"/>
    <w:rsid w:val="0020451E"/>
    <w:rsid w:val="00206B9D"/>
    <w:rsid w:val="0023259C"/>
    <w:rsid w:val="00253764"/>
    <w:rsid w:val="00265C8F"/>
    <w:rsid w:val="00276845"/>
    <w:rsid w:val="00283A90"/>
    <w:rsid w:val="00294302"/>
    <w:rsid w:val="002A424C"/>
    <w:rsid w:val="002A667D"/>
    <w:rsid w:val="002A691D"/>
    <w:rsid w:val="002B0BD7"/>
    <w:rsid w:val="002B573D"/>
    <w:rsid w:val="002C5CB2"/>
    <w:rsid w:val="002D29CC"/>
    <w:rsid w:val="002E0339"/>
    <w:rsid w:val="002E4550"/>
    <w:rsid w:val="002F779F"/>
    <w:rsid w:val="003119A8"/>
    <w:rsid w:val="00336752"/>
    <w:rsid w:val="00345D52"/>
    <w:rsid w:val="00352259"/>
    <w:rsid w:val="00356CEA"/>
    <w:rsid w:val="00360F37"/>
    <w:rsid w:val="00362064"/>
    <w:rsid w:val="00366F52"/>
    <w:rsid w:val="00371885"/>
    <w:rsid w:val="00372509"/>
    <w:rsid w:val="003A5BE9"/>
    <w:rsid w:val="003A7EE5"/>
    <w:rsid w:val="003D189B"/>
    <w:rsid w:val="003D29E3"/>
    <w:rsid w:val="003E2B87"/>
    <w:rsid w:val="003F3D8F"/>
    <w:rsid w:val="003F761B"/>
    <w:rsid w:val="00400E67"/>
    <w:rsid w:val="00402786"/>
    <w:rsid w:val="00403CB2"/>
    <w:rsid w:val="00405895"/>
    <w:rsid w:val="004058DF"/>
    <w:rsid w:val="00413FA5"/>
    <w:rsid w:val="00416C46"/>
    <w:rsid w:val="0041704D"/>
    <w:rsid w:val="00425FD1"/>
    <w:rsid w:val="00437CE4"/>
    <w:rsid w:val="004405B5"/>
    <w:rsid w:val="00443E6F"/>
    <w:rsid w:val="00456494"/>
    <w:rsid w:val="00473440"/>
    <w:rsid w:val="00481D5C"/>
    <w:rsid w:val="00486F1A"/>
    <w:rsid w:val="004872D6"/>
    <w:rsid w:val="00490CB9"/>
    <w:rsid w:val="004A2CE2"/>
    <w:rsid w:val="004B0B5A"/>
    <w:rsid w:val="004B64D1"/>
    <w:rsid w:val="004C5737"/>
    <w:rsid w:val="004D2020"/>
    <w:rsid w:val="004E13C2"/>
    <w:rsid w:val="004E3CDA"/>
    <w:rsid w:val="004F4B4D"/>
    <w:rsid w:val="00500D7E"/>
    <w:rsid w:val="0050216D"/>
    <w:rsid w:val="00503D7E"/>
    <w:rsid w:val="0050778F"/>
    <w:rsid w:val="005077C7"/>
    <w:rsid w:val="00527C11"/>
    <w:rsid w:val="00530D4A"/>
    <w:rsid w:val="00535F31"/>
    <w:rsid w:val="005372C8"/>
    <w:rsid w:val="00544192"/>
    <w:rsid w:val="00553604"/>
    <w:rsid w:val="00561687"/>
    <w:rsid w:val="00574D64"/>
    <w:rsid w:val="00581BD6"/>
    <w:rsid w:val="00583605"/>
    <w:rsid w:val="00591365"/>
    <w:rsid w:val="005A3F5F"/>
    <w:rsid w:val="005B31E4"/>
    <w:rsid w:val="005C4E3F"/>
    <w:rsid w:val="005E66F9"/>
    <w:rsid w:val="005E6A38"/>
    <w:rsid w:val="006034F6"/>
    <w:rsid w:val="00606C52"/>
    <w:rsid w:val="00606D23"/>
    <w:rsid w:val="00607874"/>
    <w:rsid w:val="00607E77"/>
    <w:rsid w:val="00611F56"/>
    <w:rsid w:val="00617BB3"/>
    <w:rsid w:val="00636632"/>
    <w:rsid w:val="00645CDD"/>
    <w:rsid w:val="00676999"/>
    <w:rsid w:val="006823A7"/>
    <w:rsid w:val="00687EE8"/>
    <w:rsid w:val="00697587"/>
    <w:rsid w:val="006B0F74"/>
    <w:rsid w:val="006C331D"/>
    <w:rsid w:val="006C7B58"/>
    <w:rsid w:val="0070347F"/>
    <w:rsid w:val="0070678E"/>
    <w:rsid w:val="00722058"/>
    <w:rsid w:val="00734093"/>
    <w:rsid w:val="00741FFC"/>
    <w:rsid w:val="0077796A"/>
    <w:rsid w:val="007805A7"/>
    <w:rsid w:val="00784875"/>
    <w:rsid w:val="0079083E"/>
    <w:rsid w:val="007958F8"/>
    <w:rsid w:val="007A07B9"/>
    <w:rsid w:val="007A4F35"/>
    <w:rsid w:val="007B1F0E"/>
    <w:rsid w:val="007C259B"/>
    <w:rsid w:val="007C4FD3"/>
    <w:rsid w:val="007D25A8"/>
    <w:rsid w:val="007F3EFD"/>
    <w:rsid w:val="007F6DA9"/>
    <w:rsid w:val="00800203"/>
    <w:rsid w:val="00800426"/>
    <w:rsid w:val="00803CD4"/>
    <w:rsid w:val="008108ED"/>
    <w:rsid w:val="00821FDD"/>
    <w:rsid w:val="00831C11"/>
    <w:rsid w:val="00847EC8"/>
    <w:rsid w:val="00865AA4"/>
    <w:rsid w:val="008811CB"/>
    <w:rsid w:val="008840A3"/>
    <w:rsid w:val="00886450"/>
    <w:rsid w:val="00891CE0"/>
    <w:rsid w:val="00892BB8"/>
    <w:rsid w:val="008A60B4"/>
    <w:rsid w:val="008B1EC7"/>
    <w:rsid w:val="008B3C31"/>
    <w:rsid w:val="008B64FE"/>
    <w:rsid w:val="008E19AF"/>
    <w:rsid w:val="008E26F7"/>
    <w:rsid w:val="008E43E3"/>
    <w:rsid w:val="008F0846"/>
    <w:rsid w:val="008F65D3"/>
    <w:rsid w:val="008F7463"/>
    <w:rsid w:val="00935BF7"/>
    <w:rsid w:val="009456B4"/>
    <w:rsid w:val="0095442C"/>
    <w:rsid w:val="00956065"/>
    <w:rsid w:val="00967C59"/>
    <w:rsid w:val="00983942"/>
    <w:rsid w:val="009926BC"/>
    <w:rsid w:val="009B0AC1"/>
    <w:rsid w:val="009C37E0"/>
    <w:rsid w:val="009E41F4"/>
    <w:rsid w:val="009E47B1"/>
    <w:rsid w:val="009F540C"/>
    <w:rsid w:val="00A14B66"/>
    <w:rsid w:val="00A21AAF"/>
    <w:rsid w:val="00A32DE8"/>
    <w:rsid w:val="00A6262A"/>
    <w:rsid w:val="00A65CF7"/>
    <w:rsid w:val="00A73E00"/>
    <w:rsid w:val="00A81AB4"/>
    <w:rsid w:val="00A851DA"/>
    <w:rsid w:val="00A92C34"/>
    <w:rsid w:val="00AA34A1"/>
    <w:rsid w:val="00AA47AE"/>
    <w:rsid w:val="00AA4D75"/>
    <w:rsid w:val="00AB6700"/>
    <w:rsid w:val="00AC17AE"/>
    <w:rsid w:val="00AC7D5B"/>
    <w:rsid w:val="00AE107C"/>
    <w:rsid w:val="00AE1481"/>
    <w:rsid w:val="00AE4E3F"/>
    <w:rsid w:val="00AE764A"/>
    <w:rsid w:val="00B0330D"/>
    <w:rsid w:val="00B0415E"/>
    <w:rsid w:val="00B04678"/>
    <w:rsid w:val="00B2255B"/>
    <w:rsid w:val="00B2302B"/>
    <w:rsid w:val="00B36105"/>
    <w:rsid w:val="00B44790"/>
    <w:rsid w:val="00B4700B"/>
    <w:rsid w:val="00B51B1D"/>
    <w:rsid w:val="00B710B7"/>
    <w:rsid w:val="00B713D8"/>
    <w:rsid w:val="00B831BD"/>
    <w:rsid w:val="00BA091E"/>
    <w:rsid w:val="00BB50D3"/>
    <w:rsid w:val="00BC46DF"/>
    <w:rsid w:val="00BD1659"/>
    <w:rsid w:val="00BD244A"/>
    <w:rsid w:val="00C03577"/>
    <w:rsid w:val="00C06706"/>
    <w:rsid w:val="00C11851"/>
    <w:rsid w:val="00C2444A"/>
    <w:rsid w:val="00C475DD"/>
    <w:rsid w:val="00C53029"/>
    <w:rsid w:val="00C65FEA"/>
    <w:rsid w:val="00C8448F"/>
    <w:rsid w:val="00C9136F"/>
    <w:rsid w:val="00C97CFD"/>
    <w:rsid w:val="00CA0AC2"/>
    <w:rsid w:val="00CA16A2"/>
    <w:rsid w:val="00CB4D0A"/>
    <w:rsid w:val="00CB792D"/>
    <w:rsid w:val="00CC2FB3"/>
    <w:rsid w:val="00CC575A"/>
    <w:rsid w:val="00CD0692"/>
    <w:rsid w:val="00CF123B"/>
    <w:rsid w:val="00CF6EB8"/>
    <w:rsid w:val="00D039AC"/>
    <w:rsid w:val="00D059B1"/>
    <w:rsid w:val="00D10147"/>
    <w:rsid w:val="00D245AF"/>
    <w:rsid w:val="00D2527D"/>
    <w:rsid w:val="00D35204"/>
    <w:rsid w:val="00D427DE"/>
    <w:rsid w:val="00D5587D"/>
    <w:rsid w:val="00D62353"/>
    <w:rsid w:val="00D63D60"/>
    <w:rsid w:val="00D707CC"/>
    <w:rsid w:val="00D75981"/>
    <w:rsid w:val="00D821FE"/>
    <w:rsid w:val="00DB007F"/>
    <w:rsid w:val="00DB0793"/>
    <w:rsid w:val="00DB4543"/>
    <w:rsid w:val="00DB4CDB"/>
    <w:rsid w:val="00DC0C91"/>
    <w:rsid w:val="00DD6D86"/>
    <w:rsid w:val="00DD7A59"/>
    <w:rsid w:val="00DE0204"/>
    <w:rsid w:val="00E00821"/>
    <w:rsid w:val="00E043E5"/>
    <w:rsid w:val="00E04DB4"/>
    <w:rsid w:val="00E268C6"/>
    <w:rsid w:val="00E302F6"/>
    <w:rsid w:val="00E30679"/>
    <w:rsid w:val="00E37A86"/>
    <w:rsid w:val="00E4597D"/>
    <w:rsid w:val="00E52557"/>
    <w:rsid w:val="00E54832"/>
    <w:rsid w:val="00E559E7"/>
    <w:rsid w:val="00E56A90"/>
    <w:rsid w:val="00E571C3"/>
    <w:rsid w:val="00E641CC"/>
    <w:rsid w:val="00E66ED6"/>
    <w:rsid w:val="00E96385"/>
    <w:rsid w:val="00E96682"/>
    <w:rsid w:val="00E972D2"/>
    <w:rsid w:val="00EA30AB"/>
    <w:rsid w:val="00EB3925"/>
    <w:rsid w:val="00EE17B0"/>
    <w:rsid w:val="00F07800"/>
    <w:rsid w:val="00F12605"/>
    <w:rsid w:val="00F25458"/>
    <w:rsid w:val="00F25603"/>
    <w:rsid w:val="00F26AAB"/>
    <w:rsid w:val="00F52438"/>
    <w:rsid w:val="00F6265F"/>
    <w:rsid w:val="00F65D76"/>
    <w:rsid w:val="00F67E24"/>
    <w:rsid w:val="00F71403"/>
    <w:rsid w:val="00F74C3F"/>
    <w:rsid w:val="00F7619F"/>
    <w:rsid w:val="00F8581A"/>
    <w:rsid w:val="00F8729C"/>
    <w:rsid w:val="00F92720"/>
    <w:rsid w:val="00F96EB3"/>
    <w:rsid w:val="00FA3C65"/>
    <w:rsid w:val="00FA5F9F"/>
    <w:rsid w:val="00FC5301"/>
    <w:rsid w:val="00FC58C1"/>
    <w:rsid w:val="00FD2284"/>
    <w:rsid w:val="00FD351C"/>
    <w:rsid w:val="00FD653A"/>
    <w:rsid w:val="00FE45E2"/>
    <w:rsid w:val="00FF0A21"/>
    <w:rsid w:val="00FF5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E963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475DD"/>
    <w:pPr>
      <w:spacing w:before="100" w:beforeAutospacing="1" w:after="419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51B1D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80020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96385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1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07207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7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4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17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2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4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45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0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4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91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2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7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7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481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1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8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103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37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4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9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43921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50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9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6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50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3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532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67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89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6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5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6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5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5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28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072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42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20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790411">
                                              <w:marLeft w:val="1"/>
                                              <w:marRight w:val="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879624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386804904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750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1" w:color="CCCCCC"/>
                        <w:left w:val="single" w:sz="6" w:space="21" w:color="CCCCCC"/>
                        <w:bottom w:val="single" w:sz="6" w:space="21" w:color="CCCCCC"/>
                        <w:right w:val="single" w:sz="6" w:space="21" w:color="CCCCCC"/>
                      </w:divBdr>
                      <w:divsChild>
                        <w:div w:id="79301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02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674539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1157762441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4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4543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1" w:color="CCCCCC"/>
                        <w:left w:val="single" w:sz="6" w:space="21" w:color="CCCCCC"/>
                        <w:bottom w:val="single" w:sz="6" w:space="21" w:color="CCCCCC"/>
                        <w:right w:val="single" w:sz="6" w:space="21" w:color="CCCCCC"/>
                      </w:divBdr>
                      <w:divsChild>
                        <w:div w:id="146264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532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2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0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9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60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8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56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41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6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7" w:color="BEBEBE"/>
                            <w:left w:val="single" w:sz="6" w:space="17" w:color="BEBEBE"/>
                            <w:bottom w:val="single" w:sz="6" w:space="17" w:color="BEBEBE"/>
                            <w:right w:val="single" w:sz="6" w:space="17" w:color="BEBEBE"/>
                          </w:divBdr>
                          <w:divsChild>
                            <w:div w:id="87562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75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19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5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29694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96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00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47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370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19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6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8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dlca.logcluster.org/download/attachments/9405292/LOG-2-6-WAREHOUSE-STOCK%20ROTATION.pdf?version=1&amp;modificationDate=1437040188000&amp;api=v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lca.logcluster.org/download/attachments/9405292/LOG-2-6-WAREHOUSE-GUIDELINES-Inventory%20guidelines%20proposal.pdf?version=1&amp;modificationDate=1437039675000&amp;api=v2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Diploma%20certificate\second\ASSESSMENT%20%23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ASSESSMENT # 2</Template>
  <TotalTime>881</TotalTime>
  <Pages>6</Pages>
  <Words>1678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11221</CharactersWithSpaces>
  <SharedDoc>false</SharedDoc>
  <HLinks>
    <vt:vector size="18" baseType="variant">
      <vt:variant>
        <vt:i4>7209018</vt:i4>
      </vt:variant>
      <vt:variant>
        <vt:i4>6</vt:i4>
      </vt:variant>
      <vt:variant>
        <vt:i4>0</vt:i4>
      </vt:variant>
      <vt:variant>
        <vt:i4>5</vt:i4>
      </vt:variant>
      <vt:variant>
        <vt:lpwstr>http://www.marketingdonut.co.uk/marketing/customer-care</vt:lpwstr>
      </vt:variant>
      <vt:variant>
        <vt:lpwstr/>
      </vt:variant>
      <vt:variant>
        <vt:i4>3801186</vt:i4>
      </vt:variant>
      <vt:variant>
        <vt:i4>3</vt:i4>
      </vt:variant>
      <vt:variant>
        <vt:i4>0</vt:i4>
      </vt:variant>
      <vt:variant>
        <vt:i4>5</vt:i4>
      </vt:variant>
      <vt:variant>
        <vt:lpwstr>http://www.marketingdonut.co.uk/marketing/market-research/market-analysis/introduction-to-desk-research</vt:lpwstr>
      </vt:variant>
      <vt:variant>
        <vt:lpwstr/>
      </vt:variant>
      <vt:variant>
        <vt:i4>7209000</vt:i4>
      </vt:variant>
      <vt:variant>
        <vt:i4>0</vt:i4>
      </vt:variant>
      <vt:variant>
        <vt:i4>0</vt:i4>
      </vt:variant>
      <vt:variant>
        <vt:i4>5</vt:i4>
      </vt:variant>
      <vt:variant>
        <vt:lpwstr>http://www.marketingdonut.co.uk/marketing/market-research/market-analysis/keeping-your-eyes-on-the-competition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----------</dc:creator>
  <cp:keywords/>
  <dc:description/>
  <cp:lastModifiedBy>----------</cp:lastModifiedBy>
  <cp:revision>62</cp:revision>
  <cp:lastPrinted>2016-09-06T15:18:00Z</cp:lastPrinted>
  <dcterms:created xsi:type="dcterms:W3CDTF">2016-09-17T18:00:00Z</dcterms:created>
  <dcterms:modified xsi:type="dcterms:W3CDTF">2017-02-08T16:50:00Z</dcterms:modified>
</cp:coreProperties>
</file>