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2A3F"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2A3F">
            <w:pPr>
              <w:pStyle w:val="Default"/>
              <w:rPr>
                <w:rFonts w:asciiTheme="minorHAnsi" w:hAnsiTheme="minorHAnsi"/>
              </w:rPr>
            </w:pPr>
            <w:r>
              <w:rPr>
                <w:rFonts w:asciiTheme="minorHAnsi" w:hAnsiTheme="minorHAnsi"/>
              </w:rPr>
              <w:t>Marianna Kispeti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2A3F">
            <w:pPr>
              <w:pStyle w:val="Default"/>
              <w:rPr>
                <w:rFonts w:asciiTheme="minorHAnsi" w:hAnsiTheme="minorHAnsi"/>
              </w:rPr>
            </w:pPr>
            <w:r>
              <w:rPr>
                <w:rFonts w:asciiTheme="minorHAnsi" w:hAnsiTheme="minorHAnsi"/>
              </w:rPr>
              <w:t>3783</w:t>
            </w:r>
          </w:p>
        </w:tc>
      </w:tr>
      <w:tr w:rsidR="007D2A3F"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A3F" w:rsidRPr="00B0415E" w:rsidRDefault="007D2A3F" w:rsidP="007D2A3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D2A3F" w:rsidRPr="00B0415E" w:rsidRDefault="007D2A3F" w:rsidP="007D2A3F">
            <w:pPr>
              <w:pStyle w:val="Default"/>
              <w:rPr>
                <w:rFonts w:asciiTheme="minorHAnsi" w:hAnsiTheme="minorHAnsi"/>
              </w:rPr>
            </w:pPr>
            <w:r>
              <w:t>Diploma in Beauty Therapy &amp; Salon Management</w:t>
            </w:r>
          </w:p>
        </w:tc>
      </w:tr>
      <w:tr w:rsidR="007D2A3F"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A3F" w:rsidRPr="00B0415E" w:rsidRDefault="007D2A3F" w:rsidP="007D2A3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D2A3F" w:rsidRPr="00B0415E" w:rsidRDefault="007D2A3F" w:rsidP="007D2A3F">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D2A3F" w:rsidRDefault="007D2A3F" w:rsidP="00A851DA">
            <w:pPr>
              <w:rPr>
                <w:rFonts w:ascii="Arial" w:hAnsi="Arial" w:cs="Arial"/>
                <w:sz w:val="24"/>
                <w:szCs w:val="24"/>
              </w:rPr>
            </w:pPr>
          </w:p>
          <w:p w:rsidR="007D2A3F" w:rsidRPr="00552312" w:rsidRDefault="007D2A3F" w:rsidP="007D2A3F">
            <w:pPr>
              <w:rPr>
                <w:rFonts w:ascii="Arial" w:hAnsi="Arial" w:cs="Arial"/>
                <w:sz w:val="24"/>
                <w:szCs w:val="24"/>
              </w:rPr>
            </w:pPr>
            <w:r w:rsidRPr="00552312">
              <w:rPr>
                <w:rFonts w:ascii="Arial" w:hAnsi="Arial" w:cs="Arial"/>
                <w:sz w:val="24"/>
                <w:szCs w:val="24"/>
              </w:rPr>
              <w:t>1.</w:t>
            </w:r>
            <w:r>
              <w:rPr>
                <w:rFonts w:ascii="Arial" w:hAnsi="Arial" w:cs="Arial"/>
                <w:sz w:val="24"/>
                <w:szCs w:val="24"/>
              </w:rPr>
              <w:t xml:space="preserve"> </w:t>
            </w:r>
            <w:r w:rsidRPr="00552312">
              <w:rPr>
                <w:rFonts w:ascii="Arial" w:hAnsi="Arial" w:cs="Arial"/>
                <w:sz w:val="24"/>
                <w:szCs w:val="24"/>
              </w:rPr>
              <w:t>Multiple Choice Questions:</w:t>
            </w:r>
          </w:p>
          <w:p w:rsidR="007D2A3F" w:rsidRDefault="007D2A3F" w:rsidP="007D2A3F">
            <w:pPr>
              <w:ind w:firstLine="708"/>
              <w:rPr>
                <w:rFonts w:ascii="Arial" w:hAnsi="Arial" w:cs="Arial"/>
                <w:sz w:val="24"/>
                <w:szCs w:val="24"/>
              </w:rPr>
            </w:pPr>
            <w:r>
              <w:rPr>
                <w:rFonts w:ascii="Arial" w:hAnsi="Arial" w:cs="Arial"/>
                <w:sz w:val="24"/>
                <w:szCs w:val="24"/>
              </w:rPr>
              <w:t>i. c</w:t>
            </w:r>
          </w:p>
          <w:p w:rsidR="007D2A3F" w:rsidRDefault="007D2A3F" w:rsidP="007D2A3F">
            <w:pPr>
              <w:ind w:firstLine="708"/>
              <w:rPr>
                <w:rFonts w:ascii="Arial" w:hAnsi="Arial" w:cs="Arial"/>
                <w:sz w:val="24"/>
                <w:szCs w:val="24"/>
              </w:rPr>
            </w:pPr>
            <w:r>
              <w:rPr>
                <w:rFonts w:ascii="Arial" w:hAnsi="Arial" w:cs="Arial"/>
                <w:sz w:val="24"/>
                <w:szCs w:val="24"/>
              </w:rPr>
              <w:t>ii. a</w:t>
            </w:r>
          </w:p>
          <w:p w:rsidR="007D2A3F" w:rsidRDefault="007D2A3F" w:rsidP="007D2A3F">
            <w:pPr>
              <w:ind w:firstLine="708"/>
              <w:rPr>
                <w:rFonts w:ascii="Arial" w:hAnsi="Arial" w:cs="Arial"/>
                <w:sz w:val="24"/>
                <w:szCs w:val="24"/>
              </w:rPr>
            </w:pPr>
            <w:r>
              <w:rPr>
                <w:rFonts w:ascii="Arial" w:hAnsi="Arial" w:cs="Arial"/>
                <w:sz w:val="24"/>
                <w:szCs w:val="24"/>
              </w:rPr>
              <w:t>iii. a</w:t>
            </w:r>
          </w:p>
          <w:p w:rsidR="007D2A3F" w:rsidRDefault="007D2A3F" w:rsidP="007D2A3F">
            <w:pPr>
              <w:ind w:firstLine="708"/>
              <w:rPr>
                <w:rFonts w:ascii="Arial" w:hAnsi="Arial" w:cs="Arial"/>
                <w:sz w:val="24"/>
                <w:szCs w:val="24"/>
              </w:rPr>
            </w:pPr>
            <w:r>
              <w:rPr>
                <w:rFonts w:ascii="Arial" w:hAnsi="Arial" w:cs="Arial"/>
                <w:sz w:val="24"/>
                <w:szCs w:val="24"/>
              </w:rPr>
              <w:t>iv. a</w:t>
            </w:r>
          </w:p>
          <w:p w:rsidR="007D2A3F" w:rsidRDefault="007D2A3F" w:rsidP="007D2A3F">
            <w:pPr>
              <w:ind w:firstLine="708"/>
              <w:rPr>
                <w:rFonts w:ascii="Arial" w:hAnsi="Arial" w:cs="Arial"/>
                <w:sz w:val="24"/>
                <w:szCs w:val="24"/>
              </w:rPr>
            </w:pPr>
            <w:r>
              <w:rPr>
                <w:rFonts w:ascii="Arial" w:hAnsi="Arial" w:cs="Arial"/>
                <w:sz w:val="24"/>
                <w:szCs w:val="24"/>
              </w:rPr>
              <w:t>v. a</w:t>
            </w:r>
          </w:p>
          <w:p w:rsidR="007D2A3F" w:rsidRDefault="007D2A3F" w:rsidP="007D2A3F">
            <w:pPr>
              <w:ind w:firstLine="708"/>
              <w:rPr>
                <w:rFonts w:ascii="Arial" w:hAnsi="Arial" w:cs="Arial"/>
                <w:sz w:val="24"/>
                <w:szCs w:val="24"/>
              </w:rPr>
            </w:pPr>
            <w:r>
              <w:rPr>
                <w:rFonts w:ascii="Arial" w:hAnsi="Arial" w:cs="Arial"/>
                <w:sz w:val="24"/>
                <w:szCs w:val="24"/>
              </w:rPr>
              <w:t>vi. a, c</w:t>
            </w:r>
          </w:p>
          <w:p w:rsidR="007D2A3F" w:rsidRDefault="007D2A3F" w:rsidP="007D2A3F">
            <w:pPr>
              <w:ind w:firstLine="708"/>
              <w:rPr>
                <w:rFonts w:ascii="Arial" w:hAnsi="Arial" w:cs="Arial"/>
                <w:sz w:val="24"/>
                <w:szCs w:val="24"/>
              </w:rPr>
            </w:pPr>
            <w:r>
              <w:rPr>
                <w:rFonts w:ascii="Arial" w:hAnsi="Arial" w:cs="Arial"/>
                <w:sz w:val="24"/>
                <w:szCs w:val="24"/>
              </w:rPr>
              <w:t>vii. a</w:t>
            </w:r>
          </w:p>
          <w:p w:rsidR="007D2A3F" w:rsidRDefault="007D2A3F" w:rsidP="007D2A3F">
            <w:pPr>
              <w:ind w:firstLine="708"/>
              <w:rPr>
                <w:rFonts w:ascii="Arial" w:hAnsi="Arial" w:cs="Arial"/>
                <w:sz w:val="24"/>
                <w:szCs w:val="24"/>
              </w:rPr>
            </w:pPr>
            <w:r>
              <w:rPr>
                <w:rFonts w:ascii="Arial" w:hAnsi="Arial" w:cs="Arial"/>
                <w:sz w:val="24"/>
                <w:szCs w:val="24"/>
              </w:rPr>
              <w:t>viii. a, c</w:t>
            </w:r>
          </w:p>
          <w:p w:rsidR="007D2A3F" w:rsidRDefault="007D2A3F" w:rsidP="007D2A3F">
            <w:pPr>
              <w:ind w:firstLine="708"/>
              <w:rPr>
                <w:rFonts w:ascii="Arial" w:hAnsi="Arial" w:cs="Arial"/>
                <w:sz w:val="24"/>
                <w:szCs w:val="24"/>
              </w:rPr>
            </w:pPr>
            <w:r>
              <w:rPr>
                <w:rFonts w:ascii="Arial" w:hAnsi="Arial" w:cs="Arial"/>
                <w:sz w:val="24"/>
                <w:szCs w:val="24"/>
              </w:rPr>
              <w:t>ix. a</w:t>
            </w:r>
          </w:p>
          <w:p w:rsidR="007D2A3F" w:rsidRDefault="007D2A3F" w:rsidP="007D2A3F">
            <w:pPr>
              <w:ind w:firstLine="708"/>
              <w:rPr>
                <w:rFonts w:ascii="Arial" w:hAnsi="Arial" w:cs="Arial"/>
                <w:sz w:val="24"/>
                <w:szCs w:val="24"/>
              </w:rPr>
            </w:pPr>
            <w:r>
              <w:rPr>
                <w:rFonts w:ascii="Arial" w:hAnsi="Arial" w:cs="Arial"/>
                <w:sz w:val="24"/>
                <w:szCs w:val="24"/>
              </w:rPr>
              <w:t>x. b, c</w:t>
            </w:r>
          </w:p>
          <w:p w:rsidR="007D2A3F" w:rsidRPr="00552312" w:rsidRDefault="007D2A3F" w:rsidP="007D2A3F">
            <w:pPr>
              <w:ind w:firstLine="708"/>
              <w:rPr>
                <w:rFonts w:ascii="Arial" w:hAnsi="Arial" w:cs="Arial"/>
                <w:sz w:val="24"/>
                <w:szCs w:val="24"/>
              </w:rPr>
            </w:pPr>
          </w:p>
          <w:p w:rsidR="007D2A3F" w:rsidRDefault="007D2A3F" w:rsidP="007D2A3F">
            <w:pPr>
              <w:rPr>
                <w:rFonts w:ascii="Arial" w:hAnsi="Arial" w:cs="Arial"/>
                <w:sz w:val="24"/>
                <w:szCs w:val="24"/>
              </w:rPr>
            </w:pPr>
            <w:r>
              <w:rPr>
                <w:rFonts w:ascii="Arial" w:hAnsi="Arial" w:cs="Arial"/>
                <w:sz w:val="24"/>
                <w:szCs w:val="24"/>
              </w:rPr>
              <w:t>2. Subjective Questions:</w:t>
            </w:r>
          </w:p>
          <w:p w:rsidR="007D2A3F" w:rsidRDefault="007D2A3F" w:rsidP="007D2A3F">
            <w:pPr>
              <w:rPr>
                <w:rFonts w:ascii="Arial" w:hAnsi="Arial" w:cs="Arial"/>
                <w:sz w:val="24"/>
                <w:szCs w:val="24"/>
              </w:rPr>
            </w:pPr>
          </w:p>
          <w:p w:rsidR="007D2A3F" w:rsidRDefault="007D2A3F" w:rsidP="007D2A3F">
            <w:pPr>
              <w:ind w:firstLine="708"/>
              <w:rPr>
                <w:rFonts w:ascii="Arial" w:hAnsi="Arial" w:cs="Arial"/>
                <w:sz w:val="24"/>
                <w:szCs w:val="24"/>
              </w:rPr>
            </w:pPr>
            <w:r>
              <w:rPr>
                <w:rFonts w:ascii="Arial" w:hAnsi="Arial" w:cs="Arial"/>
                <w:sz w:val="24"/>
                <w:szCs w:val="24"/>
              </w:rPr>
              <w:t xml:space="preserve">i. </w:t>
            </w:r>
          </w:p>
          <w:p w:rsidR="007D2A3F" w:rsidRDefault="007D2A3F" w:rsidP="007D2A3F">
            <w:pPr>
              <w:ind w:firstLine="708"/>
              <w:rPr>
                <w:rFonts w:ascii="Arial" w:hAnsi="Arial" w:cs="Arial"/>
                <w:sz w:val="24"/>
                <w:szCs w:val="24"/>
              </w:rPr>
            </w:pPr>
            <w:r>
              <w:rPr>
                <w:rFonts w:ascii="Arial" w:hAnsi="Arial" w:cs="Arial"/>
                <w:sz w:val="24"/>
                <w:szCs w:val="24"/>
              </w:rPr>
              <w:t>Contraindications: 1. Eye disorders (conjunctivitis) 2. Skin disorders (swelling, bruising, recent scar tissue, cuts) 3. Eczema</w:t>
            </w:r>
          </w:p>
          <w:p w:rsidR="007D2A3F" w:rsidRDefault="007D2A3F" w:rsidP="007D2A3F">
            <w:pPr>
              <w:ind w:firstLine="708"/>
              <w:rPr>
                <w:rFonts w:ascii="Arial" w:hAnsi="Arial" w:cs="Arial"/>
                <w:sz w:val="24"/>
                <w:szCs w:val="24"/>
              </w:rPr>
            </w:pPr>
          </w:p>
          <w:p w:rsidR="007D2A3F" w:rsidRDefault="007D2A3F" w:rsidP="007D2A3F">
            <w:pPr>
              <w:ind w:firstLine="708"/>
              <w:rPr>
                <w:rFonts w:ascii="Arial" w:hAnsi="Arial" w:cs="Arial"/>
                <w:sz w:val="24"/>
                <w:szCs w:val="24"/>
              </w:rPr>
            </w:pPr>
            <w:r>
              <w:rPr>
                <w:rFonts w:ascii="Arial" w:hAnsi="Arial" w:cs="Arial"/>
                <w:sz w:val="24"/>
                <w:szCs w:val="24"/>
              </w:rPr>
              <w:t xml:space="preserve">ii. </w:t>
            </w:r>
          </w:p>
          <w:p w:rsidR="007D2A3F" w:rsidRDefault="007D2A3F" w:rsidP="007D2A3F">
            <w:pPr>
              <w:ind w:firstLine="708"/>
              <w:rPr>
                <w:rFonts w:ascii="Arial" w:hAnsi="Arial" w:cs="Arial"/>
                <w:sz w:val="24"/>
                <w:szCs w:val="24"/>
              </w:rPr>
            </w:pPr>
            <w:r>
              <w:rPr>
                <w:rFonts w:ascii="Arial" w:hAnsi="Arial" w:cs="Arial"/>
                <w:sz w:val="24"/>
                <w:szCs w:val="24"/>
              </w:rPr>
              <w:t xml:space="preserve">Headband, towels, tissues, disposable equipments, damp and dry cotton wool, brushes, spatulas, palette, sharpener, cleansing milk, toner, moisturizer, hand mirror, lot kind of makeup products: concealers, fundations, face powders, blushers, highlighters, shaders, eyeliners, mascaras, eye shadows, lip pencils, lipsticks, </w:t>
            </w:r>
            <w:r>
              <w:rPr>
                <w:rFonts w:ascii="Arial" w:hAnsi="Arial" w:cs="Arial"/>
                <w:sz w:val="24"/>
                <w:szCs w:val="24"/>
              </w:rPr>
              <w:t>lip gloss.</w:t>
            </w:r>
          </w:p>
          <w:p w:rsidR="007D2A3F" w:rsidRDefault="007D2A3F" w:rsidP="007D2A3F">
            <w:pPr>
              <w:ind w:firstLine="708"/>
              <w:rPr>
                <w:rFonts w:ascii="Arial" w:hAnsi="Arial" w:cs="Arial"/>
                <w:sz w:val="24"/>
                <w:szCs w:val="24"/>
              </w:rPr>
            </w:pPr>
          </w:p>
          <w:p w:rsidR="007D2A3F" w:rsidRDefault="007D2A3F" w:rsidP="007D2A3F">
            <w:pPr>
              <w:ind w:firstLine="708"/>
              <w:rPr>
                <w:rFonts w:ascii="Arial" w:hAnsi="Arial" w:cs="Arial"/>
                <w:sz w:val="24"/>
                <w:szCs w:val="24"/>
              </w:rPr>
            </w:pPr>
            <w:r>
              <w:rPr>
                <w:rFonts w:ascii="Arial" w:hAnsi="Arial" w:cs="Arial"/>
                <w:sz w:val="24"/>
                <w:szCs w:val="24"/>
              </w:rPr>
              <w:lastRenderedPageBreak/>
              <w:t xml:space="preserve">iii. </w:t>
            </w:r>
          </w:p>
          <w:p w:rsidR="007D2A3F" w:rsidRDefault="007D2A3F" w:rsidP="007D2A3F">
            <w:pPr>
              <w:ind w:firstLine="708"/>
              <w:rPr>
                <w:rFonts w:ascii="Arial" w:hAnsi="Arial" w:cs="Arial"/>
                <w:sz w:val="24"/>
                <w:szCs w:val="24"/>
              </w:rPr>
            </w:pPr>
            <w:r>
              <w:rPr>
                <w:rFonts w:ascii="Arial" w:hAnsi="Arial" w:cs="Arial"/>
                <w:sz w:val="24"/>
                <w:szCs w:val="24"/>
              </w:rPr>
              <w:t>Because it has lacks of moisture, best option is to use cream foundation.</w:t>
            </w:r>
          </w:p>
          <w:p w:rsidR="007D2A3F" w:rsidRDefault="007D2A3F" w:rsidP="007D2A3F">
            <w:pPr>
              <w:ind w:firstLine="708"/>
              <w:rPr>
                <w:rFonts w:ascii="Arial" w:hAnsi="Arial" w:cs="Arial"/>
                <w:sz w:val="24"/>
                <w:szCs w:val="24"/>
              </w:rPr>
            </w:pPr>
          </w:p>
          <w:p w:rsidR="007D2A3F" w:rsidRDefault="007D2A3F" w:rsidP="007D2A3F">
            <w:pPr>
              <w:ind w:firstLine="708"/>
              <w:rPr>
                <w:rFonts w:ascii="Arial" w:hAnsi="Arial" w:cs="Arial"/>
                <w:sz w:val="24"/>
                <w:szCs w:val="24"/>
              </w:rPr>
            </w:pPr>
            <w:r>
              <w:rPr>
                <w:rFonts w:ascii="Arial" w:hAnsi="Arial" w:cs="Arial"/>
                <w:sz w:val="24"/>
                <w:szCs w:val="24"/>
              </w:rPr>
              <w:t xml:space="preserve">iv. </w:t>
            </w:r>
          </w:p>
          <w:p w:rsidR="007D2A3F" w:rsidRDefault="007D2A3F" w:rsidP="007D2A3F">
            <w:pPr>
              <w:ind w:firstLine="708"/>
              <w:rPr>
                <w:rFonts w:ascii="Arial" w:hAnsi="Arial" w:cs="Arial"/>
                <w:sz w:val="24"/>
                <w:szCs w:val="24"/>
              </w:rPr>
            </w:pPr>
            <w:r>
              <w:rPr>
                <w:rFonts w:ascii="Arial" w:hAnsi="Arial" w:cs="Arial"/>
                <w:sz w:val="24"/>
                <w:szCs w:val="24"/>
              </w:rPr>
              <w:t>Contouring cosmetics are blushers, highlighters and shaders. All is available in cream, powder and liquid forms. Shaders are for draw attention away, they minimise it. Highlighters are for draw attention forward, they emphasise. Blushers are for give warmth to the face.</w:t>
            </w:r>
          </w:p>
          <w:p w:rsidR="007D2A3F" w:rsidRDefault="007D2A3F" w:rsidP="007D2A3F">
            <w:pPr>
              <w:ind w:firstLine="708"/>
              <w:rPr>
                <w:rFonts w:ascii="Arial" w:hAnsi="Arial" w:cs="Arial"/>
                <w:sz w:val="24"/>
                <w:szCs w:val="24"/>
              </w:rPr>
            </w:pPr>
          </w:p>
          <w:p w:rsidR="007D2A3F" w:rsidRDefault="007D2A3F" w:rsidP="007D2A3F">
            <w:pPr>
              <w:ind w:firstLine="708"/>
              <w:rPr>
                <w:rFonts w:ascii="Arial" w:hAnsi="Arial" w:cs="Arial"/>
                <w:sz w:val="24"/>
                <w:szCs w:val="24"/>
              </w:rPr>
            </w:pPr>
            <w:r>
              <w:rPr>
                <w:rFonts w:ascii="Arial" w:hAnsi="Arial" w:cs="Arial"/>
                <w:sz w:val="24"/>
                <w:szCs w:val="24"/>
              </w:rPr>
              <w:t xml:space="preserve">v. </w:t>
            </w:r>
          </w:p>
          <w:p w:rsidR="007D2A3F" w:rsidRDefault="007D2A3F" w:rsidP="007D2A3F">
            <w:pPr>
              <w:ind w:firstLine="708"/>
              <w:rPr>
                <w:rFonts w:ascii="Arial" w:hAnsi="Arial" w:cs="Arial"/>
                <w:sz w:val="24"/>
                <w:szCs w:val="24"/>
              </w:rPr>
            </w:pPr>
            <w:r>
              <w:rPr>
                <w:rFonts w:ascii="Arial" w:hAnsi="Arial" w:cs="Arial"/>
                <w:sz w:val="24"/>
                <w:szCs w:val="24"/>
              </w:rPr>
              <w:t xml:space="preserve">The safest to use hypoallergenic products in a </w:t>
            </w:r>
            <w:r>
              <w:rPr>
                <w:rFonts w:ascii="Arial" w:hAnsi="Arial" w:cs="Arial"/>
                <w:sz w:val="24"/>
                <w:szCs w:val="24"/>
              </w:rPr>
              <w:t>skin if it has sensitive areas.</w:t>
            </w:r>
          </w:p>
          <w:p w:rsidR="007D2A3F" w:rsidRDefault="007D2A3F" w:rsidP="007D2A3F">
            <w:pPr>
              <w:ind w:firstLine="708"/>
              <w:rPr>
                <w:rFonts w:ascii="Arial" w:hAnsi="Arial" w:cs="Arial"/>
                <w:sz w:val="24"/>
                <w:szCs w:val="24"/>
              </w:rPr>
            </w:pPr>
          </w:p>
          <w:p w:rsidR="007D2A3F" w:rsidRDefault="007D2A3F" w:rsidP="007D2A3F">
            <w:pPr>
              <w:ind w:firstLine="708"/>
              <w:rPr>
                <w:rFonts w:ascii="Arial" w:hAnsi="Arial" w:cs="Arial"/>
                <w:sz w:val="24"/>
                <w:szCs w:val="24"/>
              </w:rPr>
            </w:pPr>
            <w:r>
              <w:rPr>
                <w:rFonts w:ascii="Arial" w:hAnsi="Arial" w:cs="Arial"/>
                <w:sz w:val="24"/>
                <w:szCs w:val="24"/>
              </w:rPr>
              <w:t xml:space="preserve">vi. </w:t>
            </w:r>
          </w:p>
          <w:p w:rsidR="007D2A3F" w:rsidRDefault="007D2A3F" w:rsidP="007D2A3F">
            <w:pPr>
              <w:ind w:firstLine="708"/>
              <w:rPr>
                <w:rFonts w:ascii="Arial" w:hAnsi="Arial" w:cs="Arial"/>
                <w:sz w:val="24"/>
                <w:szCs w:val="24"/>
              </w:rPr>
            </w:pPr>
            <w:r>
              <w:rPr>
                <w:rFonts w:ascii="Arial" w:hAnsi="Arial" w:cs="Arial"/>
                <w:sz w:val="24"/>
                <w:szCs w:val="24"/>
              </w:rPr>
              <w:t>I would use a thickening features mascara. The brush should be held horizontally. Stroke the brush along the eyelash lenght, start at the base and end at the tip of all lashes. Then apply again but in zigzag movements.</w:t>
            </w:r>
          </w:p>
          <w:p w:rsidR="007D2A3F" w:rsidRDefault="007D2A3F" w:rsidP="007D2A3F">
            <w:pPr>
              <w:ind w:firstLine="708"/>
              <w:rPr>
                <w:rFonts w:ascii="Arial" w:hAnsi="Arial" w:cs="Arial"/>
                <w:sz w:val="24"/>
                <w:szCs w:val="24"/>
              </w:rPr>
            </w:pPr>
          </w:p>
          <w:p w:rsidR="007D2A3F" w:rsidRDefault="007D2A3F" w:rsidP="007D2A3F">
            <w:pPr>
              <w:ind w:firstLine="708"/>
              <w:rPr>
                <w:rFonts w:ascii="Arial" w:hAnsi="Arial" w:cs="Arial"/>
                <w:sz w:val="24"/>
                <w:szCs w:val="24"/>
              </w:rPr>
            </w:pPr>
            <w:r>
              <w:rPr>
                <w:rFonts w:ascii="Arial" w:hAnsi="Arial" w:cs="Arial"/>
                <w:sz w:val="24"/>
                <w:szCs w:val="24"/>
              </w:rPr>
              <w:t xml:space="preserve">vii. </w:t>
            </w:r>
          </w:p>
          <w:p w:rsidR="007D2A3F" w:rsidRDefault="007D2A3F" w:rsidP="007D2A3F">
            <w:pPr>
              <w:ind w:firstLine="708"/>
              <w:rPr>
                <w:rFonts w:ascii="Arial" w:hAnsi="Arial" w:cs="Arial"/>
                <w:sz w:val="24"/>
                <w:szCs w:val="24"/>
              </w:rPr>
            </w:pPr>
            <w:r>
              <w:rPr>
                <w:rFonts w:ascii="Arial" w:hAnsi="Arial" w:cs="Arial"/>
                <w:sz w:val="24"/>
                <w:szCs w:val="24"/>
              </w:rPr>
              <w:t>Very important to know the skin type of the client, before applying makeup on her skin. There are a lot kind of makeup products and a skilful manner can enhance facial features and better balance on the face. Every client is unique and needs individual approach for her makeup.</w:t>
            </w:r>
          </w:p>
          <w:p w:rsidR="007D2A3F" w:rsidRDefault="007D2A3F" w:rsidP="007D2A3F">
            <w:pPr>
              <w:ind w:firstLine="708"/>
              <w:rPr>
                <w:rFonts w:ascii="Arial" w:hAnsi="Arial" w:cs="Arial"/>
                <w:sz w:val="24"/>
                <w:szCs w:val="24"/>
              </w:rPr>
            </w:pPr>
          </w:p>
          <w:p w:rsidR="007D2A3F" w:rsidRDefault="007D2A3F" w:rsidP="007D2A3F">
            <w:pPr>
              <w:rPr>
                <w:rFonts w:ascii="Arial" w:hAnsi="Arial" w:cs="Arial"/>
                <w:sz w:val="24"/>
                <w:szCs w:val="24"/>
              </w:rPr>
            </w:pPr>
            <w:r>
              <w:rPr>
                <w:rFonts w:ascii="Arial" w:hAnsi="Arial" w:cs="Arial"/>
                <w:sz w:val="24"/>
                <w:szCs w:val="24"/>
              </w:rPr>
              <w:t>3.</w:t>
            </w:r>
          </w:p>
          <w:p w:rsidR="00CC2FB3" w:rsidRDefault="007D2A3F" w:rsidP="00A851DA">
            <w:pPr>
              <w:rPr>
                <w:b/>
              </w:rPr>
            </w:pPr>
            <w:r>
              <w:rPr>
                <w:rFonts w:ascii="Arial" w:hAnsi="Arial" w:cs="Arial"/>
                <w:sz w:val="24"/>
                <w:szCs w:val="24"/>
              </w:rPr>
              <w:t>The fundation can disguise slight blemishes on the skin, to achieve a more even skin tone and surface. The fundations can improve the appearance of the following skin types: oily, dry or dehydrated, greasy, combination and sensitive.</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176"/>
        <w:gridCol w:w="4049"/>
        <w:gridCol w:w="1207"/>
        <w:gridCol w:w="1584"/>
      </w:tblGrid>
      <w:tr w:rsidR="007D2A3F"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2A3F" w:rsidP="00A851DA">
            <w:pPr>
              <w:rPr>
                <w:rFonts w:cs="Bliss-Regular"/>
                <w:color w:val="000000"/>
              </w:rPr>
            </w:pPr>
            <w:r w:rsidRPr="007D2A3F">
              <w:rPr>
                <w:rFonts w:cs="Bliss-Regular"/>
                <w:noProof/>
                <w:color w:val="000000"/>
                <w:lang w:val="hu-HU" w:eastAsia="hu-HU"/>
              </w:rPr>
              <w:drawing>
                <wp:inline distT="0" distB="0" distL="0" distR="0">
                  <wp:extent cx="2434442" cy="333375"/>
                  <wp:effectExtent l="0" t="0" r="0" b="0"/>
                  <wp:docPr id="1" name="Kép 1" descr="C:\Users\Marianna\Desktop\Beauty Course\20161212_105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nna\Desktop\Beauty Course\20161212_10582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0008" cy="376589"/>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2A3F" w:rsidP="00A851DA">
            <w:pPr>
              <w:rPr>
                <w:rFonts w:cs="Bliss-Regular"/>
                <w:color w:val="000000"/>
              </w:rPr>
            </w:pPr>
            <w:r>
              <w:rPr>
                <w:rFonts w:cs="Bliss-Regular"/>
                <w:color w:val="000000"/>
              </w:rPr>
              <w:t>02.02.2017.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bookmarkStart w:id="0" w:name="_GoBack"/>
      <w:bookmarkEnd w:id="0"/>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034" w:rsidRDefault="002E3034" w:rsidP="00CB4D0A">
      <w:pPr>
        <w:spacing w:after="0" w:line="240" w:lineRule="auto"/>
      </w:pPr>
      <w:r>
        <w:separator/>
      </w:r>
    </w:p>
  </w:endnote>
  <w:endnote w:type="continuationSeparator" w:id="0">
    <w:p w:rsidR="002E3034" w:rsidRDefault="002E303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034" w:rsidRDefault="002E3034" w:rsidP="00CB4D0A">
      <w:pPr>
        <w:spacing w:after="0" w:line="240" w:lineRule="auto"/>
      </w:pPr>
      <w:r>
        <w:separator/>
      </w:r>
    </w:p>
  </w:footnote>
  <w:footnote w:type="continuationSeparator" w:id="0">
    <w:p w:rsidR="002E3034" w:rsidRDefault="002E303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3034"/>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2A3F"/>
    <w:rsid w:val="00831C11"/>
    <w:rsid w:val="008A60B4"/>
    <w:rsid w:val="008B3C31"/>
    <w:rsid w:val="008B64FE"/>
    <w:rsid w:val="00935BF7"/>
    <w:rsid w:val="0095442C"/>
    <w:rsid w:val="00983942"/>
    <w:rsid w:val="009C37E0"/>
    <w:rsid w:val="009E41F4"/>
    <w:rsid w:val="00A14B66"/>
    <w:rsid w:val="00A4108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FBFF5"/>
  <w15:docId w15:val="{A7DEDF53-3DED-4B36-BB73-02FD4797C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F2756-439F-4FD6-A894-AE32DE0CE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2253</Characters>
  <Application>Microsoft Office Word</Application>
  <DocSecurity>0</DocSecurity>
  <Lines>18</Lines>
  <Paragraphs>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Marianna</cp:lastModifiedBy>
  <cp:revision>3</cp:revision>
  <dcterms:created xsi:type="dcterms:W3CDTF">2017-02-02T22:23:00Z</dcterms:created>
  <dcterms:modified xsi:type="dcterms:W3CDTF">2017-02-02T22:23:00Z</dcterms:modified>
</cp:coreProperties>
</file>