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B6A30"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86857" w:rsidRDefault="00D86857" w:rsidP="00405895">
                            <w:pPr>
                              <w:jc w:val="center"/>
                              <w:rPr>
                                <w:b/>
                                <w:bCs/>
                                <w:color w:val="002060"/>
                                <w:sz w:val="44"/>
                                <w:szCs w:val="40"/>
                              </w:rPr>
                            </w:pPr>
                            <w:r>
                              <w:rPr>
                                <w:sz w:val="24"/>
                              </w:rPr>
                              <w:t xml:space="preserve">   </w:t>
                            </w:r>
                            <w:r>
                              <w:rPr>
                                <w:b/>
                                <w:bCs/>
                                <w:color w:val="002060"/>
                                <w:sz w:val="44"/>
                                <w:szCs w:val="40"/>
                              </w:rPr>
                              <w:t>Assignment Cover Sheet</w:t>
                            </w:r>
                          </w:p>
                          <w:p w:rsidR="00D86857" w:rsidRDefault="00D8685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D86857" w:rsidRDefault="00D86857" w:rsidP="00405895">
                      <w:pPr>
                        <w:jc w:val="center"/>
                        <w:rPr>
                          <w:b/>
                          <w:bCs/>
                          <w:color w:val="002060"/>
                          <w:sz w:val="44"/>
                          <w:szCs w:val="40"/>
                        </w:rPr>
                      </w:pPr>
                      <w:r>
                        <w:rPr>
                          <w:sz w:val="24"/>
                        </w:rPr>
                        <w:t xml:space="preserve">   </w:t>
                      </w:r>
                      <w:r>
                        <w:rPr>
                          <w:b/>
                          <w:bCs/>
                          <w:color w:val="002060"/>
                          <w:sz w:val="44"/>
                          <w:szCs w:val="40"/>
                        </w:rPr>
                        <w:t>Assignment Cover Sheet</w:t>
                      </w:r>
                    </w:p>
                    <w:p w:rsidR="00D86857" w:rsidRDefault="00D86857"/>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F40E0">
            <w:pPr>
              <w:pStyle w:val="Default"/>
              <w:rPr>
                <w:rFonts w:asciiTheme="minorHAnsi" w:hAnsiTheme="minorHAnsi"/>
              </w:rPr>
            </w:pPr>
            <w:r>
              <w:rPr>
                <w:rFonts w:asciiTheme="minorHAnsi" w:hAnsiTheme="minorHAnsi"/>
              </w:rPr>
              <w:t>Sophie Cottier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F40E0">
            <w:pPr>
              <w:pStyle w:val="Default"/>
              <w:rPr>
                <w:rFonts w:asciiTheme="minorHAnsi" w:hAnsiTheme="minorHAnsi"/>
              </w:rPr>
            </w:pPr>
            <w:r>
              <w:rPr>
                <w:rFonts w:asciiTheme="minorHAnsi" w:hAnsiTheme="minorHAnsi"/>
              </w:rPr>
              <w:t>3488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125D">
            <w:pPr>
              <w:pStyle w:val="Default"/>
              <w:rPr>
                <w:rFonts w:asciiTheme="minorHAnsi" w:hAnsiTheme="minorHAnsi"/>
              </w:rPr>
            </w:pPr>
            <w:r>
              <w:rPr>
                <w:rFonts w:asciiTheme="minorHAnsi" w:hAnsiTheme="minorHAnsi"/>
              </w:rPr>
              <w:t xml:space="preserve">Diploma in </w:t>
            </w:r>
            <w:r w:rsidR="00FF40E0">
              <w:rPr>
                <w:rFonts w:asciiTheme="minorHAnsi" w:hAnsiTheme="minorHAnsi"/>
              </w:rPr>
              <w:t xml:space="preserve">Construction Management </w:t>
            </w:r>
            <w:r>
              <w:rPr>
                <w:rFonts w:asciiTheme="minorHAnsi" w:hAnsiTheme="minorHAnsi"/>
              </w:rPr>
              <w:t>(Level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F40E0" w:rsidRDefault="004565F5">
            <w:r>
              <w:rPr>
                <w:b/>
              </w:rPr>
              <w:t>3</w:t>
            </w:r>
            <w:r w:rsidR="00FF40E0">
              <w:rPr>
                <w:b/>
              </w:rPr>
              <w:t xml:space="preserve"> </w:t>
            </w:r>
            <w:r w:rsidR="00FF40E0">
              <w:t xml:space="preserve">– </w:t>
            </w:r>
            <w:r>
              <w:t>The Importance of Estimation in Construction Work</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E8557C" w:rsidTr="007B4C16">
        <w:tc>
          <w:tcPr>
            <w:tcW w:w="9016" w:type="dxa"/>
          </w:tcPr>
          <w:p w:rsidR="00E0166A" w:rsidRPr="00E8557C" w:rsidRDefault="00FF40E0" w:rsidP="004565F5">
            <w:pPr>
              <w:pStyle w:val="ListParagraph"/>
              <w:numPr>
                <w:ilvl w:val="0"/>
                <w:numId w:val="2"/>
              </w:numPr>
              <w:spacing w:before="120" w:line="360" w:lineRule="auto"/>
              <w:ind w:left="357"/>
              <w:rPr>
                <w:rFonts w:ascii="Arial" w:hAnsi="Arial" w:cs="Arial"/>
                <w:b/>
                <w:sz w:val="24"/>
                <w:szCs w:val="24"/>
              </w:rPr>
            </w:pPr>
            <w:r w:rsidRPr="00E8557C">
              <w:rPr>
                <w:rFonts w:ascii="Arial" w:hAnsi="Arial" w:cs="Arial"/>
                <w:sz w:val="24"/>
                <w:szCs w:val="24"/>
              </w:rPr>
              <w:t>i.</w:t>
            </w:r>
            <w:r w:rsidRPr="00E8557C">
              <w:rPr>
                <w:rFonts w:ascii="Arial" w:hAnsi="Arial" w:cs="Arial"/>
                <w:sz w:val="24"/>
                <w:szCs w:val="24"/>
              </w:rPr>
              <w:tab/>
            </w:r>
            <w:r w:rsidR="00441668" w:rsidRPr="00E8557C">
              <w:rPr>
                <w:rFonts w:ascii="Arial" w:hAnsi="Arial" w:cs="Arial"/>
                <w:sz w:val="24"/>
                <w:szCs w:val="24"/>
              </w:rPr>
              <w:t>Estimating</w:t>
            </w:r>
            <w:r w:rsidR="007434A4" w:rsidRPr="00E8557C">
              <w:rPr>
                <w:rFonts w:ascii="Arial" w:hAnsi="Arial" w:cs="Arial"/>
                <w:sz w:val="24"/>
                <w:szCs w:val="24"/>
              </w:rPr>
              <w:t xml:space="preserve"> </w:t>
            </w:r>
            <w:r w:rsidR="00C203F9">
              <w:rPr>
                <w:rFonts w:ascii="Arial" w:hAnsi="Arial" w:cs="Arial"/>
                <w:sz w:val="24"/>
                <w:szCs w:val="24"/>
              </w:rPr>
              <w:t xml:space="preserve">in construction </w:t>
            </w:r>
            <w:r w:rsidR="007434A4" w:rsidRPr="00E8557C">
              <w:rPr>
                <w:rFonts w:ascii="Arial" w:hAnsi="Arial" w:cs="Arial"/>
                <w:sz w:val="24"/>
                <w:szCs w:val="24"/>
              </w:rPr>
              <w:t>is the process of determining approximate quantities of resources to accomplish project objectives.</w:t>
            </w:r>
            <w:r w:rsidR="00441668" w:rsidRPr="00E8557C">
              <w:rPr>
                <w:rFonts w:ascii="Arial" w:hAnsi="Arial" w:cs="Arial"/>
                <w:sz w:val="24"/>
                <w:szCs w:val="24"/>
              </w:rPr>
              <w:t xml:space="preserve"> The Chartered Institute of Building (CIOB) Code of Estimating Practice </w:t>
            </w:r>
            <w:r w:rsidR="008F5896" w:rsidRPr="00E8557C">
              <w:rPr>
                <w:rFonts w:ascii="Arial" w:hAnsi="Arial" w:cs="Arial"/>
                <w:sz w:val="24"/>
                <w:szCs w:val="24"/>
              </w:rPr>
              <w:t>defines estimating as</w:t>
            </w:r>
            <w:r w:rsidR="00441668" w:rsidRPr="00E8557C">
              <w:rPr>
                <w:rFonts w:ascii="Arial" w:hAnsi="Arial" w:cs="Arial"/>
                <w:sz w:val="24"/>
                <w:szCs w:val="24"/>
              </w:rPr>
              <w:t xml:space="preserve"> “</w:t>
            </w:r>
            <w:r w:rsidR="008F5896" w:rsidRPr="00E8557C">
              <w:rPr>
                <w:rFonts w:ascii="Arial" w:hAnsi="Arial" w:cs="Arial"/>
                <w:sz w:val="24"/>
                <w:szCs w:val="24"/>
              </w:rPr>
              <w:t>the systematic analytical calculation of projected construction and overhead costs for a contract”.</w:t>
            </w:r>
            <w:r w:rsidR="00B33CF4" w:rsidRPr="00E8557C">
              <w:rPr>
                <w:rFonts w:ascii="Arial" w:hAnsi="Arial" w:cs="Arial"/>
                <w:sz w:val="24"/>
                <w:szCs w:val="24"/>
              </w:rPr>
              <w:t xml:space="preserve"> This is a necessary function for any </w:t>
            </w:r>
            <w:proofErr w:type="spellStart"/>
            <w:r w:rsidR="00B33CF4" w:rsidRPr="00E8557C">
              <w:rPr>
                <w:rFonts w:ascii="Arial" w:hAnsi="Arial" w:cs="Arial"/>
                <w:sz w:val="24"/>
                <w:szCs w:val="24"/>
              </w:rPr>
              <w:t>organisation</w:t>
            </w:r>
            <w:proofErr w:type="spellEnd"/>
            <w:r w:rsidR="00B33CF4" w:rsidRPr="00E8557C">
              <w:rPr>
                <w:rFonts w:ascii="Arial" w:hAnsi="Arial" w:cs="Arial"/>
                <w:sz w:val="24"/>
                <w:szCs w:val="24"/>
              </w:rPr>
              <w:t xml:space="preserve"> in the industry in order to supply a tender/quote to the client – if the estimate is inaccurate it can result in great financial loss</w:t>
            </w:r>
            <w:r w:rsidR="00C203F9">
              <w:rPr>
                <w:rFonts w:ascii="Arial" w:hAnsi="Arial" w:cs="Arial"/>
                <w:sz w:val="24"/>
                <w:szCs w:val="24"/>
              </w:rPr>
              <w:t>, or loss of the contract altogether</w:t>
            </w:r>
            <w:r w:rsidR="00B33CF4" w:rsidRPr="00E8557C">
              <w:rPr>
                <w:rFonts w:ascii="Arial" w:hAnsi="Arial" w:cs="Arial"/>
                <w:sz w:val="24"/>
                <w:szCs w:val="24"/>
              </w:rPr>
              <w:t>.</w:t>
            </w:r>
            <w:r w:rsidR="00C203F9">
              <w:rPr>
                <w:rFonts w:ascii="Arial" w:hAnsi="Arial" w:cs="Arial"/>
                <w:sz w:val="24"/>
                <w:szCs w:val="24"/>
              </w:rPr>
              <w:t xml:space="preserve"> From the owner’s point of view, an estimate is necessary to provide essential funds and for comparison of offers provided by tenders to select the best value.</w:t>
            </w:r>
            <w:r w:rsidRPr="00E8557C">
              <w:rPr>
                <w:rFonts w:ascii="Arial" w:hAnsi="Arial" w:cs="Arial"/>
                <w:sz w:val="24"/>
                <w:szCs w:val="24"/>
              </w:rPr>
              <w:br/>
              <w:t>ii.</w:t>
            </w:r>
            <w:r w:rsidRPr="00E8557C">
              <w:rPr>
                <w:rFonts w:ascii="Arial" w:hAnsi="Arial" w:cs="Arial"/>
                <w:sz w:val="24"/>
                <w:szCs w:val="24"/>
              </w:rPr>
              <w:tab/>
            </w:r>
            <w:r w:rsidR="00B33CF4" w:rsidRPr="00E8557C">
              <w:rPr>
                <w:rFonts w:ascii="Arial" w:hAnsi="Arial" w:cs="Arial"/>
                <w:sz w:val="24"/>
                <w:szCs w:val="24"/>
              </w:rPr>
              <w:t>A bill of quantities is a document which shows the items, the quantity of items, and the unit of measurement for a project estimate. It will aid in planning, scheduling and execution of project.</w:t>
            </w:r>
            <w:r w:rsidR="00C90E76">
              <w:rPr>
                <w:rFonts w:ascii="Arial" w:hAnsi="Arial" w:cs="Arial"/>
                <w:sz w:val="24"/>
                <w:szCs w:val="24"/>
              </w:rPr>
              <w:t xml:space="preserve"> Bills of quantities should fully describe and accurately represent the quantity and quality of all works to be carried out for the project.</w:t>
            </w:r>
            <w:r w:rsidRPr="00E8557C">
              <w:rPr>
                <w:rFonts w:ascii="Arial" w:hAnsi="Arial" w:cs="Arial"/>
                <w:sz w:val="24"/>
                <w:szCs w:val="24"/>
              </w:rPr>
              <w:br/>
              <w:t>iii.</w:t>
            </w:r>
            <w:r w:rsidRPr="00E8557C">
              <w:rPr>
                <w:rFonts w:ascii="Arial" w:hAnsi="Arial" w:cs="Arial"/>
                <w:sz w:val="24"/>
                <w:szCs w:val="24"/>
              </w:rPr>
              <w:tab/>
            </w:r>
            <w:r w:rsidR="00B33CF4" w:rsidRPr="00E8557C">
              <w:rPr>
                <w:rFonts w:ascii="Arial" w:hAnsi="Arial" w:cs="Arial"/>
                <w:sz w:val="24"/>
                <w:szCs w:val="24"/>
              </w:rPr>
              <w:t>Approximate estimates, also referred to as feasibility estimates, are performed at the early/pre stages of a project and can answer questions such as ‘are the costs reasonable or to</w:t>
            </w:r>
            <w:r w:rsidR="001335E0">
              <w:rPr>
                <w:rFonts w:ascii="Arial" w:hAnsi="Arial" w:cs="Arial"/>
                <w:sz w:val="24"/>
                <w:szCs w:val="24"/>
              </w:rPr>
              <w:t>o</w:t>
            </w:r>
            <w:r w:rsidR="00B33CF4" w:rsidRPr="00E8557C">
              <w:rPr>
                <w:rFonts w:ascii="Arial" w:hAnsi="Arial" w:cs="Arial"/>
                <w:sz w:val="24"/>
                <w:szCs w:val="24"/>
              </w:rPr>
              <w:t xml:space="preserve"> excessive?’, ‘what economic alternatives are available to choose from?’ or ‘what is the overall cost of the project?’. </w:t>
            </w:r>
            <w:r w:rsidR="00E673A0" w:rsidRPr="00E8557C">
              <w:rPr>
                <w:rFonts w:ascii="Arial" w:hAnsi="Arial" w:cs="Arial"/>
                <w:sz w:val="24"/>
                <w:szCs w:val="24"/>
              </w:rPr>
              <w:t xml:space="preserve">They </w:t>
            </w:r>
            <w:r w:rsidR="00E673A0" w:rsidRPr="00E8557C">
              <w:rPr>
                <w:rFonts w:ascii="Arial" w:hAnsi="Arial" w:cs="Arial"/>
                <w:sz w:val="24"/>
                <w:szCs w:val="24"/>
              </w:rPr>
              <w:lastRenderedPageBreak/>
              <w:t xml:space="preserve">are only approximate, as they are performed within a short period, possibly before all designs/scopes have been </w:t>
            </w:r>
            <w:proofErr w:type="spellStart"/>
            <w:r w:rsidR="00E673A0" w:rsidRPr="00E8557C">
              <w:rPr>
                <w:rFonts w:ascii="Arial" w:hAnsi="Arial" w:cs="Arial"/>
                <w:sz w:val="24"/>
                <w:szCs w:val="24"/>
              </w:rPr>
              <w:t>finalised</w:t>
            </w:r>
            <w:proofErr w:type="spellEnd"/>
            <w:r w:rsidR="00E673A0" w:rsidRPr="00E8557C">
              <w:rPr>
                <w:rFonts w:ascii="Arial" w:hAnsi="Arial" w:cs="Arial"/>
                <w:sz w:val="24"/>
                <w:szCs w:val="24"/>
              </w:rPr>
              <w:t>, and are therefore not of use during the actual execution of the project.</w:t>
            </w:r>
            <w:r w:rsidR="00640D93">
              <w:rPr>
                <w:rFonts w:ascii="Arial" w:hAnsi="Arial" w:cs="Arial"/>
                <w:sz w:val="24"/>
                <w:szCs w:val="24"/>
              </w:rPr>
              <w:t xml:space="preserve"> To prepare an approximate estimate there are two steps to take; </w:t>
            </w:r>
            <w:r w:rsidR="0015306A">
              <w:rPr>
                <w:rFonts w:ascii="Arial" w:hAnsi="Arial" w:cs="Arial"/>
                <w:sz w:val="24"/>
                <w:szCs w:val="24"/>
              </w:rPr>
              <w:t xml:space="preserve">firstly </w:t>
            </w:r>
            <w:r w:rsidR="00640D93">
              <w:rPr>
                <w:rFonts w:ascii="Arial" w:hAnsi="Arial" w:cs="Arial"/>
                <w:sz w:val="24"/>
                <w:szCs w:val="24"/>
              </w:rPr>
              <w:t>finding</w:t>
            </w:r>
            <w:r w:rsidR="00E84DF0">
              <w:rPr>
                <w:rFonts w:ascii="Arial" w:hAnsi="Arial" w:cs="Arial"/>
                <w:sz w:val="24"/>
                <w:szCs w:val="24"/>
              </w:rPr>
              <w:t xml:space="preserve"> the</w:t>
            </w:r>
            <w:r w:rsidR="00640D93">
              <w:rPr>
                <w:rFonts w:ascii="Arial" w:hAnsi="Arial" w:cs="Arial"/>
                <w:sz w:val="24"/>
                <w:szCs w:val="24"/>
              </w:rPr>
              <w:t xml:space="preserve"> total units for constructing the structure based on the physical dimensions, and step two; multiplying the figure obtained in step one by the cost of structure per unit.</w:t>
            </w:r>
            <w:r w:rsidRPr="00E8557C">
              <w:rPr>
                <w:rFonts w:ascii="Arial" w:hAnsi="Arial" w:cs="Arial"/>
                <w:sz w:val="24"/>
                <w:szCs w:val="24"/>
              </w:rPr>
              <w:br/>
              <w:t>iv.</w:t>
            </w:r>
            <w:r w:rsidRPr="00E8557C">
              <w:rPr>
                <w:rFonts w:ascii="Arial" w:hAnsi="Arial" w:cs="Arial"/>
                <w:sz w:val="24"/>
                <w:szCs w:val="24"/>
              </w:rPr>
              <w:tab/>
              <w:t xml:space="preserve">The </w:t>
            </w:r>
            <w:r w:rsidR="00E673A0" w:rsidRPr="00E8557C">
              <w:rPr>
                <w:rFonts w:ascii="Arial" w:hAnsi="Arial" w:cs="Arial"/>
                <w:sz w:val="24"/>
                <w:szCs w:val="24"/>
              </w:rPr>
              <w:t>project</w:t>
            </w:r>
            <w:r w:rsidR="000D5348" w:rsidRPr="00E8557C">
              <w:rPr>
                <w:rFonts w:ascii="Arial" w:hAnsi="Arial" w:cs="Arial"/>
                <w:sz w:val="24"/>
                <w:szCs w:val="24"/>
              </w:rPr>
              <w:t xml:space="preserve"> budget is the financial plan for the project – serving as something to refer</w:t>
            </w:r>
            <w:r w:rsidR="00DE4038" w:rsidRPr="00E8557C">
              <w:rPr>
                <w:rFonts w:ascii="Arial" w:hAnsi="Arial" w:cs="Arial"/>
                <w:sz w:val="24"/>
                <w:szCs w:val="24"/>
              </w:rPr>
              <w:t xml:space="preserve"> </w:t>
            </w:r>
            <w:r w:rsidR="000D5348" w:rsidRPr="00E8557C">
              <w:rPr>
                <w:rFonts w:ascii="Arial" w:hAnsi="Arial" w:cs="Arial"/>
                <w:sz w:val="24"/>
                <w:szCs w:val="24"/>
              </w:rPr>
              <w:t xml:space="preserve">to during execution of the project. The project budget is prepared </w:t>
            </w:r>
            <w:r w:rsidR="00DE4038" w:rsidRPr="00E8557C">
              <w:rPr>
                <w:rFonts w:ascii="Arial" w:hAnsi="Arial" w:cs="Arial"/>
                <w:sz w:val="24"/>
                <w:szCs w:val="24"/>
              </w:rPr>
              <w:t>by using preliminary estimates to put together a cost plan.</w:t>
            </w:r>
            <w:r w:rsidRPr="00E8557C">
              <w:rPr>
                <w:rFonts w:ascii="Arial" w:hAnsi="Arial" w:cs="Arial"/>
                <w:sz w:val="24"/>
                <w:szCs w:val="24"/>
              </w:rPr>
              <w:br/>
              <w:t xml:space="preserve">v. </w:t>
            </w:r>
            <w:r w:rsidRPr="00E8557C">
              <w:rPr>
                <w:rFonts w:ascii="Arial" w:hAnsi="Arial" w:cs="Arial"/>
                <w:sz w:val="24"/>
                <w:szCs w:val="24"/>
              </w:rPr>
              <w:tab/>
            </w:r>
            <w:r w:rsidR="001D761F">
              <w:rPr>
                <w:rFonts w:ascii="Arial" w:hAnsi="Arial" w:cs="Arial"/>
                <w:sz w:val="24"/>
                <w:szCs w:val="24"/>
              </w:rPr>
              <w:t xml:space="preserve">Administrative approval and technical sanction are the two types of project approval that need to be secured for construction projects. </w:t>
            </w:r>
            <w:r w:rsidR="001860BF">
              <w:rPr>
                <w:rFonts w:ascii="Arial" w:hAnsi="Arial" w:cs="Arial"/>
                <w:sz w:val="24"/>
                <w:szCs w:val="24"/>
              </w:rPr>
              <w:t>Administrative approval has been defined as “</w:t>
            </w:r>
            <w:r w:rsidR="00257CA6">
              <w:rPr>
                <w:rFonts w:ascii="Arial" w:hAnsi="Arial" w:cs="Arial"/>
                <w:sz w:val="24"/>
                <w:szCs w:val="24"/>
              </w:rPr>
              <w:t xml:space="preserve">an order to execute certain specified works at a stated sum to meet the administrative needs of the department requiring the works”. </w:t>
            </w:r>
            <w:r w:rsidR="00324D4A">
              <w:rPr>
                <w:rFonts w:ascii="Arial" w:hAnsi="Arial" w:cs="Arial"/>
                <w:sz w:val="24"/>
                <w:szCs w:val="24"/>
              </w:rPr>
              <w:t>For government works, a</w:t>
            </w:r>
            <w:r w:rsidR="00DE4038" w:rsidRPr="00E8557C">
              <w:rPr>
                <w:rFonts w:ascii="Arial" w:hAnsi="Arial" w:cs="Arial"/>
                <w:sz w:val="24"/>
                <w:szCs w:val="24"/>
              </w:rPr>
              <w:t>dministrative approval</w:t>
            </w:r>
            <w:r w:rsidR="00FA1509" w:rsidRPr="00E8557C">
              <w:rPr>
                <w:rFonts w:ascii="Arial" w:hAnsi="Arial" w:cs="Arial"/>
                <w:sz w:val="24"/>
                <w:szCs w:val="24"/>
              </w:rPr>
              <w:t xml:space="preserve"> is </w:t>
            </w:r>
            <w:r w:rsidR="001D761F">
              <w:rPr>
                <w:rFonts w:ascii="Arial" w:hAnsi="Arial" w:cs="Arial"/>
                <w:sz w:val="24"/>
                <w:szCs w:val="24"/>
              </w:rPr>
              <w:t>provided</w:t>
            </w:r>
            <w:r w:rsidR="00FA1509" w:rsidRPr="00E8557C">
              <w:rPr>
                <w:rFonts w:ascii="Arial" w:hAnsi="Arial" w:cs="Arial"/>
                <w:sz w:val="24"/>
                <w:szCs w:val="24"/>
              </w:rPr>
              <w:t xml:space="preserve"> by a competent authority at the user department. Technical sanction</w:t>
            </w:r>
            <w:r w:rsidR="007A1663">
              <w:rPr>
                <w:rFonts w:ascii="Arial" w:hAnsi="Arial" w:cs="Arial"/>
                <w:sz w:val="24"/>
                <w:szCs w:val="24"/>
              </w:rPr>
              <w:t xml:space="preserve"> </w:t>
            </w:r>
            <w:r w:rsidR="00FA1509" w:rsidRPr="00E8557C">
              <w:rPr>
                <w:rFonts w:ascii="Arial" w:hAnsi="Arial" w:cs="Arial"/>
                <w:sz w:val="24"/>
                <w:szCs w:val="24"/>
              </w:rPr>
              <w:t>is then needed,</w:t>
            </w:r>
            <w:r w:rsidR="00422643">
              <w:rPr>
                <w:rFonts w:ascii="Arial" w:hAnsi="Arial" w:cs="Arial"/>
                <w:sz w:val="24"/>
                <w:szCs w:val="24"/>
              </w:rPr>
              <w:t xml:space="preserve"> which is a properly detailed estimate for the sanction of the competent authority. This is w</w:t>
            </w:r>
            <w:r w:rsidR="00FA1509" w:rsidRPr="00E8557C">
              <w:rPr>
                <w:rFonts w:ascii="Arial" w:hAnsi="Arial" w:cs="Arial"/>
                <w:sz w:val="24"/>
                <w:szCs w:val="24"/>
              </w:rPr>
              <w:t>here detailed reports must be approved</w:t>
            </w:r>
            <w:r w:rsidR="005665B5" w:rsidRPr="00E8557C">
              <w:rPr>
                <w:rFonts w:ascii="Arial" w:hAnsi="Arial" w:cs="Arial"/>
                <w:sz w:val="24"/>
                <w:szCs w:val="24"/>
              </w:rPr>
              <w:t xml:space="preserve"> by a competent</w:t>
            </w:r>
            <w:r w:rsidR="00E959FD">
              <w:rPr>
                <w:rFonts w:ascii="Arial" w:hAnsi="Arial" w:cs="Arial"/>
                <w:sz w:val="24"/>
                <w:szCs w:val="24"/>
              </w:rPr>
              <w:t>, authoritative</w:t>
            </w:r>
            <w:r w:rsidR="005665B5" w:rsidRPr="00E8557C">
              <w:rPr>
                <w:rFonts w:ascii="Arial" w:hAnsi="Arial" w:cs="Arial"/>
                <w:sz w:val="24"/>
                <w:szCs w:val="24"/>
              </w:rPr>
              <w:t xml:space="preserve"> person at the </w:t>
            </w:r>
            <w:r w:rsidR="00E959FD">
              <w:rPr>
                <w:rFonts w:ascii="Arial" w:hAnsi="Arial" w:cs="Arial"/>
                <w:sz w:val="24"/>
                <w:szCs w:val="24"/>
              </w:rPr>
              <w:t xml:space="preserve">relevant user department </w:t>
            </w:r>
            <w:r w:rsidR="005665B5" w:rsidRPr="00E8557C">
              <w:rPr>
                <w:rFonts w:ascii="Arial" w:hAnsi="Arial" w:cs="Arial"/>
                <w:sz w:val="24"/>
                <w:szCs w:val="24"/>
              </w:rPr>
              <w:t>after</w:t>
            </w:r>
            <w:r w:rsidR="00FA1509" w:rsidRPr="00E8557C">
              <w:rPr>
                <w:rFonts w:ascii="Arial" w:hAnsi="Arial" w:cs="Arial"/>
                <w:sz w:val="24"/>
                <w:szCs w:val="24"/>
              </w:rPr>
              <w:t xml:space="preserve"> the owner </w:t>
            </w:r>
            <w:r w:rsidR="005665B5" w:rsidRPr="00E8557C">
              <w:rPr>
                <w:rFonts w:ascii="Arial" w:hAnsi="Arial" w:cs="Arial"/>
                <w:sz w:val="24"/>
                <w:szCs w:val="24"/>
              </w:rPr>
              <w:t xml:space="preserve">has given </w:t>
            </w:r>
            <w:r w:rsidR="00FA1509" w:rsidRPr="00E8557C">
              <w:rPr>
                <w:rFonts w:ascii="Arial" w:hAnsi="Arial" w:cs="Arial"/>
                <w:sz w:val="24"/>
                <w:szCs w:val="24"/>
              </w:rPr>
              <w:t>approval for the initial drawings and cost estimates</w:t>
            </w:r>
            <w:r w:rsidR="005665B5" w:rsidRPr="00E8557C">
              <w:rPr>
                <w:rFonts w:ascii="Arial" w:hAnsi="Arial" w:cs="Arial"/>
                <w:sz w:val="24"/>
                <w:szCs w:val="24"/>
              </w:rPr>
              <w:t xml:space="preserve"> and</w:t>
            </w:r>
            <w:r w:rsidR="00FA1509" w:rsidRPr="00E8557C">
              <w:rPr>
                <w:rFonts w:ascii="Arial" w:hAnsi="Arial" w:cs="Arial"/>
                <w:sz w:val="24"/>
                <w:szCs w:val="24"/>
              </w:rPr>
              <w:t xml:space="preserve"> the </w:t>
            </w:r>
            <w:r w:rsidR="00E959FD">
              <w:rPr>
                <w:rFonts w:ascii="Arial" w:hAnsi="Arial" w:cs="Arial"/>
                <w:sz w:val="24"/>
                <w:szCs w:val="24"/>
              </w:rPr>
              <w:t>relevant department</w:t>
            </w:r>
            <w:r w:rsidR="00FA1509" w:rsidRPr="00E8557C">
              <w:rPr>
                <w:rFonts w:ascii="Arial" w:hAnsi="Arial" w:cs="Arial"/>
                <w:sz w:val="24"/>
                <w:szCs w:val="24"/>
              </w:rPr>
              <w:t xml:space="preserve"> </w:t>
            </w:r>
            <w:r w:rsidR="005665B5" w:rsidRPr="00E8557C">
              <w:rPr>
                <w:rFonts w:ascii="Arial" w:hAnsi="Arial" w:cs="Arial"/>
                <w:sz w:val="24"/>
                <w:szCs w:val="24"/>
              </w:rPr>
              <w:t>has gone</w:t>
            </w:r>
            <w:r w:rsidR="00FA1509" w:rsidRPr="00E8557C">
              <w:rPr>
                <w:rFonts w:ascii="Arial" w:hAnsi="Arial" w:cs="Arial"/>
                <w:sz w:val="24"/>
                <w:szCs w:val="24"/>
              </w:rPr>
              <w:t xml:space="preserve"> ahead to provide detailed design, drawing and cost estimates.</w:t>
            </w:r>
          </w:p>
          <w:p w:rsidR="00D268CF" w:rsidRPr="00E8557C" w:rsidRDefault="00D268CF" w:rsidP="00D268CF">
            <w:pPr>
              <w:pStyle w:val="ListParagraph"/>
              <w:spacing w:before="120" w:line="360" w:lineRule="auto"/>
              <w:ind w:left="357"/>
              <w:rPr>
                <w:rFonts w:ascii="Arial" w:hAnsi="Arial" w:cs="Arial"/>
                <w:b/>
                <w:sz w:val="24"/>
                <w:szCs w:val="24"/>
              </w:rPr>
            </w:pPr>
          </w:p>
          <w:p w:rsidR="00F0338D" w:rsidRPr="00E8557C" w:rsidRDefault="00D268CF" w:rsidP="0025635A">
            <w:pPr>
              <w:pStyle w:val="ListParagraph"/>
              <w:numPr>
                <w:ilvl w:val="0"/>
                <w:numId w:val="2"/>
              </w:numPr>
              <w:spacing w:before="120" w:line="360" w:lineRule="auto"/>
              <w:ind w:left="357"/>
              <w:rPr>
                <w:rFonts w:ascii="Arial" w:hAnsi="Arial" w:cs="Arial"/>
                <w:b/>
                <w:sz w:val="24"/>
                <w:szCs w:val="24"/>
              </w:rPr>
            </w:pPr>
            <w:r w:rsidRPr="00E8557C">
              <w:rPr>
                <w:rFonts w:ascii="Arial" w:hAnsi="Arial" w:cs="Arial"/>
                <w:sz w:val="24"/>
                <w:szCs w:val="24"/>
              </w:rPr>
              <w:t>a)   Estimates for a material rate are made</w:t>
            </w:r>
            <w:r w:rsidR="005F5550" w:rsidRPr="00E8557C">
              <w:rPr>
                <w:rFonts w:ascii="Arial" w:hAnsi="Arial" w:cs="Arial"/>
                <w:sz w:val="24"/>
                <w:szCs w:val="24"/>
              </w:rPr>
              <w:t xml:space="preserve"> based on </w:t>
            </w:r>
            <w:r w:rsidR="00C659F7" w:rsidRPr="00E8557C">
              <w:rPr>
                <w:rFonts w:ascii="Arial" w:hAnsi="Arial" w:cs="Arial"/>
                <w:sz w:val="24"/>
                <w:szCs w:val="24"/>
              </w:rPr>
              <w:t xml:space="preserve">the exact specifications </w:t>
            </w:r>
            <w:r w:rsidR="00AB0092" w:rsidRPr="00E8557C">
              <w:rPr>
                <w:rFonts w:ascii="Arial" w:hAnsi="Arial" w:cs="Arial"/>
                <w:sz w:val="24"/>
                <w:szCs w:val="24"/>
              </w:rPr>
              <w:t xml:space="preserve">provided to the estimator, who should know the exact material quality needed. </w:t>
            </w:r>
            <w:r w:rsidR="00AB0092" w:rsidRPr="00E8557C">
              <w:rPr>
                <w:rFonts w:ascii="Arial" w:hAnsi="Arial" w:cs="Arial"/>
                <w:sz w:val="24"/>
                <w:szCs w:val="24"/>
              </w:rPr>
              <w:br/>
              <w:t>A small percentage</w:t>
            </w:r>
            <w:r w:rsidR="00D940B4">
              <w:rPr>
                <w:rFonts w:ascii="Arial" w:hAnsi="Arial" w:cs="Arial"/>
                <w:sz w:val="24"/>
                <w:szCs w:val="24"/>
              </w:rPr>
              <w:t>,</w:t>
            </w:r>
            <w:r w:rsidR="00AB0092" w:rsidRPr="00E8557C">
              <w:rPr>
                <w:rFonts w:ascii="Arial" w:hAnsi="Arial" w:cs="Arial"/>
                <w:sz w:val="24"/>
                <w:szCs w:val="24"/>
              </w:rPr>
              <w:t xml:space="preserve"> </w:t>
            </w:r>
            <w:r w:rsidR="00953D9E">
              <w:rPr>
                <w:rFonts w:ascii="Arial" w:hAnsi="Arial" w:cs="Arial"/>
                <w:sz w:val="24"/>
                <w:szCs w:val="24"/>
              </w:rPr>
              <w:t>that varies from job to job</w:t>
            </w:r>
            <w:r w:rsidR="00D940B4">
              <w:rPr>
                <w:rFonts w:ascii="Arial" w:hAnsi="Arial" w:cs="Arial"/>
                <w:sz w:val="24"/>
                <w:szCs w:val="24"/>
              </w:rPr>
              <w:t>,</w:t>
            </w:r>
            <w:r w:rsidR="00953D9E">
              <w:rPr>
                <w:rFonts w:ascii="Arial" w:hAnsi="Arial" w:cs="Arial"/>
                <w:sz w:val="24"/>
                <w:szCs w:val="24"/>
              </w:rPr>
              <w:t xml:space="preserve"> </w:t>
            </w:r>
            <w:r w:rsidR="00AB0092" w:rsidRPr="00E8557C">
              <w:rPr>
                <w:rFonts w:ascii="Arial" w:hAnsi="Arial" w:cs="Arial"/>
                <w:sz w:val="24"/>
                <w:szCs w:val="24"/>
              </w:rPr>
              <w:t xml:space="preserve">will be added on top in order to cover waste from cutting. </w:t>
            </w:r>
            <w:r w:rsidR="00AB0092" w:rsidRPr="00E8557C">
              <w:rPr>
                <w:rFonts w:ascii="Arial" w:hAnsi="Arial" w:cs="Arial"/>
                <w:sz w:val="24"/>
                <w:szCs w:val="24"/>
              </w:rPr>
              <w:br/>
              <w:t xml:space="preserve">b)   For </w:t>
            </w:r>
            <w:proofErr w:type="spellStart"/>
            <w:r w:rsidR="00AB0092" w:rsidRPr="00E8557C">
              <w:rPr>
                <w:rFonts w:ascii="Arial" w:hAnsi="Arial" w:cs="Arial"/>
                <w:sz w:val="24"/>
                <w:szCs w:val="24"/>
              </w:rPr>
              <w:t>labour</w:t>
            </w:r>
            <w:proofErr w:type="spellEnd"/>
            <w:r w:rsidR="00AB0092" w:rsidRPr="00E8557C">
              <w:rPr>
                <w:rFonts w:ascii="Arial" w:hAnsi="Arial" w:cs="Arial"/>
                <w:sz w:val="24"/>
                <w:szCs w:val="24"/>
              </w:rPr>
              <w:t xml:space="preserve"> rate, estimates are made by calculating the cost of </w:t>
            </w:r>
            <w:proofErr w:type="spellStart"/>
            <w:r w:rsidR="00AB0092" w:rsidRPr="00E8557C">
              <w:rPr>
                <w:rFonts w:ascii="Arial" w:hAnsi="Arial" w:cs="Arial"/>
                <w:sz w:val="24"/>
                <w:szCs w:val="24"/>
              </w:rPr>
              <w:t>labour</w:t>
            </w:r>
            <w:proofErr w:type="spellEnd"/>
            <w:r w:rsidR="00AB0092" w:rsidRPr="00E8557C">
              <w:rPr>
                <w:rFonts w:ascii="Arial" w:hAnsi="Arial" w:cs="Arial"/>
                <w:sz w:val="24"/>
                <w:szCs w:val="24"/>
              </w:rPr>
              <w:t xml:space="preserve"> per head for each day, </w:t>
            </w:r>
            <w:proofErr w:type="spellStart"/>
            <w:r w:rsidR="00AB0092" w:rsidRPr="00E8557C">
              <w:rPr>
                <w:rFonts w:ascii="Arial" w:hAnsi="Arial" w:cs="Arial"/>
                <w:sz w:val="24"/>
                <w:szCs w:val="24"/>
              </w:rPr>
              <w:t>e.g</w:t>
            </w:r>
            <w:proofErr w:type="spellEnd"/>
            <w:r w:rsidR="00AB0092" w:rsidRPr="00E8557C">
              <w:rPr>
                <w:rFonts w:ascii="Arial" w:hAnsi="Arial" w:cs="Arial"/>
                <w:sz w:val="24"/>
                <w:szCs w:val="24"/>
              </w:rPr>
              <w:t>, 1 bricklayer for 10 days</w:t>
            </w:r>
            <w:r w:rsidR="008862C1" w:rsidRPr="00E8557C">
              <w:rPr>
                <w:rFonts w:ascii="Arial" w:hAnsi="Arial" w:cs="Arial"/>
                <w:sz w:val="24"/>
                <w:szCs w:val="24"/>
              </w:rPr>
              <w:t xml:space="preserve"> at £23 p/</w:t>
            </w:r>
            <w:proofErr w:type="spellStart"/>
            <w:r w:rsidR="008862C1" w:rsidRPr="00E8557C">
              <w:rPr>
                <w:rFonts w:ascii="Arial" w:hAnsi="Arial" w:cs="Arial"/>
                <w:sz w:val="24"/>
                <w:szCs w:val="24"/>
              </w:rPr>
              <w:t>hr</w:t>
            </w:r>
            <w:proofErr w:type="spellEnd"/>
            <w:r w:rsidR="008862C1" w:rsidRPr="00E8557C">
              <w:rPr>
                <w:rFonts w:ascii="Arial" w:hAnsi="Arial" w:cs="Arial"/>
                <w:sz w:val="24"/>
                <w:szCs w:val="24"/>
              </w:rPr>
              <w:t xml:space="preserve">, based on a 39 </w:t>
            </w:r>
            <w:proofErr w:type="spellStart"/>
            <w:r w:rsidR="008862C1" w:rsidRPr="00E8557C">
              <w:rPr>
                <w:rFonts w:ascii="Arial" w:hAnsi="Arial" w:cs="Arial"/>
                <w:sz w:val="24"/>
                <w:szCs w:val="24"/>
              </w:rPr>
              <w:t>hr</w:t>
            </w:r>
            <w:proofErr w:type="spellEnd"/>
            <w:r w:rsidR="008862C1" w:rsidRPr="00E8557C">
              <w:rPr>
                <w:rFonts w:ascii="Arial" w:hAnsi="Arial" w:cs="Arial"/>
                <w:sz w:val="24"/>
                <w:szCs w:val="24"/>
              </w:rPr>
              <w:t xml:space="preserve"> week, would equate to £1,794.00. This is the most unpredictable way to estimate, due to varying </w:t>
            </w:r>
            <w:r w:rsidR="004D1634" w:rsidRPr="00E8557C">
              <w:rPr>
                <w:rFonts w:ascii="Arial" w:hAnsi="Arial" w:cs="Arial"/>
                <w:sz w:val="24"/>
                <w:szCs w:val="24"/>
              </w:rPr>
              <w:t>levels of expertise of a</w:t>
            </w:r>
            <w:r w:rsidR="008862C1" w:rsidRPr="00E8557C">
              <w:rPr>
                <w:rFonts w:ascii="Arial" w:hAnsi="Arial" w:cs="Arial"/>
                <w:sz w:val="24"/>
                <w:szCs w:val="24"/>
              </w:rPr>
              <w:t xml:space="preserve"> worker, and weather effects that could massively affect the worker</w:t>
            </w:r>
            <w:r w:rsidR="004D1634" w:rsidRPr="00E8557C">
              <w:rPr>
                <w:rFonts w:ascii="Arial" w:hAnsi="Arial" w:cs="Arial"/>
                <w:sz w:val="24"/>
                <w:szCs w:val="24"/>
              </w:rPr>
              <w:t>’</w:t>
            </w:r>
            <w:r w:rsidR="008862C1" w:rsidRPr="00E8557C">
              <w:rPr>
                <w:rFonts w:ascii="Arial" w:hAnsi="Arial" w:cs="Arial"/>
                <w:sz w:val="24"/>
                <w:szCs w:val="24"/>
              </w:rPr>
              <w:t>s productivity in the time period that has been priced for.</w:t>
            </w:r>
            <w:r w:rsidR="008862C1" w:rsidRPr="00E8557C">
              <w:rPr>
                <w:rFonts w:ascii="Arial" w:hAnsi="Arial" w:cs="Arial"/>
                <w:sz w:val="24"/>
                <w:szCs w:val="24"/>
              </w:rPr>
              <w:br/>
              <w:t xml:space="preserve">c)   </w:t>
            </w:r>
            <w:r w:rsidR="00496DA5" w:rsidRPr="00E8557C">
              <w:rPr>
                <w:rFonts w:ascii="Arial" w:hAnsi="Arial" w:cs="Arial"/>
                <w:sz w:val="24"/>
                <w:szCs w:val="24"/>
              </w:rPr>
              <w:t xml:space="preserve">Estimates are made for an equipment rate by calculating the quantity of the </w:t>
            </w:r>
            <w:r w:rsidR="00496DA5" w:rsidRPr="00E8557C">
              <w:rPr>
                <w:rFonts w:ascii="Arial" w:hAnsi="Arial" w:cs="Arial"/>
                <w:sz w:val="24"/>
                <w:szCs w:val="24"/>
              </w:rPr>
              <w:lastRenderedPageBreak/>
              <w:t>item and the output of equipment – performed based on the total number of hours the equipment can be put to work, or the required unit output expected of each item.</w:t>
            </w:r>
            <w:r w:rsidR="0067765B" w:rsidRPr="00E8557C">
              <w:rPr>
                <w:rFonts w:ascii="Arial" w:hAnsi="Arial" w:cs="Arial"/>
                <w:sz w:val="24"/>
                <w:szCs w:val="24"/>
              </w:rPr>
              <w:t xml:space="preserve"> There are factors that need to be taken into consideration when </w:t>
            </w:r>
            <w:r w:rsidR="00885474" w:rsidRPr="00E8557C">
              <w:rPr>
                <w:rFonts w:ascii="Arial" w:hAnsi="Arial" w:cs="Arial"/>
                <w:sz w:val="24"/>
                <w:szCs w:val="24"/>
              </w:rPr>
              <w:t>calculating equipment’s rate, such as, depreciation, fuel prices, salaries of operators and allowance for idle time.</w:t>
            </w:r>
          </w:p>
          <w:p w:rsidR="0025635A" w:rsidRPr="00E8557C" w:rsidRDefault="0025635A" w:rsidP="0025635A">
            <w:pPr>
              <w:pStyle w:val="ListParagraph"/>
              <w:rPr>
                <w:rFonts w:ascii="Arial" w:hAnsi="Arial" w:cs="Arial"/>
                <w:b/>
                <w:sz w:val="24"/>
                <w:szCs w:val="24"/>
              </w:rPr>
            </w:pPr>
          </w:p>
          <w:p w:rsidR="0025635A" w:rsidRPr="00DA701F" w:rsidRDefault="00E8557C" w:rsidP="00DA701F">
            <w:pPr>
              <w:pStyle w:val="ListParagraph"/>
              <w:numPr>
                <w:ilvl w:val="0"/>
                <w:numId w:val="2"/>
              </w:numPr>
              <w:spacing w:before="120" w:line="360" w:lineRule="auto"/>
              <w:rPr>
                <w:rFonts w:ascii="Arial" w:hAnsi="Arial" w:cs="Arial"/>
                <w:b/>
                <w:sz w:val="24"/>
                <w:szCs w:val="24"/>
              </w:rPr>
            </w:pPr>
            <w:r w:rsidRPr="00E8557C">
              <w:rPr>
                <w:rFonts w:ascii="Arial" w:hAnsi="Arial" w:cs="Arial"/>
                <w:sz w:val="24"/>
                <w:szCs w:val="24"/>
              </w:rPr>
              <w:t xml:space="preserve">     </w:t>
            </w:r>
            <w:r w:rsidR="0051292A">
              <w:rPr>
                <w:rFonts w:ascii="Arial" w:hAnsi="Arial" w:cs="Arial"/>
                <w:sz w:val="24"/>
                <w:szCs w:val="24"/>
              </w:rPr>
              <w:t>The</w:t>
            </w:r>
            <w:r w:rsidR="0051292A">
              <w:rPr>
                <w:rFonts w:ascii="Arial" w:hAnsi="Arial" w:cs="Arial"/>
                <w:sz w:val="24"/>
                <w:szCs w:val="24"/>
              </w:rPr>
              <w:t xml:space="preserve"> estimating procedure must be carried out to establish the lump sum and subsequently the rates in a bill of approximate quantities.</w:t>
            </w:r>
            <w:r w:rsidR="0051292A">
              <w:rPr>
                <w:rFonts w:ascii="Arial" w:hAnsi="Arial" w:cs="Arial"/>
                <w:sz w:val="24"/>
                <w:szCs w:val="24"/>
              </w:rPr>
              <w:t xml:space="preserve"> This</w:t>
            </w:r>
            <w:r w:rsidRPr="00E8557C">
              <w:rPr>
                <w:rFonts w:ascii="Arial" w:hAnsi="Arial" w:cs="Arial"/>
                <w:sz w:val="24"/>
                <w:szCs w:val="24"/>
              </w:rPr>
              <w:t xml:space="preserve"> procedure can be broken down into </w:t>
            </w:r>
            <w:r w:rsidR="00011B89">
              <w:rPr>
                <w:rFonts w:ascii="Arial" w:hAnsi="Arial" w:cs="Arial"/>
                <w:sz w:val="24"/>
                <w:szCs w:val="24"/>
              </w:rPr>
              <w:t xml:space="preserve">the following </w:t>
            </w:r>
            <w:r w:rsidR="00061D1F">
              <w:rPr>
                <w:rFonts w:ascii="Arial" w:hAnsi="Arial" w:cs="Arial"/>
                <w:sz w:val="24"/>
                <w:szCs w:val="24"/>
              </w:rPr>
              <w:t>operations</w:t>
            </w:r>
            <w:r w:rsidRPr="00E8557C">
              <w:rPr>
                <w:rFonts w:ascii="Arial" w:hAnsi="Arial" w:cs="Arial"/>
                <w:sz w:val="24"/>
                <w:szCs w:val="24"/>
              </w:rPr>
              <w:t xml:space="preserve">; items and units, taking off the dimensions; materials rate; </w:t>
            </w:r>
            <w:proofErr w:type="spellStart"/>
            <w:r w:rsidRPr="00E8557C">
              <w:rPr>
                <w:rFonts w:ascii="Arial" w:hAnsi="Arial" w:cs="Arial"/>
                <w:sz w:val="24"/>
                <w:szCs w:val="24"/>
              </w:rPr>
              <w:t>labour</w:t>
            </w:r>
            <w:proofErr w:type="spellEnd"/>
            <w:r w:rsidRPr="00E8557C">
              <w:rPr>
                <w:rFonts w:ascii="Arial" w:hAnsi="Arial" w:cs="Arial"/>
                <w:sz w:val="24"/>
                <w:szCs w:val="24"/>
              </w:rPr>
              <w:t xml:space="preserve"> rate; equipment rate; project approval.</w:t>
            </w:r>
            <w:r w:rsidR="0051292A">
              <w:rPr>
                <w:rFonts w:ascii="Arial" w:hAnsi="Arial" w:cs="Arial"/>
                <w:sz w:val="24"/>
                <w:szCs w:val="24"/>
              </w:rPr>
              <w:t xml:space="preserve"> </w:t>
            </w:r>
            <w:r w:rsidR="00061D1F">
              <w:rPr>
                <w:rFonts w:ascii="Arial" w:hAnsi="Arial" w:cs="Arial"/>
                <w:sz w:val="24"/>
                <w:szCs w:val="24"/>
              </w:rPr>
              <w:t>The various rates’ functions are discussed below.</w:t>
            </w:r>
            <w:r>
              <w:rPr>
                <w:rFonts w:ascii="Arial" w:hAnsi="Arial" w:cs="Arial"/>
                <w:sz w:val="24"/>
                <w:szCs w:val="24"/>
              </w:rPr>
              <w:br/>
              <w:t xml:space="preserve">     The first task for the estimator is to devise a list of items of activities that need to be performed with the aid to the drawings and specifications. This list will also be used for the bill of quantities</w:t>
            </w:r>
            <w:r w:rsidR="00B54B99">
              <w:rPr>
                <w:rFonts w:ascii="Arial" w:hAnsi="Arial" w:cs="Arial"/>
                <w:sz w:val="24"/>
                <w:szCs w:val="24"/>
              </w:rPr>
              <w:t xml:space="preserve">, tendering, and for making payment to contractors. Typical activities that would be included in this list are breaking out of concrete </w:t>
            </w:r>
            <w:proofErr w:type="spellStart"/>
            <w:r w:rsidR="00B54B99">
              <w:rPr>
                <w:rFonts w:ascii="Arial" w:hAnsi="Arial" w:cs="Arial"/>
                <w:sz w:val="24"/>
                <w:szCs w:val="24"/>
              </w:rPr>
              <w:t>hardstanding</w:t>
            </w:r>
            <w:proofErr w:type="spellEnd"/>
            <w:r w:rsidR="00B54B99">
              <w:rPr>
                <w:rFonts w:ascii="Arial" w:hAnsi="Arial" w:cs="Arial"/>
                <w:sz w:val="24"/>
                <w:szCs w:val="24"/>
              </w:rPr>
              <w:t>, excavation, removal of excavated materials, formwork, etc. The units of measurement are determined based on length, width, height, surface area or volume of various components/floor slabs/structures.</w:t>
            </w:r>
            <w:r w:rsidR="00011B89">
              <w:rPr>
                <w:rFonts w:ascii="Arial" w:hAnsi="Arial" w:cs="Arial"/>
                <w:sz w:val="24"/>
                <w:szCs w:val="24"/>
              </w:rPr>
              <w:t xml:space="preserve"> The estimator must have sound knowledge of construction processes, elements and applications in order to devise the correct list of activities. Missing a necessary item </w:t>
            </w:r>
            <w:r w:rsidR="0070585B">
              <w:rPr>
                <w:rFonts w:ascii="Arial" w:hAnsi="Arial" w:cs="Arial"/>
                <w:sz w:val="24"/>
                <w:szCs w:val="24"/>
              </w:rPr>
              <w:t>fro</w:t>
            </w:r>
            <w:r w:rsidR="00011B89">
              <w:rPr>
                <w:rFonts w:ascii="Arial" w:hAnsi="Arial" w:cs="Arial"/>
                <w:sz w:val="24"/>
                <w:szCs w:val="24"/>
              </w:rPr>
              <w:t>m the list will result in added costs after submission of a tender, not covered in the estimate.</w:t>
            </w:r>
            <w:r w:rsidR="00B54B99">
              <w:rPr>
                <w:rFonts w:ascii="Arial" w:hAnsi="Arial" w:cs="Arial"/>
                <w:sz w:val="24"/>
                <w:szCs w:val="24"/>
              </w:rPr>
              <w:br/>
              <w:t xml:space="preserve">     The </w:t>
            </w:r>
            <w:r w:rsidR="001B5C36">
              <w:rPr>
                <w:rFonts w:ascii="Arial" w:hAnsi="Arial" w:cs="Arial"/>
                <w:sz w:val="24"/>
                <w:szCs w:val="24"/>
              </w:rPr>
              <w:t>next step in the procedure is the taking off of the dimensions</w:t>
            </w:r>
            <w:r w:rsidR="00FD1E82">
              <w:rPr>
                <w:rFonts w:ascii="Arial" w:hAnsi="Arial" w:cs="Arial"/>
                <w:sz w:val="24"/>
                <w:szCs w:val="24"/>
              </w:rPr>
              <w:t xml:space="preserve"> – referred to as ‘taking off’ </w:t>
            </w:r>
            <w:r w:rsidR="00571487">
              <w:rPr>
                <w:rFonts w:ascii="Arial" w:hAnsi="Arial" w:cs="Arial"/>
                <w:sz w:val="24"/>
                <w:szCs w:val="24"/>
              </w:rPr>
              <w:t>as it involves</w:t>
            </w:r>
            <w:r w:rsidR="00F672CE">
              <w:rPr>
                <w:rFonts w:ascii="Arial" w:hAnsi="Arial" w:cs="Arial"/>
                <w:sz w:val="24"/>
                <w:szCs w:val="24"/>
              </w:rPr>
              <w:t xml:space="preserve"> reading/scaling dimensions from a drawing and entering in a standard manner</w:t>
            </w:r>
            <w:r w:rsidR="00E25F0E">
              <w:rPr>
                <w:rFonts w:ascii="Arial" w:hAnsi="Arial" w:cs="Arial"/>
                <w:sz w:val="24"/>
                <w:szCs w:val="24"/>
              </w:rPr>
              <w:t xml:space="preserve"> – where </w:t>
            </w:r>
            <w:r w:rsidR="001B5C36">
              <w:rPr>
                <w:rFonts w:ascii="Arial" w:hAnsi="Arial" w:cs="Arial"/>
                <w:sz w:val="24"/>
                <w:szCs w:val="24"/>
              </w:rPr>
              <w:t>the list of activities</w:t>
            </w:r>
            <w:r w:rsidR="00E16F2A">
              <w:rPr>
                <w:rFonts w:ascii="Arial" w:hAnsi="Arial" w:cs="Arial"/>
                <w:sz w:val="24"/>
                <w:szCs w:val="24"/>
              </w:rPr>
              <w:t xml:space="preserve"> stated above (items)</w:t>
            </w:r>
            <w:r w:rsidR="001B5C36">
              <w:rPr>
                <w:rFonts w:ascii="Arial" w:hAnsi="Arial" w:cs="Arial"/>
                <w:sz w:val="24"/>
                <w:szCs w:val="24"/>
              </w:rPr>
              <w:t xml:space="preserve"> require a suitable dimension being taken</w:t>
            </w:r>
            <w:r w:rsidR="00E16F2A">
              <w:rPr>
                <w:rFonts w:ascii="Arial" w:hAnsi="Arial" w:cs="Arial"/>
                <w:sz w:val="24"/>
                <w:szCs w:val="24"/>
              </w:rPr>
              <w:t xml:space="preserve"> off materials, and the drawings carried out in</w:t>
            </w:r>
            <w:r w:rsidR="001B5C36">
              <w:rPr>
                <w:rFonts w:ascii="Arial" w:hAnsi="Arial" w:cs="Arial"/>
                <w:sz w:val="24"/>
                <w:szCs w:val="24"/>
              </w:rPr>
              <w:t xml:space="preserve"> appropriate units for each item.</w:t>
            </w:r>
            <w:r w:rsidR="00903956">
              <w:rPr>
                <w:rFonts w:ascii="Arial" w:hAnsi="Arial" w:cs="Arial"/>
                <w:sz w:val="24"/>
                <w:szCs w:val="24"/>
              </w:rPr>
              <w:t xml:space="preserve"> Allowances must be made for </w:t>
            </w:r>
            <w:r w:rsidR="00E16F2A">
              <w:rPr>
                <w:rFonts w:ascii="Arial" w:hAnsi="Arial" w:cs="Arial"/>
                <w:sz w:val="24"/>
                <w:szCs w:val="24"/>
              </w:rPr>
              <w:t>portions of items which aren’t required to be removed before beginning construction, for example, allowance may be made for doors and windows, which must be factored in appropriately.</w:t>
            </w:r>
            <w:r w:rsidR="005163C9">
              <w:rPr>
                <w:rFonts w:ascii="Arial" w:hAnsi="Arial" w:cs="Arial"/>
                <w:sz w:val="24"/>
                <w:szCs w:val="24"/>
              </w:rPr>
              <w:t xml:space="preserve"> These processes should result in a list of items, with their units stated and their quantities. All items are priced per unit, including covering of costs associated with each item – as each item in this list requires a combination of materials, </w:t>
            </w:r>
            <w:proofErr w:type="spellStart"/>
            <w:r w:rsidR="005163C9">
              <w:rPr>
                <w:rFonts w:ascii="Arial" w:hAnsi="Arial" w:cs="Arial"/>
                <w:sz w:val="24"/>
                <w:szCs w:val="24"/>
              </w:rPr>
              <w:t>labour</w:t>
            </w:r>
            <w:proofErr w:type="spellEnd"/>
            <w:r w:rsidR="005163C9">
              <w:rPr>
                <w:rFonts w:ascii="Arial" w:hAnsi="Arial" w:cs="Arial"/>
                <w:sz w:val="24"/>
                <w:szCs w:val="24"/>
              </w:rPr>
              <w:t xml:space="preserve"> and equipment it is necessary to assign applicable rates for each.</w:t>
            </w:r>
            <w:r w:rsidR="00287115">
              <w:rPr>
                <w:rFonts w:ascii="Arial" w:hAnsi="Arial" w:cs="Arial"/>
                <w:sz w:val="24"/>
                <w:szCs w:val="24"/>
              </w:rPr>
              <w:t xml:space="preserve"> Taking off can be a time-consuming process </w:t>
            </w:r>
            <w:r w:rsidR="00287115">
              <w:rPr>
                <w:rFonts w:ascii="Arial" w:hAnsi="Arial" w:cs="Arial"/>
                <w:sz w:val="24"/>
                <w:szCs w:val="24"/>
              </w:rPr>
              <w:lastRenderedPageBreak/>
              <w:t>that must be communicated down the line to the various others involved, should the tender be won, including the project quantity surveyor. It is therefore important that the estimator’s take-off notes can be easily understood and followed, to avoid waste of time.</w:t>
            </w:r>
            <w:r w:rsidR="00C47312">
              <w:rPr>
                <w:rFonts w:ascii="Arial" w:hAnsi="Arial" w:cs="Arial"/>
                <w:sz w:val="24"/>
                <w:szCs w:val="24"/>
              </w:rPr>
              <w:br/>
              <w:t xml:space="preserve">     </w:t>
            </w:r>
            <w:r w:rsidR="009039CB">
              <w:rPr>
                <w:rFonts w:ascii="Arial" w:hAnsi="Arial" w:cs="Arial"/>
                <w:sz w:val="24"/>
                <w:szCs w:val="24"/>
              </w:rPr>
              <w:t xml:space="preserve">Pricing the materials is a relatively straightforward procedure. </w:t>
            </w:r>
            <w:r w:rsidR="00F01F3B">
              <w:rPr>
                <w:rFonts w:ascii="Arial" w:hAnsi="Arial" w:cs="Arial"/>
                <w:sz w:val="24"/>
                <w:szCs w:val="24"/>
              </w:rPr>
              <w:t>As the material quali</w:t>
            </w:r>
            <w:r w:rsidR="00C47312">
              <w:rPr>
                <w:rFonts w:ascii="Arial" w:hAnsi="Arial" w:cs="Arial"/>
                <w:sz w:val="24"/>
                <w:szCs w:val="24"/>
              </w:rPr>
              <w:t>ty should be known by the estimator, he will receive quotes fr</w:t>
            </w:r>
            <w:r w:rsidR="00B22F92">
              <w:rPr>
                <w:rFonts w:ascii="Arial" w:hAnsi="Arial" w:cs="Arial"/>
                <w:sz w:val="24"/>
                <w:szCs w:val="24"/>
              </w:rPr>
              <w:t>om suppliers for such materials</w:t>
            </w:r>
            <w:r w:rsidR="00C47312">
              <w:rPr>
                <w:rFonts w:ascii="Arial" w:hAnsi="Arial" w:cs="Arial"/>
                <w:sz w:val="24"/>
                <w:szCs w:val="24"/>
              </w:rPr>
              <w:t xml:space="preserve"> and factor these in, plus his own profit</w:t>
            </w:r>
            <w:r w:rsidR="00B22F92">
              <w:rPr>
                <w:rFonts w:ascii="Arial" w:hAnsi="Arial" w:cs="Arial"/>
                <w:sz w:val="24"/>
                <w:szCs w:val="24"/>
              </w:rPr>
              <w:t>/overheads</w:t>
            </w:r>
            <w:r w:rsidR="00C47312">
              <w:rPr>
                <w:rFonts w:ascii="Arial" w:hAnsi="Arial" w:cs="Arial"/>
                <w:sz w:val="24"/>
                <w:szCs w:val="24"/>
              </w:rPr>
              <w:t xml:space="preserve"> margin, to </w:t>
            </w:r>
            <w:r w:rsidR="00AF7CA0">
              <w:rPr>
                <w:rFonts w:ascii="Arial" w:hAnsi="Arial" w:cs="Arial"/>
                <w:sz w:val="24"/>
                <w:szCs w:val="24"/>
              </w:rPr>
              <w:t>find his materials rate</w:t>
            </w:r>
            <w:r w:rsidR="00C47312">
              <w:rPr>
                <w:rFonts w:ascii="Arial" w:hAnsi="Arial" w:cs="Arial"/>
                <w:sz w:val="24"/>
                <w:szCs w:val="24"/>
              </w:rPr>
              <w:t>. Again, the material rate will already include for transport, loading/unloading/delivery, onsite handling, storing, and wastage – varying from 2-10%</w:t>
            </w:r>
            <w:r w:rsidR="008B731F">
              <w:rPr>
                <w:rFonts w:ascii="Arial" w:hAnsi="Arial" w:cs="Arial"/>
                <w:sz w:val="24"/>
                <w:szCs w:val="24"/>
              </w:rPr>
              <w:t xml:space="preserve"> depending on the estimator, </w:t>
            </w:r>
            <w:r w:rsidR="00D5290F">
              <w:rPr>
                <w:rFonts w:ascii="Arial" w:hAnsi="Arial" w:cs="Arial"/>
                <w:sz w:val="24"/>
                <w:szCs w:val="24"/>
              </w:rPr>
              <w:t xml:space="preserve">current situation of contractor, </w:t>
            </w:r>
            <w:proofErr w:type="spellStart"/>
            <w:r w:rsidR="00D5290F">
              <w:rPr>
                <w:rFonts w:ascii="Arial" w:hAnsi="Arial" w:cs="Arial"/>
                <w:sz w:val="24"/>
                <w:szCs w:val="24"/>
              </w:rPr>
              <w:t>organisation</w:t>
            </w:r>
            <w:proofErr w:type="spellEnd"/>
            <w:r w:rsidR="00D5290F">
              <w:rPr>
                <w:rFonts w:ascii="Arial" w:hAnsi="Arial" w:cs="Arial"/>
                <w:sz w:val="24"/>
                <w:szCs w:val="24"/>
              </w:rPr>
              <w:t xml:space="preserve"> and value of proposed works</w:t>
            </w:r>
            <w:r w:rsidR="00C47312">
              <w:rPr>
                <w:rFonts w:ascii="Arial" w:hAnsi="Arial" w:cs="Arial"/>
                <w:sz w:val="24"/>
                <w:szCs w:val="24"/>
              </w:rPr>
              <w:t>.</w:t>
            </w:r>
            <w:r w:rsidR="00F724B7">
              <w:rPr>
                <w:rFonts w:ascii="Arial" w:hAnsi="Arial" w:cs="Arial"/>
                <w:sz w:val="24"/>
                <w:szCs w:val="24"/>
              </w:rPr>
              <w:t xml:space="preserve"> It is important that quotations are obtained for all materials, due to unpredictable fluctuation of prices in the market, and big differences in costs of haulage to different sites from different suppliers (due to size of delivery, distance from site, </w:t>
            </w:r>
            <w:proofErr w:type="spellStart"/>
            <w:r w:rsidR="00F724B7">
              <w:rPr>
                <w:rFonts w:ascii="Arial" w:hAnsi="Arial" w:cs="Arial"/>
                <w:sz w:val="24"/>
                <w:szCs w:val="24"/>
              </w:rPr>
              <w:t>etc</w:t>
            </w:r>
            <w:proofErr w:type="spellEnd"/>
            <w:r w:rsidR="00F724B7">
              <w:rPr>
                <w:rFonts w:ascii="Arial" w:hAnsi="Arial" w:cs="Arial"/>
                <w:sz w:val="24"/>
                <w:szCs w:val="24"/>
              </w:rPr>
              <w:t>).</w:t>
            </w:r>
            <w:r w:rsidR="009C61C4">
              <w:rPr>
                <w:rFonts w:ascii="Arial" w:hAnsi="Arial" w:cs="Arial"/>
                <w:sz w:val="24"/>
                <w:szCs w:val="24"/>
              </w:rPr>
              <w:t xml:space="preserve"> These quotes must be </w:t>
            </w:r>
            <w:r w:rsidR="006927E7">
              <w:rPr>
                <w:rFonts w:ascii="Arial" w:hAnsi="Arial" w:cs="Arial"/>
                <w:sz w:val="24"/>
                <w:szCs w:val="24"/>
              </w:rPr>
              <w:t>documented for future referral, and can also help for price negotiation of similar materials for other jobs.</w:t>
            </w:r>
            <w:r w:rsidR="00F724B7">
              <w:rPr>
                <w:rFonts w:ascii="Arial" w:hAnsi="Arial" w:cs="Arial"/>
                <w:sz w:val="24"/>
                <w:szCs w:val="24"/>
              </w:rPr>
              <w:br/>
              <w:t xml:space="preserve">     </w:t>
            </w:r>
            <w:proofErr w:type="spellStart"/>
            <w:r w:rsidR="00F724B7">
              <w:rPr>
                <w:rFonts w:ascii="Arial" w:hAnsi="Arial" w:cs="Arial"/>
                <w:sz w:val="24"/>
                <w:szCs w:val="24"/>
              </w:rPr>
              <w:t>Labour</w:t>
            </w:r>
            <w:proofErr w:type="spellEnd"/>
            <w:r w:rsidR="00F724B7">
              <w:rPr>
                <w:rFonts w:ascii="Arial" w:hAnsi="Arial" w:cs="Arial"/>
                <w:sz w:val="24"/>
                <w:szCs w:val="24"/>
              </w:rPr>
              <w:t xml:space="preserve"> rate</w:t>
            </w:r>
            <w:r w:rsidR="00250D03">
              <w:rPr>
                <w:rFonts w:ascii="Arial" w:hAnsi="Arial" w:cs="Arial"/>
                <w:sz w:val="24"/>
                <w:szCs w:val="24"/>
              </w:rPr>
              <w:t>s, as discussed in part 2.b, are</w:t>
            </w:r>
            <w:r w:rsidR="00F724B7">
              <w:rPr>
                <w:rFonts w:ascii="Arial" w:hAnsi="Arial" w:cs="Arial"/>
                <w:sz w:val="24"/>
                <w:szCs w:val="24"/>
              </w:rPr>
              <w:t xml:space="preserve"> unpredictable. Because of </w:t>
            </w:r>
            <w:r w:rsidR="00296AD8">
              <w:rPr>
                <w:rFonts w:ascii="Arial" w:hAnsi="Arial" w:cs="Arial"/>
                <w:sz w:val="24"/>
                <w:szCs w:val="24"/>
              </w:rPr>
              <w:t>such uncertainty</w:t>
            </w:r>
            <w:r w:rsidR="00F724B7">
              <w:rPr>
                <w:rFonts w:ascii="Arial" w:hAnsi="Arial" w:cs="Arial"/>
                <w:sz w:val="24"/>
                <w:szCs w:val="24"/>
              </w:rPr>
              <w:t>, it is advisable to keep accurate records of skilled, unskilled and semi-skilled worker time</w:t>
            </w:r>
            <w:r w:rsidR="00E42427">
              <w:rPr>
                <w:rFonts w:ascii="Arial" w:hAnsi="Arial" w:cs="Arial"/>
                <w:sz w:val="24"/>
                <w:szCs w:val="24"/>
              </w:rPr>
              <w:t xml:space="preserve"> over a set period</w:t>
            </w:r>
            <w:r w:rsidR="00F724B7">
              <w:rPr>
                <w:rFonts w:ascii="Arial" w:hAnsi="Arial" w:cs="Arial"/>
                <w:sz w:val="24"/>
                <w:szCs w:val="24"/>
              </w:rPr>
              <w:t xml:space="preserve">, which will help in determining the </w:t>
            </w:r>
            <w:proofErr w:type="spellStart"/>
            <w:r w:rsidR="00F724B7">
              <w:rPr>
                <w:rFonts w:ascii="Arial" w:hAnsi="Arial" w:cs="Arial"/>
                <w:sz w:val="24"/>
                <w:szCs w:val="24"/>
              </w:rPr>
              <w:t>labour</w:t>
            </w:r>
            <w:proofErr w:type="spellEnd"/>
            <w:r w:rsidR="00F724B7">
              <w:rPr>
                <w:rFonts w:ascii="Arial" w:hAnsi="Arial" w:cs="Arial"/>
                <w:sz w:val="24"/>
                <w:szCs w:val="24"/>
              </w:rPr>
              <w:t xml:space="preserve"> components for each item. It is then easier to calculate the cost of </w:t>
            </w:r>
            <w:proofErr w:type="spellStart"/>
            <w:r w:rsidR="00F724B7">
              <w:rPr>
                <w:rFonts w:ascii="Arial" w:hAnsi="Arial" w:cs="Arial"/>
                <w:sz w:val="24"/>
                <w:szCs w:val="24"/>
              </w:rPr>
              <w:t>labour</w:t>
            </w:r>
            <w:proofErr w:type="spellEnd"/>
            <w:r w:rsidR="00F724B7">
              <w:rPr>
                <w:rFonts w:ascii="Arial" w:hAnsi="Arial" w:cs="Arial"/>
                <w:sz w:val="24"/>
                <w:szCs w:val="24"/>
              </w:rPr>
              <w:t xml:space="preserve">, per head, per day. This </w:t>
            </w:r>
            <w:proofErr w:type="spellStart"/>
            <w:r w:rsidR="00F724B7">
              <w:rPr>
                <w:rFonts w:ascii="Arial" w:hAnsi="Arial" w:cs="Arial"/>
                <w:sz w:val="24"/>
                <w:szCs w:val="24"/>
              </w:rPr>
              <w:t>labour</w:t>
            </w:r>
            <w:proofErr w:type="spellEnd"/>
            <w:r w:rsidR="00F724B7">
              <w:rPr>
                <w:rFonts w:ascii="Arial" w:hAnsi="Arial" w:cs="Arial"/>
                <w:sz w:val="24"/>
                <w:szCs w:val="24"/>
              </w:rPr>
              <w:t xml:space="preserve"> rate will also include for; basic wage, payment for inclement weather, paid holidays, travel expenditure, overtime pay, sickness benefits, insurance, and conveyance of </w:t>
            </w:r>
            <w:proofErr w:type="spellStart"/>
            <w:r w:rsidR="00F724B7">
              <w:rPr>
                <w:rFonts w:ascii="Arial" w:hAnsi="Arial" w:cs="Arial"/>
                <w:sz w:val="24"/>
                <w:szCs w:val="24"/>
              </w:rPr>
              <w:t>labour</w:t>
            </w:r>
            <w:proofErr w:type="spellEnd"/>
            <w:r w:rsidR="00F724B7">
              <w:rPr>
                <w:rFonts w:ascii="Arial" w:hAnsi="Arial" w:cs="Arial"/>
                <w:sz w:val="24"/>
                <w:szCs w:val="24"/>
              </w:rPr>
              <w:t xml:space="preserve">. </w:t>
            </w:r>
            <w:r w:rsidR="0074763F">
              <w:rPr>
                <w:rFonts w:ascii="Arial" w:hAnsi="Arial" w:cs="Arial"/>
                <w:sz w:val="24"/>
                <w:szCs w:val="24"/>
              </w:rPr>
              <w:t xml:space="preserve">It is not uncommon for </w:t>
            </w:r>
            <w:proofErr w:type="spellStart"/>
            <w:r w:rsidR="0074763F">
              <w:rPr>
                <w:rFonts w:ascii="Arial" w:hAnsi="Arial" w:cs="Arial"/>
                <w:sz w:val="24"/>
                <w:szCs w:val="24"/>
              </w:rPr>
              <w:t>organisations</w:t>
            </w:r>
            <w:proofErr w:type="spellEnd"/>
            <w:r w:rsidR="0074763F">
              <w:rPr>
                <w:rFonts w:ascii="Arial" w:hAnsi="Arial" w:cs="Arial"/>
                <w:sz w:val="24"/>
                <w:szCs w:val="24"/>
              </w:rPr>
              <w:t xml:space="preserve"> that employ their own regular workforce (for example, and embedded gang</w:t>
            </w:r>
            <w:r w:rsidR="0064334D">
              <w:rPr>
                <w:rFonts w:ascii="Arial" w:hAnsi="Arial" w:cs="Arial"/>
                <w:sz w:val="24"/>
                <w:szCs w:val="24"/>
              </w:rPr>
              <w:t xml:space="preserve">/combined group of </w:t>
            </w:r>
            <w:proofErr w:type="spellStart"/>
            <w:r w:rsidR="0064334D">
              <w:rPr>
                <w:rFonts w:ascii="Arial" w:hAnsi="Arial" w:cs="Arial"/>
                <w:sz w:val="24"/>
                <w:szCs w:val="24"/>
              </w:rPr>
              <w:t>labourers</w:t>
            </w:r>
            <w:proofErr w:type="spellEnd"/>
            <w:r w:rsidR="0074763F">
              <w:rPr>
                <w:rFonts w:ascii="Arial" w:hAnsi="Arial" w:cs="Arial"/>
                <w:sz w:val="24"/>
                <w:szCs w:val="24"/>
              </w:rPr>
              <w:t xml:space="preserve"> for ongoing works at a large site) to build up agreed </w:t>
            </w:r>
            <w:proofErr w:type="spellStart"/>
            <w:r w:rsidR="0074763F">
              <w:rPr>
                <w:rFonts w:ascii="Arial" w:hAnsi="Arial" w:cs="Arial"/>
                <w:sz w:val="24"/>
                <w:szCs w:val="24"/>
              </w:rPr>
              <w:t>labour</w:t>
            </w:r>
            <w:proofErr w:type="spellEnd"/>
            <w:r w:rsidR="0074763F">
              <w:rPr>
                <w:rFonts w:ascii="Arial" w:hAnsi="Arial" w:cs="Arial"/>
                <w:sz w:val="24"/>
                <w:szCs w:val="24"/>
              </w:rPr>
              <w:t xml:space="preserve"> rates for every </w:t>
            </w:r>
            <w:r w:rsidR="0064334D">
              <w:rPr>
                <w:rFonts w:ascii="Arial" w:hAnsi="Arial" w:cs="Arial"/>
                <w:sz w:val="24"/>
                <w:szCs w:val="24"/>
              </w:rPr>
              <w:t xml:space="preserve">job – </w:t>
            </w:r>
            <w:r w:rsidR="003D7F82">
              <w:rPr>
                <w:rFonts w:ascii="Arial" w:hAnsi="Arial" w:cs="Arial"/>
                <w:sz w:val="24"/>
                <w:szCs w:val="24"/>
              </w:rPr>
              <w:t>allowing for changes to be implemented for the type of work or time of year.</w:t>
            </w:r>
            <w:r w:rsidR="0049050B">
              <w:rPr>
                <w:rFonts w:ascii="Arial" w:hAnsi="Arial" w:cs="Arial"/>
                <w:sz w:val="24"/>
                <w:szCs w:val="24"/>
              </w:rPr>
              <w:br/>
              <w:t xml:space="preserve">     Equipment rate is calculated using the quantity of item and the output of the equipment. </w:t>
            </w:r>
            <w:r w:rsidR="000105D8">
              <w:rPr>
                <w:rFonts w:ascii="Arial" w:hAnsi="Arial" w:cs="Arial"/>
                <w:sz w:val="24"/>
                <w:szCs w:val="24"/>
              </w:rPr>
              <w:t>It is important to note that construction costs</w:t>
            </w:r>
            <w:r w:rsidR="003B2480">
              <w:rPr>
                <w:rFonts w:ascii="Arial" w:hAnsi="Arial" w:cs="Arial"/>
                <w:sz w:val="24"/>
                <w:szCs w:val="24"/>
              </w:rPr>
              <w:t xml:space="preserve"> can change depending on the amount of plant/equipment allocated to the item of work. </w:t>
            </w:r>
            <w:r w:rsidR="002C48C6">
              <w:rPr>
                <w:rFonts w:ascii="Arial" w:hAnsi="Arial" w:cs="Arial"/>
                <w:sz w:val="24"/>
                <w:szCs w:val="24"/>
              </w:rPr>
              <w:br/>
              <w:t xml:space="preserve">     The material, </w:t>
            </w:r>
            <w:proofErr w:type="spellStart"/>
            <w:r w:rsidR="002C48C6">
              <w:rPr>
                <w:rFonts w:ascii="Arial" w:hAnsi="Arial" w:cs="Arial"/>
                <w:sz w:val="24"/>
                <w:szCs w:val="24"/>
              </w:rPr>
              <w:t>labour</w:t>
            </w:r>
            <w:proofErr w:type="spellEnd"/>
            <w:r w:rsidR="002C48C6">
              <w:rPr>
                <w:rFonts w:ascii="Arial" w:hAnsi="Arial" w:cs="Arial"/>
                <w:sz w:val="24"/>
                <w:szCs w:val="24"/>
              </w:rPr>
              <w:t>, and equipment rate are</w:t>
            </w:r>
            <w:r w:rsidR="0006414D">
              <w:rPr>
                <w:rFonts w:ascii="Arial" w:hAnsi="Arial" w:cs="Arial"/>
                <w:sz w:val="24"/>
                <w:szCs w:val="24"/>
              </w:rPr>
              <w:t xml:space="preserve"> all</w:t>
            </w:r>
            <w:r w:rsidR="002C48C6">
              <w:rPr>
                <w:rFonts w:ascii="Arial" w:hAnsi="Arial" w:cs="Arial"/>
                <w:sz w:val="24"/>
                <w:szCs w:val="24"/>
              </w:rPr>
              <w:t xml:space="preserve"> used to calculate the unit rate for each of the items, and then the overall cost estimate</w:t>
            </w:r>
            <w:r w:rsidR="0006414D">
              <w:rPr>
                <w:rFonts w:ascii="Arial" w:hAnsi="Arial" w:cs="Arial"/>
                <w:sz w:val="24"/>
                <w:szCs w:val="24"/>
              </w:rPr>
              <w:t xml:space="preserve"> can be</w:t>
            </w:r>
            <w:r w:rsidR="002C48C6">
              <w:rPr>
                <w:rFonts w:ascii="Arial" w:hAnsi="Arial" w:cs="Arial"/>
                <w:sz w:val="24"/>
                <w:szCs w:val="24"/>
              </w:rPr>
              <w:t xml:space="preserve"> found. Lump sums are quoted in cases where the cost of the it</w:t>
            </w:r>
            <w:r w:rsidR="006C6225">
              <w:rPr>
                <w:rFonts w:ascii="Arial" w:hAnsi="Arial" w:cs="Arial"/>
                <w:sz w:val="24"/>
                <w:szCs w:val="24"/>
              </w:rPr>
              <w:t xml:space="preserve">em cannot be </w:t>
            </w:r>
            <w:r w:rsidR="006C6225">
              <w:rPr>
                <w:rFonts w:ascii="Arial" w:hAnsi="Arial" w:cs="Arial"/>
                <w:sz w:val="24"/>
                <w:szCs w:val="24"/>
              </w:rPr>
              <w:lastRenderedPageBreak/>
              <w:t>determined by meas</w:t>
            </w:r>
            <w:r w:rsidR="002C48C6">
              <w:rPr>
                <w:rFonts w:ascii="Arial" w:hAnsi="Arial" w:cs="Arial"/>
                <w:sz w:val="24"/>
                <w:szCs w:val="24"/>
              </w:rPr>
              <w:t xml:space="preserve">urement, usually found </w:t>
            </w:r>
            <w:r w:rsidR="006C6225">
              <w:rPr>
                <w:rFonts w:ascii="Arial" w:hAnsi="Arial" w:cs="Arial"/>
                <w:sz w:val="24"/>
                <w:szCs w:val="24"/>
              </w:rPr>
              <w:t>using the estimators</w:t>
            </w:r>
            <w:r w:rsidR="006945BD">
              <w:rPr>
                <w:rFonts w:ascii="Arial" w:hAnsi="Arial" w:cs="Arial"/>
                <w:sz w:val="24"/>
                <w:szCs w:val="24"/>
              </w:rPr>
              <w:t xml:space="preserve"> own</w:t>
            </w:r>
            <w:r w:rsidR="006C6225">
              <w:rPr>
                <w:rFonts w:ascii="Arial" w:hAnsi="Arial" w:cs="Arial"/>
                <w:sz w:val="24"/>
                <w:szCs w:val="24"/>
              </w:rPr>
              <w:t xml:space="preserve"> past experience and</w:t>
            </w:r>
            <w:r w:rsidR="006645C8">
              <w:rPr>
                <w:rFonts w:ascii="Arial" w:hAnsi="Arial" w:cs="Arial"/>
                <w:sz w:val="24"/>
                <w:szCs w:val="24"/>
              </w:rPr>
              <w:t xml:space="preserve"> personal</w:t>
            </w:r>
            <w:r w:rsidR="006C6225">
              <w:rPr>
                <w:rFonts w:ascii="Arial" w:hAnsi="Arial" w:cs="Arial"/>
                <w:sz w:val="24"/>
                <w:szCs w:val="24"/>
              </w:rPr>
              <w:t xml:space="preserve"> knowledge, or based on the </w:t>
            </w:r>
            <w:r w:rsidR="00765A8B">
              <w:rPr>
                <w:rFonts w:ascii="Arial" w:hAnsi="Arial" w:cs="Arial"/>
                <w:sz w:val="24"/>
                <w:szCs w:val="24"/>
              </w:rPr>
              <w:t xml:space="preserve">forecasted </w:t>
            </w:r>
            <w:r w:rsidR="006C6225">
              <w:rPr>
                <w:rFonts w:ascii="Arial" w:hAnsi="Arial" w:cs="Arial"/>
                <w:sz w:val="24"/>
                <w:szCs w:val="24"/>
              </w:rPr>
              <w:t>work co</w:t>
            </w:r>
            <w:bookmarkStart w:id="0" w:name="_GoBack"/>
            <w:bookmarkEnd w:id="0"/>
            <w:r w:rsidR="006C6225">
              <w:rPr>
                <w:rFonts w:ascii="Arial" w:hAnsi="Arial" w:cs="Arial"/>
                <w:sz w:val="24"/>
                <w:szCs w:val="24"/>
              </w:rPr>
              <w:t>ntent of the item.</w:t>
            </w:r>
            <w:r w:rsidR="00105D7F">
              <w:rPr>
                <w:rFonts w:ascii="Arial" w:hAnsi="Arial" w:cs="Arial"/>
                <w:sz w:val="24"/>
                <w:szCs w:val="24"/>
              </w:rPr>
              <w:t xml:space="preserve"> All these costs collectively make up the cost associated with the actual work.</w:t>
            </w:r>
            <w:r w:rsidR="00DA701F">
              <w:rPr>
                <w:rFonts w:ascii="Arial" w:hAnsi="Arial" w:cs="Arial"/>
                <w:sz w:val="24"/>
                <w:szCs w:val="24"/>
              </w:rPr>
              <w:t xml:space="preserve"> The following costs should also be factored in; expenditure on surveys, designs, drawings, estimating; land acquisition; establishment required during the execution of work; allowance for unforeseen works</w:t>
            </w:r>
            <w:r w:rsidR="00A308C2">
              <w:rPr>
                <w:rFonts w:ascii="Arial" w:hAnsi="Arial" w:cs="Arial"/>
                <w:sz w:val="24"/>
                <w:szCs w:val="24"/>
              </w:rPr>
              <w:t xml:space="preserve"> deemed necessary </w:t>
            </w:r>
            <w:r w:rsidR="000E5AC2">
              <w:rPr>
                <w:rFonts w:ascii="Arial" w:hAnsi="Arial" w:cs="Arial"/>
                <w:sz w:val="24"/>
                <w:szCs w:val="24"/>
              </w:rPr>
              <w:t>over</w:t>
            </w:r>
            <w:r w:rsidR="00A308C2">
              <w:rPr>
                <w:rFonts w:ascii="Arial" w:hAnsi="Arial" w:cs="Arial"/>
                <w:sz w:val="24"/>
                <w:szCs w:val="24"/>
              </w:rPr>
              <w:t xml:space="preserve"> the course of execution; overhead expenses from both site and headquarters</w:t>
            </w:r>
            <w:r w:rsidR="00DA701F">
              <w:rPr>
                <w:rFonts w:ascii="Arial" w:hAnsi="Arial" w:cs="Arial"/>
                <w:sz w:val="24"/>
                <w:szCs w:val="24"/>
              </w:rPr>
              <w:t>. The cost of work plus the additional associated cost summed up give the total cost of the project.</w:t>
            </w:r>
            <w:r w:rsidR="00A27A25">
              <w:rPr>
                <w:rFonts w:ascii="Arial" w:hAnsi="Arial" w:cs="Arial"/>
                <w:sz w:val="24"/>
                <w:szCs w:val="24"/>
              </w:rPr>
              <w:br/>
              <w:t xml:space="preserve">     </w:t>
            </w:r>
            <w:r w:rsidR="00C07157">
              <w:rPr>
                <w:rFonts w:ascii="Arial" w:hAnsi="Arial" w:cs="Arial"/>
                <w:sz w:val="24"/>
                <w:szCs w:val="24"/>
              </w:rPr>
              <w:t>After the estimated cost has been put together, there are</w:t>
            </w:r>
            <w:r w:rsidR="00A27A25">
              <w:rPr>
                <w:rFonts w:ascii="Arial" w:hAnsi="Arial" w:cs="Arial"/>
                <w:sz w:val="24"/>
                <w:szCs w:val="24"/>
              </w:rPr>
              <w:t xml:space="preserve"> two type</w:t>
            </w:r>
            <w:r w:rsidR="009B25FA">
              <w:rPr>
                <w:rFonts w:ascii="Arial" w:hAnsi="Arial" w:cs="Arial"/>
                <w:sz w:val="24"/>
                <w:szCs w:val="24"/>
              </w:rPr>
              <w:t>s of project approval</w:t>
            </w:r>
            <w:r w:rsidR="00480C6C">
              <w:rPr>
                <w:rFonts w:ascii="Arial" w:hAnsi="Arial" w:cs="Arial"/>
                <w:sz w:val="24"/>
                <w:szCs w:val="24"/>
              </w:rPr>
              <w:t xml:space="preserve"> that must </w:t>
            </w:r>
            <w:r w:rsidR="009B25FA">
              <w:rPr>
                <w:rFonts w:ascii="Arial" w:hAnsi="Arial" w:cs="Arial"/>
                <w:sz w:val="24"/>
                <w:szCs w:val="24"/>
              </w:rPr>
              <w:t>be secured for construction projects, as described in part 1.v, are administrative approval and technical sanction.</w:t>
            </w:r>
            <w:r w:rsidRPr="00DA701F">
              <w:rPr>
                <w:rFonts w:ascii="Arial" w:hAnsi="Arial" w:cs="Arial"/>
                <w:sz w:val="24"/>
                <w:szCs w:val="24"/>
              </w:rPr>
              <w:br/>
            </w:r>
          </w:p>
        </w:tc>
      </w:tr>
    </w:tbl>
    <w:p w:rsidR="00E0166A" w:rsidRPr="00E8557C" w:rsidRDefault="00E0166A" w:rsidP="00A851DA">
      <w:pPr>
        <w:autoSpaceDE w:val="0"/>
        <w:autoSpaceDN w:val="0"/>
        <w:adjustRightInd w:val="0"/>
        <w:spacing w:after="0" w:line="240" w:lineRule="auto"/>
        <w:rPr>
          <w:rFonts w:ascii="Arial" w:hAnsi="Arial" w:cs="Arial"/>
          <w:b/>
          <w:bCs/>
          <w:color w:val="002060"/>
          <w:sz w:val="24"/>
          <w:szCs w:val="24"/>
          <w:lang w:val="en-US"/>
        </w:rPr>
      </w:pPr>
    </w:p>
    <w:p w:rsidR="00967EDE" w:rsidRPr="00E8557C" w:rsidRDefault="00967EDE" w:rsidP="00A851DA">
      <w:pPr>
        <w:autoSpaceDE w:val="0"/>
        <w:autoSpaceDN w:val="0"/>
        <w:adjustRightInd w:val="0"/>
        <w:spacing w:after="0" w:line="240" w:lineRule="auto"/>
        <w:rPr>
          <w:rFonts w:cs="CalvertMT-Bold"/>
          <w:b/>
          <w:bCs/>
          <w:color w:val="002060"/>
          <w:sz w:val="24"/>
          <w:szCs w:val="24"/>
          <w:lang w:val="en-US"/>
        </w:rPr>
      </w:pPr>
    </w:p>
    <w:p w:rsidR="0004620B" w:rsidRDefault="0004620B"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7906EF" w:rsidRDefault="007906EF" w:rsidP="00A851DA">
      <w:pPr>
        <w:autoSpaceDE w:val="0"/>
        <w:autoSpaceDN w:val="0"/>
        <w:adjustRightInd w:val="0"/>
        <w:spacing w:after="0" w:line="240" w:lineRule="auto"/>
        <w:rPr>
          <w:rFonts w:cs="CalvertMT-Bold"/>
          <w:b/>
          <w:bCs/>
          <w:color w:val="002060"/>
          <w:sz w:val="28"/>
          <w:lang w:val="en-US"/>
        </w:rPr>
      </w:pPr>
    </w:p>
    <w:p w:rsidR="00E0166A" w:rsidRPr="00B0415E" w:rsidRDefault="00E0166A"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11"/>
        <w:gridCol w:w="1250"/>
        <w:gridCol w:w="159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FF40E0" w:rsidRPr="00B0415E" w:rsidRDefault="002E5AEE" w:rsidP="00A851DA">
            <w:pPr>
              <w:rPr>
                <w:rFonts w:cs="Bliss-Regular"/>
                <w:color w:val="000000"/>
              </w:rPr>
            </w:pPr>
            <w:r>
              <w:rPr>
                <w:rFonts w:cs="Bliss-Regular"/>
                <w:color w:val="000000"/>
              </w:rPr>
              <w:t>SOPHIE COTTIER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22F8E" w:rsidP="00A851DA">
            <w:pPr>
              <w:rPr>
                <w:rFonts w:cs="Bliss-Regular"/>
                <w:color w:val="000000"/>
              </w:rPr>
            </w:pPr>
            <w:r>
              <w:rPr>
                <w:rFonts w:cs="Bliss-Regular"/>
                <w:color w:val="000000"/>
              </w:rPr>
              <w:t>23.01.17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22F8E" w:rsidRPr="00B0415E" w:rsidRDefault="00422F8E" w:rsidP="00503D7E">
      <w:pPr>
        <w:rPr>
          <w:rFonts w:cs="Times New Roman"/>
          <w:sz w:val="24"/>
          <w:szCs w:val="32"/>
        </w:rPr>
      </w:pPr>
    </w:p>
    <w:sectPr w:rsidR="00422F8E" w:rsidRPr="00B0415E" w:rsidSect="008B1169">
      <w:headerReference w:type="default" r:id="rId9"/>
      <w:footerReference w:type="default" r:id="rId1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3A5A" w:rsidRDefault="00CC3A5A" w:rsidP="00CB4D0A">
      <w:pPr>
        <w:spacing w:after="0" w:line="240" w:lineRule="auto"/>
      </w:pPr>
      <w:r>
        <w:separator/>
      </w:r>
    </w:p>
  </w:endnote>
  <w:endnote w:type="continuationSeparator" w:id="0">
    <w:p w:rsidR="00CC3A5A" w:rsidRDefault="00CC3A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8107629"/>
      <w:docPartObj>
        <w:docPartGallery w:val="Page Numbers (Bottom of Page)"/>
        <w:docPartUnique/>
      </w:docPartObj>
    </w:sdtPr>
    <w:sdtEndPr/>
    <w:sdtContent>
      <w:p w:rsidR="00D86857" w:rsidRDefault="00D86857">
        <w:pPr>
          <w:pStyle w:val="Footer"/>
          <w:jc w:val="center"/>
        </w:pPr>
        <w:r>
          <w:t>[</w:t>
        </w:r>
        <w:r>
          <w:fldChar w:fldCharType="begin"/>
        </w:r>
        <w:r>
          <w:instrText xml:space="preserve"> PAGE   \* MERGEFORMAT </w:instrText>
        </w:r>
        <w:r>
          <w:fldChar w:fldCharType="separate"/>
        </w:r>
        <w:r w:rsidR="000E5AC2">
          <w:rPr>
            <w:noProof/>
          </w:rPr>
          <w:t>5</w:t>
        </w:r>
        <w:r>
          <w:rPr>
            <w:noProof/>
          </w:rPr>
          <w:fldChar w:fldCharType="end"/>
        </w:r>
        <w:r>
          <w:t>]</w:t>
        </w:r>
      </w:p>
    </w:sdtContent>
  </w:sdt>
  <w:p w:rsidR="00D86857" w:rsidRDefault="00D86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3A5A" w:rsidRDefault="00CC3A5A" w:rsidP="00CB4D0A">
      <w:pPr>
        <w:spacing w:after="0" w:line="240" w:lineRule="auto"/>
      </w:pPr>
      <w:r>
        <w:separator/>
      </w:r>
    </w:p>
  </w:footnote>
  <w:footnote w:type="continuationSeparator" w:id="0">
    <w:p w:rsidR="00CC3A5A" w:rsidRDefault="00CC3A5A"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857" w:rsidRDefault="00CC3A5A">
    <w:pPr>
      <w:pStyle w:val="Header"/>
      <w:jc w:val="right"/>
      <w:rPr>
        <w:color w:val="4F81BD" w:themeColor="accent1"/>
      </w:rPr>
    </w:pPr>
    <w:sdt>
      <w:sdtPr>
        <w:rPr>
          <w:color w:val="4F81BD" w:themeColor="accent1"/>
        </w:rPr>
        <w:alias w:val="Title"/>
        <w:tag w:val=""/>
        <w:id w:val="664756013"/>
        <w:placeholder>
          <w:docPart w:val="5DB86A17523E45A5B3FEB2790B61CFB0"/>
        </w:placeholder>
        <w:dataBinding w:prefixMappings="xmlns:ns0='http://purl.org/dc/elements/1.1/' xmlns:ns1='http://schemas.openxmlformats.org/package/2006/metadata/core-properties' " w:xpath="/ns1:coreProperties[1]/ns0:title[1]" w:storeItemID="{6C3C8BC8-F283-45AE-878A-BAB7291924A1}"/>
        <w:text/>
      </w:sdtPr>
      <w:sdtEndPr/>
      <w:sdtContent>
        <w:r w:rsidR="000E5AC2">
          <w:rPr>
            <w:color w:val="4F81BD" w:themeColor="accent1"/>
          </w:rPr>
          <w:t>Assignment 3</w:t>
        </w:r>
      </w:sdtContent>
    </w:sdt>
    <w:r w:rsidR="00D86857">
      <w:rPr>
        <w:color w:val="4F81BD" w:themeColor="accent1"/>
      </w:rPr>
      <w:t xml:space="preserve"> | </w:t>
    </w:r>
    <w:sdt>
      <w:sdtPr>
        <w:rPr>
          <w:color w:val="4F81BD" w:themeColor="accent1"/>
        </w:rPr>
        <w:alias w:val="Author"/>
        <w:tag w:val=""/>
        <w:id w:val="-1677181147"/>
        <w:placeholder>
          <w:docPart w:val="AEE9BC7E952B461D8B5363624C927A55"/>
        </w:placeholder>
        <w:dataBinding w:prefixMappings="xmlns:ns0='http://purl.org/dc/elements/1.1/' xmlns:ns1='http://schemas.openxmlformats.org/package/2006/metadata/core-properties' " w:xpath="/ns1:coreProperties[1]/ns0:creator[1]" w:storeItemID="{6C3C8BC8-F283-45AE-878A-BAB7291924A1}"/>
        <w:text/>
      </w:sdtPr>
      <w:sdtEndPr/>
      <w:sdtContent>
        <w:r w:rsidR="00DF424F">
          <w:rPr>
            <w:color w:val="4F81BD" w:themeColor="accent1"/>
          </w:rPr>
          <w:t xml:space="preserve">Level4 Construction Management Diploma </w:t>
        </w:r>
        <w:r w:rsidR="00DF424F" w:rsidRPr="002252CF">
          <w:rPr>
            <w:color w:val="4F81BD" w:themeColor="accent1"/>
          </w:rPr>
          <w:t>|</w:t>
        </w:r>
        <w:r w:rsidR="00DF424F">
          <w:rPr>
            <w:color w:val="4F81BD" w:themeColor="accent1"/>
          </w:rPr>
          <w:t xml:space="preserve"> Sophie Cottier, 3488</w:t>
        </w:r>
      </w:sdtContent>
    </w:sdt>
  </w:p>
  <w:p w:rsidR="00D86857" w:rsidRDefault="00D86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832B6"/>
    <w:multiLevelType w:val="hybridMultilevel"/>
    <w:tmpl w:val="9516194E"/>
    <w:lvl w:ilvl="0" w:tplc="272666D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5D8"/>
    <w:rsid w:val="00011B89"/>
    <w:rsid w:val="000158F9"/>
    <w:rsid w:val="000204D4"/>
    <w:rsid w:val="000241AF"/>
    <w:rsid w:val="00035CDD"/>
    <w:rsid w:val="00040083"/>
    <w:rsid w:val="00041C2B"/>
    <w:rsid w:val="0004620B"/>
    <w:rsid w:val="000472F8"/>
    <w:rsid w:val="00055992"/>
    <w:rsid w:val="00061D1F"/>
    <w:rsid w:val="0006414D"/>
    <w:rsid w:val="000820E8"/>
    <w:rsid w:val="000909EE"/>
    <w:rsid w:val="0009274A"/>
    <w:rsid w:val="000A588B"/>
    <w:rsid w:val="000C7EC0"/>
    <w:rsid w:val="000D5348"/>
    <w:rsid w:val="000E1888"/>
    <w:rsid w:val="000E5AC2"/>
    <w:rsid w:val="000F7765"/>
    <w:rsid w:val="00105D7F"/>
    <w:rsid w:val="00112731"/>
    <w:rsid w:val="001175EE"/>
    <w:rsid w:val="001310FF"/>
    <w:rsid w:val="001335E0"/>
    <w:rsid w:val="0015306A"/>
    <w:rsid w:val="00157CF6"/>
    <w:rsid w:val="00176800"/>
    <w:rsid w:val="00182416"/>
    <w:rsid w:val="001860BF"/>
    <w:rsid w:val="00187EB4"/>
    <w:rsid w:val="001B1901"/>
    <w:rsid w:val="001B5C36"/>
    <w:rsid w:val="001D761F"/>
    <w:rsid w:val="001E6635"/>
    <w:rsid w:val="001F0481"/>
    <w:rsid w:val="001F20BB"/>
    <w:rsid w:val="001F3F07"/>
    <w:rsid w:val="00200C92"/>
    <w:rsid w:val="0020451E"/>
    <w:rsid w:val="00206B9D"/>
    <w:rsid w:val="0021038D"/>
    <w:rsid w:val="00217353"/>
    <w:rsid w:val="0023259C"/>
    <w:rsid w:val="00250D03"/>
    <w:rsid w:val="0025635A"/>
    <w:rsid w:val="00257CA6"/>
    <w:rsid w:val="002602FA"/>
    <w:rsid w:val="00287115"/>
    <w:rsid w:val="00293E5A"/>
    <w:rsid w:val="00296AD8"/>
    <w:rsid w:val="002B0BD7"/>
    <w:rsid w:val="002B573D"/>
    <w:rsid w:val="002C48C6"/>
    <w:rsid w:val="002C5CB2"/>
    <w:rsid w:val="002D0D35"/>
    <w:rsid w:val="002E5AEE"/>
    <w:rsid w:val="002F779F"/>
    <w:rsid w:val="00324D4A"/>
    <w:rsid w:val="00371885"/>
    <w:rsid w:val="00395455"/>
    <w:rsid w:val="0039650F"/>
    <w:rsid w:val="003B2480"/>
    <w:rsid w:val="003D7F82"/>
    <w:rsid w:val="003E2AB5"/>
    <w:rsid w:val="003E2B87"/>
    <w:rsid w:val="00402786"/>
    <w:rsid w:val="00405895"/>
    <w:rsid w:val="004058DF"/>
    <w:rsid w:val="00412D52"/>
    <w:rsid w:val="00422643"/>
    <w:rsid w:val="00422F8E"/>
    <w:rsid w:val="00425B57"/>
    <w:rsid w:val="00441668"/>
    <w:rsid w:val="00443E6F"/>
    <w:rsid w:val="004565F5"/>
    <w:rsid w:val="004569D8"/>
    <w:rsid w:val="004662F8"/>
    <w:rsid w:val="00471448"/>
    <w:rsid w:val="00472707"/>
    <w:rsid w:val="00480C6C"/>
    <w:rsid w:val="00486F1A"/>
    <w:rsid w:val="0049050B"/>
    <w:rsid w:val="00490CB9"/>
    <w:rsid w:val="00496DA5"/>
    <w:rsid w:val="004A0A99"/>
    <w:rsid w:val="004A2CE2"/>
    <w:rsid w:val="004D1634"/>
    <w:rsid w:val="004E3CDA"/>
    <w:rsid w:val="004E6536"/>
    <w:rsid w:val="004F4B4D"/>
    <w:rsid w:val="0050216D"/>
    <w:rsid w:val="00503D7E"/>
    <w:rsid w:val="0050778F"/>
    <w:rsid w:val="0051292A"/>
    <w:rsid w:val="005163C9"/>
    <w:rsid w:val="00527C11"/>
    <w:rsid w:val="00535F31"/>
    <w:rsid w:val="005658A5"/>
    <w:rsid w:val="005665B5"/>
    <w:rsid w:val="00571487"/>
    <w:rsid w:val="00574D64"/>
    <w:rsid w:val="00591365"/>
    <w:rsid w:val="005A125D"/>
    <w:rsid w:val="005A7983"/>
    <w:rsid w:val="005B31E4"/>
    <w:rsid w:val="005F5550"/>
    <w:rsid w:val="006034F6"/>
    <w:rsid w:val="00607874"/>
    <w:rsid w:val="00607E77"/>
    <w:rsid w:val="00613A5E"/>
    <w:rsid w:val="00617BB3"/>
    <w:rsid w:val="00625AEE"/>
    <w:rsid w:val="00631D7D"/>
    <w:rsid w:val="00640D93"/>
    <w:rsid w:val="0064334D"/>
    <w:rsid w:val="006456FD"/>
    <w:rsid w:val="00645CDD"/>
    <w:rsid w:val="00655C7B"/>
    <w:rsid w:val="006579D1"/>
    <w:rsid w:val="006645C8"/>
    <w:rsid w:val="0067765B"/>
    <w:rsid w:val="006823A7"/>
    <w:rsid w:val="00687EE8"/>
    <w:rsid w:val="006927E7"/>
    <w:rsid w:val="006945BD"/>
    <w:rsid w:val="006B32CA"/>
    <w:rsid w:val="006B6A30"/>
    <w:rsid w:val="006C6225"/>
    <w:rsid w:val="006C70AE"/>
    <w:rsid w:val="0070347F"/>
    <w:rsid w:val="0070585B"/>
    <w:rsid w:val="0070678E"/>
    <w:rsid w:val="00740A71"/>
    <w:rsid w:val="007434A4"/>
    <w:rsid w:val="0074763F"/>
    <w:rsid w:val="00751097"/>
    <w:rsid w:val="0076464D"/>
    <w:rsid w:val="00765A8B"/>
    <w:rsid w:val="007906EF"/>
    <w:rsid w:val="007A1663"/>
    <w:rsid w:val="007B4C16"/>
    <w:rsid w:val="007C3AFD"/>
    <w:rsid w:val="007F31F8"/>
    <w:rsid w:val="00831C11"/>
    <w:rsid w:val="008458D2"/>
    <w:rsid w:val="00853AC3"/>
    <w:rsid w:val="00885474"/>
    <w:rsid w:val="008862C1"/>
    <w:rsid w:val="008A60B4"/>
    <w:rsid w:val="008B1169"/>
    <w:rsid w:val="008B3C31"/>
    <w:rsid w:val="008B64FE"/>
    <w:rsid w:val="008B731F"/>
    <w:rsid w:val="008F5896"/>
    <w:rsid w:val="00903956"/>
    <w:rsid w:val="009039CB"/>
    <w:rsid w:val="009056D1"/>
    <w:rsid w:val="00935BF7"/>
    <w:rsid w:val="00936052"/>
    <w:rsid w:val="00953D9E"/>
    <w:rsid w:val="0095442C"/>
    <w:rsid w:val="00967EDE"/>
    <w:rsid w:val="00983942"/>
    <w:rsid w:val="00985E8B"/>
    <w:rsid w:val="00991ECA"/>
    <w:rsid w:val="009962DF"/>
    <w:rsid w:val="009B25FA"/>
    <w:rsid w:val="009B2C32"/>
    <w:rsid w:val="009C37E0"/>
    <w:rsid w:val="009C61C4"/>
    <w:rsid w:val="009E1EEF"/>
    <w:rsid w:val="009E41F4"/>
    <w:rsid w:val="00A14B66"/>
    <w:rsid w:val="00A27A25"/>
    <w:rsid w:val="00A308C2"/>
    <w:rsid w:val="00A512FA"/>
    <w:rsid w:val="00A65CF7"/>
    <w:rsid w:val="00A81AB4"/>
    <w:rsid w:val="00A851DA"/>
    <w:rsid w:val="00AA6890"/>
    <w:rsid w:val="00AA7078"/>
    <w:rsid w:val="00AB0092"/>
    <w:rsid w:val="00AB0C36"/>
    <w:rsid w:val="00AC7D5B"/>
    <w:rsid w:val="00AE1481"/>
    <w:rsid w:val="00AE41AB"/>
    <w:rsid w:val="00AF12C8"/>
    <w:rsid w:val="00AF5247"/>
    <w:rsid w:val="00AF575D"/>
    <w:rsid w:val="00AF7CA0"/>
    <w:rsid w:val="00B0179B"/>
    <w:rsid w:val="00B0415E"/>
    <w:rsid w:val="00B04678"/>
    <w:rsid w:val="00B1137B"/>
    <w:rsid w:val="00B22F92"/>
    <w:rsid w:val="00B33CF4"/>
    <w:rsid w:val="00B54B99"/>
    <w:rsid w:val="00B6163C"/>
    <w:rsid w:val="00B63035"/>
    <w:rsid w:val="00B95D2D"/>
    <w:rsid w:val="00BA306E"/>
    <w:rsid w:val="00BC46DF"/>
    <w:rsid w:val="00C03577"/>
    <w:rsid w:val="00C051AD"/>
    <w:rsid w:val="00C07157"/>
    <w:rsid w:val="00C203F9"/>
    <w:rsid w:val="00C47312"/>
    <w:rsid w:val="00C53029"/>
    <w:rsid w:val="00C659F7"/>
    <w:rsid w:val="00C65FEA"/>
    <w:rsid w:val="00C90E76"/>
    <w:rsid w:val="00C911CE"/>
    <w:rsid w:val="00CA0AC2"/>
    <w:rsid w:val="00CA12DA"/>
    <w:rsid w:val="00CB4D0A"/>
    <w:rsid w:val="00CB76C0"/>
    <w:rsid w:val="00CC2FB3"/>
    <w:rsid w:val="00CC3A5A"/>
    <w:rsid w:val="00CC575A"/>
    <w:rsid w:val="00CE6ED1"/>
    <w:rsid w:val="00CF123B"/>
    <w:rsid w:val="00D00816"/>
    <w:rsid w:val="00D039AC"/>
    <w:rsid w:val="00D224CF"/>
    <w:rsid w:val="00D268CF"/>
    <w:rsid w:val="00D427DE"/>
    <w:rsid w:val="00D503EF"/>
    <w:rsid w:val="00D5290F"/>
    <w:rsid w:val="00D5587D"/>
    <w:rsid w:val="00D707CC"/>
    <w:rsid w:val="00D728B6"/>
    <w:rsid w:val="00D75304"/>
    <w:rsid w:val="00D821FE"/>
    <w:rsid w:val="00D86857"/>
    <w:rsid w:val="00D940B4"/>
    <w:rsid w:val="00DA701F"/>
    <w:rsid w:val="00DB0793"/>
    <w:rsid w:val="00DC426D"/>
    <w:rsid w:val="00DD70E7"/>
    <w:rsid w:val="00DE4038"/>
    <w:rsid w:val="00DF424F"/>
    <w:rsid w:val="00DF7423"/>
    <w:rsid w:val="00E00821"/>
    <w:rsid w:val="00E0166A"/>
    <w:rsid w:val="00E04DB4"/>
    <w:rsid w:val="00E16F2A"/>
    <w:rsid w:val="00E25F0E"/>
    <w:rsid w:val="00E30679"/>
    <w:rsid w:val="00E42427"/>
    <w:rsid w:val="00E4597D"/>
    <w:rsid w:val="00E54832"/>
    <w:rsid w:val="00E56A90"/>
    <w:rsid w:val="00E641CC"/>
    <w:rsid w:val="00E673A0"/>
    <w:rsid w:val="00E84DF0"/>
    <w:rsid w:val="00E8557C"/>
    <w:rsid w:val="00E959FD"/>
    <w:rsid w:val="00EA30AB"/>
    <w:rsid w:val="00EB3925"/>
    <w:rsid w:val="00F01F3B"/>
    <w:rsid w:val="00F0338D"/>
    <w:rsid w:val="00F15806"/>
    <w:rsid w:val="00F672CE"/>
    <w:rsid w:val="00F724B7"/>
    <w:rsid w:val="00F939AA"/>
    <w:rsid w:val="00F96EB3"/>
    <w:rsid w:val="00FA1509"/>
    <w:rsid w:val="00FB2C9F"/>
    <w:rsid w:val="00FD1E82"/>
    <w:rsid w:val="00FE23C9"/>
    <w:rsid w:val="00FE45E2"/>
    <w:rsid w:val="00FF183C"/>
    <w:rsid w:val="00FF40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5A843"/>
  <w15:docId w15:val="{C6C0D3E0-D61C-4990-8F29-6A739DED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DB86A17523E45A5B3FEB2790B61CFB0"/>
        <w:category>
          <w:name w:val="General"/>
          <w:gallery w:val="placeholder"/>
        </w:category>
        <w:types>
          <w:type w:val="bbPlcHdr"/>
        </w:types>
        <w:behaviors>
          <w:behavior w:val="content"/>
        </w:behaviors>
        <w:guid w:val="{631C8FD1-256C-41D7-979B-BFC294B3E486}"/>
      </w:docPartPr>
      <w:docPartBody>
        <w:p w:rsidR="001815BA" w:rsidRDefault="001815BA" w:rsidP="001815BA">
          <w:pPr>
            <w:pStyle w:val="5DB86A17523E45A5B3FEB2790B61CFB0"/>
          </w:pPr>
          <w:r>
            <w:rPr>
              <w:color w:val="4472C4" w:themeColor="accent1"/>
            </w:rPr>
            <w:t>[Document title]</w:t>
          </w:r>
        </w:p>
      </w:docPartBody>
    </w:docPart>
    <w:docPart>
      <w:docPartPr>
        <w:name w:val="AEE9BC7E952B461D8B5363624C927A55"/>
        <w:category>
          <w:name w:val="General"/>
          <w:gallery w:val="placeholder"/>
        </w:category>
        <w:types>
          <w:type w:val="bbPlcHdr"/>
        </w:types>
        <w:behaviors>
          <w:behavior w:val="content"/>
        </w:behaviors>
        <w:guid w:val="{762BD4DD-4D67-4BB5-AA4E-798A665071A9}"/>
      </w:docPartPr>
      <w:docPartBody>
        <w:p w:rsidR="001815BA" w:rsidRDefault="001815BA" w:rsidP="001815BA">
          <w:pPr>
            <w:pStyle w:val="AEE9BC7E952B461D8B5363624C927A55"/>
          </w:pPr>
          <w: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5BA"/>
    <w:rsid w:val="00085E10"/>
    <w:rsid w:val="001815BA"/>
    <w:rsid w:val="003F57C3"/>
    <w:rsid w:val="00706E16"/>
    <w:rsid w:val="00B41961"/>
    <w:rsid w:val="00FA3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DB86A17523E45A5B3FEB2790B61CFB0">
    <w:name w:val="5DB86A17523E45A5B3FEB2790B61CFB0"/>
    <w:rsid w:val="001815BA"/>
  </w:style>
  <w:style w:type="paragraph" w:customStyle="1" w:styleId="AEE9BC7E952B461D8B5363624C927A55">
    <w:name w:val="AEE9BC7E952B461D8B5363624C927A55"/>
    <w:rsid w:val="001815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7E02E1-840F-48B1-8EB7-CAE6C49AB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841</TotalTime>
  <Pages>5</Pages>
  <Words>1522</Words>
  <Characters>8680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Assignment 1</vt:lpstr>
    </vt:vector>
  </TitlesOfParts>
  <Company/>
  <LinksUpToDate>false</LinksUpToDate>
  <CharactersWithSpaces>10182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3</dc:title>
  <dc:subject/>
  <dc:creator>Level4 Construction Management Diploma | Sophie Cottier, 3488</dc:creator>
  <cp:keywords/>
  <dc:description/>
  <cp:lastModifiedBy>JFW Head Office</cp:lastModifiedBy>
  <cp:revision>130</cp:revision>
  <cp:lastPrinted>2017-01-16T17:02:00Z</cp:lastPrinted>
  <dcterms:created xsi:type="dcterms:W3CDTF">2017-01-19T14:16:00Z</dcterms:created>
  <dcterms:modified xsi:type="dcterms:W3CDTF">2017-01-23T12:18:00Z</dcterms:modified>
</cp:coreProperties>
</file>