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493EC5" w:rsidP="00A851DA">
      <w:pPr>
        <w:rPr>
          <w:lang w:val="en-US"/>
        </w:rPr>
      </w:pPr>
      <w:r w:rsidRPr="00493EC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8C9">
            <w:pPr>
              <w:pStyle w:val="Default"/>
              <w:rPr>
                <w:rFonts w:asciiTheme="minorHAnsi" w:hAnsiTheme="minorHAnsi"/>
              </w:rPr>
            </w:pPr>
            <w:r>
              <w:rPr>
                <w:rFonts w:asciiTheme="minorHAnsi" w:hAnsiTheme="minorHAnsi"/>
              </w:rPr>
              <w:t>Justin K Panicker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28C9">
            <w:pPr>
              <w:pStyle w:val="Default"/>
              <w:rPr>
                <w:rFonts w:asciiTheme="minorHAnsi" w:hAnsiTheme="minorHAnsi"/>
              </w:rPr>
            </w:pPr>
            <w:r>
              <w:rPr>
                <w:rFonts w:asciiTheme="minorHAnsi" w:hAnsiTheme="minorHAnsi"/>
              </w:rPr>
              <w:t>2830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8C9">
            <w:pPr>
              <w:pStyle w:val="Default"/>
              <w:rPr>
                <w:rFonts w:asciiTheme="minorHAnsi" w:hAnsiTheme="minorHAnsi"/>
              </w:rPr>
            </w:pPr>
            <w:r w:rsidRPr="003A28C9">
              <w:rPr>
                <w:lang w:val="en-G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21A7">
            <w:r>
              <w:t>3</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w:t>
      </w:r>
      <w:r w:rsidR="00122141" w:rsidRPr="00443E6F">
        <w:rPr>
          <w:lang w:val="en-US"/>
        </w:rPr>
        <w:t>in three</w:t>
      </w:r>
      <w:r w:rsidRPr="00443E6F">
        <w:rPr>
          <w:lang w:val="en-US"/>
        </w:rPr>
        <w:t xml:space="preserv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28C9" w:rsidP="00A851DA">
            <w:pPr>
              <w:rPr>
                <w:rFonts w:cs="Bliss-Regular"/>
                <w:color w:val="000000"/>
              </w:rPr>
            </w:pPr>
            <w:r>
              <w:rPr>
                <w:rFonts w:cs="Bliss-Regular"/>
                <w:color w:val="000000"/>
              </w:rPr>
              <w:t>Justin K Panicker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7270" w:rsidP="00A851DA">
            <w:pPr>
              <w:rPr>
                <w:rFonts w:cs="Bliss-Regular"/>
                <w:color w:val="000000"/>
              </w:rPr>
            </w:pPr>
            <w:r>
              <w:rPr>
                <w:rFonts w:cs="Bliss-Regular"/>
                <w:color w:val="000000"/>
              </w:rPr>
              <w:t>11</w:t>
            </w:r>
            <w:r w:rsidR="003A28C9">
              <w:rPr>
                <w:rFonts w:cs="Bliss-Regular"/>
                <w:color w:val="000000"/>
              </w:rPr>
              <w:t>/10/2016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241131" w:rsidP="00503D7E">
      <w:pPr>
        <w:rPr>
          <w:rFonts w:cs="Times New Roman"/>
          <w:sz w:val="24"/>
          <w:szCs w:val="32"/>
        </w:rPr>
      </w:pPr>
      <w:r>
        <w:rPr>
          <w:rFonts w:cs="Times New Roman"/>
          <w:sz w:val="24"/>
          <w:szCs w:val="32"/>
        </w:rPr>
        <w:br/>
      </w:r>
    </w:p>
    <w:tbl>
      <w:tblPr>
        <w:tblStyle w:val="TableGrid"/>
        <w:tblpPr w:leftFromText="180" w:rightFromText="180" w:vertAnchor="text" w:horzAnchor="page" w:tblpX="5308" w:tblpY="272"/>
        <w:tblW w:w="0" w:type="auto"/>
        <w:tblLook w:val="04A0"/>
      </w:tblPr>
      <w:tblGrid>
        <w:gridCol w:w="2235"/>
        <w:gridCol w:w="3969"/>
      </w:tblGrid>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969" w:type="dxa"/>
            <w:tcBorders>
              <w:top w:val="single" w:sz="4" w:space="0" w:color="auto"/>
              <w:left w:val="single" w:sz="4" w:space="0" w:color="auto"/>
              <w:bottom w:val="single" w:sz="4" w:space="0" w:color="auto"/>
              <w:right w:val="single" w:sz="4" w:space="0" w:color="auto"/>
            </w:tcBorders>
            <w:hideMark/>
          </w:tcPr>
          <w:p w:rsidR="00241131" w:rsidRPr="00241131" w:rsidRDefault="00241131" w:rsidP="002D37AF">
            <w:pPr>
              <w:pStyle w:val="Default"/>
              <w:rPr>
                <w:rFonts w:ascii="Arial" w:hAnsi="Arial" w:cs="Arial"/>
              </w:rPr>
            </w:pPr>
            <w:r w:rsidRPr="00241131">
              <w:rPr>
                <w:rFonts w:ascii="Arial" w:hAnsi="Arial" w:cs="Arial"/>
              </w:rPr>
              <w:t>Justin K Panicker</w:t>
            </w:r>
          </w:p>
        </w:tc>
      </w:tr>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t>Student Number:</w:t>
            </w:r>
          </w:p>
        </w:tc>
        <w:tc>
          <w:tcPr>
            <w:tcW w:w="3969" w:type="dxa"/>
            <w:tcBorders>
              <w:top w:val="single" w:sz="4" w:space="0" w:color="auto"/>
              <w:left w:val="single" w:sz="4" w:space="0" w:color="auto"/>
              <w:bottom w:val="single" w:sz="4" w:space="0" w:color="auto"/>
              <w:right w:val="single" w:sz="4" w:space="0" w:color="auto"/>
            </w:tcBorders>
          </w:tcPr>
          <w:p w:rsidR="00241131" w:rsidRPr="00241131" w:rsidRDefault="00241131" w:rsidP="002D37AF">
            <w:pPr>
              <w:pStyle w:val="Default"/>
              <w:rPr>
                <w:rFonts w:ascii="Arial" w:hAnsi="Arial" w:cs="Arial"/>
              </w:rPr>
            </w:pPr>
            <w:r w:rsidRPr="00241131">
              <w:rPr>
                <w:rFonts w:ascii="Arial" w:hAnsi="Arial" w:cs="Arial"/>
              </w:rPr>
              <w:t>2830</w:t>
            </w:r>
          </w:p>
        </w:tc>
      </w:tr>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t>Course:</w:t>
            </w:r>
          </w:p>
        </w:tc>
        <w:tc>
          <w:tcPr>
            <w:tcW w:w="3969" w:type="dxa"/>
            <w:tcBorders>
              <w:top w:val="single" w:sz="4" w:space="0" w:color="auto"/>
              <w:left w:val="single" w:sz="4" w:space="0" w:color="auto"/>
              <w:bottom w:val="single" w:sz="4" w:space="0" w:color="auto"/>
              <w:right w:val="single" w:sz="4" w:space="0" w:color="auto"/>
            </w:tcBorders>
            <w:hideMark/>
          </w:tcPr>
          <w:p w:rsidR="00241131" w:rsidRPr="00241131" w:rsidRDefault="00241131" w:rsidP="002D37AF">
            <w:pPr>
              <w:pStyle w:val="Default"/>
              <w:rPr>
                <w:rFonts w:ascii="Arial" w:hAnsi="Arial" w:cs="Arial"/>
              </w:rPr>
            </w:pPr>
            <w:r w:rsidRPr="00241131">
              <w:rPr>
                <w:rFonts w:ascii="Arial" w:hAnsi="Arial" w:cs="Arial"/>
                <w:lang w:val="en-GB"/>
              </w:rPr>
              <w:t>Diploma in Forensic Accounting</w:t>
            </w:r>
          </w:p>
        </w:tc>
      </w:tr>
      <w:tr w:rsidR="00241131"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1131" w:rsidRPr="00241131" w:rsidRDefault="00241131" w:rsidP="002D37AF">
            <w:pPr>
              <w:rPr>
                <w:rFonts w:ascii="Arial" w:hAnsi="Arial" w:cs="Arial"/>
                <w:b/>
                <w:color w:val="002060"/>
                <w:sz w:val="24"/>
                <w:szCs w:val="24"/>
              </w:rPr>
            </w:pPr>
            <w:r w:rsidRPr="00241131">
              <w:rPr>
                <w:rFonts w:ascii="Arial" w:hAnsi="Arial" w:cs="Arial"/>
                <w:b/>
                <w:color w:val="002060"/>
                <w:sz w:val="24"/>
                <w:szCs w:val="24"/>
              </w:rPr>
              <w:t>Assignment NO:</w:t>
            </w:r>
          </w:p>
        </w:tc>
        <w:tc>
          <w:tcPr>
            <w:tcW w:w="3969" w:type="dxa"/>
            <w:tcBorders>
              <w:top w:val="single" w:sz="4" w:space="0" w:color="auto"/>
              <w:left w:val="single" w:sz="4" w:space="0" w:color="auto"/>
              <w:bottom w:val="single" w:sz="4" w:space="0" w:color="auto"/>
              <w:right w:val="single" w:sz="4" w:space="0" w:color="auto"/>
            </w:tcBorders>
            <w:hideMark/>
          </w:tcPr>
          <w:p w:rsidR="00241131" w:rsidRPr="00241131" w:rsidRDefault="00D4715D" w:rsidP="002D37AF">
            <w:pPr>
              <w:rPr>
                <w:rFonts w:ascii="Arial" w:hAnsi="Arial" w:cs="Arial"/>
                <w:sz w:val="24"/>
                <w:szCs w:val="24"/>
              </w:rPr>
            </w:pPr>
            <w:r>
              <w:rPr>
                <w:rFonts w:ascii="Arial" w:hAnsi="Arial" w:cs="Arial"/>
                <w:sz w:val="24"/>
                <w:szCs w:val="24"/>
              </w:rPr>
              <w:t>3</w:t>
            </w:r>
          </w:p>
        </w:tc>
      </w:tr>
      <w:tr w:rsidR="00E94FDE" w:rsidRPr="00241131" w:rsidTr="002D37AF">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94FDE" w:rsidRPr="00241131" w:rsidRDefault="00E94FDE" w:rsidP="002D37AF">
            <w:pPr>
              <w:rPr>
                <w:rFonts w:ascii="Arial" w:hAnsi="Arial" w:cs="Arial"/>
                <w:b/>
                <w:color w:val="002060"/>
                <w:sz w:val="24"/>
                <w:szCs w:val="24"/>
              </w:rPr>
            </w:pPr>
            <w:r>
              <w:rPr>
                <w:rFonts w:ascii="Arial" w:hAnsi="Arial" w:cs="Arial"/>
                <w:b/>
                <w:color w:val="002060"/>
                <w:sz w:val="24"/>
                <w:szCs w:val="24"/>
              </w:rPr>
              <w:t>Page Number:</w:t>
            </w:r>
          </w:p>
        </w:tc>
        <w:tc>
          <w:tcPr>
            <w:tcW w:w="3969" w:type="dxa"/>
            <w:tcBorders>
              <w:top w:val="single" w:sz="4" w:space="0" w:color="auto"/>
              <w:left w:val="single" w:sz="4" w:space="0" w:color="auto"/>
              <w:bottom w:val="single" w:sz="4" w:space="0" w:color="auto"/>
              <w:right w:val="single" w:sz="4" w:space="0" w:color="auto"/>
            </w:tcBorders>
            <w:hideMark/>
          </w:tcPr>
          <w:p w:rsidR="00E94FDE" w:rsidRPr="00241131" w:rsidRDefault="00E94FDE" w:rsidP="002D37AF">
            <w:pPr>
              <w:rPr>
                <w:rFonts w:ascii="Arial" w:hAnsi="Arial" w:cs="Arial"/>
                <w:sz w:val="24"/>
                <w:szCs w:val="24"/>
              </w:rPr>
            </w:pPr>
            <w:r>
              <w:rPr>
                <w:rFonts w:ascii="Arial" w:hAnsi="Arial" w:cs="Arial"/>
                <w:sz w:val="24"/>
                <w:szCs w:val="24"/>
              </w:rPr>
              <w:t>1</w:t>
            </w:r>
          </w:p>
        </w:tc>
      </w:tr>
    </w:tbl>
    <w:p w:rsidR="00241131" w:rsidRDefault="002D37AF" w:rsidP="00503D7E">
      <w:pPr>
        <w:rPr>
          <w:rFonts w:cs="Times New Roman"/>
          <w:sz w:val="24"/>
          <w:szCs w:val="32"/>
        </w:rPr>
      </w:pPr>
      <w:r w:rsidRPr="002D37AF">
        <w:rPr>
          <w:rFonts w:cs="Times New Roman"/>
          <w:noProof/>
          <w:sz w:val="24"/>
          <w:szCs w:val="32"/>
          <w:lang w:eastAsia="en-GB"/>
        </w:rPr>
        <w:drawing>
          <wp:anchor distT="0" distB="0" distL="114300" distR="114300" simplePos="0" relativeHeight="251666432" behindDoc="0" locked="0" layoutInCell="1" allowOverlap="1">
            <wp:simplePos x="0" y="0"/>
            <wp:positionH relativeFrom="column">
              <wp:posOffset>-378372</wp:posOffset>
            </wp:positionH>
            <wp:positionV relativeFrom="paragraph">
              <wp:posOffset>-662152</wp:posOffset>
            </wp:positionV>
            <wp:extent cx="2806262" cy="1418897"/>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262" cy="1418897"/>
                    </a:xfrm>
                    <a:prstGeom prst="rect">
                      <a:avLst/>
                    </a:prstGeom>
                    <a:noFill/>
                    <a:ln w="9525" algn="in">
                      <a:miter lim="800000"/>
                      <a:headEnd/>
                      <a:tailEnd/>
                    </a:ln>
                  </pic:spPr>
                </pic:pic>
              </a:graphicData>
            </a:graphic>
          </wp:anchor>
        </w:drawing>
      </w:r>
      <w:r w:rsidR="00241131">
        <w:rPr>
          <w:rFonts w:cs="Times New Roman"/>
          <w:sz w:val="24"/>
          <w:szCs w:val="32"/>
        </w:rPr>
        <w:br/>
      </w:r>
    </w:p>
    <w:p w:rsidR="00607874" w:rsidRDefault="00607874" w:rsidP="00503D7E">
      <w:pPr>
        <w:rPr>
          <w:rFonts w:cs="Times New Roman"/>
          <w:sz w:val="24"/>
          <w:szCs w:val="32"/>
        </w:rPr>
      </w:pPr>
    </w:p>
    <w:p w:rsidR="0089517B" w:rsidRPr="002D41CE" w:rsidRDefault="0089517B" w:rsidP="00503D7E">
      <w:pPr>
        <w:rPr>
          <w:rFonts w:ascii="Arial" w:hAnsi="Arial" w:cs="Arial"/>
          <w:sz w:val="24"/>
          <w:szCs w:val="32"/>
        </w:rPr>
      </w:pPr>
    </w:p>
    <w:p w:rsidR="0089517B" w:rsidRDefault="0089517B" w:rsidP="00503D7E">
      <w:pPr>
        <w:rPr>
          <w:rFonts w:ascii="Arial" w:hAnsi="Arial" w:cs="Arial"/>
          <w:sz w:val="24"/>
          <w:szCs w:val="32"/>
        </w:rPr>
      </w:pPr>
    </w:p>
    <w:p w:rsidR="001B7270" w:rsidRPr="002D41CE" w:rsidRDefault="001B7270" w:rsidP="00503D7E">
      <w:pPr>
        <w:rPr>
          <w:rFonts w:ascii="Arial" w:hAnsi="Arial" w:cs="Arial"/>
          <w:sz w:val="24"/>
          <w:szCs w:val="32"/>
        </w:rPr>
      </w:pPr>
    </w:p>
    <w:p w:rsidR="0089517B" w:rsidRPr="002D41CE" w:rsidRDefault="007978DB" w:rsidP="007978DB">
      <w:pPr>
        <w:pStyle w:val="ListParagraph"/>
        <w:numPr>
          <w:ilvl w:val="0"/>
          <w:numId w:val="15"/>
        </w:numPr>
        <w:rPr>
          <w:rFonts w:ascii="Arial" w:hAnsi="Arial" w:cs="Arial"/>
          <w:sz w:val="24"/>
          <w:szCs w:val="32"/>
        </w:rPr>
      </w:pPr>
      <w:r w:rsidRPr="002D41CE">
        <w:rPr>
          <w:rFonts w:ascii="Arial" w:hAnsi="Arial" w:cs="Arial"/>
          <w:sz w:val="24"/>
          <w:szCs w:val="32"/>
        </w:rPr>
        <w:t>Kindly find my answers below;</w:t>
      </w:r>
      <w:r w:rsidR="009F055D">
        <w:rPr>
          <w:rFonts w:ascii="Arial" w:hAnsi="Arial" w:cs="Arial"/>
          <w:sz w:val="24"/>
          <w:szCs w:val="32"/>
        </w:rPr>
        <w:br/>
      </w:r>
    </w:p>
    <w:p w:rsidR="007978DB" w:rsidRDefault="00623C60" w:rsidP="006A788D">
      <w:pPr>
        <w:pStyle w:val="ListParagraph"/>
        <w:numPr>
          <w:ilvl w:val="2"/>
          <w:numId w:val="16"/>
        </w:numPr>
        <w:jc w:val="both"/>
        <w:rPr>
          <w:rFonts w:ascii="Arial" w:hAnsi="Arial" w:cs="Arial"/>
          <w:sz w:val="24"/>
          <w:szCs w:val="24"/>
        </w:rPr>
      </w:pPr>
      <w:r w:rsidRPr="00B33BEC">
        <w:rPr>
          <w:rFonts w:ascii="Arial" w:hAnsi="Arial" w:cs="Arial"/>
          <w:sz w:val="24"/>
          <w:szCs w:val="24"/>
        </w:rPr>
        <w:t xml:space="preserve">High Level Managers and employees who </w:t>
      </w:r>
      <w:r w:rsidR="000C4820" w:rsidRPr="00B33BEC">
        <w:rPr>
          <w:rFonts w:ascii="Arial" w:hAnsi="Arial" w:cs="Arial"/>
          <w:sz w:val="24"/>
          <w:szCs w:val="24"/>
        </w:rPr>
        <w:t xml:space="preserve">steals </w:t>
      </w:r>
      <w:r w:rsidR="00036570" w:rsidRPr="00B33BEC">
        <w:rPr>
          <w:rFonts w:ascii="Arial" w:hAnsi="Arial" w:cs="Arial"/>
          <w:sz w:val="24"/>
          <w:szCs w:val="24"/>
        </w:rPr>
        <w:t>large sums</w:t>
      </w:r>
      <w:r w:rsidR="000C4820" w:rsidRPr="00B33BEC">
        <w:rPr>
          <w:rFonts w:ascii="Arial" w:hAnsi="Arial" w:cs="Arial"/>
          <w:sz w:val="24"/>
          <w:szCs w:val="24"/>
        </w:rPr>
        <w:t xml:space="preserve"> of money or items which worth huge amount </w:t>
      </w:r>
      <w:r w:rsidRPr="00B33BEC">
        <w:rPr>
          <w:rFonts w:ascii="Arial" w:hAnsi="Arial" w:cs="Arial"/>
          <w:sz w:val="24"/>
          <w:szCs w:val="24"/>
        </w:rPr>
        <w:t xml:space="preserve">are called as </w:t>
      </w:r>
      <w:r w:rsidRPr="00B33BEC">
        <w:rPr>
          <w:rFonts w:ascii="Arial" w:hAnsi="Arial" w:cs="Arial"/>
          <w:b/>
          <w:sz w:val="24"/>
          <w:szCs w:val="24"/>
        </w:rPr>
        <w:t xml:space="preserve">High </w:t>
      </w:r>
      <w:r w:rsidR="000C4820" w:rsidRPr="00B33BEC">
        <w:rPr>
          <w:rFonts w:ascii="Arial" w:hAnsi="Arial" w:cs="Arial"/>
          <w:b/>
          <w:sz w:val="24"/>
          <w:szCs w:val="24"/>
        </w:rPr>
        <w:t>Level</w:t>
      </w:r>
      <w:r w:rsidRPr="00B33BEC">
        <w:rPr>
          <w:rFonts w:ascii="Arial" w:hAnsi="Arial" w:cs="Arial"/>
          <w:b/>
          <w:sz w:val="24"/>
          <w:szCs w:val="24"/>
        </w:rPr>
        <w:t xml:space="preserve"> Thie</w:t>
      </w:r>
      <w:r w:rsidR="000C4820" w:rsidRPr="00B33BEC">
        <w:rPr>
          <w:rFonts w:ascii="Arial" w:hAnsi="Arial" w:cs="Arial"/>
          <w:b/>
          <w:sz w:val="24"/>
          <w:szCs w:val="24"/>
        </w:rPr>
        <w:t>ves</w:t>
      </w:r>
      <w:r w:rsidRPr="00B33BEC">
        <w:rPr>
          <w:rFonts w:ascii="Arial" w:hAnsi="Arial" w:cs="Arial"/>
          <w:sz w:val="24"/>
          <w:szCs w:val="24"/>
        </w:rPr>
        <w:t xml:space="preserve">. </w:t>
      </w:r>
      <w:r w:rsidR="00057220" w:rsidRPr="00B33BEC">
        <w:rPr>
          <w:rFonts w:ascii="Arial" w:hAnsi="Arial" w:cs="Arial"/>
          <w:sz w:val="24"/>
          <w:szCs w:val="24"/>
        </w:rPr>
        <w:t xml:space="preserve">They can easily override and bypass the internal control set by the organization. Lower level employees who steals small sums of money or items which worth small amount are called as </w:t>
      </w:r>
      <w:r w:rsidR="00DF59EC">
        <w:rPr>
          <w:rFonts w:ascii="Arial" w:hAnsi="Arial" w:cs="Arial"/>
          <w:b/>
          <w:sz w:val="24"/>
          <w:szCs w:val="24"/>
        </w:rPr>
        <w:t>L</w:t>
      </w:r>
      <w:r w:rsidR="00057220" w:rsidRPr="00DF59EC">
        <w:rPr>
          <w:rFonts w:ascii="Arial" w:hAnsi="Arial" w:cs="Arial"/>
          <w:b/>
          <w:sz w:val="24"/>
          <w:szCs w:val="24"/>
        </w:rPr>
        <w:t>ow Level Thieves</w:t>
      </w:r>
      <w:r w:rsidR="00057220" w:rsidRPr="00B33BEC">
        <w:rPr>
          <w:rFonts w:ascii="Arial" w:hAnsi="Arial" w:cs="Arial"/>
          <w:sz w:val="24"/>
          <w:szCs w:val="24"/>
        </w:rPr>
        <w:t>.</w:t>
      </w:r>
      <w:r w:rsidR="00561C25" w:rsidRPr="00B33BEC">
        <w:rPr>
          <w:rFonts w:ascii="Arial" w:hAnsi="Arial" w:cs="Arial"/>
          <w:sz w:val="24"/>
          <w:szCs w:val="24"/>
        </w:rPr>
        <w:t xml:space="preserve"> As an investigative officer I can differentiate between High and low level thieves by </w:t>
      </w:r>
      <w:r w:rsidR="00821E0B" w:rsidRPr="00B33BEC">
        <w:rPr>
          <w:rFonts w:ascii="Arial" w:hAnsi="Arial" w:cs="Arial"/>
          <w:sz w:val="24"/>
          <w:szCs w:val="24"/>
        </w:rPr>
        <w:t>analyzing</w:t>
      </w:r>
      <w:r w:rsidR="004672F8" w:rsidRPr="00B33BEC">
        <w:rPr>
          <w:rFonts w:ascii="Arial" w:hAnsi="Arial" w:cs="Arial"/>
          <w:sz w:val="24"/>
          <w:szCs w:val="24"/>
        </w:rPr>
        <w:t xml:space="preserve"> the </w:t>
      </w:r>
      <w:r w:rsidR="009F7D2C" w:rsidRPr="00B33BEC">
        <w:rPr>
          <w:rFonts w:ascii="Arial" w:hAnsi="Arial" w:cs="Arial"/>
          <w:sz w:val="24"/>
          <w:szCs w:val="24"/>
        </w:rPr>
        <w:t>position</w:t>
      </w:r>
      <w:r w:rsidR="00B33BEC">
        <w:rPr>
          <w:rFonts w:ascii="Arial" w:hAnsi="Arial" w:cs="Arial"/>
          <w:sz w:val="24"/>
          <w:szCs w:val="24"/>
        </w:rPr>
        <w:t xml:space="preserve"> that the</w:t>
      </w:r>
      <w:r w:rsidR="00FF4C0D">
        <w:rPr>
          <w:rFonts w:ascii="Arial" w:hAnsi="Arial" w:cs="Arial"/>
          <w:sz w:val="24"/>
          <w:szCs w:val="24"/>
        </w:rPr>
        <w:t xml:space="preserve">y </w:t>
      </w:r>
      <w:r w:rsidR="00FF4C0D" w:rsidRPr="00B33BEC">
        <w:rPr>
          <w:rFonts w:ascii="Arial" w:hAnsi="Arial" w:cs="Arial"/>
          <w:sz w:val="24"/>
          <w:szCs w:val="24"/>
        </w:rPr>
        <w:t>hold</w:t>
      </w:r>
      <w:r w:rsidR="004672F8" w:rsidRPr="00B33BEC">
        <w:rPr>
          <w:rFonts w:ascii="Arial" w:hAnsi="Arial" w:cs="Arial"/>
          <w:sz w:val="24"/>
          <w:szCs w:val="24"/>
        </w:rPr>
        <w:t xml:space="preserve"> in the </w:t>
      </w:r>
      <w:r w:rsidR="009F7D2C" w:rsidRPr="00B33BEC">
        <w:rPr>
          <w:rFonts w:ascii="Arial" w:hAnsi="Arial" w:cs="Arial"/>
          <w:sz w:val="24"/>
          <w:szCs w:val="24"/>
        </w:rPr>
        <w:t>organization. The</w:t>
      </w:r>
      <w:r w:rsidR="004672F8" w:rsidRPr="00B33BEC">
        <w:rPr>
          <w:rFonts w:ascii="Arial" w:hAnsi="Arial" w:cs="Arial"/>
          <w:sz w:val="24"/>
          <w:szCs w:val="24"/>
        </w:rPr>
        <w:t xml:space="preserve"> amount of money</w:t>
      </w:r>
      <w:r w:rsidR="009F7D2C" w:rsidRPr="00B33BEC">
        <w:rPr>
          <w:rFonts w:ascii="Arial" w:hAnsi="Arial" w:cs="Arial"/>
          <w:sz w:val="24"/>
          <w:szCs w:val="24"/>
        </w:rPr>
        <w:t xml:space="preserve"> stolen</w:t>
      </w:r>
      <w:r w:rsidR="004672F8" w:rsidRPr="00B33BEC">
        <w:rPr>
          <w:rFonts w:ascii="Arial" w:hAnsi="Arial" w:cs="Arial"/>
          <w:sz w:val="24"/>
          <w:szCs w:val="24"/>
        </w:rPr>
        <w:t xml:space="preserve"> and the frequency of </w:t>
      </w:r>
      <w:r w:rsidR="00B33BEC" w:rsidRPr="00B33BEC">
        <w:rPr>
          <w:rFonts w:ascii="Arial" w:hAnsi="Arial" w:cs="Arial"/>
          <w:sz w:val="24"/>
          <w:szCs w:val="24"/>
        </w:rPr>
        <w:t>theft are</w:t>
      </w:r>
      <w:r w:rsidR="009F7D2C" w:rsidRPr="00B33BEC">
        <w:rPr>
          <w:rFonts w:ascii="Arial" w:hAnsi="Arial" w:cs="Arial"/>
          <w:sz w:val="24"/>
          <w:szCs w:val="24"/>
        </w:rPr>
        <w:t xml:space="preserve"> unavoidable factors </w:t>
      </w:r>
      <w:r w:rsidR="00FF4C0D">
        <w:rPr>
          <w:rFonts w:ascii="Arial" w:hAnsi="Arial" w:cs="Arial"/>
          <w:sz w:val="24"/>
          <w:szCs w:val="24"/>
        </w:rPr>
        <w:t xml:space="preserve">while drawing </w:t>
      </w:r>
      <w:r w:rsidR="00B33BEC">
        <w:rPr>
          <w:rFonts w:ascii="Arial" w:hAnsi="Arial" w:cs="Arial"/>
          <w:sz w:val="24"/>
          <w:szCs w:val="24"/>
        </w:rPr>
        <w:t xml:space="preserve">final conclusion </w:t>
      </w:r>
      <w:r w:rsidR="00FF4C0D">
        <w:rPr>
          <w:rFonts w:ascii="Arial" w:hAnsi="Arial" w:cs="Arial"/>
          <w:sz w:val="24"/>
          <w:szCs w:val="24"/>
        </w:rPr>
        <w:t>of</w:t>
      </w:r>
      <w:r w:rsidR="00B33BEC">
        <w:rPr>
          <w:rFonts w:ascii="Arial" w:hAnsi="Arial" w:cs="Arial"/>
          <w:sz w:val="24"/>
          <w:szCs w:val="24"/>
        </w:rPr>
        <w:t xml:space="preserve"> the investigation</w:t>
      </w:r>
      <w:r w:rsidR="00FF4C0D">
        <w:rPr>
          <w:rFonts w:ascii="Arial" w:hAnsi="Arial" w:cs="Arial"/>
          <w:sz w:val="24"/>
          <w:szCs w:val="24"/>
        </w:rPr>
        <w:t>.</w:t>
      </w:r>
    </w:p>
    <w:p w:rsidR="001B7270" w:rsidRDefault="001B7270" w:rsidP="001B7270">
      <w:pPr>
        <w:pStyle w:val="ListParagraph"/>
        <w:ind w:left="1080"/>
        <w:jc w:val="both"/>
        <w:rPr>
          <w:rFonts w:ascii="Arial" w:hAnsi="Arial" w:cs="Arial"/>
          <w:sz w:val="24"/>
          <w:szCs w:val="24"/>
        </w:rPr>
      </w:pPr>
    </w:p>
    <w:p w:rsidR="001B7270" w:rsidRPr="001B7270" w:rsidRDefault="00660B40" w:rsidP="001B7270">
      <w:pPr>
        <w:pStyle w:val="ListParagraph"/>
        <w:numPr>
          <w:ilvl w:val="2"/>
          <w:numId w:val="16"/>
        </w:numPr>
        <w:jc w:val="both"/>
        <w:rPr>
          <w:rFonts w:ascii="Arial" w:hAnsi="Arial" w:cs="Arial"/>
          <w:sz w:val="24"/>
          <w:szCs w:val="24"/>
        </w:rPr>
      </w:pPr>
      <w:r w:rsidRPr="00561550">
        <w:rPr>
          <w:rFonts w:ascii="Arial" w:hAnsi="Arial" w:cs="Arial"/>
          <w:sz w:val="24"/>
          <w:szCs w:val="24"/>
        </w:rPr>
        <w:t xml:space="preserve">The typical criminal who </w:t>
      </w:r>
      <w:r w:rsidRPr="00243647">
        <w:rPr>
          <w:rFonts w:ascii="Arial" w:hAnsi="Arial" w:cs="Arial"/>
          <w:b/>
          <w:sz w:val="24"/>
          <w:szCs w:val="24"/>
        </w:rPr>
        <w:t>commits more</w:t>
      </w:r>
      <w:r w:rsidR="002209F8" w:rsidRPr="00243647">
        <w:rPr>
          <w:rFonts w:ascii="Arial" w:hAnsi="Arial" w:cs="Arial"/>
          <w:b/>
          <w:sz w:val="24"/>
          <w:szCs w:val="24"/>
        </w:rPr>
        <w:t xml:space="preserve"> expensive fraud</w:t>
      </w:r>
      <w:r w:rsidR="002209F8" w:rsidRPr="00561550">
        <w:rPr>
          <w:rFonts w:ascii="Arial" w:hAnsi="Arial" w:cs="Arial"/>
          <w:sz w:val="24"/>
          <w:szCs w:val="24"/>
        </w:rPr>
        <w:t xml:space="preserve"> </w:t>
      </w:r>
      <w:r w:rsidRPr="00561550">
        <w:rPr>
          <w:rFonts w:ascii="Arial" w:hAnsi="Arial" w:cs="Arial"/>
          <w:sz w:val="24"/>
          <w:szCs w:val="24"/>
        </w:rPr>
        <w:t xml:space="preserve">is the one </w:t>
      </w:r>
      <w:r w:rsidR="004944F6" w:rsidRPr="00561550">
        <w:rPr>
          <w:rFonts w:ascii="Arial" w:hAnsi="Arial" w:cs="Arial"/>
          <w:sz w:val="24"/>
          <w:szCs w:val="24"/>
        </w:rPr>
        <w:t xml:space="preserve">who </w:t>
      </w:r>
      <w:r w:rsidRPr="00561550">
        <w:rPr>
          <w:rFonts w:ascii="Arial" w:hAnsi="Arial" w:cs="Arial"/>
          <w:sz w:val="24"/>
          <w:szCs w:val="24"/>
        </w:rPr>
        <w:t xml:space="preserve">is </w:t>
      </w:r>
      <w:r w:rsidR="00122141" w:rsidRPr="00561550">
        <w:rPr>
          <w:rFonts w:ascii="Arial" w:hAnsi="Arial" w:cs="Arial"/>
          <w:sz w:val="24"/>
          <w:szCs w:val="24"/>
        </w:rPr>
        <w:t>a long</w:t>
      </w:r>
      <w:r w:rsidR="00561550" w:rsidRPr="00561550">
        <w:rPr>
          <w:rFonts w:ascii="Arial" w:hAnsi="Arial" w:cs="Arial"/>
          <w:sz w:val="24"/>
          <w:szCs w:val="24"/>
        </w:rPr>
        <w:t xml:space="preserve"> term-</w:t>
      </w:r>
      <w:r w:rsidRPr="00561550">
        <w:rPr>
          <w:rFonts w:ascii="Arial" w:hAnsi="Arial" w:cs="Arial"/>
          <w:sz w:val="24"/>
          <w:szCs w:val="24"/>
        </w:rPr>
        <w:t xml:space="preserve">male </w:t>
      </w:r>
      <w:r w:rsidR="004944F6" w:rsidRPr="00561550">
        <w:rPr>
          <w:rFonts w:ascii="Arial" w:hAnsi="Arial" w:cs="Arial"/>
          <w:sz w:val="24"/>
          <w:szCs w:val="24"/>
        </w:rPr>
        <w:t>employee of the organization</w:t>
      </w:r>
      <w:r w:rsidRPr="00561550">
        <w:rPr>
          <w:rFonts w:ascii="Arial" w:hAnsi="Arial" w:cs="Arial"/>
          <w:sz w:val="24"/>
          <w:szCs w:val="24"/>
        </w:rPr>
        <w:t xml:space="preserve">, </w:t>
      </w:r>
      <w:r w:rsidR="004944F6" w:rsidRPr="00561550">
        <w:rPr>
          <w:rFonts w:ascii="Arial" w:hAnsi="Arial" w:cs="Arial"/>
          <w:sz w:val="24"/>
          <w:szCs w:val="24"/>
        </w:rPr>
        <w:t xml:space="preserve">who earns high income, </w:t>
      </w:r>
      <w:r w:rsidRPr="00561550">
        <w:rPr>
          <w:rFonts w:ascii="Arial" w:hAnsi="Arial" w:cs="Arial"/>
          <w:sz w:val="24"/>
          <w:szCs w:val="24"/>
        </w:rPr>
        <w:t>having</w:t>
      </w:r>
      <w:r w:rsidR="004944F6" w:rsidRPr="00561550">
        <w:rPr>
          <w:rFonts w:ascii="Arial" w:hAnsi="Arial" w:cs="Arial"/>
          <w:sz w:val="24"/>
          <w:szCs w:val="24"/>
        </w:rPr>
        <w:t xml:space="preserve"> high educational backgrounds</w:t>
      </w:r>
      <w:r w:rsidR="002517D2" w:rsidRPr="00561550">
        <w:rPr>
          <w:rFonts w:ascii="Arial" w:hAnsi="Arial" w:cs="Arial"/>
          <w:sz w:val="24"/>
          <w:szCs w:val="24"/>
        </w:rPr>
        <w:t xml:space="preserve">, aged over 60, </w:t>
      </w:r>
      <w:r w:rsidR="00371891" w:rsidRPr="00561550">
        <w:rPr>
          <w:rFonts w:ascii="Arial" w:hAnsi="Arial" w:cs="Arial"/>
          <w:sz w:val="24"/>
          <w:szCs w:val="24"/>
        </w:rPr>
        <w:t xml:space="preserve">never accused over any crime </w:t>
      </w:r>
      <w:r w:rsidR="002517D2" w:rsidRPr="00561550">
        <w:rPr>
          <w:rFonts w:ascii="Arial" w:hAnsi="Arial" w:cs="Arial"/>
          <w:sz w:val="24"/>
          <w:szCs w:val="24"/>
        </w:rPr>
        <w:t xml:space="preserve">and </w:t>
      </w:r>
      <w:r w:rsidRPr="00561550">
        <w:rPr>
          <w:rFonts w:ascii="Arial" w:hAnsi="Arial" w:cs="Arial"/>
          <w:sz w:val="24"/>
          <w:szCs w:val="24"/>
        </w:rPr>
        <w:t xml:space="preserve">they are </w:t>
      </w:r>
      <w:r w:rsidR="00371891" w:rsidRPr="00561550">
        <w:rPr>
          <w:rFonts w:ascii="Arial" w:hAnsi="Arial" w:cs="Arial"/>
          <w:sz w:val="24"/>
          <w:szCs w:val="24"/>
        </w:rPr>
        <w:t xml:space="preserve">more aware about the loopholes in the internal </w:t>
      </w:r>
      <w:r w:rsidR="00D816EE" w:rsidRPr="00561550">
        <w:rPr>
          <w:rFonts w:ascii="Arial" w:hAnsi="Arial" w:cs="Arial"/>
          <w:sz w:val="24"/>
          <w:szCs w:val="24"/>
        </w:rPr>
        <w:t xml:space="preserve">control system of the </w:t>
      </w:r>
      <w:r w:rsidR="00122141" w:rsidRPr="00561550">
        <w:rPr>
          <w:rFonts w:ascii="Arial" w:hAnsi="Arial" w:cs="Arial"/>
          <w:sz w:val="24"/>
          <w:szCs w:val="24"/>
        </w:rPr>
        <w:t>company. According</w:t>
      </w:r>
      <w:r w:rsidR="00561550" w:rsidRPr="00561550">
        <w:rPr>
          <w:rFonts w:ascii="Arial" w:hAnsi="Arial" w:cs="Arial"/>
          <w:sz w:val="24"/>
          <w:szCs w:val="24"/>
        </w:rPr>
        <w:t xml:space="preserve"> to </w:t>
      </w:r>
      <w:r w:rsidR="00561550" w:rsidRPr="00561550">
        <w:rPr>
          <w:rFonts w:ascii="Arial" w:hAnsi="Arial" w:cs="Arial"/>
          <w:b/>
          <w:sz w:val="24"/>
          <w:szCs w:val="24"/>
        </w:rPr>
        <w:t>Hall and Singleton</w:t>
      </w:r>
      <w:r w:rsidR="00561550">
        <w:rPr>
          <w:rFonts w:ascii="Arial" w:hAnsi="Arial" w:cs="Arial"/>
          <w:sz w:val="24"/>
          <w:szCs w:val="24"/>
        </w:rPr>
        <w:t xml:space="preserve"> the</w:t>
      </w:r>
      <w:r w:rsidR="00561550" w:rsidRPr="00561550">
        <w:rPr>
          <w:rFonts w:ascii="Arial" w:hAnsi="Arial" w:cs="Arial"/>
          <w:sz w:val="24"/>
          <w:szCs w:val="24"/>
        </w:rPr>
        <w:t xml:space="preserve"> general </w:t>
      </w:r>
      <w:r w:rsidR="00561550">
        <w:rPr>
          <w:rFonts w:ascii="Arial" w:hAnsi="Arial" w:cs="Arial"/>
          <w:sz w:val="24"/>
          <w:szCs w:val="24"/>
        </w:rPr>
        <w:t xml:space="preserve">profile of fraudster comprises of the </w:t>
      </w:r>
      <w:r w:rsidR="00BB58EC">
        <w:rPr>
          <w:rFonts w:ascii="Arial" w:hAnsi="Arial" w:cs="Arial"/>
          <w:sz w:val="24"/>
          <w:szCs w:val="24"/>
        </w:rPr>
        <w:t>following, (</w:t>
      </w:r>
      <w:r w:rsidR="00C014EE">
        <w:rPr>
          <w:rFonts w:ascii="Arial" w:hAnsi="Arial" w:cs="Arial"/>
          <w:sz w:val="24"/>
          <w:szCs w:val="24"/>
        </w:rPr>
        <w:t>a</w:t>
      </w:r>
      <w:r w:rsidR="00561550">
        <w:rPr>
          <w:rFonts w:ascii="Arial" w:hAnsi="Arial" w:cs="Arial"/>
          <w:sz w:val="24"/>
          <w:szCs w:val="24"/>
        </w:rPr>
        <w:t xml:space="preserve">) important position holders </w:t>
      </w:r>
      <w:r w:rsidR="00122141" w:rsidRPr="00561550">
        <w:rPr>
          <w:rFonts w:ascii="Arial" w:hAnsi="Arial" w:cs="Arial"/>
          <w:sz w:val="24"/>
          <w:szCs w:val="24"/>
        </w:rPr>
        <w:t>in</w:t>
      </w:r>
      <w:r w:rsidR="00122141">
        <w:rPr>
          <w:rFonts w:ascii="Arial" w:hAnsi="Arial" w:cs="Arial"/>
          <w:sz w:val="24"/>
          <w:szCs w:val="24"/>
        </w:rPr>
        <w:t xml:space="preserve"> the</w:t>
      </w:r>
      <w:r w:rsidR="00C014EE">
        <w:rPr>
          <w:rFonts w:ascii="Arial" w:hAnsi="Arial" w:cs="Arial"/>
          <w:sz w:val="24"/>
          <w:szCs w:val="24"/>
        </w:rPr>
        <w:t xml:space="preserve"> organization, (b) mostly male, (c) more than 50 years of age, (d) married, and (e</w:t>
      </w:r>
      <w:r w:rsidR="00561550" w:rsidRPr="00561550">
        <w:rPr>
          <w:rFonts w:ascii="Arial" w:hAnsi="Arial" w:cs="Arial"/>
          <w:sz w:val="24"/>
          <w:szCs w:val="24"/>
        </w:rPr>
        <w:t>) highly educated.</w:t>
      </w:r>
    </w:p>
    <w:p w:rsidR="001B7270" w:rsidRPr="00561550" w:rsidRDefault="001B7270" w:rsidP="001B7270">
      <w:pPr>
        <w:pStyle w:val="ListParagraph"/>
        <w:ind w:left="1080"/>
        <w:jc w:val="both"/>
        <w:rPr>
          <w:rFonts w:ascii="Arial" w:hAnsi="Arial" w:cs="Arial"/>
          <w:sz w:val="24"/>
          <w:szCs w:val="24"/>
        </w:rPr>
      </w:pPr>
    </w:p>
    <w:p w:rsidR="001B7270" w:rsidRPr="001B7270" w:rsidRDefault="00BE1468" w:rsidP="001B7270">
      <w:pPr>
        <w:pStyle w:val="ListParagraph"/>
        <w:numPr>
          <w:ilvl w:val="2"/>
          <w:numId w:val="16"/>
        </w:numPr>
        <w:jc w:val="both"/>
        <w:rPr>
          <w:rFonts w:ascii="Arial" w:hAnsi="Arial" w:cs="Arial"/>
          <w:sz w:val="24"/>
          <w:szCs w:val="24"/>
        </w:rPr>
      </w:pPr>
      <w:r w:rsidRPr="00861245">
        <w:rPr>
          <w:rFonts w:ascii="Arial" w:hAnsi="Arial" w:cs="Arial"/>
          <w:b/>
          <w:sz w:val="24"/>
          <w:szCs w:val="24"/>
        </w:rPr>
        <w:t>Calculating Criminals</w:t>
      </w:r>
      <w:r w:rsidRPr="001B7270">
        <w:rPr>
          <w:rFonts w:ascii="Arial" w:hAnsi="Arial" w:cs="Arial"/>
          <w:sz w:val="24"/>
          <w:szCs w:val="24"/>
        </w:rPr>
        <w:t xml:space="preserve"> are </w:t>
      </w:r>
      <w:r w:rsidR="001B7270" w:rsidRPr="001B7270">
        <w:rPr>
          <w:rFonts w:ascii="Arial" w:hAnsi="Arial" w:cs="Arial"/>
          <w:sz w:val="24"/>
          <w:szCs w:val="24"/>
        </w:rPr>
        <w:t>those well-educated criminals who tend</w:t>
      </w:r>
      <w:r w:rsidRPr="001B7270">
        <w:rPr>
          <w:rFonts w:ascii="Arial" w:hAnsi="Arial" w:cs="Arial"/>
          <w:sz w:val="24"/>
          <w:szCs w:val="24"/>
        </w:rPr>
        <w:t xml:space="preserve"> to </w:t>
      </w:r>
      <w:r w:rsidR="003B7A4C" w:rsidRPr="001B7270">
        <w:rPr>
          <w:rFonts w:ascii="Arial" w:hAnsi="Arial" w:cs="Arial"/>
          <w:sz w:val="24"/>
          <w:szCs w:val="24"/>
        </w:rPr>
        <w:t xml:space="preserve">possess above average intelligence and tend to be repeat offenders. They are generally risk takers doesn’t have any sympathy and they started </w:t>
      </w:r>
      <w:r w:rsidR="00122141" w:rsidRPr="001B7270">
        <w:rPr>
          <w:rFonts w:ascii="Arial" w:hAnsi="Arial" w:cs="Arial"/>
          <w:sz w:val="24"/>
          <w:szCs w:val="24"/>
        </w:rPr>
        <w:t>committing crimes</w:t>
      </w:r>
      <w:r w:rsidR="003B7A4C" w:rsidRPr="001B7270">
        <w:rPr>
          <w:rFonts w:ascii="Arial" w:hAnsi="Arial" w:cs="Arial"/>
          <w:sz w:val="24"/>
          <w:szCs w:val="24"/>
        </w:rPr>
        <w:t xml:space="preserve"> at their later age.</w:t>
      </w:r>
      <w:r w:rsidR="00FF2858" w:rsidRPr="001B7270">
        <w:rPr>
          <w:rFonts w:ascii="Arial" w:hAnsi="Arial" w:cs="Arial"/>
          <w:sz w:val="24"/>
          <w:szCs w:val="24"/>
        </w:rPr>
        <w:t xml:space="preserve"> They are the one with low self-esteem</w:t>
      </w:r>
    </w:p>
    <w:p w:rsidR="001B7270" w:rsidRDefault="00944423" w:rsidP="001B7270">
      <w:pPr>
        <w:pStyle w:val="ListParagraph"/>
        <w:ind w:left="1080"/>
        <w:jc w:val="both"/>
        <w:rPr>
          <w:rFonts w:ascii="Arial" w:hAnsi="Arial" w:cs="Arial"/>
          <w:sz w:val="24"/>
          <w:szCs w:val="24"/>
        </w:rPr>
      </w:pPr>
      <w:r w:rsidRPr="001B7270">
        <w:rPr>
          <w:rFonts w:ascii="Arial" w:hAnsi="Arial" w:cs="Arial"/>
          <w:sz w:val="24"/>
          <w:szCs w:val="24"/>
        </w:rPr>
        <w:t>A</w:t>
      </w:r>
      <w:r w:rsidR="00712E29" w:rsidRPr="001B7270">
        <w:rPr>
          <w:rFonts w:ascii="Arial" w:hAnsi="Arial" w:cs="Arial"/>
          <w:sz w:val="24"/>
          <w:szCs w:val="24"/>
        </w:rPr>
        <w:t>nd</w:t>
      </w:r>
      <w:r>
        <w:rPr>
          <w:rFonts w:ascii="Arial" w:hAnsi="Arial" w:cs="Arial"/>
          <w:sz w:val="24"/>
          <w:szCs w:val="24"/>
        </w:rPr>
        <w:t xml:space="preserve"> </w:t>
      </w:r>
      <w:r w:rsidR="00780FAE">
        <w:rPr>
          <w:rFonts w:ascii="Arial" w:hAnsi="Arial" w:cs="Arial"/>
          <w:sz w:val="24"/>
          <w:szCs w:val="24"/>
        </w:rPr>
        <w:t xml:space="preserve">the one who thinks they desperately need </w:t>
      </w:r>
      <w:r w:rsidR="00FF2858" w:rsidRPr="001B7270">
        <w:rPr>
          <w:rFonts w:ascii="Arial" w:hAnsi="Arial" w:cs="Arial"/>
          <w:sz w:val="24"/>
          <w:szCs w:val="24"/>
        </w:rPr>
        <w:t>an acceptance from others</w:t>
      </w:r>
      <w:r w:rsidR="001B7270">
        <w:rPr>
          <w:rFonts w:ascii="Arial" w:hAnsi="Arial" w:cs="Arial"/>
          <w:sz w:val="24"/>
          <w:szCs w:val="24"/>
        </w:rPr>
        <w:t>.</w:t>
      </w:r>
    </w:p>
    <w:p w:rsidR="001B7270" w:rsidRPr="001B7270" w:rsidRDefault="001B7270" w:rsidP="001B7270">
      <w:pPr>
        <w:pStyle w:val="ListParagraph"/>
        <w:ind w:left="1080"/>
        <w:jc w:val="both"/>
        <w:rPr>
          <w:rFonts w:ascii="Arial" w:hAnsi="Arial" w:cs="Arial"/>
          <w:sz w:val="24"/>
          <w:szCs w:val="24"/>
        </w:rPr>
      </w:pPr>
      <w:r w:rsidRPr="001B7270">
        <w:rPr>
          <w:rFonts w:ascii="Arial" w:hAnsi="Arial" w:cs="Arial"/>
          <w:sz w:val="24"/>
          <w:szCs w:val="24"/>
        </w:rPr>
        <w:br/>
      </w:r>
    </w:p>
    <w:p w:rsidR="00712E29" w:rsidRDefault="00184AA8" w:rsidP="00C125D8">
      <w:pPr>
        <w:pStyle w:val="ListParagraph"/>
        <w:numPr>
          <w:ilvl w:val="2"/>
          <w:numId w:val="16"/>
        </w:numPr>
        <w:jc w:val="both"/>
        <w:rPr>
          <w:rFonts w:ascii="Arial" w:hAnsi="Arial" w:cs="Arial"/>
          <w:sz w:val="24"/>
          <w:szCs w:val="24"/>
        </w:rPr>
      </w:pPr>
      <w:r w:rsidRPr="003C616E">
        <w:rPr>
          <w:rFonts w:ascii="Arial" w:hAnsi="Arial" w:cs="Arial"/>
          <w:sz w:val="24"/>
          <w:szCs w:val="24"/>
        </w:rPr>
        <w:t xml:space="preserve">The Criminals who commits crime when there is a situation to commit such crime are called as </w:t>
      </w:r>
      <w:r w:rsidRPr="00243647">
        <w:rPr>
          <w:rFonts w:ascii="Arial" w:hAnsi="Arial" w:cs="Arial"/>
          <w:b/>
          <w:sz w:val="24"/>
          <w:szCs w:val="24"/>
        </w:rPr>
        <w:t>situation dependent criminals</w:t>
      </w:r>
      <w:r w:rsidRPr="003C616E">
        <w:rPr>
          <w:rFonts w:ascii="Arial" w:hAnsi="Arial" w:cs="Arial"/>
          <w:sz w:val="24"/>
          <w:szCs w:val="24"/>
        </w:rPr>
        <w:t>.</w:t>
      </w:r>
      <w:r w:rsidR="003C616E" w:rsidRPr="003C616E">
        <w:rPr>
          <w:rFonts w:ascii="Arial" w:hAnsi="Arial" w:cs="Arial"/>
          <w:sz w:val="24"/>
          <w:szCs w:val="24"/>
        </w:rPr>
        <w:t xml:space="preserve"> But </w:t>
      </w:r>
      <w:r w:rsidR="003C616E" w:rsidRPr="00243647">
        <w:rPr>
          <w:rFonts w:ascii="Arial" w:hAnsi="Arial" w:cs="Arial"/>
          <w:b/>
          <w:sz w:val="24"/>
          <w:szCs w:val="24"/>
        </w:rPr>
        <w:t>power brokers</w:t>
      </w:r>
      <w:r w:rsidR="003C616E">
        <w:rPr>
          <w:rFonts w:ascii="Arial" w:hAnsi="Arial" w:cs="Arial"/>
          <w:sz w:val="24"/>
          <w:szCs w:val="24"/>
        </w:rPr>
        <w:t xml:space="preserve"> are the one who commit a crime because of the predatory characteristic and opportunities to commit </w:t>
      </w:r>
      <w:r w:rsidR="00122141">
        <w:rPr>
          <w:rFonts w:ascii="Arial" w:hAnsi="Arial" w:cs="Arial"/>
          <w:sz w:val="24"/>
          <w:szCs w:val="24"/>
        </w:rPr>
        <w:t>crime;</w:t>
      </w:r>
      <w:r w:rsidR="003C616E">
        <w:rPr>
          <w:rFonts w:ascii="Arial" w:hAnsi="Arial" w:cs="Arial"/>
          <w:sz w:val="24"/>
          <w:szCs w:val="24"/>
        </w:rPr>
        <w:t xml:space="preserve"> </w:t>
      </w:r>
      <w:r w:rsidR="00CC7AD3">
        <w:rPr>
          <w:rFonts w:ascii="Arial" w:hAnsi="Arial" w:cs="Arial"/>
          <w:sz w:val="24"/>
          <w:szCs w:val="24"/>
        </w:rPr>
        <w:t>also they utilize</w:t>
      </w:r>
      <w:r w:rsidR="003C616E">
        <w:rPr>
          <w:rFonts w:ascii="Arial" w:hAnsi="Arial" w:cs="Arial"/>
          <w:sz w:val="24"/>
          <w:szCs w:val="24"/>
        </w:rPr>
        <w:t xml:space="preserve"> their</w:t>
      </w:r>
      <w:r w:rsidR="00CC7AD3">
        <w:rPr>
          <w:rFonts w:ascii="Arial" w:hAnsi="Arial" w:cs="Arial"/>
          <w:sz w:val="24"/>
          <w:szCs w:val="24"/>
        </w:rPr>
        <w:t xml:space="preserve"> position in an organization to commit such crimes.</w:t>
      </w:r>
    </w:p>
    <w:p w:rsidR="00C155C1" w:rsidRDefault="00C155C1" w:rsidP="00C155C1">
      <w:pPr>
        <w:pStyle w:val="ListParagraph"/>
        <w:ind w:left="1080"/>
        <w:jc w:val="both"/>
        <w:rPr>
          <w:rFonts w:ascii="Arial" w:hAnsi="Arial" w:cs="Arial"/>
          <w:sz w:val="24"/>
          <w:szCs w:val="24"/>
        </w:rPr>
      </w:pPr>
    </w:p>
    <w:p w:rsidR="001B7270" w:rsidRDefault="001B7270" w:rsidP="001B7270">
      <w:pPr>
        <w:pStyle w:val="ListParagraph"/>
        <w:rPr>
          <w:rFonts w:ascii="Arial" w:hAnsi="Arial" w:cs="Arial"/>
          <w:sz w:val="24"/>
          <w:szCs w:val="24"/>
        </w:rPr>
      </w:pPr>
    </w:p>
    <w:p w:rsidR="001B7270" w:rsidRDefault="001B7270" w:rsidP="001B7270">
      <w:pPr>
        <w:pStyle w:val="ListParagraph"/>
        <w:rPr>
          <w:rFonts w:ascii="Arial" w:hAnsi="Arial" w:cs="Arial"/>
          <w:sz w:val="24"/>
          <w:szCs w:val="24"/>
        </w:rPr>
      </w:pPr>
    </w:p>
    <w:tbl>
      <w:tblPr>
        <w:tblStyle w:val="TableGrid"/>
        <w:tblpPr w:leftFromText="180" w:rightFromText="180" w:vertAnchor="text" w:horzAnchor="page" w:tblpX="5308" w:tblpY="272"/>
        <w:tblW w:w="0" w:type="auto"/>
        <w:tblLook w:val="04A0"/>
      </w:tblPr>
      <w:tblGrid>
        <w:gridCol w:w="2235"/>
        <w:gridCol w:w="3969"/>
      </w:tblGrid>
      <w:tr w:rsidR="001B7270"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7270" w:rsidRPr="00241131" w:rsidRDefault="001B7270" w:rsidP="00992B16">
            <w:pPr>
              <w:rPr>
                <w:rFonts w:ascii="Arial" w:hAnsi="Arial" w:cs="Arial"/>
                <w:b/>
                <w:color w:val="002060"/>
                <w:sz w:val="24"/>
                <w:szCs w:val="24"/>
              </w:rPr>
            </w:pPr>
            <w:r w:rsidRPr="00241131">
              <w:rPr>
                <w:rFonts w:ascii="Arial" w:hAnsi="Arial" w:cs="Arial"/>
                <w:b/>
                <w:color w:val="002060"/>
                <w:sz w:val="24"/>
                <w:szCs w:val="24"/>
              </w:rPr>
              <w:t>Student Name:</w:t>
            </w:r>
          </w:p>
        </w:tc>
        <w:tc>
          <w:tcPr>
            <w:tcW w:w="3969" w:type="dxa"/>
            <w:tcBorders>
              <w:top w:val="single" w:sz="4" w:space="0" w:color="auto"/>
              <w:left w:val="single" w:sz="4" w:space="0" w:color="auto"/>
              <w:bottom w:val="single" w:sz="4" w:space="0" w:color="auto"/>
              <w:right w:val="single" w:sz="4" w:space="0" w:color="auto"/>
            </w:tcBorders>
            <w:hideMark/>
          </w:tcPr>
          <w:p w:rsidR="001B7270" w:rsidRPr="00241131" w:rsidRDefault="001B7270" w:rsidP="00992B16">
            <w:pPr>
              <w:pStyle w:val="Default"/>
              <w:rPr>
                <w:rFonts w:ascii="Arial" w:hAnsi="Arial" w:cs="Arial"/>
              </w:rPr>
            </w:pPr>
            <w:r w:rsidRPr="00241131">
              <w:rPr>
                <w:rFonts w:ascii="Arial" w:hAnsi="Arial" w:cs="Arial"/>
              </w:rPr>
              <w:t>Justin K Panicker</w:t>
            </w:r>
          </w:p>
        </w:tc>
      </w:tr>
      <w:tr w:rsidR="001B7270"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7270" w:rsidRPr="00241131" w:rsidRDefault="001B7270" w:rsidP="00992B16">
            <w:pPr>
              <w:rPr>
                <w:rFonts w:ascii="Arial" w:hAnsi="Arial" w:cs="Arial"/>
                <w:b/>
                <w:color w:val="002060"/>
                <w:sz w:val="24"/>
                <w:szCs w:val="24"/>
              </w:rPr>
            </w:pPr>
            <w:r w:rsidRPr="00241131">
              <w:rPr>
                <w:rFonts w:ascii="Arial" w:hAnsi="Arial" w:cs="Arial"/>
                <w:b/>
                <w:color w:val="002060"/>
                <w:sz w:val="24"/>
                <w:szCs w:val="24"/>
              </w:rPr>
              <w:t>Student Number:</w:t>
            </w:r>
          </w:p>
        </w:tc>
        <w:tc>
          <w:tcPr>
            <w:tcW w:w="3969" w:type="dxa"/>
            <w:tcBorders>
              <w:top w:val="single" w:sz="4" w:space="0" w:color="auto"/>
              <w:left w:val="single" w:sz="4" w:space="0" w:color="auto"/>
              <w:bottom w:val="single" w:sz="4" w:space="0" w:color="auto"/>
              <w:right w:val="single" w:sz="4" w:space="0" w:color="auto"/>
            </w:tcBorders>
          </w:tcPr>
          <w:p w:rsidR="001B7270" w:rsidRPr="00241131" w:rsidRDefault="001B7270" w:rsidP="00992B16">
            <w:pPr>
              <w:pStyle w:val="Default"/>
              <w:rPr>
                <w:rFonts w:ascii="Arial" w:hAnsi="Arial" w:cs="Arial"/>
              </w:rPr>
            </w:pPr>
            <w:r w:rsidRPr="00241131">
              <w:rPr>
                <w:rFonts w:ascii="Arial" w:hAnsi="Arial" w:cs="Arial"/>
              </w:rPr>
              <w:t>2830</w:t>
            </w:r>
          </w:p>
        </w:tc>
      </w:tr>
      <w:tr w:rsidR="001B7270"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7270" w:rsidRPr="00241131" w:rsidRDefault="001B7270" w:rsidP="00992B16">
            <w:pPr>
              <w:rPr>
                <w:rFonts w:ascii="Arial" w:hAnsi="Arial" w:cs="Arial"/>
                <w:b/>
                <w:color w:val="002060"/>
                <w:sz w:val="24"/>
                <w:szCs w:val="24"/>
              </w:rPr>
            </w:pPr>
            <w:r w:rsidRPr="00241131">
              <w:rPr>
                <w:rFonts w:ascii="Arial" w:hAnsi="Arial" w:cs="Arial"/>
                <w:b/>
                <w:color w:val="002060"/>
                <w:sz w:val="24"/>
                <w:szCs w:val="24"/>
              </w:rPr>
              <w:t>Course:</w:t>
            </w:r>
          </w:p>
        </w:tc>
        <w:tc>
          <w:tcPr>
            <w:tcW w:w="3969" w:type="dxa"/>
            <w:tcBorders>
              <w:top w:val="single" w:sz="4" w:space="0" w:color="auto"/>
              <w:left w:val="single" w:sz="4" w:space="0" w:color="auto"/>
              <w:bottom w:val="single" w:sz="4" w:space="0" w:color="auto"/>
              <w:right w:val="single" w:sz="4" w:space="0" w:color="auto"/>
            </w:tcBorders>
            <w:hideMark/>
          </w:tcPr>
          <w:p w:rsidR="001B7270" w:rsidRPr="00241131" w:rsidRDefault="001B7270" w:rsidP="00992B16">
            <w:pPr>
              <w:pStyle w:val="Default"/>
              <w:rPr>
                <w:rFonts w:ascii="Arial" w:hAnsi="Arial" w:cs="Arial"/>
              </w:rPr>
            </w:pPr>
            <w:r w:rsidRPr="00241131">
              <w:rPr>
                <w:rFonts w:ascii="Arial" w:hAnsi="Arial" w:cs="Arial"/>
                <w:lang w:val="en-GB"/>
              </w:rPr>
              <w:t>Diploma in Forensic Accounting</w:t>
            </w:r>
          </w:p>
        </w:tc>
      </w:tr>
      <w:tr w:rsidR="001B7270"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7270" w:rsidRPr="00241131" w:rsidRDefault="001B7270" w:rsidP="00992B16">
            <w:pPr>
              <w:rPr>
                <w:rFonts w:ascii="Arial" w:hAnsi="Arial" w:cs="Arial"/>
                <w:b/>
                <w:color w:val="002060"/>
                <w:sz w:val="24"/>
                <w:szCs w:val="24"/>
              </w:rPr>
            </w:pPr>
            <w:r w:rsidRPr="00241131">
              <w:rPr>
                <w:rFonts w:ascii="Arial" w:hAnsi="Arial" w:cs="Arial"/>
                <w:b/>
                <w:color w:val="002060"/>
                <w:sz w:val="24"/>
                <w:szCs w:val="24"/>
              </w:rPr>
              <w:t>Assignment NO:</w:t>
            </w:r>
          </w:p>
        </w:tc>
        <w:tc>
          <w:tcPr>
            <w:tcW w:w="3969" w:type="dxa"/>
            <w:tcBorders>
              <w:top w:val="single" w:sz="4" w:space="0" w:color="auto"/>
              <w:left w:val="single" w:sz="4" w:space="0" w:color="auto"/>
              <w:bottom w:val="single" w:sz="4" w:space="0" w:color="auto"/>
              <w:right w:val="single" w:sz="4" w:space="0" w:color="auto"/>
            </w:tcBorders>
            <w:hideMark/>
          </w:tcPr>
          <w:p w:rsidR="001B7270" w:rsidRPr="00241131" w:rsidRDefault="001B7270" w:rsidP="00992B16">
            <w:pPr>
              <w:rPr>
                <w:rFonts w:ascii="Arial" w:hAnsi="Arial" w:cs="Arial"/>
                <w:sz w:val="24"/>
                <w:szCs w:val="24"/>
              </w:rPr>
            </w:pPr>
            <w:r>
              <w:rPr>
                <w:rFonts w:ascii="Arial" w:hAnsi="Arial" w:cs="Arial"/>
                <w:sz w:val="24"/>
                <w:szCs w:val="24"/>
              </w:rPr>
              <w:t>3</w:t>
            </w:r>
          </w:p>
        </w:tc>
      </w:tr>
      <w:tr w:rsidR="001B7270"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7270" w:rsidRPr="00241131" w:rsidRDefault="001B7270" w:rsidP="00992B16">
            <w:pPr>
              <w:rPr>
                <w:rFonts w:ascii="Arial" w:hAnsi="Arial" w:cs="Arial"/>
                <w:b/>
                <w:color w:val="002060"/>
                <w:sz w:val="24"/>
                <w:szCs w:val="24"/>
              </w:rPr>
            </w:pPr>
            <w:r>
              <w:rPr>
                <w:rFonts w:ascii="Arial" w:hAnsi="Arial" w:cs="Arial"/>
                <w:b/>
                <w:color w:val="002060"/>
                <w:sz w:val="24"/>
                <w:szCs w:val="24"/>
              </w:rPr>
              <w:t>Page Number:</w:t>
            </w:r>
          </w:p>
        </w:tc>
        <w:tc>
          <w:tcPr>
            <w:tcW w:w="3969" w:type="dxa"/>
            <w:tcBorders>
              <w:top w:val="single" w:sz="4" w:space="0" w:color="auto"/>
              <w:left w:val="single" w:sz="4" w:space="0" w:color="auto"/>
              <w:bottom w:val="single" w:sz="4" w:space="0" w:color="auto"/>
              <w:right w:val="single" w:sz="4" w:space="0" w:color="auto"/>
            </w:tcBorders>
            <w:hideMark/>
          </w:tcPr>
          <w:p w:rsidR="001B7270" w:rsidRPr="00241131" w:rsidRDefault="001B7270" w:rsidP="00992B16">
            <w:pPr>
              <w:rPr>
                <w:rFonts w:ascii="Arial" w:hAnsi="Arial" w:cs="Arial"/>
                <w:sz w:val="24"/>
                <w:szCs w:val="24"/>
              </w:rPr>
            </w:pPr>
            <w:r>
              <w:rPr>
                <w:rFonts w:ascii="Arial" w:hAnsi="Arial" w:cs="Arial"/>
                <w:sz w:val="24"/>
                <w:szCs w:val="24"/>
              </w:rPr>
              <w:t>2</w:t>
            </w:r>
          </w:p>
        </w:tc>
      </w:tr>
    </w:tbl>
    <w:p w:rsidR="001B7270" w:rsidRDefault="001B7270" w:rsidP="001B7270">
      <w:pPr>
        <w:rPr>
          <w:rFonts w:cs="Times New Roman"/>
          <w:sz w:val="24"/>
          <w:szCs w:val="32"/>
        </w:rPr>
      </w:pPr>
      <w:r w:rsidRPr="002D37AF">
        <w:rPr>
          <w:rFonts w:cs="Times New Roman"/>
          <w:noProof/>
          <w:sz w:val="24"/>
          <w:szCs w:val="32"/>
          <w:lang w:eastAsia="en-GB"/>
        </w:rPr>
        <w:drawing>
          <wp:anchor distT="0" distB="0" distL="114300" distR="114300" simplePos="0" relativeHeight="251668480" behindDoc="0" locked="0" layoutInCell="1" allowOverlap="1">
            <wp:simplePos x="0" y="0"/>
            <wp:positionH relativeFrom="column">
              <wp:posOffset>-378372</wp:posOffset>
            </wp:positionH>
            <wp:positionV relativeFrom="paragraph">
              <wp:posOffset>-662152</wp:posOffset>
            </wp:positionV>
            <wp:extent cx="2806262" cy="1418897"/>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262" cy="1418897"/>
                    </a:xfrm>
                    <a:prstGeom prst="rect">
                      <a:avLst/>
                    </a:prstGeom>
                    <a:noFill/>
                    <a:ln w="9525" algn="in">
                      <a:miter lim="800000"/>
                      <a:headEnd/>
                      <a:tailEnd/>
                    </a:ln>
                  </pic:spPr>
                </pic:pic>
              </a:graphicData>
            </a:graphic>
          </wp:anchor>
        </w:drawing>
      </w:r>
      <w:r>
        <w:rPr>
          <w:rFonts w:cs="Times New Roman"/>
          <w:sz w:val="24"/>
          <w:szCs w:val="32"/>
        </w:rPr>
        <w:br/>
      </w:r>
    </w:p>
    <w:p w:rsidR="001B7270" w:rsidRDefault="001B7270" w:rsidP="00C155C1">
      <w:pPr>
        <w:pStyle w:val="ListParagraph"/>
        <w:ind w:left="1080"/>
        <w:jc w:val="both"/>
        <w:rPr>
          <w:rFonts w:ascii="Arial" w:hAnsi="Arial" w:cs="Arial"/>
          <w:sz w:val="24"/>
          <w:szCs w:val="24"/>
        </w:rPr>
      </w:pPr>
      <w:r>
        <w:rPr>
          <w:rFonts w:ascii="Arial" w:hAnsi="Arial" w:cs="Arial"/>
          <w:sz w:val="24"/>
          <w:szCs w:val="24"/>
        </w:rPr>
        <w:br/>
      </w:r>
    </w:p>
    <w:p w:rsidR="001B7270" w:rsidRDefault="001B7270" w:rsidP="00C155C1">
      <w:pPr>
        <w:pStyle w:val="ListParagraph"/>
        <w:ind w:left="1080"/>
        <w:jc w:val="both"/>
        <w:rPr>
          <w:rFonts w:ascii="Arial" w:hAnsi="Arial" w:cs="Arial"/>
          <w:sz w:val="24"/>
          <w:szCs w:val="24"/>
        </w:rPr>
      </w:pPr>
    </w:p>
    <w:p w:rsidR="001B7270" w:rsidRDefault="001B7270" w:rsidP="00C155C1">
      <w:pPr>
        <w:pStyle w:val="ListParagraph"/>
        <w:ind w:left="1080"/>
        <w:jc w:val="both"/>
        <w:rPr>
          <w:rFonts w:ascii="Arial" w:hAnsi="Arial" w:cs="Arial"/>
          <w:sz w:val="24"/>
          <w:szCs w:val="24"/>
        </w:rPr>
      </w:pPr>
    </w:p>
    <w:p w:rsidR="001B7270" w:rsidRDefault="00C155C1" w:rsidP="001B7270">
      <w:pPr>
        <w:pStyle w:val="ListParagraph"/>
        <w:numPr>
          <w:ilvl w:val="2"/>
          <w:numId w:val="16"/>
        </w:numPr>
        <w:jc w:val="both"/>
        <w:rPr>
          <w:rFonts w:ascii="Arial" w:hAnsi="Arial" w:cs="Arial"/>
          <w:sz w:val="24"/>
          <w:szCs w:val="24"/>
        </w:rPr>
      </w:pPr>
      <w:r w:rsidRPr="001B7270">
        <w:rPr>
          <w:rFonts w:ascii="Arial" w:hAnsi="Arial" w:cs="Arial"/>
          <w:sz w:val="24"/>
          <w:szCs w:val="24"/>
        </w:rPr>
        <w:t xml:space="preserve">According to Fraud </w:t>
      </w:r>
      <w:r w:rsidR="00CC7AE5" w:rsidRPr="001B7270">
        <w:rPr>
          <w:rFonts w:ascii="Arial" w:hAnsi="Arial" w:cs="Arial"/>
          <w:sz w:val="24"/>
          <w:szCs w:val="24"/>
        </w:rPr>
        <w:t>Triangle</w:t>
      </w:r>
      <w:r w:rsidR="001B7270" w:rsidRPr="001B7270">
        <w:rPr>
          <w:rFonts w:ascii="Arial" w:hAnsi="Arial" w:cs="Arial"/>
          <w:sz w:val="24"/>
          <w:szCs w:val="24"/>
        </w:rPr>
        <w:t xml:space="preserve">, </w:t>
      </w:r>
      <w:r w:rsidR="001B7270" w:rsidRPr="00F23CB2">
        <w:rPr>
          <w:rFonts w:ascii="Arial" w:hAnsi="Arial" w:cs="Arial"/>
          <w:b/>
          <w:sz w:val="24"/>
          <w:szCs w:val="24"/>
        </w:rPr>
        <w:t>Incentive</w:t>
      </w:r>
      <w:r w:rsidR="00FB6EE7" w:rsidRPr="00F23CB2">
        <w:rPr>
          <w:rFonts w:ascii="Arial" w:hAnsi="Arial" w:cs="Arial"/>
          <w:b/>
          <w:sz w:val="24"/>
          <w:szCs w:val="24"/>
        </w:rPr>
        <w:t xml:space="preserve"> or pressure, opportunity, and rationalization/attitude</w:t>
      </w:r>
      <w:r w:rsidR="00FB6EE7" w:rsidRPr="001B7270">
        <w:rPr>
          <w:rFonts w:ascii="Arial" w:hAnsi="Arial" w:cs="Arial"/>
          <w:sz w:val="24"/>
          <w:szCs w:val="24"/>
        </w:rPr>
        <w:t xml:space="preserve"> are the three situations that are usually present in</w:t>
      </w:r>
      <w:r w:rsidRPr="001B7270">
        <w:rPr>
          <w:rFonts w:ascii="Arial" w:hAnsi="Arial" w:cs="Arial"/>
          <w:sz w:val="24"/>
          <w:szCs w:val="24"/>
        </w:rPr>
        <w:t xml:space="preserve"> a fraud case.</w:t>
      </w:r>
    </w:p>
    <w:p w:rsidR="001B7270" w:rsidRPr="001B7270" w:rsidRDefault="001B7270" w:rsidP="001B7270">
      <w:pPr>
        <w:pStyle w:val="ListParagraph"/>
        <w:ind w:left="1080"/>
        <w:jc w:val="both"/>
        <w:rPr>
          <w:rFonts w:ascii="Arial" w:hAnsi="Arial" w:cs="Arial"/>
          <w:sz w:val="24"/>
          <w:szCs w:val="24"/>
        </w:rPr>
      </w:pPr>
    </w:p>
    <w:p w:rsidR="00837727" w:rsidRPr="00540E99" w:rsidRDefault="002838AA" w:rsidP="00540E99">
      <w:pPr>
        <w:pStyle w:val="ListParagraph"/>
        <w:numPr>
          <w:ilvl w:val="2"/>
          <w:numId w:val="16"/>
        </w:numPr>
        <w:jc w:val="both"/>
        <w:rPr>
          <w:rFonts w:ascii="Arial" w:hAnsi="Arial" w:cs="Arial"/>
          <w:sz w:val="24"/>
          <w:szCs w:val="24"/>
        </w:rPr>
      </w:pPr>
      <w:r w:rsidRPr="00C07C0F">
        <w:rPr>
          <w:rFonts w:ascii="Arial" w:hAnsi="Arial" w:cs="Arial"/>
          <w:b/>
          <w:sz w:val="24"/>
          <w:szCs w:val="24"/>
        </w:rPr>
        <w:t>Gwynn Nettler’s perception</w:t>
      </w:r>
      <w:r w:rsidRPr="00540E99">
        <w:rPr>
          <w:rFonts w:ascii="Arial" w:hAnsi="Arial" w:cs="Arial"/>
          <w:sz w:val="24"/>
          <w:szCs w:val="24"/>
        </w:rPr>
        <w:t xml:space="preserve"> about employee lying, cheating and stealing is that </w:t>
      </w:r>
      <w:r w:rsidR="003A4C15" w:rsidRPr="00540E99">
        <w:rPr>
          <w:rFonts w:ascii="Arial" w:hAnsi="Arial" w:cs="Arial"/>
          <w:sz w:val="24"/>
          <w:szCs w:val="24"/>
        </w:rPr>
        <w:t>-t</w:t>
      </w:r>
      <w:r w:rsidRPr="00540E99">
        <w:rPr>
          <w:rFonts w:ascii="Arial" w:hAnsi="Arial" w:cs="Arial"/>
          <w:sz w:val="24"/>
          <w:szCs w:val="24"/>
        </w:rPr>
        <w:t>he employee who tends to lying, cheating and stealing are the Low</w:t>
      </w:r>
      <w:r w:rsidR="003A4C15" w:rsidRPr="00540E99">
        <w:rPr>
          <w:rFonts w:ascii="Arial" w:hAnsi="Arial" w:cs="Arial"/>
          <w:sz w:val="24"/>
          <w:szCs w:val="24"/>
        </w:rPr>
        <w:t xml:space="preserve">er </w:t>
      </w:r>
      <w:r w:rsidR="00C07C0F">
        <w:rPr>
          <w:rFonts w:ascii="Arial" w:hAnsi="Arial" w:cs="Arial"/>
          <w:sz w:val="24"/>
          <w:szCs w:val="24"/>
        </w:rPr>
        <w:t>class less intelligent people</w:t>
      </w:r>
      <w:r w:rsidRPr="00540E99">
        <w:rPr>
          <w:rFonts w:ascii="Arial" w:hAnsi="Arial" w:cs="Arial"/>
          <w:sz w:val="24"/>
          <w:szCs w:val="24"/>
        </w:rPr>
        <w:t xml:space="preserve">, who have experienced failures in life and are </w:t>
      </w:r>
      <w:r w:rsidR="003A4C15" w:rsidRPr="00540E99">
        <w:rPr>
          <w:rFonts w:ascii="Arial" w:hAnsi="Arial" w:cs="Arial"/>
          <w:sz w:val="24"/>
          <w:szCs w:val="24"/>
        </w:rPr>
        <w:t>pressurized</w:t>
      </w:r>
      <w:r w:rsidRPr="00540E99">
        <w:rPr>
          <w:rFonts w:ascii="Arial" w:hAnsi="Arial" w:cs="Arial"/>
          <w:sz w:val="24"/>
          <w:szCs w:val="24"/>
        </w:rPr>
        <w:t xml:space="preserve"> by the thought that they have to cheat/lie/steal </w:t>
      </w:r>
      <w:r w:rsidR="003A4C15" w:rsidRPr="00540E99">
        <w:rPr>
          <w:rFonts w:ascii="Arial" w:hAnsi="Arial" w:cs="Arial"/>
          <w:sz w:val="24"/>
          <w:szCs w:val="24"/>
        </w:rPr>
        <w:t>in order to survive. The</w:t>
      </w:r>
      <w:r w:rsidRPr="00540E99">
        <w:rPr>
          <w:rFonts w:ascii="Arial" w:hAnsi="Arial" w:cs="Arial"/>
          <w:sz w:val="24"/>
          <w:szCs w:val="24"/>
        </w:rPr>
        <w:t xml:space="preserve"> one who is afraid of punishment and belongs to higher or middle class will show less </w:t>
      </w:r>
      <w:r w:rsidR="003A4C15" w:rsidRPr="00540E99">
        <w:rPr>
          <w:rFonts w:ascii="Arial" w:hAnsi="Arial" w:cs="Arial"/>
          <w:sz w:val="24"/>
          <w:szCs w:val="24"/>
        </w:rPr>
        <w:t>tendency</w:t>
      </w:r>
      <w:r w:rsidRPr="00540E99">
        <w:rPr>
          <w:rFonts w:ascii="Arial" w:hAnsi="Arial" w:cs="Arial"/>
          <w:sz w:val="24"/>
          <w:szCs w:val="24"/>
        </w:rPr>
        <w:t xml:space="preserve"> to cheat, lie and steal.</w:t>
      </w:r>
      <w:r w:rsidR="00837727" w:rsidRPr="00540E99">
        <w:rPr>
          <w:rFonts w:ascii="Arial" w:hAnsi="Arial" w:cs="Arial"/>
          <w:sz w:val="24"/>
          <w:szCs w:val="24"/>
        </w:rPr>
        <w:br/>
      </w:r>
    </w:p>
    <w:p w:rsidR="00FD77C4" w:rsidRDefault="000A4BE3" w:rsidP="002838AA">
      <w:pPr>
        <w:pStyle w:val="ListParagraph"/>
        <w:numPr>
          <w:ilvl w:val="2"/>
          <w:numId w:val="16"/>
        </w:numPr>
        <w:jc w:val="both"/>
        <w:rPr>
          <w:rFonts w:ascii="Arial" w:hAnsi="Arial" w:cs="Arial"/>
          <w:sz w:val="24"/>
          <w:szCs w:val="24"/>
        </w:rPr>
      </w:pPr>
      <w:bookmarkStart w:id="0" w:name="_GoBack"/>
      <w:bookmarkEnd w:id="0"/>
      <w:r>
        <w:rPr>
          <w:rFonts w:ascii="Arial" w:hAnsi="Arial" w:cs="Arial"/>
          <w:sz w:val="24"/>
          <w:szCs w:val="24"/>
        </w:rPr>
        <w:t xml:space="preserve"> Weak morals and ethics, financial difficulties, vulnerable attitude towards criminal temptation, </w:t>
      </w:r>
      <w:r w:rsidR="004C65C2">
        <w:rPr>
          <w:rFonts w:ascii="Arial" w:hAnsi="Arial" w:cs="Arial"/>
          <w:sz w:val="24"/>
          <w:szCs w:val="24"/>
        </w:rPr>
        <w:t>d</w:t>
      </w:r>
      <w:r>
        <w:rPr>
          <w:rFonts w:ascii="Arial" w:hAnsi="Arial" w:cs="Arial"/>
          <w:sz w:val="24"/>
          <w:szCs w:val="24"/>
        </w:rPr>
        <w:t xml:space="preserve">eep desire to </w:t>
      </w:r>
      <w:r w:rsidR="005F1DD6">
        <w:rPr>
          <w:rFonts w:ascii="Arial" w:hAnsi="Arial" w:cs="Arial"/>
          <w:sz w:val="24"/>
          <w:szCs w:val="24"/>
        </w:rPr>
        <w:t>cope up</w:t>
      </w:r>
      <w:r>
        <w:rPr>
          <w:rFonts w:ascii="Arial" w:hAnsi="Arial" w:cs="Arial"/>
          <w:sz w:val="24"/>
          <w:szCs w:val="24"/>
        </w:rPr>
        <w:t xml:space="preserve"> with competition are</w:t>
      </w:r>
      <w:r w:rsidR="009577DE">
        <w:rPr>
          <w:rFonts w:ascii="Arial" w:hAnsi="Arial" w:cs="Arial"/>
          <w:sz w:val="24"/>
          <w:szCs w:val="24"/>
        </w:rPr>
        <w:t xml:space="preserve"> </w:t>
      </w:r>
      <w:r>
        <w:rPr>
          <w:rFonts w:ascii="Arial" w:hAnsi="Arial" w:cs="Arial"/>
          <w:sz w:val="24"/>
          <w:szCs w:val="24"/>
        </w:rPr>
        <w:t xml:space="preserve">the </w:t>
      </w:r>
      <w:r w:rsidRPr="004C65C2">
        <w:rPr>
          <w:rFonts w:ascii="Arial" w:hAnsi="Arial" w:cs="Arial"/>
          <w:b/>
          <w:sz w:val="24"/>
          <w:szCs w:val="24"/>
        </w:rPr>
        <w:t>typical motivations for a white collar criminal to commit fraud</w:t>
      </w:r>
      <w:r>
        <w:rPr>
          <w:rFonts w:ascii="Arial" w:hAnsi="Arial" w:cs="Arial"/>
          <w:sz w:val="24"/>
          <w:szCs w:val="24"/>
        </w:rPr>
        <w:t>.</w:t>
      </w:r>
    </w:p>
    <w:p w:rsidR="00837727" w:rsidRDefault="00837727" w:rsidP="00FD77C4">
      <w:pPr>
        <w:pStyle w:val="ListParagraph"/>
        <w:ind w:left="1080"/>
        <w:jc w:val="both"/>
        <w:rPr>
          <w:rFonts w:ascii="Arial" w:hAnsi="Arial" w:cs="Arial"/>
          <w:sz w:val="24"/>
          <w:szCs w:val="24"/>
        </w:rPr>
      </w:pPr>
    </w:p>
    <w:p w:rsidR="00075AF0" w:rsidRDefault="00FD77C4" w:rsidP="00075AF0">
      <w:pPr>
        <w:pStyle w:val="ListParagraph"/>
        <w:numPr>
          <w:ilvl w:val="0"/>
          <w:numId w:val="16"/>
        </w:numPr>
        <w:jc w:val="both"/>
        <w:rPr>
          <w:rFonts w:ascii="Arial" w:hAnsi="Arial" w:cs="Arial"/>
          <w:sz w:val="24"/>
          <w:szCs w:val="24"/>
        </w:rPr>
      </w:pPr>
      <w:r>
        <w:rPr>
          <w:rFonts w:ascii="Arial" w:hAnsi="Arial" w:cs="Arial"/>
          <w:sz w:val="24"/>
          <w:szCs w:val="24"/>
        </w:rPr>
        <w:t xml:space="preserve">The profile of a white collar criminal is different from the profile of a typical street criminal. The </w:t>
      </w:r>
      <w:r w:rsidRPr="006A63BC">
        <w:rPr>
          <w:rFonts w:ascii="Arial" w:hAnsi="Arial" w:cs="Arial"/>
          <w:b/>
          <w:sz w:val="24"/>
          <w:szCs w:val="24"/>
        </w:rPr>
        <w:t>White collar criminals</w:t>
      </w:r>
      <w:r>
        <w:rPr>
          <w:rFonts w:ascii="Arial" w:hAnsi="Arial" w:cs="Arial"/>
          <w:sz w:val="24"/>
          <w:szCs w:val="24"/>
        </w:rPr>
        <w:t xml:space="preserve"> are the middle or upper class employee who are well educated who maintains a good family  status in the society and they are psychologically healthy less likely to be suspected to commit a </w:t>
      </w:r>
      <w:r w:rsidR="00B459F3">
        <w:rPr>
          <w:rFonts w:ascii="Arial" w:hAnsi="Arial" w:cs="Arial"/>
          <w:sz w:val="24"/>
          <w:szCs w:val="24"/>
        </w:rPr>
        <w:t>crime. They</w:t>
      </w:r>
      <w:r>
        <w:rPr>
          <w:rFonts w:ascii="Arial" w:hAnsi="Arial" w:cs="Arial"/>
          <w:sz w:val="24"/>
          <w:szCs w:val="24"/>
        </w:rPr>
        <w:t xml:space="preserve"> are most likely males who clearly </w:t>
      </w:r>
      <w:r w:rsidR="00B459F3">
        <w:rPr>
          <w:rFonts w:ascii="Arial" w:hAnsi="Arial" w:cs="Arial"/>
          <w:sz w:val="24"/>
          <w:szCs w:val="24"/>
        </w:rPr>
        <w:t>know</w:t>
      </w:r>
      <w:r>
        <w:rPr>
          <w:rFonts w:ascii="Arial" w:hAnsi="Arial" w:cs="Arial"/>
          <w:sz w:val="24"/>
          <w:szCs w:val="24"/>
        </w:rPr>
        <w:t xml:space="preserve"> the tricks to </w:t>
      </w:r>
      <w:r w:rsidR="00B459F3">
        <w:rPr>
          <w:rFonts w:ascii="Arial" w:hAnsi="Arial" w:cs="Arial"/>
          <w:sz w:val="24"/>
          <w:szCs w:val="24"/>
        </w:rPr>
        <w:t>bypass</w:t>
      </w:r>
      <w:r>
        <w:rPr>
          <w:rFonts w:ascii="Arial" w:hAnsi="Arial" w:cs="Arial"/>
          <w:sz w:val="24"/>
          <w:szCs w:val="24"/>
        </w:rPr>
        <w:t xml:space="preserve"> the internal control system of the </w:t>
      </w:r>
      <w:r w:rsidR="00075AF0">
        <w:rPr>
          <w:rFonts w:ascii="Arial" w:hAnsi="Arial" w:cs="Arial"/>
          <w:sz w:val="24"/>
          <w:szCs w:val="24"/>
        </w:rPr>
        <w:t>organization</w:t>
      </w:r>
      <w:r>
        <w:rPr>
          <w:rFonts w:ascii="Arial" w:hAnsi="Arial" w:cs="Arial"/>
          <w:sz w:val="24"/>
          <w:szCs w:val="24"/>
        </w:rPr>
        <w:t xml:space="preserve">. While the </w:t>
      </w:r>
      <w:r w:rsidRPr="006A63BC">
        <w:rPr>
          <w:rFonts w:ascii="Arial" w:hAnsi="Arial" w:cs="Arial"/>
          <w:b/>
          <w:sz w:val="24"/>
          <w:szCs w:val="24"/>
        </w:rPr>
        <w:t>street crimina</w:t>
      </w:r>
      <w:r w:rsidR="00075AF0" w:rsidRPr="006A63BC">
        <w:rPr>
          <w:rFonts w:ascii="Arial" w:hAnsi="Arial" w:cs="Arial"/>
          <w:b/>
          <w:sz w:val="24"/>
          <w:szCs w:val="24"/>
        </w:rPr>
        <w:t>ls</w:t>
      </w:r>
      <w:r w:rsidR="00075AF0">
        <w:rPr>
          <w:rFonts w:ascii="Arial" w:hAnsi="Arial" w:cs="Arial"/>
          <w:sz w:val="24"/>
          <w:szCs w:val="24"/>
        </w:rPr>
        <w:t xml:space="preserve"> are those criminals </w:t>
      </w:r>
      <w:r w:rsidR="00B459F3">
        <w:rPr>
          <w:rFonts w:ascii="Arial" w:hAnsi="Arial" w:cs="Arial"/>
          <w:sz w:val="24"/>
          <w:szCs w:val="24"/>
        </w:rPr>
        <w:t>who are not</w:t>
      </w:r>
      <w:r w:rsidR="00075AF0">
        <w:rPr>
          <w:rFonts w:ascii="Arial" w:hAnsi="Arial" w:cs="Arial"/>
          <w:sz w:val="24"/>
          <w:szCs w:val="24"/>
        </w:rPr>
        <w:t xml:space="preserve"> educated well </w:t>
      </w:r>
      <w:r w:rsidR="00B459F3">
        <w:rPr>
          <w:rFonts w:ascii="Arial" w:hAnsi="Arial" w:cs="Arial"/>
          <w:sz w:val="24"/>
          <w:szCs w:val="24"/>
        </w:rPr>
        <w:t xml:space="preserve">and who doesn’t </w:t>
      </w:r>
      <w:r w:rsidR="00075AF0">
        <w:rPr>
          <w:rFonts w:ascii="Arial" w:hAnsi="Arial" w:cs="Arial"/>
          <w:sz w:val="24"/>
          <w:szCs w:val="24"/>
        </w:rPr>
        <w:t>have a white collar job</w:t>
      </w:r>
      <w:r>
        <w:rPr>
          <w:rFonts w:ascii="Arial" w:hAnsi="Arial" w:cs="Arial"/>
          <w:sz w:val="24"/>
          <w:szCs w:val="24"/>
        </w:rPr>
        <w:t xml:space="preserve"> as their profession. They wouldn’t think about the after effect of </w:t>
      </w:r>
      <w:r w:rsidR="00075AF0">
        <w:rPr>
          <w:rFonts w:ascii="Arial" w:hAnsi="Arial" w:cs="Arial"/>
          <w:sz w:val="24"/>
          <w:szCs w:val="24"/>
        </w:rPr>
        <w:t>stealing for</w:t>
      </w:r>
      <w:r>
        <w:rPr>
          <w:rFonts w:ascii="Arial" w:hAnsi="Arial" w:cs="Arial"/>
          <w:sz w:val="24"/>
          <w:szCs w:val="24"/>
        </w:rPr>
        <w:t xml:space="preserve"> them they think </w:t>
      </w:r>
      <w:r w:rsidR="00075AF0">
        <w:rPr>
          <w:rFonts w:ascii="Arial" w:hAnsi="Arial" w:cs="Arial"/>
          <w:sz w:val="24"/>
          <w:szCs w:val="24"/>
        </w:rPr>
        <w:t>that</w:t>
      </w:r>
      <w:r>
        <w:rPr>
          <w:rFonts w:ascii="Arial" w:hAnsi="Arial" w:cs="Arial"/>
          <w:sz w:val="24"/>
          <w:szCs w:val="24"/>
        </w:rPr>
        <w:t xml:space="preserve"> stealing is necessary for their survival.</w:t>
      </w:r>
    </w:p>
    <w:p w:rsidR="000A4BE3" w:rsidRPr="00075AF0" w:rsidRDefault="000A4BE3" w:rsidP="00075AF0">
      <w:pPr>
        <w:pStyle w:val="ListParagraph"/>
        <w:ind w:left="360"/>
        <w:jc w:val="both"/>
        <w:rPr>
          <w:rFonts w:ascii="Arial" w:hAnsi="Arial" w:cs="Arial"/>
          <w:sz w:val="24"/>
          <w:szCs w:val="24"/>
        </w:rPr>
      </w:pPr>
    </w:p>
    <w:p w:rsidR="0082202F" w:rsidRPr="0082202F" w:rsidRDefault="00B459F3" w:rsidP="0082202F">
      <w:pPr>
        <w:pStyle w:val="ListParagraph"/>
        <w:numPr>
          <w:ilvl w:val="0"/>
          <w:numId w:val="16"/>
        </w:numPr>
        <w:jc w:val="both"/>
        <w:rPr>
          <w:rFonts w:ascii="Arial" w:hAnsi="Arial" w:cs="Arial"/>
          <w:sz w:val="24"/>
          <w:szCs w:val="24"/>
        </w:rPr>
      </w:pPr>
      <w:r w:rsidRPr="0082202F">
        <w:rPr>
          <w:rFonts w:ascii="Arial" w:hAnsi="Arial" w:cs="Arial"/>
          <w:sz w:val="24"/>
          <w:szCs w:val="24"/>
        </w:rPr>
        <w:t xml:space="preserve">Fraud is most common in organizations that have no controls, no trust, no ethical values, no profits, and no prospects. </w:t>
      </w:r>
      <w:r w:rsidR="004A5E94" w:rsidRPr="00992A63">
        <w:rPr>
          <w:rFonts w:ascii="Arial" w:hAnsi="Arial" w:cs="Arial"/>
          <w:b/>
          <w:sz w:val="24"/>
          <w:szCs w:val="24"/>
        </w:rPr>
        <w:t>The absence of internal control</w:t>
      </w:r>
      <w:r w:rsidR="004A5E94" w:rsidRPr="0082202F">
        <w:rPr>
          <w:rFonts w:ascii="Arial" w:hAnsi="Arial" w:cs="Arial"/>
          <w:sz w:val="24"/>
          <w:szCs w:val="24"/>
        </w:rPr>
        <w:t xml:space="preserve"> is one of the main negative issues that motivate the fraudster to commit fraud. He can use that opportunity and steal huge sum of money and items which worth huge sums.</w:t>
      </w:r>
      <w:r w:rsidR="004F4B20" w:rsidRPr="0082202F">
        <w:rPr>
          <w:rFonts w:ascii="Arial" w:hAnsi="Arial" w:cs="Arial"/>
          <w:sz w:val="24"/>
          <w:szCs w:val="24"/>
        </w:rPr>
        <w:t xml:space="preserve"> Fraud also exists in situation where there are no trusts, no ethical values or morality, no long term plans, fraud exists in organization which doesn’t have a productive plan and who operates unprofitable </w:t>
      </w:r>
      <w:r w:rsidR="00370663" w:rsidRPr="0082202F">
        <w:rPr>
          <w:rFonts w:ascii="Arial" w:hAnsi="Arial" w:cs="Arial"/>
          <w:sz w:val="24"/>
          <w:szCs w:val="24"/>
        </w:rPr>
        <w:t>operations. The absence of preventive measures will motivate the fraudster to steal the money by using each and every opportunity available for him to steal the company’s resources.</w:t>
      </w:r>
    </w:p>
    <w:tbl>
      <w:tblPr>
        <w:tblStyle w:val="TableGrid"/>
        <w:tblpPr w:leftFromText="180" w:rightFromText="180" w:vertAnchor="text" w:horzAnchor="page" w:tblpX="5308" w:tblpY="272"/>
        <w:tblW w:w="0" w:type="auto"/>
        <w:tblLook w:val="04A0"/>
      </w:tblPr>
      <w:tblGrid>
        <w:gridCol w:w="2235"/>
        <w:gridCol w:w="3969"/>
      </w:tblGrid>
      <w:tr w:rsidR="0082202F"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202F" w:rsidRPr="00241131" w:rsidRDefault="0082202F" w:rsidP="00992B16">
            <w:pPr>
              <w:rPr>
                <w:rFonts w:ascii="Arial" w:hAnsi="Arial" w:cs="Arial"/>
                <w:b/>
                <w:color w:val="002060"/>
                <w:sz w:val="24"/>
                <w:szCs w:val="24"/>
              </w:rPr>
            </w:pPr>
            <w:r w:rsidRPr="00241131">
              <w:rPr>
                <w:rFonts w:ascii="Arial" w:hAnsi="Arial" w:cs="Arial"/>
                <w:b/>
                <w:color w:val="002060"/>
                <w:sz w:val="24"/>
                <w:szCs w:val="24"/>
              </w:rPr>
              <w:lastRenderedPageBreak/>
              <w:t>Student Name:</w:t>
            </w:r>
          </w:p>
        </w:tc>
        <w:tc>
          <w:tcPr>
            <w:tcW w:w="3969" w:type="dxa"/>
            <w:tcBorders>
              <w:top w:val="single" w:sz="4" w:space="0" w:color="auto"/>
              <w:left w:val="single" w:sz="4" w:space="0" w:color="auto"/>
              <w:bottom w:val="single" w:sz="4" w:space="0" w:color="auto"/>
              <w:right w:val="single" w:sz="4" w:space="0" w:color="auto"/>
            </w:tcBorders>
            <w:hideMark/>
          </w:tcPr>
          <w:p w:rsidR="0082202F" w:rsidRPr="00241131" w:rsidRDefault="0082202F" w:rsidP="00992B16">
            <w:pPr>
              <w:pStyle w:val="Default"/>
              <w:rPr>
                <w:rFonts w:ascii="Arial" w:hAnsi="Arial" w:cs="Arial"/>
              </w:rPr>
            </w:pPr>
            <w:r w:rsidRPr="00241131">
              <w:rPr>
                <w:rFonts w:ascii="Arial" w:hAnsi="Arial" w:cs="Arial"/>
              </w:rPr>
              <w:t>Justin K Panicker</w:t>
            </w:r>
          </w:p>
        </w:tc>
      </w:tr>
      <w:tr w:rsidR="0082202F"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202F" w:rsidRPr="00241131" w:rsidRDefault="0082202F" w:rsidP="00992B16">
            <w:pPr>
              <w:rPr>
                <w:rFonts w:ascii="Arial" w:hAnsi="Arial" w:cs="Arial"/>
                <w:b/>
                <w:color w:val="002060"/>
                <w:sz w:val="24"/>
                <w:szCs w:val="24"/>
              </w:rPr>
            </w:pPr>
            <w:r w:rsidRPr="00241131">
              <w:rPr>
                <w:rFonts w:ascii="Arial" w:hAnsi="Arial" w:cs="Arial"/>
                <w:b/>
                <w:color w:val="002060"/>
                <w:sz w:val="24"/>
                <w:szCs w:val="24"/>
              </w:rPr>
              <w:t>Student Number:</w:t>
            </w:r>
          </w:p>
        </w:tc>
        <w:tc>
          <w:tcPr>
            <w:tcW w:w="3969" w:type="dxa"/>
            <w:tcBorders>
              <w:top w:val="single" w:sz="4" w:space="0" w:color="auto"/>
              <w:left w:val="single" w:sz="4" w:space="0" w:color="auto"/>
              <w:bottom w:val="single" w:sz="4" w:space="0" w:color="auto"/>
              <w:right w:val="single" w:sz="4" w:space="0" w:color="auto"/>
            </w:tcBorders>
          </w:tcPr>
          <w:p w:rsidR="0082202F" w:rsidRPr="00241131" w:rsidRDefault="0082202F" w:rsidP="00992B16">
            <w:pPr>
              <w:pStyle w:val="Default"/>
              <w:rPr>
                <w:rFonts w:ascii="Arial" w:hAnsi="Arial" w:cs="Arial"/>
              </w:rPr>
            </w:pPr>
            <w:r w:rsidRPr="00241131">
              <w:rPr>
                <w:rFonts w:ascii="Arial" w:hAnsi="Arial" w:cs="Arial"/>
              </w:rPr>
              <w:t>2830</w:t>
            </w:r>
          </w:p>
        </w:tc>
      </w:tr>
      <w:tr w:rsidR="0082202F"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202F" w:rsidRPr="00241131" w:rsidRDefault="0082202F" w:rsidP="00992B16">
            <w:pPr>
              <w:rPr>
                <w:rFonts w:ascii="Arial" w:hAnsi="Arial" w:cs="Arial"/>
                <w:b/>
                <w:color w:val="002060"/>
                <w:sz w:val="24"/>
                <w:szCs w:val="24"/>
              </w:rPr>
            </w:pPr>
            <w:r w:rsidRPr="00241131">
              <w:rPr>
                <w:rFonts w:ascii="Arial" w:hAnsi="Arial" w:cs="Arial"/>
                <w:b/>
                <w:color w:val="002060"/>
                <w:sz w:val="24"/>
                <w:szCs w:val="24"/>
              </w:rPr>
              <w:t>Course:</w:t>
            </w:r>
          </w:p>
        </w:tc>
        <w:tc>
          <w:tcPr>
            <w:tcW w:w="3969" w:type="dxa"/>
            <w:tcBorders>
              <w:top w:val="single" w:sz="4" w:space="0" w:color="auto"/>
              <w:left w:val="single" w:sz="4" w:space="0" w:color="auto"/>
              <w:bottom w:val="single" w:sz="4" w:space="0" w:color="auto"/>
              <w:right w:val="single" w:sz="4" w:space="0" w:color="auto"/>
            </w:tcBorders>
            <w:hideMark/>
          </w:tcPr>
          <w:p w:rsidR="0082202F" w:rsidRPr="00241131" w:rsidRDefault="0082202F" w:rsidP="00992B16">
            <w:pPr>
              <w:pStyle w:val="Default"/>
              <w:rPr>
                <w:rFonts w:ascii="Arial" w:hAnsi="Arial" w:cs="Arial"/>
              </w:rPr>
            </w:pPr>
            <w:r w:rsidRPr="00241131">
              <w:rPr>
                <w:rFonts w:ascii="Arial" w:hAnsi="Arial" w:cs="Arial"/>
                <w:lang w:val="en-GB"/>
              </w:rPr>
              <w:t>Diploma in Forensic Accounting</w:t>
            </w:r>
          </w:p>
        </w:tc>
      </w:tr>
      <w:tr w:rsidR="0082202F"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202F" w:rsidRPr="00241131" w:rsidRDefault="0082202F" w:rsidP="00992B16">
            <w:pPr>
              <w:rPr>
                <w:rFonts w:ascii="Arial" w:hAnsi="Arial" w:cs="Arial"/>
                <w:b/>
                <w:color w:val="002060"/>
                <w:sz w:val="24"/>
                <w:szCs w:val="24"/>
              </w:rPr>
            </w:pPr>
            <w:r w:rsidRPr="00241131">
              <w:rPr>
                <w:rFonts w:ascii="Arial" w:hAnsi="Arial" w:cs="Arial"/>
                <w:b/>
                <w:color w:val="002060"/>
                <w:sz w:val="24"/>
                <w:szCs w:val="24"/>
              </w:rPr>
              <w:t>Assignment NO:</w:t>
            </w:r>
          </w:p>
        </w:tc>
        <w:tc>
          <w:tcPr>
            <w:tcW w:w="3969" w:type="dxa"/>
            <w:tcBorders>
              <w:top w:val="single" w:sz="4" w:space="0" w:color="auto"/>
              <w:left w:val="single" w:sz="4" w:space="0" w:color="auto"/>
              <w:bottom w:val="single" w:sz="4" w:space="0" w:color="auto"/>
              <w:right w:val="single" w:sz="4" w:space="0" w:color="auto"/>
            </w:tcBorders>
            <w:hideMark/>
          </w:tcPr>
          <w:p w:rsidR="0082202F" w:rsidRPr="00241131" w:rsidRDefault="0082202F" w:rsidP="00992B16">
            <w:pPr>
              <w:rPr>
                <w:rFonts w:ascii="Arial" w:hAnsi="Arial" w:cs="Arial"/>
                <w:sz w:val="24"/>
                <w:szCs w:val="24"/>
              </w:rPr>
            </w:pPr>
            <w:r>
              <w:rPr>
                <w:rFonts w:ascii="Arial" w:hAnsi="Arial" w:cs="Arial"/>
                <w:sz w:val="24"/>
                <w:szCs w:val="24"/>
              </w:rPr>
              <w:t>3</w:t>
            </w:r>
          </w:p>
        </w:tc>
      </w:tr>
      <w:tr w:rsidR="0082202F" w:rsidRPr="00241131" w:rsidTr="00992B16">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202F" w:rsidRPr="00241131" w:rsidRDefault="0082202F" w:rsidP="00992B16">
            <w:pPr>
              <w:rPr>
                <w:rFonts w:ascii="Arial" w:hAnsi="Arial" w:cs="Arial"/>
                <w:b/>
                <w:color w:val="002060"/>
                <w:sz w:val="24"/>
                <w:szCs w:val="24"/>
              </w:rPr>
            </w:pPr>
            <w:r>
              <w:rPr>
                <w:rFonts w:ascii="Arial" w:hAnsi="Arial" w:cs="Arial"/>
                <w:b/>
                <w:color w:val="002060"/>
                <w:sz w:val="24"/>
                <w:szCs w:val="24"/>
              </w:rPr>
              <w:t>Page Number:</w:t>
            </w:r>
          </w:p>
        </w:tc>
        <w:tc>
          <w:tcPr>
            <w:tcW w:w="3969" w:type="dxa"/>
            <w:tcBorders>
              <w:top w:val="single" w:sz="4" w:space="0" w:color="auto"/>
              <w:left w:val="single" w:sz="4" w:space="0" w:color="auto"/>
              <w:bottom w:val="single" w:sz="4" w:space="0" w:color="auto"/>
              <w:right w:val="single" w:sz="4" w:space="0" w:color="auto"/>
            </w:tcBorders>
            <w:hideMark/>
          </w:tcPr>
          <w:p w:rsidR="0082202F" w:rsidRPr="00241131" w:rsidRDefault="000D7D96" w:rsidP="00992B16">
            <w:pPr>
              <w:rPr>
                <w:rFonts w:ascii="Arial" w:hAnsi="Arial" w:cs="Arial"/>
                <w:sz w:val="24"/>
                <w:szCs w:val="24"/>
              </w:rPr>
            </w:pPr>
            <w:r>
              <w:rPr>
                <w:rFonts w:ascii="Arial" w:hAnsi="Arial" w:cs="Arial"/>
                <w:sz w:val="24"/>
                <w:szCs w:val="24"/>
              </w:rPr>
              <w:t>3</w:t>
            </w:r>
          </w:p>
        </w:tc>
      </w:tr>
    </w:tbl>
    <w:p w:rsidR="0082202F" w:rsidRPr="0082202F" w:rsidRDefault="0082202F" w:rsidP="0082202F">
      <w:pPr>
        <w:pStyle w:val="ListParagraph"/>
        <w:numPr>
          <w:ilvl w:val="0"/>
          <w:numId w:val="16"/>
        </w:numPr>
        <w:rPr>
          <w:sz w:val="24"/>
          <w:szCs w:val="32"/>
        </w:rPr>
      </w:pPr>
      <w:r w:rsidRPr="002D37AF">
        <w:rPr>
          <w:noProof/>
          <w:lang w:val="en-GB" w:eastAsia="en-GB"/>
        </w:rPr>
        <w:drawing>
          <wp:anchor distT="0" distB="0" distL="114300" distR="114300" simplePos="0" relativeHeight="251670528" behindDoc="0" locked="0" layoutInCell="1" allowOverlap="1">
            <wp:simplePos x="0" y="0"/>
            <wp:positionH relativeFrom="column">
              <wp:posOffset>-378372</wp:posOffset>
            </wp:positionH>
            <wp:positionV relativeFrom="paragraph">
              <wp:posOffset>-662152</wp:posOffset>
            </wp:positionV>
            <wp:extent cx="2806262" cy="1418897"/>
            <wp:effectExtent l="0" t="0" r="0" b="0"/>
            <wp:wrapNone/>
            <wp:docPr id="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262" cy="1418897"/>
                    </a:xfrm>
                    <a:prstGeom prst="rect">
                      <a:avLst/>
                    </a:prstGeom>
                    <a:noFill/>
                    <a:ln w="9525" algn="in">
                      <a:miter lim="800000"/>
                      <a:headEnd/>
                      <a:tailEnd/>
                    </a:ln>
                  </pic:spPr>
                </pic:pic>
              </a:graphicData>
            </a:graphic>
          </wp:anchor>
        </w:drawing>
      </w:r>
      <w:r w:rsidRPr="0082202F">
        <w:rPr>
          <w:sz w:val="24"/>
          <w:szCs w:val="32"/>
        </w:rPr>
        <w:br/>
      </w:r>
    </w:p>
    <w:p w:rsidR="00370663" w:rsidRPr="00370663" w:rsidRDefault="0082202F" w:rsidP="00370663">
      <w:pPr>
        <w:pStyle w:val="ListParagraph"/>
        <w:rPr>
          <w:rFonts w:ascii="Arial" w:hAnsi="Arial" w:cs="Arial"/>
          <w:sz w:val="24"/>
          <w:szCs w:val="24"/>
        </w:rPr>
      </w:pPr>
      <w:r>
        <w:rPr>
          <w:rFonts w:ascii="Arial" w:hAnsi="Arial" w:cs="Arial"/>
          <w:sz w:val="24"/>
          <w:szCs w:val="24"/>
        </w:rPr>
        <w:br/>
      </w:r>
      <w:r>
        <w:rPr>
          <w:rFonts w:ascii="Arial" w:hAnsi="Arial" w:cs="Arial"/>
          <w:sz w:val="24"/>
          <w:szCs w:val="24"/>
        </w:rPr>
        <w:br/>
      </w:r>
    </w:p>
    <w:p w:rsidR="00075AF0" w:rsidRDefault="0082202F" w:rsidP="00370663">
      <w:pPr>
        <w:pStyle w:val="ListParagraph"/>
        <w:ind w:left="360"/>
        <w:jc w:val="both"/>
        <w:rPr>
          <w:rFonts w:ascii="Arial" w:hAnsi="Arial" w:cs="Arial"/>
          <w:b/>
          <w:sz w:val="24"/>
          <w:szCs w:val="24"/>
        </w:rPr>
      </w:pPr>
      <w:r>
        <w:rPr>
          <w:rFonts w:ascii="Arial" w:hAnsi="Arial" w:cs="Arial"/>
          <w:b/>
          <w:sz w:val="24"/>
          <w:szCs w:val="24"/>
        </w:rPr>
        <w:br/>
      </w:r>
      <w:r w:rsidR="00835181" w:rsidRPr="00D960F3">
        <w:rPr>
          <w:rFonts w:ascii="Arial" w:hAnsi="Arial" w:cs="Arial"/>
          <w:b/>
          <w:sz w:val="24"/>
          <w:szCs w:val="24"/>
        </w:rPr>
        <w:t>Case Study Answers</w:t>
      </w:r>
      <w:r w:rsidR="00370663" w:rsidRPr="00D960F3">
        <w:rPr>
          <w:rFonts w:ascii="Arial" w:hAnsi="Arial" w:cs="Arial"/>
          <w:b/>
          <w:sz w:val="24"/>
          <w:szCs w:val="24"/>
        </w:rPr>
        <w:t xml:space="preserve"> </w:t>
      </w:r>
    </w:p>
    <w:p w:rsidR="00E00704" w:rsidRDefault="00E00704" w:rsidP="00370663">
      <w:pPr>
        <w:pStyle w:val="ListParagraph"/>
        <w:ind w:left="360"/>
        <w:jc w:val="both"/>
        <w:rPr>
          <w:rFonts w:ascii="Arial" w:hAnsi="Arial" w:cs="Arial"/>
          <w:b/>
          <w:sz w:val="24"/>
          <w:szCs w:val="24"/>
        </w:rPr>
      </w:pPr>
    </w:p>
    <w:p w:rsidR="00763363" w:rsidRDefault="00763363" w:rsidP="00763363">
      <w:pPr>
        <w:pStyle w:val="ListParagraph"/>
        <w:numPr>
          <w:ilvl w:val="0"/>
          <w:numId w:val="18"/>
        </w:numPr>
        <w:jc w:val="both"/>
        <w:rPr>
          <w:rFonts w:ascii="Arial" w:hAnsi="Arial" w:cs="Arial"/>
          <w:sz w:val="24"/>
          <w:szCs w:val="24"/>
        </w:rPr>
      </w:pPr>
      <w:r w:rsidRPr="00763363">
        <w:rPr>
          <w:rFonts w:ascii="Arial" w:hAnsi="Arial" w:cs="Arial"/>
          <w:sz w:val="24"/>
          <w:szCs w:val="24"/>
        </w:rPr>
        <w:t xml:space="preserve">If the trader has actually committed a crime it would be either a financial crime or a cheat. The tax inspector suspected that the trader may have either </w:t>
      </w:r>
      <w:r w:rsidR="005F1DD6" w:rsidRPr="00763363">
        <w:rPr>
          <w:rFonts w:ascii="Arial" w:hAnsi="Arial" w:cs="Arial"/>
          <w:sz w:val="24"/>
          <w:szCs w:val="24"/>
        </w:rPr>
        <w:t>done</w:t>
      </w:r>
      <w:r w:rsidRPr="00763363">
        <w:rPr>
          <w:rFonts w:ascii="Arial" w:hAnsi="Arial" w:cs="Arial"/>
          <w:sz w:val="24"/>
          <w:szCs w:val="24"/>
        </w:rPr>
        <w:t xml:space="preserve"> tax evasion or skimming in order to manipulate the receipts. But according to the Forensic accountant’s interview with the trader, the Forensic accountant understood </w:t>
      </w:r>
      <w:r w:rsidR="0038448C">
        <w:rPr>
          <w:rFonts w:ascii="Arial" w:hAnsi="Arial" w:cs="Arial"/>
          <w:sz w:val="24"/>
          <w:szCs w:val="24"/>
        </w:rPr>
        <w:t>that the photographs that he uploaded</w:t>
      </w:r>
      <w:r w:rsidRPr="00763363">
        <w:rPr>
          <w:rFonts w:ascii="Arial" w:hAnsi="Arial" w:cs="Arial"/>
          <w:sz w:val="24"/>
          <w:szCs w:val="24"/>
        </w:rPr>
        <w:t xml:space="preserve"> in th</w:t>
      </w:r>
      <w:r w:rsidR="0038448C">
        <w:rPr>
          <w:rFonts w:ascii="Arial" w:hAnsi="Arial" w:cs="Arial"/>
          <w:sz w:val="24"/>
          <w:szCs w:val="24"/>
        </w:rPr>
        <w:t>e</w:t>
      </w:r>
      <w:r w:rsidRPr="00763363">
        <w:rPr>
          <w:rFonts w:ascii="Arial" w:hAnsi="Arial" w:cs="Arial"/>
          <w:sz w:val="24"/>
          <w:szCs w:val="24"/>
        </w:rPr>
        <w:t xml:space="preserve"> website was not actually the one which’s work was done by the company, instead it was taken from some other sources like magazines </w:t>
      </w:r>
      <w:r w:rsidR="0038448C" w:rsidRPr="00763363">
        <w:rPr>
          <w:rFonts w:ascii="Arial" w:hAnsi="Arial" w:cs="Arial"/>
          <w:sz w:val="24"/>
          <w:szCs w:val="24"/>
        </w:rPr>
        <w:t>in order</w:t>
      </w:r>
      <w:r w:rsidRPr="00763363">
        <w:rPr>
          <w:rFonts w:ascii="Arial" w:hAnsi="Arial" w:cs="Arial"/>
          <w:sz w:val="24"/>
          <w:szCs w:val="24"/>
        </w:rPr>
        <w:t xml:space="preserve"> to show people </w:t>
      </w:r>
      <w:r w:rsidR="0038448C">
        <w:rPr>
          <w:rFonts w:ascii="Arial" w:hAnsi="Arial" w:cs="Arial"/>
          <w:sz w:val="24"/>
          <w:szCs w:val="24"/>
        </w:rPr>
        <w:t xml:space="preserve">and get more sales. But showing photos of some others work in the website </w:t>
      </w:r>
      <w:r w:rsidR="0005655B">
        <w:rPr>
          <w:rFonts w:ascii="Arial" w:hAnsi="Arial" w:cs="Arial"/>
          <w:sz w:val="24"/>
          <w:szCs w:val="24"/>
        </w:rPr>
        <w:t xml:space="preserve">and claiming that these are the company’s </w:t>
      </w:r>
      <w:r w:rsidR="0038448C">
        <w:rPr>
          <w:rFonts w:ascii="Arial" w:hAnsi="Arial" w:cs="Arial"/>
          <w:sz w:val="24"/>
          <w:szCs w:val="24"/>
        </w:rPr>
        <w:t>works</w:t>
      </w:r>
      <w:r w:rsidRPr="00763363">
        <w:rPr>
          <w:rFonts w:ascii="Arial" w:hAnsi="Arial" w:cs="Arial"/>
          <w:sz w:val="24"/>
          <w:szCs w:val="24"/>
        </w:rPr>
        <w:t xml:space="preserve"> </w:t>
      </w:r>
      <w:r w:rsidR="0038448C">
        <w:rPr>
          <w:rFonts w:ascii="Arial" w:hAnsi="Arial" w:cs="Arial"/>
          <w:sz w:val="24"/>
          <w:szCs w:val="24"/>
        </w:rPr>
        <w:t>is a</w:t>
      </w:r>
      <w:r w:rsidR="00792E47">
        <w:rPr>
          <w:rFonts w:ascii="Arial" w:hAnsi="Arial" w:cs="Arial"/>
          <w:sz w:val="24"/>
          <w:szCs w:val="24"/>
        </w:rPr>
        <w:t xml:space="preserve"> </w:t>
      </w:r>
      <w:r w:rsidR="0005655B">
        <w:rPr>
          <w:rFonts w:ascii="Arial" w:hAnsi="Arial" w:cs="Arial"/>
          <w:sz w:val="24"/>
          <w:szCs w:val="24"/>
        </w:rPr>
        <w:t>Fraud/</w:t>
      </w:r>
      <w:r w:rsidR="0038448C">
        <w:rPr>
          <w:rFonts w:ascii="Arial" w:hAnsi="Arial" w:cs="Arial"/>
          <w:sz w:val="24"/>
          <w:szCs w:val="24"/>
        </w:rPr>
        <w:t xml:space="preserve"> cheat.</w:t>
      </w:r>
      <w:r w:rsidR="0005655B">
        <w:rPr>
          <w:rFonts w:ascii="Arial" w:hAnsi="Arial" w:cs="Arial"/>
          <w:sz w:val="24"/>
          <w:szCs w:val="24"/>
        </w:rPr>
        <w:t xml:space="preserve"> </w:t>
      </w:r>
    </w:p>
    <w:p w:rsidR="00AB7ADD" w:rsidRDefault="00AB7ADD" w:rsidP="00AB7ADD">
      <w:pPr>
        <w:pStyle w:val="ListParagraph"/>
        <w:jc w:val="both"/>
        <w:rPr>
          <w:rFonts w:ascii="Arial" w:hAnsi="Arial" w:cs="Arial"/>
          <w:sz w:val="24"/>
          <w:szCs w:val="24"/>
        </w:rPr>
      </w:pPr>
    </w:p>
    <w:p w:rsidR="00C7097A" w:rsidRPr="00763363" w:rsidRDefault="00AB7ADD" w:rsidP="00763363">
      <w:pPr>
        <w:pStyle w:val="ListParagraph"/>
        <w:numPr>
          <w:ilvl w:val="0"/>
          <w:numId w:val="18"/>
        </w:numPr>
        <w:jc w:val="both"/>
        <w:rPr>
          <w:rFonts w:ascii="Arial" w:hAnsi="Arial" w:cs="Arial"/>
          <w:sz w:val="24"/>
          <w:szCs w:val="24"/>
        </w:rPr>
      </w:pPr>
      <w:r>
        <w:rPr>
          <w:rFonts w:ascii="Arial" w:hAnsi="Arial" w:cs="Arial"/>
          <w:sz w:val="24"/>
          <w:szCs w:val="24"/>
        </w:rPr>
        <w:t>Forensic Accountant can investigate the case by checking the Bill of materials records</w:t>
      </w:r>
      <w:r w:rsidR="00095A65">
        <w:rPr>
          <w:rFonts w:ascii="Arial" w:hAnsi="Arial" w:cs="Arial"/>
          <w:sz w:val="24"/>
          <w:szCs w:val="24"/>
        </w:rPr>
        <w:t>, work in process</w:t>
      </w:r>
      <w:r>
        <w:rPr>
          <w:rFonts w:ascii="Arial" w:hAnsi="Arial" w:cs="Arial"/>
          <w:sz w:val="24"/>
          <w:szCs w:val="24"/>
        </w:rPr>
        <w:t xml:space="preserve"> inventory, finished goods inventories, </w:t>
      </w:r>
      <w:r w:rsidR="00706939">
        <w:rPr>
          <w:rFonts w:ascii="Arial" w:hAnsi="Arial" w:cs="Arial"/>
          <w:sz w:val="24"/>
          <w:szCs w:val="24"/>
        </w:rPr>
        <w:t>Labor</w:t>
      </w:r>
      <w:r>
        <w:rPr>
          <w:rFonts w:ascii="Arial" w:hAnsi="Arial" w:cs="Arial"/>
          <w:sz w:val="24"/>
          <w:szCs w:val="24"/>
        </w:rPr>
        <w:t xml:space="preserve"> expenses, receipt vouchers, invoices, etc. if the inventory levels is showing any </w:t>
      </w:r>
      <w:r w:rsidR="00095A65">
        <w:rPr>
          <w:rFonts w:ascii="Arial" w:hAnsi="Arial" w:cs="Arial"/>
          <w:sz w:val="24"/>
          <w:szCs w:val="24"/>
        </w:rPr>
        <w:t xml:space="preserve">deviation </w:t>
      </w:r>
      <w:r>
        <w:rPr>
          <w:rFonts w:ascii="Arial" w:hAnsi="Arial" w:cs="Arial"/>
          <w:sz w:val="24"/>
          <w:szCs w:val="24"/>
        </w:rPr>
        <w:t xml:space="preserve">(WIP and Finished Goods) then the forensic accountant can drill down the deviation cases with the help of reports and then he can visit the physical inventory place to count the actual stock and </w:t>
      </w:r>
      <w:r w:rsidR="00095A65">
        <w:rPr>
          <w:rFonts w:ascii="Arial" w:hAnsi="Arial" w:cs="Arial"/>
          <w:sz w:val="24"/>
          <w:szCs w:val="24"/>
        </w:rPr>
        <w:t xml:space="preserve">this will help him to match the </w:t>
      </w:r>
      <w:r w:rsidR="00122141">
        <w:rPr>
          <w:rFonts w:ascii="Arial" w:hAnsi="Arial" w:cs="Arial"/>
          <w:sz w:val="24"/>
          <w:szCs w:val="24"/>
        </w:rPr>
        <w:t>verified</w:t>
      </w:r>
      <w:r w:rsidR="00095A65">
        <w:rPr>
          <w:rFonts w:ascii="Arial" w:hAnsi="Arial" w:cs="Arial"/>
          <w:sz w:val="24"/>
          <w:szCs w:val="24"/>
        </w:rPr>
        <w:t xml:space="preserve"> balance </w:t>
      </w:r>
      <w:r>
        <w:rPr>
          <w:rFonts w:ascii="Arial" w:hAnsi="Arial" w:cs="Arial"/>
          <w:sz w:val="24"/>
          <w:szCs w:val="24"/>
        </w:rPr>
        <w:t xml:space="preserve"> with the closing balances of the inventory</w:t>
      </w:r>
      <w:r w:rsidR="00DE5384">
        <w:rPr>
          <w:rFonts w:ascii="Arial" w:hAnsi="Arial" w:cs="Arial"/>
          <w:sz w:val="24"/>
          <w:szCs w:val="24"/>
        </w:rPr>
        <w:t xml:space="preserve">. </w:t>
      </w:r>
      <w:r w:rsidR="00AB3972">
        <w:rPr>
          <w:rFonts w:ascii="Arial" w:hAnsi="Arial" w:cs="Arial"/>
          <w:sz w:val="24"/>
          <w:szCs w:val="24"/>
        </w:rPr>
        <w:t xml:space="preserve">With the help of the </w:t>
      </w:r>
      <w:r w:rsidR="00122141">
        <w:rPr>
          <w:rFonts w:ascii="Arial" w:hAnsi="Arial" w:cs="Arial"/>
          <w:sz w:val="24"/>
          <w:szCs w:val="24"/>
        </w:rPr>
        <w:t>investigation</w:t>
      </w:r>
      <w:r w:rsidR="00AB3972">
        <w:rPr>
          <w:rFonts w:ascii="Arial" w:hAnsi="Arial" w:cs="Arial"/>
          <w:sz w:val="24"/>
          <w:szCs w:val="24"/>
        </w:rPr>
        <w:t xml:space="preserve"> that he has </w:t>
      </w:r>
      <w:r w:rsidR="00122141">
        <w:rPr>
          <w:rFonts w:ascii="Arial" w:hAnsi="Arial" w:cs="Arial"/>
          <w:sz w:val="24"/>
          <w:szCs w:val="24"/>
        </w:rPr>
        <w:t>done, he</w:t>
      </w:r>
      <w:r w:rsidR="00DE5384">
        <w:rPr>
          <w:rFonts w:ascii="Arial" w:hAnsi="Arial" w:cs="Arial"/>
          <w:sz w:val="24"/>
          <w:szCs w:val="24"/>
        </w:rPr>
        <w:t xml:space="preserve"> ca</w:t>
      </w:r>
      <w:r w:rsidR="00095A65">
        <w:rPr>
          <w:rFonts w:ascii="Arial" w:hAnsi="Arial" w:cs="Arial"/>
          <w:sz w:val="24"/>
          <w:szCs w:val="24"/>
        </w:rPr>
        <w:t xml:space="preserve">n </w:t>
      </w:r>
      <w:r w:rsidR="00AB3972">
        <w:rPr>
          <w:rFonts w:ascii="Arial" w:hAnsi="Arial" w:cs="Arial"/>
          <w:sz w:val="24"/>
          <w:szCs w:val="24"/>
        </w:rPr>
        <w:t xml:space="preserve">easily </w:t>
      </w:r>
      <w:r w:rsidR="00095A65">
        <w:rPr>
          <w:rFonts w:ascii="Arial" w:hAnsi="Arial" w:cs="Arial"/>
          <w:sz w:val="24"/>
          <w:szCs w:val="24"/>
        </w:rPr>
        <w:t>conclude</w:t>
      </w:r>
      <w:r w:rsidR="00DE5384">
        <w:rPr>
          <w:rFonts w:ascii="Arial" w:hAnsi="Arial" w:cs="Arial"/>
          <w:sz w:val="24"/>
          <w:szCs w:val="24"/>
        </w:rPr>
        <w:t xml:space="preserve"> whether the trader has sold the goods without generating invoice or on cash.</w:t>
      </w:r>
    </w:p>
    <w:sectPr w:rsidR="00C7097A" w:rsidRPr="00763363" w:rsidSect="002D37AF">
      <w:headerReference w:type="default" r:id="rId9"/>
      <w:footerReference w:type="default" r:id="rId10"/>
      <w:pgSz w:w="11906" w:h="16838"/>
      <w:pgMar w:top="1440" w:right="1440" w:bottom="1440" w:left="144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E5F" w:rsidRDefault="00874E5F" w:rsidP="00CB4D0A">
      <w:pPr>
        <w:spacing w:after="0" w:line="240" w:lineRule="auto"/>
      </w:pPr>
      <w:r>
        <w:separator/>
      </w:r>
    </w:p>
  </w:endnote>
  <w:endnote w:type="continuationSeparator" w:id="1">
    <w:p w:rsidR="00874E5F" w:rsidRDefault="00874E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12" w:rsidRDefault="00FF4112">
    <w:pPr>
      <w:pStyle w:val="Footer"/>
    </w:pPr>
    <w:r>
      <w:rPr>
        <w:noProof/>
        <w:lang w:eastAsia="en-GB"/>
      </w:rPr>
      <w:drawing>
        <wp:anchor distT="0" distB="0" distL="114300" distR="114300" simplePos="0" relativeHeight="251657216" behindDoc="0" locked="0" layoutInCell="1" allowOverlap="1">
          <wp:simplePos x="0" y="0"/>
          <wp:positionH relativeFrom="column">
            <wp:posOffset>-342900</wp:posOffset>
          </wp:positionH>
          <wp:positionV relativeFrom="paragraph">
            <wp:posOffset>539115</wp:posOffset>
          </wp:positionV>
          <wp:extent cx="2390775" cy="1207135"/>
          <wp:effectExtent l="0" t="0" r="0" b="0"/>
          <wp:wrapNone/>
          <wp:docPr id="3" name="Picture 3"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390775" cy="1207135"/>
                  </a:xfrm>
                  <a:prstGeom prst="rect">
                    <a:avLst/>
                  </a:prstGeom>
                  <a:noFill/>
                  <a:ln w="9525" algn="in">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E5F" w:rsidRDefault="00874E5F" w:rsidP="00CB4D0A">
      <w:pPr>
        <w:spacing w:after="0" w:line="240" w:lineRule="auto"/>
      </w:pPr>
      <w:r>
        <w:separator/>
      </w:r>
    </w:p>
  </w:footnote>
  <w:footnote w:type="continuationSeparator" w:id="1">
    <w:p w:rsidR="00874E5F" w:rsidRDefault="00874E5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12" w:rsidRDefault="00FF4112" w:rsidP="00FF4112">
    <w:pPr>
      <w:pStyle w:val="Header"/>
      <w:tabs>
        <w:tab w:val="clear" w:pos="4513"/>
        <w:tab w:val="clear" w:pos="9026"/>
        <w:tab w:val="left" w:pos="325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42F00"/>
    <w:multiLevelType w:val="hybridMultilevel"/>
    <w:tmpl w:val="B59232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897653"/>
    <w:multiLevelType w:val="hybridMultilevel"/>
    <w:tmpl w:val="527E3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636D96"/>
    <w:multiLevelType w:val="hybridMultilevel"/>
    <w:tmpl w:val="71A66F5C"/>
    <w:lvl w:ilvl="0" w:tplc="924030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9BC3DA9"/>
    <w:multiLevelType w:val="hybridMultilevel"/>
    <w:tmpl w:val="FD1A995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222DE5"/>
    <w:multiLevelType w:val="hybridMultilevel"/>
    <w:tmpl w:val="130ADE9E"/>
    <w:lvl w:ilvl="0" w:tplc="72186D28">
      <w:start w:val="1"/>
      <w:numFmt w:val="lowerLetter"/>
      <w:lvlText w:val="%1."/>
      <w:lvlJc w:val="left"/>
      <w:pPr>
        <w:ind w:left="1395" w:hanging="360"/>
      </w:pPr>
      <w:rPr>
        <w:rFonts w:hint="default"/>
      </w:rPr>
    </w:lvl>
    <w:lvl w:ilvl="1" w:tplc="08090019" w:tentative="1">
      <w:start w:val="1"/>
      <w:numFmt w:val="lowerLetter"/>
      <w:lvlText w:val="%2."/>
      <w:lvlJc w:val="left"/>
      <w:pPr>
        <w:ind w:left="2115" w:hanging="360"/>
      </w:p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5">
    <w:nsid w:val="3F8473D9"/>
    <w:multiLevelType w:val="hybridMultilevel"/>
    <w:tmpl w:val="3F3676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21A2532"/>
    <w:multiLevelType w:val="hybridMultilevel"/>
    <w:tmpl w:val="8CC289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2586C4F"/>
    <w:multiLevelType w:val="hybridMultilevel"/>
    <w:tmpl w:val="D5F22524"/>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46ED3687"/>
    <w:multiLevelType w:val="hybridMultilevel"/>
    <w:tmpl w:val="144026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686ABE"/>
    <w:multiLevelType w:val="hybridMultilevel"/>
    <w:tmpl w:val="99141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6D1335"/>
    <w:multiLevelType w:val="hybridMultilevel"/>
    <w:tmpl w:val="0D7CB3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C17071F"/>
    <w:multiLevelType w:val="hybridMultilevel"/>
    <w:tmpl w:val="A5C020AE"/>
    <w:lvl w:ilvl="0" w:tplc="D1D0BB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D7A4220"/>
    <w:multiLevelType w:val="hybridMultilevel"/>
    <w:tmpl w:val="9D2E8658"/>
    <w:lvl w:ilvl="0" w:tplc="81CAA67A">
      <w:start w:val="1"/>
      <w:numFmt w:val="lowerRoman"/>
      <w:lvlText w:val="%1."/>
      <w:lvlJc w:val="righ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06362AB"/>
    <w:multiLevelType w:val="hybridMultilevel"/>
    <w:tmpl w:val="DAAA6F5E"/>
    <w:lvl w:ilvl="0" w:tplc="66F09306">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5">
    <w:nsid w:val="7234742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733179AB"/>
    <w:multiLevelType w:val="hybridMultilevel"/>
    <w:tmpl w:val="5A4EC442"/>
    <w:lvl w:ilvl="0" w:tplc="B93246E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6D50B77"/>
    <w:multiLevelType w:val="hybridMultilevel"/>
    <w:tmpl w:val="AED6BA9E"/>
    <w:lvl w:ilvl="0" w:tplc="3572E6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0"/>
  </w:num>
  <w:num w:numId="2">
    <w:abstractNumId w:val="9"/>
  </w:num>
  <w:num w:numId="3">
    <w:abstractNumId w:val="13"/>
  </w:num>
  <w:num w:numId="4">
    <w:abstractNumId w:val="2"/>
  </w:num>
  <w:num w:numId="5">
    <w:abstractNumId w:val="7"/>
  </w:num>
  <w:num w:numId="6">
    <w:abstractNumId w:val="0"/>
  </w:num>
  <w:num w:numId="7">
    <w:abstractNumId w:val="17"/>
  </w:num>
  <w:num w:numId="8">
    <w:abstractNumId w:val="8"/>
  </w:num>
  <w:num w:numId="9">
    <w:abstractNumId w:val="3"/>
  </w:num>
  <w:num w:numId="10">
    <w:abstractNumId w:val="16"/>
  </w:num>
  <w:num w:numId="11">
    <w:abstractNumId w:val="14"/>
  </w:num>
  <w:num w:numId="12">
    <w:abstractNumId w:val="1"/>
  </w:num>
  <w:num w:numId="13">
    <w:abstractNumId w:val="12"/>
  </w:num>
  <w:num w:numId="14">
    <w:abstractNumId w:val="4"/>
  </w:num>
  <w:num w:numId="15">
    <w:abstractNumId w:val="6"/>
  </w:num>
  <w:num w:numId="16">
    <w:abstractNumId w:val="15"/>
  </w:num>
  <w:num w:numId="17">
    <w:abstractNumId w:val="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90CB9"/>
    <w:rsid w:val="00003F28"/>
    <w:rsid w:val="000158F9"/>
    <w:rsid w:val="00035CDD"/>
    <w:rsid w:val="00036570"/>
    <w:rsid w:val="00040083"/>
    <w:rsid w:val="00050A85"/>
    <w:rsid w:val="00055992"/>
    <w:rsid w:val="0005655B"/>
    <w:rsid w:val="00057220"/>
    <w:rsid w:val="000754EC"/>
    <w:rsid w:val="00075AF0"/>
    <w:rsid w:val="000820E8"/>
    <w:rsid w:val="00095A65"/>
    <w:rsid w:val="000A4BE3"/>
    <w:rsid w:val="000B1747"/>
    <w:rsid w:val="000C4820"/>
    <w:rsid w:val="000C72E8"/>
    <w:rsid w:val="000D33E1"/>
    <w:rsid w:val="000D7D96"/>
    <w:rsid w:val="000E3238"/>
    <w:rsid w:val="000F30B5"/>
    <w:rsid w:val="001175EE"/>
    <w:rsid w:val="00122141"/>
    <w:rsid w:val="001263B0"/>
    <w:rsid w:val="0012771F"/>
    <w:rsid w:val="001324DE"/>
    <w:rsid w:val="0015131A"/>
    <w:rsid w:val="00151E65"/>
    <w:rsid w:val="00157CF6"/>
    <w:rsid w:val="00182416"/>
    <w:rsid w:val="00184AA8"/>
    <w:rsid w:val="00187EB4"/>
    <w:rsid w:val="00193639"/>
    <w:rsid w:val="001B10E8"/>
    <w:rsid w:val="001B7270"/>
    <w:rsid w:val="001E250A"/>
    <w:rsid w:val="001F0481"/>
    <w:rsid w:val="00200C92"/>
    <w:rsid w:val="0020451E"/>
    <w:rsid w:val="00206B9D"/>
    <w:rsid w:val="002160C0"/>
    <w:rsid w:val="002207F2"/>
    <w:rsid w:val="002209F8"/>
    <w:rsid w:val="00230A2D"/>
    <w:rsid w:val="0023259C"/>
    <w:rsid w:val="00241131"/>
    <w:rsid w:val="00243647"/>
    <w:rsid w:val="002517D2"/>
    <w:rsid w:val="00255D5B"/>
    <w:rsid w:val="00261A14"/>
    <w:rsid w:val="00271675"/>
    <w:rsid w:val="0027704C"/>
    <w:rsid w:val="002838AA"/>
    <w:rsid w:val="002B0BD7"/>
    <w:rsid w:val="002B573D"/>
    <w:rsid w:val="002C5CB2"/>
    <w:rsid w:val="002D37AF"/>
    <w:rsid w:val="002D41CE"/>
    <w:rsid w:val="002F779F"/>
    <w:rsid w:val="00307B0F"/>
    <w:rsid w:val="00334866"/>
    <w:rsid w:val="00370663"/>
    <w:rsid w:val="00371885"/>
    <w:rsid w:val="00371891"/>
    <w:rsid w:val="0038448C"/>
    <w:rsid w:val="003A116C"/>
    <w:rsid w:val="003A28C9"/>
    <w:rsid w:val="003A4C15"/>
    <w:rsid w:val="003B7A4C"/>
    <w:rsid w:val="003C616E"/>
    <w:rsid w:val="003E2B87"/>
    <w:rsid w:val="00402786"/>
    <w:rsid w:val="00405895"/>
    <w:rsid w:val="004058DF"/>
    <w:rsid w:val="004117E2"/>
    <w:rsid w:val="0043070C"/>
    <w:rsid w:val="00437F27"/>
    <w:rsid w:val="00443E6F"/>
    <w:rsid w:val="004672F8"/>
    <w:rsid w:val="00486F1A"/>
    <w:rsid w:val="00490CB9"/>
    <w:rsid w:val="00493EC5"/>
    <w:rsid w:val="004944F6"/>
    <w:rsid w:val="004A2CE2"/>
    <w:rsid w:val="004A5E94"/>
    <w:rsid w:val="004B31D9"/>
    <w:rsid w:val="004C65C2"/>
    <w:rsid w:val="004E3CDA"/>
    <w:rsid w:val="004F2EFE"/>
    <w:rsid w:val="004F4B20"/>
    <w:rsid w:val="004F4B4D"/>
    <w:rsid w:val="0050216D"/>
    <w:rsid w:val="00503D7E"/>
    <w:rsid w:val="0050778F"/>
    <w:rsid w:val="0051325C"/>
    <w:rsid w:val="00527C11"/>
    <w:rsid w:val="00535F31"/>
    <w:rsid w:val="00540E99"/>
    <w:rsid w:val="0054541A"/>
    <w:rsid w:val="00561550"/>
    <w:rsid w:val="00561C25"/>
    <w:rsid w:val="005647A6"/>
    <w:rsid w:val="00574D64"/>
    <w:rsid w:val="00591365"/>
    <w:rsid w:val="005A4499"/>
    <w:rsid w:val="005B31E4"/>
    <w:rsid w:val="005C5812"/>
    <w:rsid w:val="005E2B47"/>
    <w:rsid w:val="005E3171"/>
    <w:rsid w:val="005F1DD6"/>
    <w:rsid w:val="006034F6"/>
    <w:rsid w:val="0060552A"/>
    <w:rsid w:val="00607874"/>
    <w:rsid w:val="00607E77"/>
    <w:rsid w:val="00612019"/>
    <w:rsid w:val="00617BB3"/>
    <w:rsid w:val="00623C60"/>
    <w:rsid w:val="00645CDD"/>
    <w:rsid w:val="0065595D"/>
    <w:rsid w:val="00660B40"/>
    <w:rsid w:val="00667444"/>
    <w:rsid w:val="006823A7"/>
    <w:rsid w:val="00687EE8"/>
    <w:rsid w:val="006A63BC"/>
    <w:rsid w:val="0070347F"/>
    <w:rsid w:val="0070678E"/>
    <w:rsid w:val="00706939"/>
    <w:rsid w:val="00712E29"/>
    <w:rsid w:val="00715B7F"/>
    <w:rsid w:val="00730E9C"/>
    <w:rsid w:val="00733844"/>
    <w:rsid w:val="00741305"/>
    <w:rsid w:val="00763363"/>
    <w:rsid w:val="00763F4B"/>
    <w:rsid w:val="00780FAE"/>
    <w:rsid w:val="00792E47"/>
    <w:rsid w:val="00795A29"/>
    <w:rsid w:val="007978DB"/>
    <w:rsid w:val="007D1B54"/>
    <w:rsid w:val="007F033D"/>
    <w:rsid w:val="007F1446"/>
    <w:rsid w:val="008018A5"/>
    <w:rsid w:val="00805BAA"/>
    <w:rsid w:val="00816DC4"/>
    <w:rsid w:val="00821E0B"/>
    <w:rsid w:val="0082202F"/>
    <w:rsid w:val="00831C11"/>
    <w:rsid w:val="00835181"/>
    <w:rsid w:val="00837727"/>
    <w:rsid w:val="00855F85"/>
    <w:rsid w:val="00861245"/>
    <w:rsid w:val="00873740"/>
    <w:rsid w:val="00874E5F"/>
    <w:rsid w:val="0089517B"/>
    <w:rsid w:val="008A60B4"/>
    <w:rsid w:val="008B3C31"/>
    <w:rsid w:val="008B64FE"/>
    <w:rsid w:val="008C130E"/>
    <w:rsid w:val="008F260B"/>
    <w:rsid w:val="009015D1"/>
    <w:rsid w:val="00920405"/>
    <w:rsid w:val="00925260"/>
    <w:rsid w:val="00935BF7"/>
    <w:rsid w:val="00944423"/>
    <w:rsid w:val="00945EA9"/>
    <w:rsid w:val="00953638"/>
    <w:rsid w:val="0095385D"/>
    <w:rsid w:val="0095442C"/>
    <w:rsid w:val="009577DE"/>
    <w:rsid w:val="0096444A"/>
    <w:rsid w:val="00983942"/>
    <w:rsid w:val="009863A2"/>
    <w:rsid w:val="00992A63"/>
    <w:rsid w:val="00994C92"/>
    <w:rsid w:val="009A2775"/>
    <w:rsid w:val="009C2D16"/>
    <w:rsid w:val="009C37E0"/>
    <w:rsid w:val="009C4FEE"/>
    <w:rsid w:val="009E41F4"/>
    <w:rsid w:val="009F055D"/>
    <w:rsid w:val="009F7D2C"/>
    <w:rsid w:val="00A14B66"/>
    <w:rsid w:val="00A30EC5"/>
    <w:rsid w:val="00A31B66"/>
    <w:rsid w:val="00A378CA"/>
    <w:rsid w:val="00A61B61"/>
    <w:rsid w:val="00A62FFF"/>
    <w:rsid w:val="00A652D6"/>
    <w:rsid w:val="00A65CF7"/>
    <w:rsid w:val="00A742B3"/>
    <w:rsid w:val="00A81AB4"/>
    <w:rsid w:val="00A851DA"/>
    <w:rsid w:val="00A921A7"/>
    <w:rsid w:val="00AA22E4"/>
    <w:rsid w:val="00AB3972"/>
    <w:rsid w:val="00AB7ADD"/>
    <w:rsid w:val="00AC7D5B"/>
    <w:rsid w:val="00AE1481"/>
    <w:rsid w:val="00B0415E"/>
    <w:rsid w:val="00B04678"/>
    <w:rsid w:val="00B21C97"/>
    <w:rsid w:val="00B328C4"/>
    <w:rsid w:val="00B33BEC"/>
    <w:rsid w:val="00B459F3"/>
    <w:rsid w:val="00B45AE9"/>
    <w:rsid w:val="00BB58EC"/>
    <w:rsid w:val="00BC46DF"/>
    <w:rsid w:val="00BC6378"/>
    <w:rsid w:val="00BE1468"/>
    <w:rsid w:val="00BE323D"/>
    <w:rsid w:val="00C014EE"/>
    <w:rsid w:val="00C03577"/>
    <w:rsid w:val="00C07C0F"/>
    <w:rsid w:val="00C145F7"/>
    <w:rsid w:val="00C155C1"/>
    <w:rsid w:val="00C53029"/>
    <w:rsid w:val="00C615B1"/>
    <w:rsid w:val="00C65FEA"/>
    <w:rsid w:val="00C7097A"/>
    <w:rsid w:val="00C81F52"/>
    <w:rsid w:val="00C948B9"/>
    <w:rsid w:val="00CA0AC2"/>
    <w:rsid w:val="00CB4D0A"/>
    <w:rsid w:val="00CC0062"/>
    <w:rsid w:val="00CC2FB3"/>
    <w:rsid w:val="00CC575A"/>
    <w:rsid w:val="00CC7AD3"/>
    <w:rsid w:val="00CC7AE5"/>
    <w:rsid w:val="00CF123B"/>
    <w:rsid w:val="00D039AC"/>
    <w:rsid w:val="00D07994"/>
    <w:rsid w:val="00D1480B"/>
    <w:rsid w:val="00D3007E"/>
    <w:rsid w:val="00D427DE"/>
    <w:rsid w:val="00D4715D"/>
    <w:rsid w:val="00D5587D"/>
    <w:rsid w:val="00D66042"/>
    <w:rsid w:val="00D707CC"/>
    <w:rsid w:val="00D816EE"/>
    <w:rsid w:val="00D821FE"/>
    <w:rsid w:val="00D960F3"/>
    <w:rsid w:val="00DB0793"/>
    <w:rsid w:val="00DB208F"/>
    <w:rsid w:val="00DD3C61"/>
    <w:rsid w:val="00DE5384"/>
    <w:rsid w:val="00DF02A0"/>
    <w:rsid w:val="00DF3911"/>
    <w:rsid w:val="00DF59EC"/>
    <w:rsid w:val="00E00704"/>
    <w:rsid w:val="00E00821"/>
    <w:rsid w:val="00E04DB4"/>
    <w:rsid w:val="00E070F5"/>
    <w:rsid w:val="00E16D6D"/>
    <w:rsid w:val="00E25B36"/>
    <w:rsid w:val="00E30679"/>
    <w:rsid w:val="00E4597D"/>
    <w:rsid w:val="00E54832"/>
    <w:rsid w:val="00E56A90"/>
    <w:rsid w:val="00E629A2"/>
    <w:rsid w:val="00E641CC"/>
    <w:rsid w:val="00E75EF4"/>
    <w:rsid w:val="00E94FDE"/>
    <w:rsid w:val="00EA30AB"/>
    <w:rsid w:val="00EB1C1C"/>
    <w:rsid w:val="00EB3925"/>
    <w:rsid w:val="00ED33A6"/>
    <w:rsid w:val="00EE2B5B"/>
    <w:rsid w:val="00EE658B"/>
    <w:rsid w:val="00EF6E7D"/>
    <w:rsid w:val="00F01401"/>
    <w:rsid w:val="00F23CB2"/>
    <w:rsid w:val="00F36698"/>
    <w:rsid w:val="00F44D4E"/>
    <w:rsid w:val="00F54396"/>
    <w:rsid w:val="00F604F1"/>
    <w:rsid w:val="00F96EB3"/>
    <w:rsid w:val="00FB6EE7"/>
    <w:rsid w:val="00FD77C4"/>
    <w:rsid w:val="00FE45E2"/>
    <w:rsid w:val="00FE4C6F"/>
    <w:rsid w:val="00FF2858"/>
    <w:rsid w:val="00FF4112"/>
    <w:rsid w:val="00FF45A3"/>
    <w:rsid w:val="00FF4C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5DD2F-01DE-442D-BA47-534F322F2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4</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justin Panicker</cp:lastModifiedBy>
  <cp:revision>199</cp:revision>
  <dcterms:created xsi:type="dcterms:W3CDTF">2015-01-26T12:24:00Z</dcterms:created>
  <dcterms:modified xsi:type="dcterms:W3CDTF">2016-10-11T07:34:00Z</dcterms:modified>
</cp:coreProperties>
</file>