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18C125" w14:textId="77777777" w:rsidR="00A851DA" w:rsidRPr="00A846D9" w:rsidRDefault="00607874" w:rsidP="009204F0">
      <w:pPr>
        <w:pStyle w:val="Default"/>
        <w:jc w:val="both"/>
        <w:rPr>
          <w:rFonts w:asciiTheme="minorHAnsi" w:hAnsiTheme="minorHAnsi"/>
          <w:lang w:val="en-GB"/>
        </w:rPr>
      </w:pPr>
      <w:r w:rsidRPr="00A846D9">
        <w:rPr>
          <w:rFonts w:asciiTheme="minorHAnsi" w:hAnsiTheme="minorHAnsi"/>
          <w:noProof/>
        </w:rPr>
        <w:drawing>
          <wp:anchor distT="0" distB="0" distL="114300" distR="114300" simplePos="0" relativeHeight="251658240" behindDoc="0" locked="0" layoutInCell="1" allowOverlap="1" wp14:anchorId="7A5FC981" wp14:editId="47C24C2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A846D9">
        <w:rPr>
          <w:rFonts w:asciiTheme="minorHAnsi" w:hAnsiTheme="minorHAnsi"/>
          <w:lang w:val="en-GB"/>
        </w:rPr>
        <w:t xml:space="preserve">                                                             </w:t>
      </w:r>
      <w:r w:rsidR="00405895" w:rsidRPr="00A846D9">
        <w:rPr>
          <w:rFonts w:asciiTheme="minorHAnsi" w:hAnsiTheme="minorHAnsi"/>
          <w:lang w:val="en-GB"/>
        </w:rPr>
        <w:t xml:space="preserve">     </w:t>
      </w:r>
    </w:p>
    <w:p w14:paraId="48B69D7B" w14:textId="152B161F" w:rsidR="00607874" w:rsidRPr="00A846D9" w:rsidRDefault="00447AE2" w:rsidP="009204F0">
      <w:pPr>
        <w:jc w:val="both"/>
      </w:pPr>
      <w:r>
        <w:rPr>
          <w:noProof/>
          <w:lang w:val="en-US"/>
        </w:rPr>
        <mc:AlternateContent>
          <mc:Choice Requires="wps">
            <w:drawing>
              <wp:anchor distT="0" distB="0" distL="114300" distR="114300" simplePos="0" relativeHeight="251660288" behindDoc="0" locked="0" layoutInCell="1" allowOverlap="1" wp14:anchorId="03EF67FB" wp14:editId="0337F7D3">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21DBB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6F6DC5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EF67FB" id="_x0000_t202" coordsize="21600,21600" o:spt="202" path="m0,0l0,21600,21600,21600,21600,0xe">
                <v:stroke joinstyle="miter"/>
                <v:path gradientshapeok="t" o:connecttype="rect"/>
              </v:shapetype>
              <v:shape id="Text_x0020_Box_x0020_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1D21DBB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6F6DC5D" w14:textId="77777777" w:rsidR="00405895" w:rsidRDefault="00405895"/>
                  </w:txbxContent>
                </v:textbox>
              </v:shape>
            </w:pict>
          </mc:Fallback>
        </mc:AlternateContent>
      </w:r>
    </w:p>
    <w:p w14:paraId="20C446E3" w14:textId="77777777" w:rsidR="00607874" w:rsidRPr="00A846D9" w:rsidRDefault="00607874" w:rsidP="009204F0">
      <w:pPr>
        <w:jc w:val="both"/>
      </w:pPr>
    </w:p>
    <w:p w14:paraId="24E025B8" w14:textId="77777777" w:rsidR="00607874" w:rsidRPr="00A846D9" w:rsidRDefault="00607874" w:rsidP="009204F0">
      <w:pPr>
        <w:jc w:val="both"/>
      </w:pPr>
    </w:p>
    <w:p w14:paraId="4613C09C" w14:textId="77777777" w:rsidR="00607874" w:rsidRPr="00A846D9" w:rsidRDefault="00607874" w:rsidP="009204F0">
      <w:pPr>
        <w:jc w:val="both"/>
      </w:pPr>
    </w:p>
    <w:tbl>
      <w:tblPr>
        <w:tblStyle w:val="TableGrid"/>
        <w:tblW w:w="0" w:type="auto"/>
        <w:tblLook w:val="04A0" w:firstRow="1" w:lastRow="0" w:firstColumn="1" w:lastColumn="0" w:noHBand="0" w:noVBand="1"/>
      </w:tblPr>
      <w:tblGrid>
        <w:gridCol w:w="2521"/>
        <w:gridCol w:w="6495"/>
      </w:tblGrid>
      <w:tr w:rsidR="00A851DA" w:rsidRPr="00A846D9" w14:paraId="2554B96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D1066C" w14:textId="77777777" w:rsidR="00A851DA" w:rsidRPr="00A846D9" w:rsidRDefault="00A851DA" w:rsidP="009204F0">
            <w:pPr>
              <w:jc w:val="both"/>
              <w:rPr>
                <w:b/>
                <w:color w:val="002060"/>
                <w:lang w:val="en-GB"/>
              </w:rPr>
            </w:pPr>
            <w:r w:rsidRPr="00A846D9">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3F050B3" w14:textId="77777777" w:rsidR="00A851DA" w:rsidRPr="00A846D9" w:rsidRDefault="002C5AE0" w:rsidP="009204F0">
            <w:pPr>
              <w:pStyle w:val="Default"/>
              <w:jc w:val="both"/>
              <w:rPr>
                <w:rFonts w:asciiTheme="minorHAnsi" w:hAnsiTheme="minorHAnsi"/>
                <w:lang w:val="en-GB"/>
              </w:rPr>
            </w:pPr>
            <w:r w:rsidRPr="00A846D9">
              <w:rPr>
                <w:rFonts w:asciiTheme="minorHAnsi" w:hAnsiTheme="minorHAnsi"/>
                <w:lang w:val="en-GB"/>
              </w:rPr>
              <w:t>Eguenu Ola Uwe</w:t>
            </w:r>
          </w:p>
        </w:tc>
      </w:tr>
      <w:tr w:rsidR="00A851DA" w:rsidRPr="00A846D9" w14:paraId="3FA5F29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5A2845" w14:textId="77777777" w:rsidR="00A851DA" w:rsidRPr="00A846D9" w:rsidRDefault="00A851DA" w:rsidP="009204F0">
            <w:pPr>
              <w:jc w:val="both"/>
              <w:rPr>
                <w:b/>
                <w:color w:val="002060"/>
                <w:lang w:val="en-GB"/>
              </w:rPr>
            </w:pPr>
            <w:r w:rsidRPr="00A846D9">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14:paraId="23C7B636" w14:textId="77777777" w:rsidR="00A851DA" w:rsidRPr="00A846D9" w:rsidRDefault="002C5AE0" w:rsidP="009204F0">
            <w:pPr>
              <w:pStyle w:val="Default"/>
              <w:jc w:val="both"/>
              <w:rPr>
                <w:rFonts w:asciiTheme="minorHAnsi" w:hAnsiTheme="minorHAnsi"/>
                <w:lang w:val="en-GB"/>
              </w:rPr>
            </w:pPr>
            <w:r w:rsidRPr="00A846D9">
              <w:rPr>
                <w:rFonts w:asciiTheme="minorHAnsi" w:hAnsiTheme="minorHAnsi"/>
                <w:lang w:val="en-GB"/>
              </w:rPr>
              <w:t>2866</w:t>
            </w:r>
          </w:p>
        </w:tc>
      </w:tr>
      <w:tr w:rsidR="00A851DA" w:rsidRPr="00A846D9" w14:paraId="142952D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591EF7" w14:textId="77777777" w:rsidR="00A851DA" w:rsidRPr="00A846D9" w:rsidRDefault="00A851DA" w:rsidP="009204F0">
            <w:pPr>
              <w:jc w:val="both"/>
              <w:rPr>
                <w:b/>
                <w:color w:val="002060"/>
                <w:lang w:val="en-GB"/>
              </w:rPr>
            </w:pPr>
            <w:r w:rsidRPr="00A846D9">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14:paraId="6205D0D4" w14:textId="77777777" w:rsidR="00A851DA" w:rsidRPr="00A846D9" w:rsidRDefault="002C5AE0" w:rsidP="009204F0">
            <w:pPr>
              <w:pStyle w:val="Default"/>
              <w:jc w:val="both"/>
              <w:rPr>
                <w:rFonts w:asciiTheme="minorHAnsi" w:hAnsiTheme="minorHAnsi"/>
                <w:lang w:val="en-GB"/>
              </w:rPr>
            </w:pPr>
            <w:r w:rsidRPr="00A846D9">
              <w:rPr>
                <w:rFonts w:asciiTheme="minorHAnsi" w:hAnsiTheme="minorHAnsi"/>
                <w:lang w:val="en-GB"/>
              </w:rPr>
              <w:t>Diploma in Construction Management</w:t>
            </w:r>
          </w:p>
        </w:tc>
      </w:tr>
      <w:tr w:rsidR="00A851DA" w:rsidRPr="00A846D9" w14:paraId="792D9F34" w14:textId="77777777" w:rsidTr="007A348A">
        <w:trPr>
          <w:trHeight w:val="255"/>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5B1B28" w14:textId="77777777" w:rsidR="00A851DA" w:rsidRPr="00A846D9" w:rsidRDefault="00A851DA" w:rsidP="009204F0">
            <w:pPr>
              <w:jc w:val="both"/>
              <w:rPr>
                <w:b/>
                <w:color w:val="002060"/>
                <w:lang w:val="en-GB"/>
              </w:rPr>
            </w:pPr>
            <w:r w:rsidRPr="00A846D9">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22D9158" w14:textId="2251AFD4" w:rsidR="00A851DA" w:rsidRPr="00A846D9" w:rsidRDefault="003229B6" w:rsidP="009204F0">
            <w:pPr>
              <w:jc w:val="both"/>
              <w:rPr>
                <w:lang w:val="en-GB"/>
              </w:rPr>
            </w:pPr>
            <w:r>
              <w:rPr>
                <w:lang w:val="en-GB"/>
              </w:rPr>
              <w:t>6</w:t>
            </w:r>
          </w:p>
        </w:tc>
      </w:tr>
    </w:tbl>
    <w:p w14:paraId="66417D9B" w14:textId="77777777" w:rsidR="00CC2FB3" w:rsidRPr="00A846D9" w:rsidRDefault="00CC2FB3" w:rsidP="009204F0">
      <w:pPr>
        <w:jc w:val="both"/>
        <w:rPr>
          <w:b/>
        </w:rPr>
      </w:pPr>
    </w:p>
    <w:p w14:paraId="797C9CEA" w14:textId="77777777" w:rsidR="00443E6F" w:rsidRPr="00A846D9" w:rsidRDefault="00527C11" w:rsidP="009204F0">
      <w:pPr>
        <w:jc w:val="both"/>
        <w:rPr>
          <w:b/>
          <w:sz w:val="28"/>
        </w:rPr>
      </w:pPr>
      <w:r w:rsidRPr="00A846D9">
        <w:rPr>
          <w:b/>
          <w:sz w:val="28"/>
        </w:rPr>
        <w:t>Marking Criteria:</w:t>
      </w:r>
    </w:p>
    <w:p w14:paraId="3C9CB5A5" w14:textId="77777777" w:rsidR="00443E6F" w:rsidRPr="00A846D9" w:rsidRDefault="00527C11" w:rsidP="009204F0">
      <w:pPr>
        <w:jc w:val="both"/>
      </w:pPr>
      <w:r w:rsidRPr="00A846D9">
        <w:rPr>
          <w:b/>
        </w:rPr>
        <w:t xml:space="preserve"> </w:t>
      </w:r>
      <w:r w:rsidRPr="00A846D9">
        <w:t>We expect the learner</w:t>
      </w:r>
      <w:r w:rsidR="00443E6F" w:rsidRPr="00A846D9">
        <w:t>s</w:t>
      </w:r>
      <w:r w:rsidRPr="00A846D9">
        <w:t xml:space="preserve"> to write minimum one well expressed point in</w:t>
      </w:r>
      <w:r w:rsidR="00443E6F" w:rsidRPr="00A846D9">
        <w:t xml:space="preserve"> </w:t>
      </w:r>
      <w:r w:rsidRPr="00A846D9">
        <w:t>three lines</w:t>
      </w:r>
      <w:r w:rsidR="00443E6F" w:rsidRPr="00A846D9">
        <w:t xml:space="preserve"> against each allocated mark. This means one need</w:t>
      </w:r>
      <w:r w:rsidR="009E41F4" w:rsidRPr="00A846D9">
        <w:t>s</w:t>
      </w:r>
      <w:r w:rsidR="00443E6F" w:rsidRPr="00A846D9">
        <w:t xml:space="preserve"> to write 15 lines with </w:t>
      </w:r>
      <w:r w:rsidR="00402786" w:rsidRPr="00A846D9">
        <w:t>5 well expressed</w:t>
      </w:r>
      <w:r w:rsidR="00443E6F" w:rsidRPr="00A846D9">
        <w:t xml:space="preserve"> points to get high grades for a 5 marks question.</w:t>
      </w:r>
    </w:p>
    <w:p w14:paraId="62F13F80" w14:textId="77777777" w:rsidR="00527C11" w:rsidRPr="00A846D9" w:rsidRDefault="00687EE8" w:rsidP="009204F0">
      <w:pPr>
        <w:jc w:val="both"/>
      </w:pPr>
      <w:r w:rsidRPr="00A846D9">
        <w:t xml:space="preserve">For high grades use </w:t>
      </w:r>
      <w:r w:rsidR="00527C11" w:rsidRPr="00A846D9">
        <w:t xml:space="preserve">examples and illustrations </w:t>
      </w:r>
      <w:r w:rsidR="00443E6F" w:rsidRPr="00A846D9">
        <w:t>where appropriate</w:t>
      </w:r>
      <w:r w:rsidRPr="00A846D9">
        <w:t>.</w:t>
      </w:r>
      <w:r w:rsidR="00443E6F" w:rsidRPr="00A846D9">
        <w:t xml:space="preserve"> </w:t>
      </w:r>
    </w:p>
    <w:tbl>
      <w:tblPr>
        <w:tblStyle w:val="TableGrid"/>
        <w:tblW w:w="0" w:type="auto"/>
        <w:tblLook w:val="04A0" w:firstRow="1" w:lastRow="0" w:firstColumn="1" w:lastColumn="0" w:noHBand="0" w:noVBand="1"/>
      </w:tblPr>
      <w:tblGrid>
        <w:gridCol w:w="9016"/>
      </w:tblGrid>
      <w:tr w:rsidR="00CC2FB3" w:rsidRPr="00A846D9" w14:paraId="68C2765F" w14:textId="77777777" w:rsidTr="00E7183B">
        <w:tc>
          <w:tcPr>
            <w:tcW w:w="9016" w:type="dxa"/>
          </w:tcPr>
          <w:p w14:paraId="18F489BD" w14:textId="407FE03D" w:rsidR="003136B0" w:rsidRPr="00CE3817" w:rsidRDefault="00CC2FB3" w:rsidP="009204F0">
            <w:pPr>
              <w:spacing w:line="360" w:lineRule="auto"/>
              <w:jc w:val="both"/>
              <w:rPr>
                <w:lang w:val="en-GB"/>
              </w:rPr>
            </w:pPr>
            <w:r w:rsidRPr="00CE3817">
              <w:rPr>
                <w:rFonts w:ascii="Arial" w:hAnsi="Arial" w:cs="Arial"/>
                <w:sz w:val="24"/>
                <w:szCs w:val="24"/>
                <w:lang w:val="en-GB"/>
              </w:rPr>
              <w:t>Please insert your completed assignment</w:t>
            </w:r>
            <w:r w:rsidR="00E736FC" w:rsidRPr="00CE3817">
              <w:rPr>
                <w:rFonts w:ascii="Arial" w:hAnsi="Arial" w:cs="Arial"/>
                <w:sz w:val="24"/>
                <w:szCs w:val="24"/>
                <w:lang w:val="en-GB"/>
              </w:rPr>
              <w:t xml:space="preserve"> (</w:t>
            </w:r>
            <w:r w:rsidR="002F779F" w:rsidRPr="00CE3817">
              <w:rPr>
                <w:rFonts w:ascii="Arial" w:hAnsi="Arial" w:cs="Arial"/>
                <w:sz w:val="24"/>
                <w:szCs w:val="24"/>
                <w:lang w:val="en-GB"/>
              </w:rPr>
              <w:t xml:space="preserve">in word </w:t>
            </w:r>
            <w:r w:rsidR="00E736FC" w:rsidRPr="00CE3817">
              <w:rPr>
                <w:rFonts w:ascii="Arial" w:hAnsi="Arial" w:cs="Arial"/>
                <w:sz w:val="24"/>
                <w:szCs w:val="24"/>
                <w:lang w:val="en-GB"/>
              </w:rPr>
              <w:t>format) here</w:t>
            </w:r>
            <w:r w:rsidRPr="00CE3817">
              <w:rPr>
                <w:rFonts w:ascii="Arial" w:hAnsi="Arial" w:cs="Arial"/>
                <w:sz w:val="24"/>
                <w:szCs w:val="24"/>
                <w:lang w:val="en-GB"/>
              </w:rPr>
              <w:t>:</w:t>
            </w:r>
            <w:r w:rsidR="003136B0" w:rsidRPr="00CE3817">
              <w:rPr>
                <w:lang w:val="en-GB"/>
              </w:rPr>
              <w:t xml:space="preserve"> </w:t>
            </w:r>
          </w:p>
          <w:p w14:paraId="6A9D52B6" w14:textId="77777777" w:rsidR="006A3737" w:rsidRPr="00CE3817" w:rsidRDefault="006A3737" w:rsidP="009204F0">
            <w:pPr>
              <w:spacing w:line="360" w:lineRule="auto"/>
              <w:jc w:val="both"/>
              <w:rPr>
                <w:lang w:val="en-GB"/>
              </w:rPr>
            </w:pPr>
          </w:p>
          <w:p w14:paraId="66250ABD" w14:textId="1CD61F96" w:rsidR="003229B6" w:rsidRPr="00CE3817" w:rsidRDefault="003229B6" w:rsidP="003229B6">
            <w:pPr>
              <w:pStyle w:val="ListParagraph"/>
              <w:numPr>
                <w:ilvl w:val="0"/>
                <w:numId w:val="15"/>
              </w:numPr>
              <w:spacing w:line="360" w:lineRule="auto"/>
              <w:jc w:val="both"/>
              <w:rPr>
                <w:rFonts w:ascii="Arial" w:hAnsi="Arial" w:cs="Arial"/>
                <w:sz w:val="24"/>
                <w:szCs w:val="24"/>
                <w:lang w:val="en-GB"/>
              </w:rPr>
            </w:pPr>
            <w:r w:rsidRPr="00CE3817">
              <w:rPr>
                <w:rFonts w:ascii="Arial" w:hAnsi="Arial" w:cs="Arial"/>
                <w:sz w:val="24"/>
                <w:szCs w:val="24"/>
                <w:lang w:val="en-GB"/>
              </w:rPr>
              <w:t>Construction equipment planning plays crucial role for the success of construction projects.</w:t>
            </w:r>
            <w:r w:rsidRPr="00CE3817">
              <w:rPr>
                <w:rFonts w:ascii="Arial" w:hAnsi="Arial" w:cs="Arial"/>
                <w:sz w:val="24"/>
                <w:szCs w:val="24"/>
                <w:lang w:val="en-GB"/>
              </w:rPr>
              <w:t xml:space="preserve"> </w:t>
            </w:r>
            <w:r w:rsidRPr="00CE3817">
              <w:rPr>
                <w:rFonts w:ascii="Arial" w:hAnsi="Arial" w:cs="Arial"/>
                <w:sz w:val="24"/>
                <w:szCs w:val="24"/>
                <w:lang w:val="en-GB"/>
              </w:rPr>
              <w:t>Equipment planning aims at:</w:t>
            </w:r>
          </w:p>
          <w:p w14:paraId="3619E162" w14:textId="77777777" w:rsidR="003229B6" w:rsidRPr="00CE3817" w:rsidRDefault="003229B6" w:rsidP="003229B6">
            <w:pPr>
              <w:pStyle w:val="ListParagraph"/>
              <w:spacing w:line="360" w:lineRule="auto"/>
              <w:jc w:val="both"/>
              <w:rPr>
                <w:rFonts w:ascii="Arial" w:hAnsi="Arial" w:cs="Arial"/>
                <w:sz w:val="24"/>
                <w:szCs w:val="24"/>
                <w:lang w:val="en-GB"/>
              </w:rPr>
            </w:pPr>
          </w:p>
          <w:p w14:paraId="19E83596" w14:textId="0045D5D7" w:rsidR="003229B6" w:rsidRPr="00CE3817" w:rsidRDefault="003229B6" w:rsidP="003229B6">
            <w:pPr>
              <w:pStyle w:val="ListParagraph"/>
              <w:numPr>
                <w:ilvl w:val="0"/>
                <w:numId w:val="20"/>
              </w:numPr>
              <w:spacing w:line="360" w:lineRule="auto"/>
              <w:jc w:val="both"/>
              <w:rPr>
                <w:rFonts w:ascii="Arial" w:hAnsi="Arial" w:cs="Arial"/>
                <w:sz w:val="24"/>
                <w:szCs w:val="24"/>
                <w:lang w:val="en-GB"/>
              </w:rPr>
            </w:pPr>
            <w:r w:rsidRPr="00CE3817">
              <w:rPr>
                <w:rFonts w:ascii="Arial" w:hAnsi="Arial" w:cs="Arial"/>
                <w:sz w:val="24"/>
                <w:szCs w:val="24"/>
                <w:lang w:val="en-GB"/>
              </w:rPr>
              <w:t>i</w:t>
            </w:r>
            <w:r w:rsidRPr="00CE3817">
              <w:rPr>
                <w:rFonts w:ascii="Arial" w:hAnsi="Arial" w:cs="Arial"/>
                <w:sz w:val="24"/>
                <w:szCs w:val="24"/>
                <w:lang w:val="en-GB"/>
              </w:rPr>
              <w:t>dentifying construction equipm</w:t>
            </w:r>
            <w:r w:rsidRPr="00CE3817">
              <w:rPr>
                <w:rFonts w:ascii="Arial" w:hAnsi="Arial" w:cs="Arial"/>
                <w:sz w:val="24"/>
                <w:szCs w:val="24"/>
                <w:lang w:val="en-GB"/>
              </w:rPr>
              <w:t>ent for executing project tasks.</w:t>
            </w:r>
          </w:p>
          <w:p w14:paraId="7C5C6BD1" w14:textId="52BCC0B6" w:rsidR="003229B6" w:rsidRPr="00CE3817" w:rsidRDefault="003229B6" w:rsidP="003229B6">
            <w:pPr>
              <w:pStyle w:val="ListParagraph"/>
              <w:numPr>
                <w:ilvl w:val="0"/>
                <w:numId w:val="20"/>
              </w:numPr>
              <w:spacing w:line="360" w:lineRule="auto"/>
              <w:jc w:val="both"/>
              <w:rPr>
                <w:rFonts w:ascii="Arial" w:hAnsi="Arial" w:cs="Arial"/>
                <w:sz w:val="24"/>
                <w:szCs w:val="24"/>
                <w:lang w:val="en-GB"/>
              </w:rPr>
            </w:pPr>
            <w:r w:rsidRPr="00CE3817">
              <w:rPr>
                <w:rFonts w:ascii="Arial" w:hAnsi="Arial" w:cs="Arial"/>
                <w:sz w:val="24"/>
                <w:szCs w:val="24"/>
                <w:lang w:val="en-GB"/>
              </w:rPr>
              <w:t>a</w:t>
            </w:r>
            <w:r w:rsidRPr="00CE3817">
              <w:rPr>
                <w:rFonts w:ascii="Arial" w:hAnsi="Arial" w:cs="Arial"/>
                <w:sz w:val="24"/>
                <w:szCs w:val="24"/>
                <w:lang w:val="en-GB"/>
              </w:rPr>
              <w:t>ssessing e</w:t>
            </w:r>
            <w:r w:rsidRPr="00CE3817">
              <w:rPr>
                <w:rFonts w:ascii="Arial" w:hAnsi="Arial" w:cs="Arial"/>
                <w:sz w:val="24"/>
                <w:szCs w:val="24"/>
                <w:lang w:val="en-GB"/>
              </w:rPr>
              <w:t>quipment performance capability.</w:t>
            </w:r>
          </w:p>
          <w:p w14:paraId="00A13734" w14:textId="7D877144" w:rsidR="003229B6" w:rsidRPr="00CE3817" w:rsidRDefault="003229B6" w:rsidP="003229B6">
            <w:pPr>
              <w:pStyle w:val="ListParagraph"/>
              <w:numPr>
                <w:ilvl w:val="0"/>
                <w:numId w:val="20"/>
              </w:numPr>
              <w:spacing w:line="360" w:lineRule="auto"/>
              <w:jc w:val="both"/>
              <w:rPr>
                <w:rFonts w:ascii="Arial" w:hAnsi="Arial" w:cs="Arial"/>
                <w:sz w:val="24"/>
                <w:szCs w:val="24"/>
                <w:lang w:val="en-GB"/>
              </w:rPr>
            </w:pPr>
            <w:r w:rsidRPr="00CE3817">
              <w:rPr>
                <w:rFonts w:ascii="Arial" w:hAnsi="Arial" w:cs="Arial"/>
                <w:sz w:val="24"/>
                <w:szCs w:val="24"/>
                <w:lang w:val="en-GB"/>
              </w:rPr>
              <w:t>f</w:t>
            </w:r>
            <w:r w:rsidRPr="00CE3817">
              <w:rPr>
                <w:rFonts w:ascii="Arial" w:hAnsi="Arial" w:cs="Arial"/>
                <w:sz w:val="24"/>
                <w:szCs w:val="24"/>
                <w:lang w:val="en-GB"/>
              </w:rPr>
              <w:t>orecasting date wise requirement of number and type of equipment</w:t>
            </w:r>
            <w:r w:rsidRPr="00CE3817">
              <w:rPr>
                <w:rFonts w:ascii="Arial" w:hAnsi="Arial" w:cs="Arial"/>
                <w:sz w:val="24"/>
                <w:szCs w:val="24"/>
                <w:lang w:val="en-GB"/>
              </w:rPr>
              <w:t>.</w:t>
            </w:r>
          </w:p>
          <w:p w14:paraId="25DB6D3C" w14:textId="409D7DBC" w:rsidR="003229B6" w:rsidRPr="00CE3817" w:rsidRDefault="003229B6" w:rsidP="003229B6">
            <w:pPr>
              <w:pStyle w:val="ListParagraph"/>
              <w:numPr>
                <w:ilvl w:val="0"/>
                <w:numId w:val="20"/>
              </w:numPr>
              <w:spacing w:line="360" w:lineRule="auto"/>
              <w:jc w:val="both"/>
              <w:rPr>
                <w:rFonts w:ascii="Arial" w:hAnsi="Arial" w:cs="Arial"/>
                <w:sz w:val="24"/>
                <w:szCs w:val="24"/>
                <w:lang w:val="en-GB"/>
              </w:rPr>
            </w:pPr>
            <w:r w:rsidRPr="00CE3817">
              <w:rPr>
                <w:rFonts w:ascii="Arial" w:hAnsi="Arial" w:cs="Arial"/>
                <w:sz w:val="24"/>
                <w:szCs w:val="24"/>
                <w:lang w:val="en-GB"/>
              </w:rPr>
              <w:t>a</w:t>
            </w:r>
            <w:r w:rsidRPr="00CE3817">
              <w:rPr>
                <w:rFonts w:ascii="Arial" w:hAnsi="Arial" w:cs="Arial"/>
                <w:sz w:val="24"/>
                <w:szCs w:val="24"/>
                <w:lang w:val="en-GB"/>
              </w:rPr>
              <w:t xml:space="preserve">nd participating in the selection of equipment to be acquired. </w:t>
            </w:r>
          </w:p>
          <w:p w14:paraId="38A97274" w14:textId="77777777" w:rsidR="003229B6" w:rsidRPr="00CE3817" w:rsidRDefault="003229B6" w:rsidP="003229B6">
            <w:pPr>
              <w:pStyle w:val="ListParagraph"/>
              <w:spacing w:line="360" w:lineRule="auto"/>
              <w:jc w:val="both"/>
              <w:rPr>
                <w:rFonts w:ascii="Arial" w:hAnsi="Arial" w:cs="Arial"/>
                <w:sz w:val="24"/>
                <w:szCs w:val="24"/>
                <w:lang w:val="en-GB"/>
              </w:rPr>
            </w:pPr>
          </w:p>
          <w:p w14:paraId="33838656" w14:textId="77777777" w:rsidR="003229B6" w:rsidRPr="00CE3817" w:rsidRDefault="003229B6" w:rsidP="003229B6">
            <w:pPr>
              <w:pStyle w:val="ListParagraph"/>
              <w:spacing w:line="360" w:lineRule="auto"/>
              <w:jc w:val="both"/>
              <w:rPr>
                <w:rFonts w:ascii="Arial" w:hAnsi="Arial" w:cs="Arial"/>
                <w:sz w:val="24"/>
                <w:szCs w:val="24"/>
                <w:lang w:val="en-GB"/>
              </w:rPr>
            </w:pPr>
            <w:r w:rsidRPr="00CE3817">
              <w:rPr>
                <w:rFonts w:ascii="Arial" w:hAnsi="Arial" w:cs="Arial"/>
                <w:sz w:val="24"/>
                <w:szCs w:val="24"/>
                <w:lang w:val="en-GB"/>
              </w:rPr>
              <w:t xml:space="preserve">Furthermore, Equipment Planning refers to the steps that are taken to procure or lease </w:t>
            </w:r>
            <w:r w:rsidRPr="00CE3817">
              <w:rPr>
                <w:rFonts w:ascii="Arial" w:hAnsi="Arial" w:cs="Arial"/>
                <w:sz w:val="24"/>
                <w:szCs w:val="24"/>
                <w:lang w:val="en-GB"/>
              </w:rPr>
              <w:t>equipment’s</w:t>
            </w:r>
            <w:r w:rsidRPr="00CE3817">
              <w:rPr>
                <w:rFonts w:ascii="Arial" w:hAnsi="Arial" w:cs="Arial"/>
                <w:sz w:val="24"/>
                <w:szCs w:val="24"/>
                <w:lang w:val="en-GB"/>
              </w:rPr>
              <w:t xml:space="preserve"> and any strategy of implementation, which will put the equipment to good use in an economical way when the project takes off. </w:t>
            </w:r>
            <w:r w:rsidRPr="00CE3817">
              <w:rPr>
                <w:rFonts w:ascii="Arial" w:hAnsi="Arial" w:cs="Arial"/>
                <w:sz w:val="24"/>
                <w:szCs w:val="24"/>
                <w:lang w:val="en-GB"/>
              </w:rPr>
              <w:t xml:space="preserve"> </w:t>
            </w:r>
          </w:p>
          <w:p w14:paraId="6FCD6000" w14:textId="3EAD8A5C" w:rsidR="003229B6" w:rsidRPr="00CE3817" w:rsidRDefault="003229B6" w:rsidP="003229B6">
            <w:pPr>
              <w:pStyle w:val="ListParagraph"/>
              <w:spacing w:line="360" w:lineRule="auto"/>
              <w:jc w:val="both"/>
              <w:rPr>
                <w:rFonts w:ascii="Arial" w:hAnsi="Arial" w:cs="Arial"/>
                <w:sz w:val="24"/>
                <w:szCs w:val="24"/>
                <w:lang w:val="en-GB"/>
              </w:rPr>
            </w:pPr>
            <w:r w:rsidRPr="00CE3817">
              <w:rPr>
                <w:rFonts w:ascii="Arial" w:hAnsi="Arial" w:cs="Arial"/>
                <w:sz w:val="24"/>
                <w:szCs w:val="24"/>
                <w:lang w:val="en-GB"/>
              </w:rPr>
              <w:t>The first step is to list all activities which need to be executed during the project lifespan, the next step requires</w:t>
            </w:r>
            <w:r w:rsidRPr="00CE3817">
              <w:rPr>
                <w:rFonts w:ascii="Arial" w:hAnsi="Arial" w:cs="Arial"/>
                <w:sz w:val="24"/>
                <w:szCs w:val="24"/>
                <w:lang w:val="en-GB"/>
              </w:rPr>
              <w:t xml:space="preserve"> </w:t>
            </w:r>
            <w:r w:rsidRPr="00CE3817">
              <w:rPr>
                <w:rFonts w:ascii="Arial" w:hAnsi="Arial" w:cs="Arial"/>
                <w:sz w:val="24"/>
                <w:szCs w:val="24"/>
                <w:lang w:val="en-GB"/>
              </w:rPr>
              <w:t xml:space="preserve">to specify the equipment to be used to carry out the activities. </w:t>
            </w:r>
          </w:p>
          <w:p w14:paraId="682233AB" w14:textId="62845A10" w:rsidR="003229B6" w:rsidRPr="00CE3817" w:rsidRDefault="003229B6" w:rsidP="003229B6">
            <w:pPr>
              <w:pStyle w:val="ListParagraph"/>
              <w:spacing w:line="360" w:lineRule="auto"/>
              <w:jc w:val="both"/>
              <w:rPr>
                <w:rFonts w:ascii="Arial" w:hAnsi="Arial" w:cs="Arial"/>
                <w:sz w:val="24"/>
                <w:szCs w:val="24"/>
                <w:lang w:val="en-GB"/>
              </w:rPr>
            </w:pPr>
            <w:r w:rsidRPr="00CE3817">
              <w:rPr>
                <w:rFonts w:ascii="Arial" w:hAnsi="Arial" w:cs="Arial"/>
                <w:sz w:val="24"/>
                <w:szCs w:val="24"/>
                <w:lang w:val="en-GB"/>
              </w:rPr>
              <w:lastRenderedPageBreak/>
              <w:t>Equipment planning includes detailed plans of different work cycles ahead of time and then getting the right</w:t>
            </w:r>
            <w:r w:rsidRPr="00CE3817">
              <w:rPr>
                <w:rFonts w:ascii="Arial" w:hAnsi="Arial" w:cs="Arial"/>
                <w:sz w:val="24"/>
                <w:szCs w:val="24"/>
                <w:lang w:val="en-GB"/>
              </w:rPr>
              <w:t xml:space="preserve"> </w:t>
            </w:r>
            <w:r w:rsidRPr="00CE3817">
              <w:rPr>
                <w:rFonts w:ascii="Arial" w:hAnsi="Arial" w:cs="Arial"/>
                <w:sz w:val="24"/>
                <w:szCs w:val="24"/>
                <w:lang w:val="en-GB"/>
              </w:rPr>
              <w:t xml:space="preserve">equipment to carry activities </w:t>
            </w:r>
            <w:r w:rsidRPr="00CE3817">
              <w:rPr>
                <w:rFonts w:ascii="Arial" w:hAnsi="Arial" w:cs="Arial"/>
                <w:sz w:val="24"/>
                <w:szCs w:val="24"/>
                <w:lang w:val="en-GB"/>
              </w:rPr>
              <w:t>in order</w:t>
            </w:r>
            <w:r w:rsidRPr="00CE3817">
              <w:rPr>
                <w:rFonts w:ascii="Arial" w:hAnsi="Arial" w:cs="Arial"/>
                <w:sz w:val="24"/>
                <w:szCs w:val="24"/>
                <w:lang w:val="en-GB"/>
              </w:rPr>
              <w:t xml:space="preserve"> to meet project objectives.</w:t>
            </w:r>
            <w:r w:rsidRPr="00CE3817">
              <w:rPr>
                <w:rFonts w:ascii="Arial" w:hAnsi="Arial" w:cs="Arial"/>
                <w:sz w:val="24"/>
                <w:szCs w:val="24"/>
                <w:lang w:val="en-GB"/>
              </w:rPr>
              <w:t xml:space="preserve"> </w:t>
            </w:r>
            <w:r w:rsidRPr="00CE3817">
              <w:rPr>
                <w:rFonts w:ascii="Arial" w:hAnsi="Arial" w:cs="Arial"/>
                <w:sz w:val="24"/>
                <w:szCs w:val="24"/>
                <w:lang w:val="en-GB"/>
              </w:rPr>
              <w:t>To derive full benefits from the equipment, there should be proper selection and good planning of its operations.</w:t>
            </w:r>
          </w:p>
          <w:p w14:paraId="0A7FF2C7" w14:textId="77777777" w:rsidR="003229B6" w:rsidRPr="00CE3817" w:rsidRDefault="003229B6" w:rsidP="003229B6">
            <w:pPr>
              <w:pStyle w:val="ListParagraph"/>
              <w:spacing w:line="360" w:lineRule="auto"/>
              <w:jc w:val="both"/>
              <w:rPr>
                <w:rFonts w:ascii="Arial" w:hAnsi="Arial" w:cs="Arial"/>
                <w:sz w:val="24"/>
                <w:szCs w:val="24"/>
                <w:lang w:val="en-GB"/>
              </w:rPr>
            </w:pPr>
          </w:p>
          <w:p w14:paraId="37829F81" w14:textId="648BF91E" w:rsidR="003229B6" w:rsidRPr="00CE3817" w:rsidRDefault="003229B6" w:rsidP="003229B6">
            <w:pPr>
              <w:pStyle w:val="ListParagraph"/>
              <w:numPr>
                <w:ilvl w:val="0"/>
                <w:numId w:val="15"/>
              </w:numPr>
              <w:spacing w:line="360" w:lineRule="auto"/>
              <w:jc w:val="both"/>
              <w:rPr>
                <w:rFonts w:ascii="Arial" w:hAnsi="Arial" w:cs="Arial"/>
                <w:sz w:val="24"/>
                <w:szCs w:val="24"/>
                <w:lang w:val="en-GB"/>
              </w:rPr>
            </w:pPr>
            <w:r w:rsidRPr="00CE3817">
              <w:rPr>
                <w:rFonts w:ascii="Arial" w:hAnsi="Arial" w:cs="Arial"/>
                <w:sz w:val="24"/>
                <w:szCs w:val="24"/>
                <w:lang w:val="en-GB"/>
              </w:rPr>
              <w:t xml:space="preserve">The primary requirement of scheduling any project is to design an operational plan of activities as part of the overall project plan. </w:t>
            </w:r>
            <w:r w:rsidRPr="00CE3817">
              <w:rPr>
                <w:rFonts w:ascii="Arial" w:hAnsi="Arial" w:cs="Arial"/>
                <w:sz w:val="24"/>
                <w:szCs w:val="24"/>
                <w:lang w:val="en-GB"/>
              </w:rPr>
              <w:t>This p</w:t>
            </w:r>
            <w:r w:rsidRPr="00CE3817">
              <w:rPr>
                <w:rFonts w:ascii="Arial" w:hAnsi="Arial" w:cs="Arial"/>
                <w:sz w:val="24"/>
                <w:szCs w:val="24"/>
                <w:lang w:val="en-GB"/>
              </w:rPr>
              <w:t>roject plans should highlight:</w:t>
            </w:r>
          </w:p>
          <w:p w14:paraId="292DEAD0" w14:textId="7DF5E88A" w:rsidR="003229B6" w:rsidRPr="00CE3817" w:rsidRDefault="003229B6" w:rsidP="003229B6">
            <w:pPr>
              <w:pStyle w:val="ListParagraph"/>
              <w:numPr>
                <w:ilvl w:val="0"/>
                <w:numId w:val="21"/>
              </w:numPr>
              <w:spacing w:line="360" w:lineRule="auto"/>
              <w:jc w:val="both"/>
              <w:rPr>
                <w:rFonts w:ascii="Arial" w:hAnsi="Arial" w:cs="Arial"/>
                <w:sz w:val="24"/>
                <w:szCs w:val="24"/>
                <w:lang w:val="en-GB"/>
              </w:rPr>
            </w:pPr>
            <w:r w:rsidRPr="00CE3817">
              <w:rPr>
                <w:rFonts w:ascii="Arial" w:hAnsi="Arial" w:cs="Arial"/>
                <w:sz w:val="24"/>
                <w:szCs w:val="24"/>
                <w:lang w:val="en-GB"/>
              </w:rPr>
              <w:t>the objectives which need to be satisfied</w:t>
            </w:r>
            <w:r w:rsidRPr="00CE3817">
              <w:rPr>
                <w:rFonts w:ascii="Arial" w:hAnsi="Arial" w:cs="Arial"/>
                <w:sz w:val="24"/>
                <w:szCs w:val="24"/>
                <w:lang w:val="en-GB"/>
              </w:rPr>
              <w:t>.</w:t>
            </w:r>
            <w:r w:rsidRPr="00CE3817">
              <w:rPr>
                <w:rFonts w:ascii="Arial" w:hAnsi="Arial" w:cs="Arial"/>
                <w:sz w:val="24"/>
                <w:szCs w:val="24"/>
                <w:lang w:val="en-GB"/>
              </w:rPr>
              <w:t xml:space="preserve"> </w:t>
            </w:r>
          </w:p>
          <w:p w14:paraId="4E572943" w14:textId="15E90AF1" w:rsidR="003229B6" w:rsidRPr="00CE3817" w:rsidRDefault="003229B6" w:rsidP="003229B6">
            <w:pPr>
              <w:pStyle w:val="ListParagraph"/>
              <w:numPr>
                <w:ilvl w:val="0"/>
                <w:numId w:val="21"/>
              </w:numPr>
              <w:spacing w:line="360" w:lineRule="auto"/>
              <w:jc w:val="both"/>
              <w:rPr>
                <w:rFonts w:ascii="Arial" w:hAnsi="Arial" w:cs="Arial"/>
                <w:sz w:val="24"/>
                <w:szCs w:val="24"/>
                <w:lang w:val="en-GB"/>
              </w:rPr>
            </w:pPr>
            <w:r w:rsidRPr="00CE3817">
              <w:rPr>
                <w:rFonts w:ascii="Arial" w:hAnsi="Arial" w:cs="Arial"/>
                <w:sz w:val="24"/>
                <w:szCs w:val="24"/>
                <w:lang w:val="en-GB"/>
              </w:rPr>
              <w:t>the procedures and methods required to meet these objectives.</w:t>
            </w:r>
          </w:p>
          <w:p w14:paraId="28557D5E" w14:textId="77777777" w:rsidR="003229B6" w:rsidRPr="00CE3817" w:rsidRDefault="003229B6" w:rsidP="003229B6">
            <w:pPr>
              <w:pStyle w:val="ListParagraph"/>
              <w:spacing w:line="360" w:lineRule="auto"/>
              <w:ind w:left="1440"/>
              <w:jc w:val="both"/>
              <w:rPr>
                <w:rFonts w:ascii="Arial" w:hAnsi="Arial" w:cs="Arial"/>
                <w:sz w:val="24"/>
                <w:szCs w:val="24"/>
                <w:lang w:val="en-GB"/>
              </w:rPr>
            </w:pPr>
          </w:p>
          <w:p w14:paraId="00D6C177" w14:textId="060A5DD8" w:rsidR="003229B6" w:rsidRPr="00CE3817" w:rsidRDefault="003229B6" w:rsidP="003229B6">
            <w:pPr>
              <w:pStyle w:val="ListParagraph"/>
              <w:spacing w:line="360" w:lineRule="auto"/>
              <w:jc w:val="both"/>
              <w:rPr>
                <w:rFonts w:ascii="Arial" w:hAnsi="Arial" w:cs="Arial"/>
                <w:sz w:val="24"/>
                <w:szCs w:val="24"/>
                <w:lang w:val="en-GB"/>
              </w:rPr>
            </w:pPr>
            <w:r w:rsidRPr="00CE3817">
              <w:rPr>
                <w:rFonts w:ascii="Arial" w:hAnsi="Arial" w:cs="Arial"/>
                <w:sz w:val="24"/>
                <w:szCs w:val="24"/>
                <w:lang w:val="en-GB"/>
              </w:rPr>
              <w:t>The project schedule provides a graphic representation of predicted tasks, milestones, dependencies,</w:t>
            </w:r>
            <w:r w:rsidRPr="00CE3817">
              <w:rPr>
                <w:rFonts w:ascii="Arial" w:hAnsi="Arial" w:cs="Arial"/>
                <w:sz w:val="24"/>
                <w:szCs w:val="24"/>
                <w:lang w:val="en-GB"/>
              </w:rPr>
              <w:t xml:space="preserve"> resource</w:t>
            </w:r>
            <w:r w:rsidR="00CE3817" w:rsidRPr="00CE3817">
              <w:rPr>
                <w:rFonts w:ascii="Arial" w:hAnsi="Arial" w:cs="Arial"/>
                <w:sz w:val="24"/>
                <w:szCs w:val="24"/>
                <w:lang w:val="en-GB"/>
              </w:rPr>
              <w:t>s</w:t>
            </w:r>
            <w:r w:rsidRPr="00CE3817">
              <w:rPr>
                <w:rFonts w:ascii="Arial" w:hAnsi="Arial" w:cs="Arial"/>
                <w:sz w:val="24"/>
                <w:szCs w:val="24"/>
                <w:lang w:val="en-GB"/>
              </w:rPr>
              <w:t xml:space="preserve"> </w:t>
            </w:r>
            <w:r w:rsidRPr="00CE3817">
              <w:rPr>
                <w:rFonts w:ascii="Arial" w:hAnsi="Arial" w:cs="Arial"/>
                <w:sz w:val="24"/>
                <w:szCs w:val="24"/>
                <w:lang w:val="en-GB"/>
              </w:rPr>
              <w:t>requirements, task duration and deadlines.</w:t>
            </w:r>
          </w:p>
          <w:p w14:paraId="56BEE3EF" w14:textId="77777777" w:rsidR="00CE3817" w:rsidRPr="00CE3817" w:rsidRDefault="00CE3817" w:rsidP="003229B6">
            <w:pPr>
              <w:pStyle w:val="ListParagraph"/>
              <w:spacing w:line="360" w:lineRule="auto"/>
              <w:jc w:val="both"/>
              <w:rPr>
                <w:rFonts w:ascii="Arial" w:hAnsi="Arial" w:cs="Arial"/>
                <w:sz w:val="24"/>
                <w:szCs w:val="24"/>
                <w:lang w:val="en-GB"/>
              </w:rPr>
            </w:pPr>
          </w:p>
          <w:p w14:paraId="1E613476" w14:textId="008D3046" w:rsidR="003229B6" w:rsidRPr="00CE3817" w:rsidRDefault="003229B6" w:rsidP="00CE3817">
            <w:pPr>
              <w:pStyle w:val="ListParagraph"/>
              <w:numPr>
                <w:ilvl w:val="0"/>
                <w:numId w:val="15"/>
              </w:numPr>
              <w:spacing w:line="360" w:lineRule="auto"/>
              <w:jc w:val="both"/>
              <w:rPr>
                <w:rFonts w:ascii="Arial" w:hAnsi="Arial" w:cs="Arial"/>
                <w:sz w:val="24"/>
                <w:szCs w:val="24"/>
                <w:lang w:val="en-GB"/>
              </w:rPr>
            </w:pPr>
            <w:r w:rsidRPr="00CE3817">
              <w:rPr>
                <w:rFonts w:ascii="Arial" w:hAnsi="Arial" w:cs="Arial"/>
                <w:sz w:val="24"/>
                <w:szCs w:val="24"/>
                <w:lang w:val="en-GB"/>
              </w:rPr>
              <w:t xml:space="preserve">The hire-purchase options available to a contractor can be </w:t>
            </w:r>
            <w:r w:rsidR="00CE3817" w:rsidRPr="00CE3817">
              <w:rPr>
                <w:rFonts w:ascii="Arial" w:hAnsi="Arial" w:cs="Arial"/>
                <w:sz w:val="24"/>
                <w:szCs w:val="24"/>
                <w:lang w:val="en-GB"/>
              </w:rPr>
              <w:t>summarized</w:t>
            </w:r>
            <w:r w:rsidRPr="00CE3817">
              <w:rPr>
                <w:rFonts w:ascii="Arial" w:hAnsi="Arial" w:cs="Arial"/>
                <w:sz w:val="24"/>
                <w:szCs w:val="24"/>
                <w:lang w:val="en-GB"/>
              </w:rPr>
              <w:t xml:space="preserve"> as follow</w:t>
            </w:r>
            <w:r w:rsidR="00CE3817" w:rsidRPr="00CE3817">
              <w:rPr>
                <w:rFonts w:ascii="Arial" w:hAnsi="Arial" w:cs="Arial"/>
                <w:sz w:val="24"/>
                <w:szCs w:val="24"/>
                <w:lang w:val="en-GB"/>
              </w:rPr>
              <w:t>s</w:t>
            </w:r>
            <w:r w:rsidRPr="00CE3817">
              <w:rPr>
                <w:rFonts w:ascii="Arial" w:hAnsi="Arial" w:cs="Arial"/>
                <w:sz w:val="24"/>
                <w:szCs w:val="24"/>
                <w:lang w:val="en-GB"/>
              </w:rPr>
              <w:t>:</w:t>
            </w:r>
          </w:p>
          <w:p w14:paraId="12265A80" w14:textId="77777777" w:rsidR="003229B6" w:rsidRPr="00CE3817" w:rsidRDefault="003229B6" w:rsidP="00CE3817">
            <w:pPr>
              <w:pStyle w:val="ListParagraph"/>
              <w:spacing w:line="360" w:lineRule="auto"/>
              <w:jc w:val="both"/>
              <w:rPr>
                <w:rFonts w:ascii="Arial" w:hAnsi="Arial" w:cs="Arial"/>
                <w:sz w:val="24"/>
                <w:szCs w:val="24"/>
                <w:lang w:val="en-GB"/>
              </w:rPr>
            </w:pPr>
          </w:p>
          <w:p w14:paraId="646AACDA" w14:textId="3D3B0EF9" w:rsidR="003229B6" w:rsidRPr="00CE3817" w:rsidRDefault="003229B6" w:rsidP="00CE3817">
            <w:pPr>
              <w:pStyle w:val="ListParagraph"/>
              <w:numPr>
                <w:ilvl w:val="0"/>
                <w:numId w:val="22"/>
              </w:numPr>
              <w:spacing w:line="360" w:lineRule="auto"/>
              <w:jc w:val="both"/>
              <w:rPr>
                <w:rFonts w:ascii="Arial" w:hAnsi="Arial" w:cs="Arial"/>
                <w:sz w:val="24"/>
                <w:szCs w:val="24"/>
                <w:lang w:val="en-GB"/>
              </w:rPr>
            </w:pPr>
            <w:r w:rsidRPr="00CE3817">
              <w:rPr>
                <w:rFonts w:ascii="Arial" w:hAnsi="Arial" w:cs="Arial"/>
                <w:sz w:val="24"/>
                <w:szCs w:val="24"/>
                <w:lang w:val="en-GB"/>
              </w:rPr>
              <w:t>Purchase, this option is economical if the equipment is meant for long term use</w:t>
            </w:r>
            <w:r w:rsidR="00CE3817" w:rsidRPr="00CE3817">
              <w:rPr>
                <w:rFonts w:ascii="Arial" w:hAnsi="Arial" w:cs="Arial"/>
                <w:sz w:val="24"/>
                <w:szCs w:val="24"/>
                <w:lang w:val="en-GB"/>
              </w:rPr>
              <w:t>.</w:t>
            </w:r>
          </w:p>
          <w:p w14:paraId="6B76048E" w14:textId="02BB951A" w:rsidR="003229B6" w:rsidRPr="00CE3817" w:rsidRDefault="003229B6" w:rsidP="00CE3817">
            <w:pPr>
              <w:pStyle w:val="ListParagraph"/>
              <w:numPr>
                <w:ilvl w:val="0"/>
                <w:numId w:val="22"/>
              </w:numPr>
              <w:spacing w:line="360" w:lineRule="auto"/>
              <w:jc w:val="both"/>
              <w:rPr>
                <w:rFonts w:ascii="Arial" w:hAnsi="Arial" w:cs="Arial"/>
                <w:sz w:val="24"/>
                <w:szCs w:val="24"/>
                <w:lang w:val="en-GB"/>
              </w:rPr>
            </w:pPr>
            <w:r w:rsidRPr="00CE3817">
              <w:rPr>
                <w:rFonts w:ascii="Arial" w:hAnsi="Arial" w:cs="Arial"/>
                <w:sz w:val="24"/>
                <w:szCs w:val="24"/>
                <w:lang w:val="en-GB"/>
              </w:rPr>
              <w:t>Rent (suitable for short term use) with o</w:t>
            </w:r>
            <w:r w:rsidR="00CE3817" w:rsidRPr="00CE3817">
              <w:rPr>
                <w:rFonts w:ascii="Arial" w:hAnsi="Arial" w:cs="Arial"/>
                <w:sz w:val="24"/>
                <w:szCs w:val="24"/>
                <w:lang w:val="en-GB"/>
              </w:rPr>
              <w:t>ption to purchase the equipment.</w:t>
            </w:r>
          </w:p>
          <w:p w14:paraId="05E372E1" w14:textId="45D0DAA4" w:rsidR="003229B6" w:rsidRPr="00CE3817" w:rsidRDefault="00CE3817" w:rsidP="00CE3817">
            <w:pPr>
              <w:pStyle w:val="ListParagraph"/>
              <w:numPr>
                <w:ilvl w:val="0"/>
                <w:numId w:val="22"/>
              </w:numPr>
              <w:spacing w:line="360" w:lineRule="auto"/>
              <w:jc w:val="both"/>
              <w:rPr>
                <w:rFonts w:ascii="Arial" w:hAnsi="Arial" w:cs="Arial"/>
                <w:sz w:val="24"/>
                <w:szCs w:val="24"/>
                <w:lang w:val="en-GB"/>
              </w:rPr>
            </w:pPr>
            <w:r w:rsidRPr="00CE3817">
              <w:rPr>
                <w:rFonts w:ascii="Arial" w:hAnsi="Arial" w:cs="Arial"/>
                <w:sz w:val="24"/>
                <w:szCs w:val="24"/>
                <w:lang w:val="en-GB"/>
              </w:rPr>
              <w:t>Leasing</w:t>
            </w:r>
            <w:r w:rsidR="003229B6" w:rsidRPr="00CE3817">
              <w:rPr>
                <w:rFonts w:ascii="Arial" w:hAnsi="Arial" w:cs="Arial"/>
                <w:sz w:val="24"/>
                <w:szCs w:val="24"/>
                <w:lang w:val="en-GB"/>
              </w:rPr>
              <w:t xml:space="preserve"> the equipment</w:t>
            </w:r>
          </w:p>
          <w:p w14:paraId="7860B1B2" w14:textId="77777777" w:rsidR="00CE3817" w:rsidRPr="00CE3817" w:rsidRDefault="00CE3817" w:rsidP="00CE3817">
            <w:pPr>
              <w:pStyle w:val="ListParagraph"/>
              <w:spacing w:line="360" w:lineRule="auto"/>
              <w:ind w:left="1440"/>
              <w:jc w:val="both"/>
              <w:rPr>
                <w:rFonts w:ascii="Arial" w:hAnsi="Arial" w:cs="Arial"/>
                <w:sz w:val="24"/>
                <w:szCs w:val="24"/>
                <w:lang w:val="en-GB"/>
              </w:rPr>
            </w:pPr>
          </w:p>
          <w:p w14:paraId="604DA7D4" w14:textId="28251485" w:rsidR="003229B6" w:rsidRPr="00CE3817" w:rsidRDefault="00CE3817" w:rsidP="00CE3817">
            <w:pPr>
              <w:pStyle w:val="ListParagraph"/>
              <w:spacing w:line="360" w:lineRule="auto"/>
              <w:jc w:val="both"/>
              <w:rPr>
                <w:rFonts w:ascii="Arial" w:hAnsi="Arial" w:cs="Arial"/>
                <w:sz w:val="24"/>
                <w:szCs w:val="24"/>
                <w:lang w:val="en-GB"/>
              </w:rPr>
            </w:pPr>
            <w:r w:rsidRPr="00CE3817">
              <w:rPr>
                <w:rFonts w:ascii="Arial" w:hAnsi="Arial" w:cs="Arial"/>
                <w:sz w:val="24"/>
                <w:szCs w:val="24"/>
                <w:lang w:val="en-GB"/>
              </w:rPr>
              <w:t>In addition t</w:t>
            </w:r>
            <w:r w:rsidR="003229B6" w:rsidRPr="00CE3817">
              <w:rPr>
                <w:rFonts w:ascii="Arial" w:hAnsi="Arial" w:cs="Arial"/>
                <w:sz w:val="24"/>
                <w:szCs w:val="24"/>
                <w:lang w:val="en-GB"/>
              </w:rPr>
              <w:t>o help in making the right decision with regards to which approach to choose, cost analysis should be carried out.</w:t>
            </w:r>
          </w:p>
          <w:p w14:paraId="31910929" w14:textId="77777777" w:rsidR="00CE3817" w:rsidRPr="00CE3817" w:rsidRDefault="00CE3817" w:rsidP="00CE3817">
            <w:pPr>
              <w:pStyle w:val="ListParagraph"/>
              <w:spacing w:line="360" w:lineRule="auto"/>
              <w:jc w:val="both"/>
              <w:rPr>
                <w:rFonts w:ascii="Arial" w:hAnsi="Arial" w:cs="Arial"/>
                <w:sz w:val="24"/>
                <w:szCs w:val="24"/>
                <w:lang w:val="en-GB"/>
              </w:rPr>
            </w:pPr>
          </w:p>
          <w:p w14:paraId="1E2C649B" w14:textId="77777777" w:rsidR="003229B6" w:rsidRPr="00CE3817" w:rsidRDefault="003229B6" w:rsidP="003229B6">
            <w:pPr>
              <w:pStyle w:val="ListParagraph"/>
              <w:numPr>
                <w:ilvl w:val="0"/>
                <w:numId w:val="15"/>
              </w:numPr>
              <w:spacing w:line="360" w:lineRule="auto"/>
              <w:jc w:val="both"/>
              <w:rPr>
                <w:rFonts w:ascii="Arial" w:hAnsi="Arial" w:cs="Arial"/>
                <w:sz w:val="24"/>
                <w:szCs w:val="24"/>
                <w:lang w:val="en-GB"/>
              </w:rPr>
            </w:pPr>
            <w:r w:rsidRPr="00CE3817">
              <w:rPr>
                <w:rFonts w:ascii="Arial" w:hAnsi="Arial" w:cs="Arial"/>
                <w:sz w:val="24"/>
                <w:szCs w:val="24"/>
                <w:lang w:val="en-GB"/>
              </w:rPr>
              <w:t>A proper plant layout is important because it helps to reduce the time it takes to transport materials from storage area to the project area when the area is properly arranged. In addition, it helps in the arrangement of machines, equipment, storage and administrative building in order to achieve greatest co-ordination and efficiency of labour, materials, machines and methods in a plant.</w:t>
            </w:r>
          </w:p>
          <w:p w14:paraId="20DF25C7" w14:textId="77777777" w:rsidR="003229B6" w:rsidRPr="00CE3817" w:rsidRDefault="003229B6" w:rsidP="00CE3817">
            <w:pPr>
              <w:pStyle w:val="ListParagraph"/>
              <w:numPr>
                <w:ilvl w:val="0"/>
                <w:numId w:val="15"/>
              </w:numPr>
              <w:spacing w:line="360" w:lineRule="auto"/>
              <w:jc w:val="both"/>
              <w:rPr>
                <w:rFonts w:ascii="Arial" w:hAnsi="Arial" w:cs="Arial"/>
                <w:sz w:val="24"/>
                <w:szCs w:val="24"/>
                <w:lang w:val="en-GB"/>
              </w:rPr>
            </w:pPr>
            <w:r w:rsidRPr="00CE3817">
              <w:rPr>
                <w:rFonts w:ascii="Arial" w:hAnsi="Arial" w:cs="Arial"/>
                <w:sz w:val="24"/>
                <w:szCs w:val="24"/>
              </w:rPr>
              <w:t>There are several disadvantages of purchasing equipment as compared to renting it as follows:</w:t>
            </w:r>
          </w:p>
          <w:p w14:paraId="71E574FA" w14:textId="00F8BF3C" w:rsidR="003229B6" w:rsidRPr="00CE3817" w:rsidRDefault="003229B6" w:rsidP="00E7183B">
            <w:pPr>
              <w:pStyle w:val="ListParagraph"/>
              <w:numPr>
                <w:ilvl w:val="0"/>
                <w:numId w:val="23"/>
              </w:numPr>
              <w:spacing w:line="360" w:lineRule="auto"/>
              <w:jc w:val="both"/>
              <w:rPr>
                <w:rFonts w:ascii="Arial" w:hAnsi="Arial" w:cs="Arial"/>
                <w:sz w:val="24"/>
                <w:szCs w:val="24"/>
                <w:lang w:val="en-GB"/>
              </w:rPr>
            </w:pPr>
            <w:r w:rsidRPr="00CE3817">
              <w:rPr>
                <w:rFonts w:ascii="Arial" w:hAnsi="Arial" w:cs="Arial"/>
                <w:sz w:val="24"/>
                <w:szCs w:val="24"/>
              </w:rPr>
              <w:t xml:space="preserve">The full cost of the equipment is usually paid up front which can affect the </w:t>
            </w:r>
            <w:r w:rsidR="00CE3817" w:rsidRPr="00CE3817">
              <w:rPr>
                <w:rFonts w:ascii="Arial" w:hAnsi="Arial" w:cs="Arial"/>
                <w:sz w:val="24"/>
                <w:szCs w:val="24"/>
              </w:rPr>
              <w:t>cash flow</w:t>
            </w:r>
            <w:r w:rsidRPr="00CE3817">
              <w:rPr>
                <w:rFonts w:ascii="Arial" w:hAnsi="Arial" w:cs="Arial"/>
                <w:sz w:val="24"/>
                <w:szCs w:val="24"/>
              </w:rPr>
              <w:t>.</w:t>
            </w:r>
          </w:p>
          <w:p w14:paraId="0AC59256" w14:textId="77777777" w:rsidR="003229B6" w:rsidRPr="00CE3817" w:rsidRDefault="003229B6" w:rsidP="00E7183B">
            <w:pPr>
              <w:pStyle w:val="ListParagraph"/>
              <w:numPr>
                <w:ilvl w:val="0"/>
                <w:numId w:val="23"/>
              </w:numPr>
              <w:spacing w:line="360" w:lineRule="auto"/>
              <w:jc w:val="both"/>
              <w:rPr>
                <w:rFonts w:ascii="Arial" w:hAnsi="Arial" w:cs="Arial"/>
                <w:sz w:val="24"/>
                <w:szCs w:val="24"/>
                <w:lang w:val="en-GB"/>
              </w:rPr>
            </w:pPr>
            <w:r w:rsidRPr="00CE3817">
              <w:rPr>
                <w:rFonts w:ascii="Arial" w:hAnsi="Arial" w:cs="Arial"/>
                <w:sz w:val="24"/>
                <w:szCs w:val="24"/>
                <w:lang w:val="en-GB"/>
              </w:rPr>
              <w:t>Lack of good product knowledge and experience could lead to making an unwise choice and may end up buying equipment that is not needed.</w:t>
            </w:r>
          </w:p>
          <w:p w14:paraId="588B95ED" w14:textId="77777777" w:rsidR="003229B6" w:rsidRPr="00CE3817" w:rsidRDefault="003229B6" w:rsidP="00E7183B">
            <w:pPr>
              <w:pStyle w:val="ListParagraph"/>
              <w:numPr>
                <w:ilvl w:val="0"/>
                <w:numId w:val="23"/>
              </w:numPr>
              <w:spacing w:line="360" w:lineRule="auto"/>
              <w:jc w:val="both"/>
              <w:rPr>
                <w:rFonts w:ascii="Arial" w:hAnsi="Arial" w:cs="Arial"/>
                <w:sz w:val="24"/>
                <w:szCs w:val="24"/>
                <w:lang w:val="en-GB"/>
              </w:rPr>
            </w:pPr>
            <w:r w:rsidRPr="00CE3817">
              <w:rPr>
                <w:rFonts w:ascii="Arial" w:hAnsi="Arial" w:cs="Arial"/>
                <w:sz w:val="24"/>
                <w:szCs w:val="24"/>
                <w:lang w:val="en-GB"/>
              </w:rPr>
              <w:t>The cost of the equipment cannot easily be spread to coincide with money coming into the business.</w:t>
            </w:r>
          </w:p>
          <w:p w14:paraId="7E039723" w14:textId="77777777" w:rsidR="003229B6" w:rsidRPr="00CE3817" w:rsidRDefault="003229B6" w:rsidP="00E7183B">
            <w:pPr>
              <w:pStyle w:val="ListParagraph"/>
              <w:numPr>
                <w:ilvl w:val="0"/>
                <w:numId w:val="23"/>
              </w:numPr>
              <w:spacing w:line="360" w:lineRule="auto"/>
              <w:jc w:val="both"/>
              <w:rPr>
                <w:rFonts w:ascii="Arial" w:hAnsi="Arial" w:cs="Arial"/>
                <w:sz w:val="24"/>
                <w:szCs w:val="24"/>
                <w:lang w:val="en-GB"/>
              </w:rPr>
            </w:pPr>
            <w:r w:rsidRPr="00CE3817">
              <w:rPr>
                <w:rFonts w:ascii="Arial" w:hAnsi="Arial" w:cs="Arial"/>
                <w:sz w:val="24"/>
                <w:szCs w:val="24"/>
                <w:lang w:val="en-GB"/>
              </w:rPr>
              <w:t>The entire responsibility for the maintenance and repair of the equipment, which can be a risk if the equipment breaks down or needs replacing.</w:t>
            </w:r>
          </w:p>
          <w:p w14:paraId="3732D272" w14:textId="77777777" w:rsidR="00E7183B" w:rsidRDefault="003229B6" w:rsidP="00E7183B">
            <w:pPr>
              <w:pStyle w:val="ListParagraph"/>
              <w:numPr>
                <w:ilvl w:val="0"/>
                <w:numId w:val="23"/>
              </w:numPr>
              <w:spacing w:line="360" w:lineRule="auto"/>
              <w:jc w:val="both"/>
              <w:rPr>
                <w:rFonts w:ascii="Arial" w:hAnsi="Arial" w:cs="Arial"/>
                <w:sz w:val="24"/>
                <w:szCs w:val="24"/>
                <w:lang w:val="en-GB"/>
              </w:rPr>
            </w:pPr>
            <w:r w:rsidRPr="00CE3817">
              <w:rPr>
                <w:rFonts w:ascii="Arial" w:hAnsi="Arial" w:cs="Arial"/>
                <w:sz w:val="24"/>
                <w:szCs w:val="24"/>
                <w:lang w:val="en-GB"/>
              </w:rPr>
              <w:t xml:space="preserve">The value of the equipment may depreciate over time and be worth less than you paid for it. </w:t>
            </w:r>
          </w:p>
          <w:p w14:paraId="3E9F64CD" w14:textId="77777777" w:rsidR="00E7183B" w:rsidRPr="00E7183B" w:rsidRDefault="003229B6" w:rsidP="00E7183B">
            <w:pPr>
              <w:pStyle w:val="ListParagraph"/>
              <w:numPr>
                <w:ilvl w:val="0"/>
                <w:numId w:val="23"/>
              </w:numPr>
              <w:spacing w:line="360" w:lineRule="auto"/>
              <w:jc w:val="both"/>
              <w:rPr>
                <w:rFonts w:ascii="Arial" w:hAnsi="Arial" w:cs="Arial"/>
                <w:sz w:val="24"/>
                <w:szCs w:val="24"/>
                <w:lang w:val="en-GB"/>
              </w:rPr>
            </w:pPr>
            <w:r w:rsidRPr="00E7183B">
              <w:rPr>
                <w:rFonts w:ascii="Arial" w:hAnsi="Arial" w:cs="Arial"/>
                <w:sz w:val="24"/>
                <w:szCs w:val="24"/>
              </w:rPr>
              <w:t>It is more expensive when the equipment is purchased for a short term usage.</w:t>
            </w:r>
          </w:p>
          <w:p w14:paraId="33C37CDF" w14:textId="77777777" w:rsidR="00E7183B" w:rsidRPr="00E7183B" w:rsidRDefault="003229B6" w:rsidP="00E7183B">
            <w:pPr>
              <w:pStyle w:val="ListParagraph"/>
              <w:numPr>
                <w:ilvl w:val="0"/>
                <w:numId w:val="23"/>
              </w:numPr>
              <w:spacing w:line="360" w:lineRule="auto"/>
              <w:jc w:val="both"/>
              <w:rPr>
                <w:rFonts w:ascii="Arial" w:hAnsi="Arial" w:cs="Arial"/>
                <w:sz w:val="24"/>
                <w:szCs w:val="24"/>
                <w:lang w:val="en-GB"/>
              </w:rPr>
            </w:pPr>
            <w:r w:rsidRPr="00E7183B">
              <w:rPr>
                <w:rFonts w:ascii="Arial" w:hAnsi="Arial" w:cs="Arial"/>
                <w:sz w:val="24"/>
                <w:szCs w:val="24"/>
              </w:rPr>
              <w:t>There are opportunity costs of using personal finance to purchase equipment. It could be used for other investments.</w:t>
            </w:r>
          </w:p>
          <w:p w14:paraId="629509BE" w14:textId="77777777" w:rsidR="00E7183B" w:rsidRPr="00E7183B" w:rsidRDefault="003229B6" w:rsidP="00E7183B">
            <w:pPr>
              <w:pStyle w:val="ListParagraph"/>
              <w:numPr>
                <w:ilvl w:val="0"/>
                <w:numId w:val="23"/>
              </w:numPr>
              <w:spacing w:line="360" w:lineRule="auto"/>
              <w:jc w:val="both"/>
              <w:rPr>
                <w:rFonts w:ascii="Arial" w:hAnsi="Arial" w:cs="Arial"/>
                <w:sz w:val="24"/>
                <w:szCs w:val="24"/>
                <w:lang w:val="en-GB"/>
              </w:rPr>
            </w:pPr>
            <w:r w:rsidRPr="00E7183B">
              <w:rPr>
                <w:rFonts w:ascii="Arial" w:hAnsi="Arial" w:cs="Arial"/>
                <w:sz w:val="24"/>
                <w:szCs w:val="24"/>
              </w:rPr>
              <w:t>Equipment may become obsolete with time as newer ones arrive on the scene.</w:t>
            </w:r>
          </w:p>
          <w:p w14:paraId="733D5A51" w14:textId="77777777" w:rsidR="00E7183B" w:rsidRPr="00E7183B" w:rsidRDefault="003229B6" w:rsidP="00E7183B">
            <w:pPr>
              <w:pStyle w:val="ListParagraph"/>
              <w:numPr>
                <w:ilvl w:val="0"/>
                <w:numId w:val="23"/>
              </w:numPr>
              <w:spacing w:line="360" w:lineRule="auto"/>
              <w:jc w:val="both"/>
              <w:rPr>
                <w:rFonts w:ascii="Arial" w:hAnsi="Arial" w:cs="Arial"/>
                <w:sz w:val="24"/>
                <w:szCs w:val="24"/>
                <w:lang w:val="en-GB"/>
              </w:rPr>
            </w:pPr>
            <w:r w:rsidRPr="00E7183B">
              <w:rPr>
                <w:rFonts w:ascii="Arial" w:hAnsi="Arial" w:cs="Arial"/>
                <w:sz w:val="24"/>
                <w:szCs w:val="24"/>
              </w:rPr>
              <w:t>Purchasing specialize equipment may close the door to other profitable opportunities somewhere else which would require the use of different equipment.</w:t>
            </w:r>
          </w:p>
          <w:p w14:paraId="3033EF88" w14:textId="13BEC200" w:rsidR="003229B6" w:rsidRPr="00E7183B" w:rsidRDefault="003229B6" w:rsidP="00E7183B">
            <w:pPr>
              <w:pStyle w:val="ListParagraph"/>
              <w:numPr>
                <w:ilvl w:val="0"/>
                <w:numId w:val="23"/>
              </w:numPr>
              <w:spacing w:line="360" w:lineRule="auto"/>
              <w:jc w:val="both"/>
              <w:rPr>
                <w:rFonts w:ascii="Arial" w:hAnsi="Arial" w:cs="Arial"/>
                <w:sz w:val="24"/>
                <w:szCs w:val="24"/>
                <w:lang w:val="en-GB"/>
              </w:rPr>
            </w:pPr>
            <w:r w:rsidRPr="00E7183B">
              <w:rPr>
                <w:rFonts w:ascii="Arial" w:hAnsi="Arial" w:cs="Arial"/>
                <w:sz w:val="24"/>
                <w:szCs w:val="24"/>
              </w:rPr>
              <w:t>There is temptation to use the equipment beyond its expected lifetime resulting in lower productivity.</w:t>
            </w:r>
          </w:p>
          <w:p w14:paraId="53790D1F" w14:textId="77777777" w:rsidR="003229B6" w:rsidRPr="00CE3817" w:rsidRDefault="003229B6" w:rsidP="00E7183B">
            <w:pPr>
              <w:pStyle w:val="ListParagraph"/>
              <w:spacing w:line="360" w:lineRule="auto"/>
              <w:jc w:val="both"/>
              <w:rPr>
                <w:rFonts w:ascii="Arial" w:hAnsi="Arial" w:cs="Arial"/>
                <w:sz w:val="24"/>
                <w:szCs w:val="24"/>
                <w:lang w:val="en-GB"/>
              </w:rPr>
            </w:pPr>
          </w:p>
          <w:p w14:paraId="0F8A04CE" w14:textId="77777777" w:rsidR="00E7183B" w:rsidRDefault="003229B6" w:rsidP="00E7183B">
            <w:pPr>
              <w:pStyle w:val="ListParagraph"/>
              <w:spacing w:line="360" w:lineRule="auto"/>
              <w:jc w:val="both"/>
              <w:rPr>
                <w:rFonts w:ascii="Arial" w:hAnsi="Arial" w:cs="Arial"/>
                <w:sz w:val="24"/>
                <w:szCs w:val="24"/>
                <w:lang w:val="en-GB"/>
              </w:rPr>
            </w:pPr>
            <w:r w:rsidRPr="00CE3817">
              <w:rPr>
                <w:rFonts w:ascii="Arial" w:hAnsi="Arial" w:cs="Arial"/>
                <w:sz w:val="24"/>
                <w:szCs w:val="24"/>
                <w:lang w:val="en-GB"/>
              </w:rPr>
              <w:t>Furthermore,</w:t>
            </w:r>
            <w:r w:rsidR="00E7183B">
              <w:rPr>
                <w:rFonts w:ascii="Arial" w:hAnsi="Arial" w:cs="Arial"/>
                <w:sz w:val="24"/>
                <w:szCs w:val="24"/>
                <w:lang w:val="en-GB"/>
              </w:rPr>
              <w:t xml:space="preserve"> </w:t>
            </w:r>
            <w:r w:rsidRPr="00CE3817">
              <w:rPr>
                <w:rFonts w:ascii="Arial" w:hAnsi="Arial" w:cs="Arial"/>
                <w:sz w:val="24"/>
                <w:szCs w:val="24"/>
                <w:lang w:val="en-GB"/>
              </w:rPr>
              <w:t>purchasing equipment may at first seem like the best option, but it is always a good idea to think about whether this makes best use of the working capital. It may be more cost-effective to rent for short term use only, though the cost of renting might be very high sometimes.</w:t>
            </w:r>
          </w:p>
          <w:p w14:paraId="25F7A450" w14:textId="77777777" w:rsidR="00E7183B" w:rsidRDefault="00E7183B" w:rsidP="00E7183B">
            <w:pPr>
              <w:pStyle w:val="ListParagraph"/>
              <w:spacing w:line="360" w:lineRule="auto"/>
              <w:jc w:val="both"/>
              <w:rPr>
                <w:rFonts w:ascii="Arial" w:hAnsi="Arial" w:cs="Arial"/>
                <w:sz w:val="24"/>
                <w:szCs w:val="24"/>
                <w:lang w:val="en-GB"/>
              </w:rPr>
            </w:pPr>
          </w:p>
          <w:p w14:paraId="2867564C" w14:textId="77777777" w:rsidR="00E7183B" w:rsidRDefault="00E7183B" w:rsidP="00E7183B">
            <w:pPr>
              <w:pStyle w:val="ListParagraph"/>
              <w:spacing w:line="360" w:lineRule="auto"/>
              <w:jc w:val="both"/>
              <w:rPr>
                <w:rFonts w:ascii="Arial" w:hAnsi="Arial" w:cs="Arial"/>
                <w:sz w:val="24"/>
                <w:szCs w:val="24"/>
                <w:lang w:val="en-GB"/>
              </w:rPr>
            </w:pPr>
          </w:p>
          <w:p w14:paraId="2948E1A4" w14:textId="77777777" w:rsidR="00E7183B" w:rsidRDefault="00E7183B" w:rsidP="00E7183B">
            <w:pPr>
              <w:pStyle w:val="ListParagraph"/>
              <w:spacing w:line="360" w:lineRule="auto"/>
              <w:jc w:val="both"/>
              <w:rPr>
                <w:rFonts w:ascii="Arial" w:hAnsi="Arial" w:cs="Arial"/>
                <w:sz w:val="24"/>
                <w:szCs w:val="24"/>
                <w:lang w:val="en-GB"/>
              </w:rPr>
            </w:pPr>
          </w:p>
          <w:p w14:paraId="6C05150F" w14:textId="77777777" w:rsidR="00E7183B" w:rsidRDefault="00E7183B" w:rsidP="00E7183B">
            <w:pPr>
              <w:spacing w:line="360" w:lineRule="auto"/>
              <w:jc w:val="both"/>
              <w:rPr>
                <w:rFonts w:ascii="Arial" w:hAnsi="Arial" w:cs="Arial"/>
                <w:sz w:val="24"/>
                <w:szCs w:val="24"/>
                <w:lang w:val="en-GB"/>
              </w:rPr>
            </w:pPr>
          </w:p>
          <w:p w14:paraId="38A94750" w14:textId="1786CBE5" w:rsidR="00E7183B" w:rsidRPr="00E7183B" w:rsidRDefault="00E7183B" w:rsidP="00E7183B">
            <w:pPr>
              <w:spacing w:line="360" w:lineRule="auto"/>
              <w:jc w:val="both"/>
              <w:rPr>
                <w:rFonts w:ascii="Arial" w:hAnsi="Arial" w:cs="Arial"/>
                <w:sz w:val="24"/>
                <w:szCs w:val="24"/>
                <w:lang w:val="en-GB"/>
              </w:rPr>
            </w:pPr>
            <w:r>
              <w:rPr>
                <w:rFonts w:ascii="Arial" w:hAnsi="Arial" w:cs="Arial"/>
                <w:sz w:val="24"/>
                <w:szCs w:val="24"/>
                <w:lang w:val="en-GB"/>
              </w:rPr>
              <w:t>2.</w:t>
            </w:r>
          </w:p>
          <w:p w14:paraId="7AB87DBB" w14:textId="7F2708BA" w:rsidR="003229B6" w:rsidRPr="00E7183B" w:rsidRDefault="003229B6" w:rsidP="00E7183B">
            <w:pPr>
              <w:pStyle w:val="ListParagraph"/>
              <w:spacing w:line="360" w:lineRule="auto"/>
              <w:jc w:val="both"/>
              <w:rPr>
                <w:rFonts w:ascii="Arial" w:hAnsi="Arial" w:cs="Arial"/>
                <w:sz w:val="24"/>
                <w:szCs w:val="24"/>
                <w:lang w:val="en-GB"/>
              </w:rPr>
            </w:pPr>
            <w:r w:rsidRPr="00E7183B">
              <w:rPr>
                <w:rFonts w:ascii="Arial" w:hAnsi="Arial" w:cs="Arial"/>
                <w:sz w:val="24"/>
                <w:szCs w:val="24"/>
                <w:lang w:val="en-GB"/>
              </w:rPr>
              <w:t>The factors which affect the cost of owning and operating construction equipment are as follows:</w:t>
            </w:r>
          </w:p>
          <w:p w14:paraId="12BC5A16" w14:textId="77777777" w:rsidR="003229B6" w:rsidRPr="00CE3817" w:rsidRDefault="003229B6" w:rsidP="00E7183B">
            <w:pPr>
              <w:pStyle w:val="ListParagraph"/>
              <w:spacing w:line="360" w:lineRule="auto"/>
              <w:jc w:val="both"/>
              <w:rPr>
                <w:rFonts w:ascii="Arial" w:hAnsi="Arial" w:cs="Arial"/>
                <w:sz w:val="24"/>
                <w:szCs w:val="24"/>
                <w:lang w:val="en-GB"/>
              </w:rPr>
            </w:pPr>
          </w:p>
          <w:p w14:paraId="5ED8A7E0" w14:textId="77777777" w:rsidR="003229B6" w:rsidRPr="00CE3817" w:rsidRDefault="003229B6" w:rsidP="00E7183B">
            <w:pPr>
              <w:pStyle w:val="ListParagraph"/>
              <w:numPr>
                <w:ilvl w:val="0"/>
                <w:numId w:val="24"/>
              </w:numPr>
              <w:spacing w:line="360" w:lineRule="auto"/>
              <w:jc w:val="both"/>
              <w:rPr>
                <w:rFonts w:ascii="Arial" w:hAnsi="Arial" w:cs="Arial"/>
                <w:sz w:val="24"/>
                <w:szCs w:val="24"/>
                <w:lang w:val="en-GB"/>
              </w:rPr>
            </w:pPr>
            <w:r w:rsidRPr="00CE3817">
              <w:rPr>
                <w:rFonts w:ascii="Arial" w:hAnsi="Arial" w:cs="Arial"/>
                <w:sz w:val="24"/>
                <w:szCs w:val="24"/>
                <w:lang w:val="en-GB"/>
              </w:rPr>
              <w:t xml:space="preserve">cost of equipment, </w:t>
            </w:r>
          </w:p>
          <w:p w14:paraId="38AD2AD2" w14:textId="77777777" w:rsidR="003229B6" w:rsidRPr="00CE3817" w:rsidRDefault="003229B6" w:rsidP="00E7183B">
            <w:pPr>
              <w:pStyle w:val="ListParagraph"/>
              <w:numPr>
                <w:ilvl w:val="0"/>
                <w:numId w:val="24"/>
              </w:numPr>
              <w:spacing w:line="360" w:lineRule="auto"/>
              <w:jc w:val="both"/>
              <w:rPr>
                <w:rFonts w:ascii="Arial" w:hAnsi="Arial" w:cs="Arial"/>
                <w:sz w:val="24"/>
                <w:szCs w:val="24"/>
                <w:lang w:val="en-GB"/>
              </w:rPr>
            </w:pPr>
            <w:r w:rsidRPr="00CE3817">
              <w:rPr>
                <w:rFonts w:ascii="Arial" w:hAnsi="Arial" w:cs="Arial"/>
                <w:sz w:val="24"/>
                <w:szCs w:val="24"/>
                <w:lang w:val="en-GB"/>
              </w:rPr>
              <w:t xml:space="preserve">conditions of operating equipment, </w:t>
            </w:r>
          </w:p>
          <w:p w14:paraId="66508A16" w14:textId="77777777" w:rsidR="003229B6" w:rsidRPr="00CE3817" w:rsidRDefault="003229B6" w:rsidP="00E7183B">
            <w:pPr>
              <w:pStyle w:val="ListParagraph"/>
              <w:numPr>
                <w:ilvl w:val="0"/>
                <w:numId w:val="24"/>
              </w:numPr>
              <w:spacing w:line="360" w:lineRule="auto"/>
              <w:jc w:val="both"/>
              <w:rPr>
                <w:rFonts w:ascii="Arial" w:hAnsi="Arial" w:cs="Arial"/>
                <w:sz w:val="24"/>
                <w:szCs w:val="24"/>
                <w:lang w:val="en-GB"/>
              </w:rPr>
            </w:pPr>
            <w:r w:rsidRPr="00CE3817">
              <w:rPr>
                <w:rFonts w:ascii="Arial" w:hAnsi="Arial" w:cs="Arial"/>
                <w:sz w:val="24"/>
                <w:szCs w:val="24"/>
                <w:lang w:val="en-GB"/>
              </w:rPr>
              <w:t xml:space="preserve">duration of use per year (i.e., the total amount of hours used), </w:t>
            </w:r>
          </w:p>
          <w:p w14:paraId="3ACE58FE" w14:textId="77777777" w:rsidR="003229B6" w:rsidRPr="00CE3817" w:rsidRDefault="003229B6" w:rsidP="00E7183B">
            <w:pPr>
              <w:pStyle w:val="ListParagraph"/>
              <w:numPr>
                <w:ilvl w:val="0"/>
                <w:numId w:val="24"/>
              </w:numPr>
              <w:spacing w:line="360" w:lineRule="auto"/>
              <w:jc w:val="both"/>
              <w:rPr>
                <w:rFonts w:ascii="Arial" w:hAnsi="Arial" w:cs="Arial"/>
                <w:sz w:val="24"/>
                <w:szCs w:val="24"/>
                <w:lang w:val="en-GB"/>
              </w:rPr>
            </w:pPr>
            <w:r w:rsidRPr="00CE3817">
              <w:rPr>
                <w:rFonts w:ascii="Arial" w:hAnsi="Arial" w:cs="Arial"/>
                <w:sz w:val="24"/>
                <w:szCs w:val="24"/>
                <w:lang w:val="en-GB"/>
              </w:rPr>
              <w:t xml:space="preserve">age of equipment, </w:t>
            </w:r>
          </w:p>
          <w:p w14:paraId="1938CA70" w14:textId="77777777" w:rsidR="003229B6" w:rsidRPr="00CE3817" w:rsidRDefault="003229B6" w:rsidP="00E7183B">
            <w:pPr>
              <w:pStyle w:val="ListParagraph"/>
              <w:numPr>
                <w:ilvl w:val="0"/>
                <w:numId w:val="24"/>
              </w:numPr>
              <w:spacing w:line="360" w:lineRule="auto"/>
              <w:jc w:val="both"/>
              <w:rPr>
                <w:rFonts w:ascii="Arial" w:hAnsi="Arial" w:cs="Arial"/>
                <w:sz w:val="24"/>
                <w:szCs w:val="24"/>
                <w:lang w:val="en-GB"/>
              </w:rPr>
            </w:pPr>
            <w:r w:rsidRPr="00CE3817">
              <w:rPr>
                <w:rFonts w:ascii="Arial" w:hAnsi="Arial" w:cs="Arial"/>
                <w:sz w:val="24"/>
                <w:szCs w:val="24"/>
                <w:lang w:val="en-GB"/>
              </w:rPr>
              <w:t xml:space="preserve">maintenance and repair conditions, </w:t>
            </w:r>
          </w:p>
          <w:p w14:paraId="32BAED13" w14:textId="77777777" w:rsidR="003229B6" w:rsidRPr="00CE3817" w:rsidRDefault="003229B6" w:rsidP="00E7183B">
            <w:pPr>
              <w:pStyle w:val="ListParagraph"/>
              <w:numPr>
                <w:ilvl w:val="0"/>
                <w:numId w:val="24"/>
              </w:numPr>
              <w:spacing w:line="360" w:lineRule="auto"/>
              <w:jc w:val="both"/>
              <w:rPr>
                <w:rFonts w:ascii="Arial" w:hAnsi="Arial" w:cs="Arial"/>
                <w:sz w:val="24"/>
                <w:szCs w:val="24"/>
                <w:lang w:val="en-GB"/>
              </w:rPr>
            </w:pPr>
            <w:r w:rsidRPr="00CE3817">
              <w:rPr>
                <w:rFonts w:ascii="Arial" w:hAnsi="Arial" w:cs="Arial"/>
                <w:sz w:val="24"/>
                <w:szCs w:val="24"/>
                <w:lang w:val="en-GB"/>
              </w:rPr>
              <w:t>the demand for the equipment on the used equipment market.</w:t>
            </w:r>
          </w:p>
          <w:p w14:paraId="4825C932" w14:textId="77777777" w:rsidR="003229B6" w:rsidRPr="00E7183B" w:rsidRDefault="003229B6" w:rsidP="00E7183B">
            <w:pPr>
              <w:spacing w:line="360" w:lineRule="auto"/>
              <w:jc w:val="both"/>
              <w:rPr>
                <w:rFonts w:ascii="Arial" w:hAnsi="Arial" w:cs="Arial"/>
                <w:sz w:val="24"/>
                <w:szCs w:val="24"/>
                <w:lang w:val="en-GB"/>
              </w:rPr>
            </w:pPr>
          </w:p>
          <w:p w14:paraId="018F5C38" w14:textId="6E96B672" w:rsidR="003229B6" w:rsidRPr="00CE3817" w:rsidRDefault="003229B6" w:rsidP="00E7183B">
            <w:pPr>
              <w:spacing w:line="360" w:lineRule="auto"/>
              <w:jc w:val="both"/>
              <w:rPr>
                <w:rFonts w:ascii="Arial" w:hAnsi="Arial" w:cs="Arial"/>
                <w:sz w:val="24"/>
                <w:szCs w:val="24"/>
                <w:lang w:val="en-GB"/>
              </w:rPr>
            </w:pPr>
            <w:r w:rsidRPr="00E7183B">
              <w:rPr>
                <w:rFonts w:ascii="Arial" w:hAnsi="Arial" w:cs="Arial"/>
                <w:sz w:val="24"/>
                <w:szCs w:val="24"/>
                <w:lang w:val="en-GB"/>
              </w:rPr>
              <w:t xml:space="preserve">3. </w:t>
            </w:r>
          </w:p>
          <w:p w14:paraId="696996DB" w14:textId="77777777" w:rsidR="00E7183B" w:rsidRDefault="003229B6" w:rsidP="00E7183B">
            <w:pPr>
              <w:spacing w:line="360" w:lineRule="auto"/>
              <w:ind w:left="720"/>
              <w:jc w:val="both"/>
              <w:rPr>
                <w:rFonts w:ascii="Arial" w:hAnsi="Arial" w:cs="Arial"/>
                <w:sz w:val="24"/>
                <w:szCs w:val="24"/>
                <w:lang w:val="en-GB"/>
              </w:rPr>
            </w:pPr>
            <w:r w:rsidRPr="00E7183B">
              <w:rPr>
                <w:rFonts w:ascii="Arial" w:hAnsi="Arial" w:cs="Arial"/>
                <w:sz w:val="24"/>
                <w:szCs w:val="24"/>
                <w:lang w:val="en-GB"/>
              </w:rPr>
              <w:t xml:space="preserve">The Leasing of an equipment may be better than buying it for many reasons. A lease can provide lower monthly payments, a fixed financing rate, certain tax advantages and conservation of working capital. On the other hand, long-term leasing may be more expensive than buying the equipment outright. A lease agreement is a contractual agreement under which the lessor gives up possession of the equipment to the lessee in return for payment. </w:t>
            </w:r>
          </w:p>
          <w:p w14:paraId="24C60EA0" w14:textId="77777777" w:rsidR="008F74A6" w:rsidRDefault="003229B6" w:rsidP="008F74A6">
            <w:pPr>
              <w:spacing w:line="360" w:lineRule="auto"/>
              <w:ind w:left="720"/>
              <w:jc w:val="both"/>
              <w:rPr>
                <w:rFonts w:ascii="Arial" w:hAnsi="Arial" w:cs="Arial"/>
                <w:sz w:val="24"/>
                <w:szCs w:val="24"/>
                <w:lang w:val="en-GB"/>
              </w:rPr>
            </w:pPr>
            <w:r w:rsidRPr="00E7183B">
              <w:rPr>
                <w:rFonts w:ascii="Arial" w:hAnsi="Arial" w:cs="Arial"/>
                <w:sz w:val="24"/>
                <w:szCs w:val="24"/>
                <w:lang w:val="en-GB"/>
              </w:rPr>
              <w:t>The lessor and lessee agree on the list of equipment to be rented, the general terms and conditions. This terms and conditions contains the following; the rental rate,</w:t>
            </w:r>
            <w:r w:rsidR="00E7183B">
              <w:rPr>
                <w:rFonts w:ascii="Arial" w:hAnsi="Arial" w:cs="Arial"/>
                <w:sz w:val="24"/>
                <w:szCs w:val="24"/>
                <w:lang w:val="en-GB"/>
              </w:rPr>
              <w:t xml:space="preserve"> </w:t>
            </w:r>
            <w:r w:rsidRPr="00E7183B">
              <w:rPr>
                <w:rFonts w:ascii="Arial" w:hAnsi="Arial" w:cs="Arial"/>
                <w:sz w:val="24"/>
                <w:szCs w:val="24"/>
                <w:lang w:val="en-GB"/>
              </w:rPr>
              <w:t>payment plan,</w:t>
            </w:r>
            <w:r w:rsidR="00E7183B">
              <w:rPr>
                <w:rFonts w:ascii="Arial" w:hAnsi="Arial" w:cs="Arial"/>
                <w:sz w:val="24"/>
                <w:szCs w:val="24"/>
                <w:lang w:val="en-GB"/>
              </w:rPr>
              <w:t xml:space="preserve"> </w:t>
            </w:r>
            <w:r w:rsidRPr="00E7183B">
              <w:rPr>
                <w:rFonts w:ascii="Arial" w:hAnsi="Arial" w:cs="Arial"/>
                <w:sz w:val="24"/>
                <w:szCs w:val="24"/>
                <w:lang w:val="en-GB"/>
              </w:rPr>
              <w:t>rental period, main</w:t>
            </w:r>
            <w:r w:rsidR="00E7183B">
              <w:rPr>
                <w:rFonts w:ascii="Arial" w:hAnsi="Arial" w:cs="Arial"/>
                <w:sz w:val="24"/>
                <w:szCs w:val="24"/>
                <w:lang w:val="en-GB"/>
              </w:rPr>
              <w:t>tenance and repairs, operations detail</w:t>
            </w:r>
            <w:r w:rsidRPr="00E7183B">
              <w:rPr>
                <w:rFonts w:ascii="Arial" w:hAnsi="Arial" w:cs="Arial"/>
                <w:sz w:val="24"/>
                <w:szCs w:val="24"/>
                <w:lang w:val="en-GB"/>
              </w:rPr>
              <w:t xml:space="preserve">, risk of loss, indemnity, and financial agreement details. The mentioned terms and conditions are governed by statutes and common law. </w:t>
            </w:r>
          </w:p>
          <w:p w14:paraId="4A45B828" w14:textId="5D2BD91B" w:rsidR="008F74A6" w:rsidRDefault="003229B6" w:rsidP="008F74A6">
            <w:pPr>
              <w:spacing w:line="360" w:lineRule="auto"/>
              <w:ind w:left="720"/>
              <w:jc w:val="both"/>
              <w:rPr>
                <w:rFonts w:ascii="Arial" w:hAnsi="Arial" w:cs="Arial"/>
                <w:sz w:val="24"/>
                <w:szCs w:val="24"/>
                <w:lang w:val="en-GB"/>
              </w:rPr>
            </w:pPr>
            <w:r w:rsidRPr="00E7183B">
              <w:rPr>
                <w:rFonts w:ascii="Arial" w:hAnsi="Arial" w:cs="Arial"/>
                <w:sz w:val="24"/>
                <w:szCs w:val="24"/>
                <w:lang w:val="en-GB"/>
              </w:rPr>
              <w:t>Equipment leasing may be an excellent way to update the business without significant upfront costs.</w:t>
            </w:r>
            <w:r w:rsidR="008F74A6">
              <w:rPr>
                <w:rFonts w:ascii="Arial" w:hAnsi="Arial" w:cs="Arial"/>
                <w:sz w:val="24"/>
                <w:szCs w:val="24"/>
                <w:lang w:val="en-GB"/>
              </w:rPr>
              <w:t xml:space="preserve"> </w:t>
            </w:r>
          </w:p>
          <w:p w14:paraId="5178DD13" w14:textId="77777777" w:rsidR="008F74A6" w:rsidRDefault="008F74A6" w:rsidP="008F74A6">
            <w:pPr>
              <w:spacing w:line="360" w:lineRule="auto"/>
              <w:ind w:left="720"/>
              <w:jc w:val="both"/>
              <w:rPr>
                <w:rFonts w:ascii="Arial" w:hAnsi="Arial" w:cs="Arial"/>
                <w:sz w:val="24"/>
                <w:szCs w:val="24"/>
                <w:lang w:val="en-GB"/>
              </w:rPr>
            </w:pPr>
          </w:p>
          <w:p w14:paraId="5F708968" w14:textId="77777777" w:rsidR="008F74A6" w:rsidRDefault="003229B6" w:rsidP="008F74A6">
            <w:pPr>
              <w:spacing w:line="360" w:lineRule="auto"/>
              <w:ind w:left="720"/>
              <w:jc w:val="both"/>
              <w:rPr>
                <w:rFonts w:ascii="Arial" w:hAnsi="Arial" w:cs="Arial"/>
                <w:sz w:val="24"/>
                <w:szCs w:val="24"/>
                <w:lang w:val="en-GB"/>
              </w:rPr>
            </w:pPr>
            <w:r w:rsidRPr="00E7183B">
              <w:rPr>
                <w:rFonts w:ascii="Arial" w:hAnsi="Arial" w:cs="Arial"/>
                <w:sz w:val="24"/>
                <w:szCs w:val="24"/>
                <w:lang w:val="en-GB"/>
              </w:rPr>
              <w:t>An equipment lease is an agreement in which one party (the “lessor”) gives the other party (the</w:t>
            </w:r>
            <w:r w:rsidR="00E7183B">
              <w:rPr>
                <w:rFonts w:ascii="Arial" w:hAnsi="Arial" w:cs="Arial"/>
                <w:sz w:val="24"/>
                <w:szCs w:val="24"/>
                <w:lang w:val="en-GB"/>
              </w:rPr>
              <w:t xml:space="preserve"> </w:t>
            </w:r>
            <w:r w:rsidRPr="00E7183B">
              <w:rPr>
                <w:rFonts w:ascii="Arial" w:hAnsi="Arial" w:cs="Arial"/>
                <w:sz w:val="24"/>
                <w:szCs w:val="24"/>
                <w:lang w:val="en-GB"/>
              </w:rPr>
              <w:t>“lessee”) the right to have and use (but not own) the lessor’s equipment for a certain period of</w:t>
            </w:r>
            <w:r w:rsidR="00E7183B">
              <w:rPr>
                <w:rFonts w:ascii="Arial" w:hAnsi="Arial" w:cs="Arial"/>
                <w:sz w:val="24"/>
                <w:szCs w:val="24"/>
                <w:lang w:val="en-GB"/>
              </w:rPr>
              <w:t xml:space="preserve"> </w:t>
            </w:r>
            <w:r w:rsidRPr="00E7183B">
              <w:rPr>
                <w:rFonts w:ascii="Arial" w:hAnsi="Arial" w:cs="Arial"/>
                <w:sz w:val="24"/>
                <w:szCs w:val="24"/>
                <w:lang w:val="en-GB"/>
              </w:rPr>
              <w:t>time. In exchange, the lessee will make payments to the lessor and be responsible for maintaining</w:t>
            </w:r>
            <w:r w:rsidR="00E7183B">
              <w:rPr>
                <w:rFonts w:ascii="Arial" w:hAnsi="Arial" w:cs="Arial"/>
                <w:sz w:val="24"/>
                <w:szCs w:val="24"/>
                <w:lang w:val="en-GB"/>
              </w:rPr>
              <w:t xml:space="preserve"> </w:t>
            </w:r>
            <w:r w:rsidRPr="00E7183B">
              <w:rPr>
                <w:rFonts w:ascii="Arial" w:hAnsi="Arial" w:cs="Arial"/>
                <w:sz w:val="24"/>
                <w:szCs w:val="24"/>
                <w:lang w:val="en-GB"/>
              </w:rPr>
              <w:t>and paying taxes on the equipment during the lease period. At the end of that period, depending</w:t>
            </w:r>
            <w:r w:rsidR="00E7183B">
              <w:rPr>
                <w:rFonts w:ascii="Arial" w:hAnsi="Arial" w:cs="Arial"/>
                <w:sz w:val="24"/>
                <w:szCs w:val="24"/>
                <w:lang w:val="en-GB"/>
              </w:rPr>
              <w:t xml:space="preserve"> </w:t>
            </w:r>
            <w:r w:rsidRPr="00E7183B">
              <w:rPr>
                <w:rFonts w:ascii="Arial" w:hAnsi="Arial" w:cs="Arial"/>
                <w:sz w:val="24"/>
                <w:szCs w:val="24"/>
                <w:lang w:val="en-GB"/>
              </w:rPr>
              <w:t xml:space="preserve">on the lease agreement, the lessee may be given the option to buy the equipment that it has been leasing. </w:t>
            </w:r>
          </w:p>
          <w:p w14:paraId="27516E6F" w14:textId="77777777" w:rsidR="008F74A6" w:rsidRDefault="003229B6" w:rsidP="008F74A6">
            <w:pPr>
              <w:spacing w:line="360" w:lineRule="auto"/>
              <w:ind w:left="720"/>
              <w:jc w:val="both"/>
              <w:rPr>
                <w:rFonts w:ascii="Arial" w:hAnsi="Arial" w:cs="Arial"/>
                <w:sz w:val="24"/>
                <w:szCs w:val="24"/>
                <w:lang w:val="en-GB"/>
              </w:rPr>
            </w:pPr>
            <w:r w:rsidRPr="00E7183B">
              <w:rPr>
                <w:rFonts w:ascii="Arial" w:hAnsi="Arial" w:cs="Arial"/>
                <w:sz w:val="24"/>
                <w:szCs w:val="24"/>
                <w:lang w:val="en-GB"/>
              </w:rPr>
              <w:t>In other cases, the lessee may be given the option to renew the lease for another term. Equipment leasing companies (lessor) buy equipment and rent them out to customers. The Rental obligation and the Payment period should appear clearly in the lease agreement. The clause should specify when the first rental is due and what triggers the payment.</w:t>
            </w:r>
            <w:r w:rsidR="008F74A6">
              <w:rPr>
                <w:rFonts w:ascii="Arial" w:hAnsi="Arial" w:cs="Arial"/>
                <w:sz w:val="24"/>
                <w:szCs w:val="24"/>
                <w:lang w:val="en-GB"/>
              </w:rPr>
              <w:t xml:space="preserve"> </w:t>
            </w:r>
            <w:r w:rsidRPr="00E7183B">
              <w:rPr>
                <w:rFonts w:ascii="Arial" w:hAnsi="Arial" w:cs="Arial"/>
                <w:sz w:val="24"/>
                <w:szCs w:val="24"/>
                <w:lang w:val="en-GB"/>
              </w:rPr>
              <w:t>The due dates for rental payments should be stated. For example</w:t>
            </w:r>
            <w:r w:rsidR="008F74A6">
              <w:rPr>
                <w:rFonts w:ascii="Arial" w:hAnsi="Arial" w:cs="Arial"/>
                <w:sz w:val="24"/>
                <w:szCs w:val="24"/>
                <w:lang w:val="en-GB"/>
              </w:rPr>
              <w:t>,</w:t>
            </w:r>
            <w:r w:rsidRPr="00E7183B">
              <w:rPr>
                <w:rFonts w:ascii="Arial" w:hAnsi="Arial" w:cs="Arial"/>
                <w:sz w:val="24"/>
                <w:szCs w:val="24"/>
                <w:lang w:val="en-GB"/>
              </w:rPr>
              <w:t xml:space="preserve"> if the due date is not a business day there should be a provision specifying an alternative date, it could be the next following business day or the preceding business day as agreed.</w:t>
            </w:r>
          </w:p>
          <w:p w14:paraId="3FFCEC4C" w14:textId="77777777" w:rsidR="008F74A6" w:rsidRDefault="008F74A6" w:rsidP="008F74A6">
            <w:pPr>
              <w:spacing w:line="360" w:lineRule="auto"/>
              <w:ind w:left="720"/>
              <w:jc w:val="both"/>
              <w:rPr>
                <w:rFonts w:ascii="Arial" w:hAnsi="Arial" w:cs="Arial"/>
                <w:sz w:val="24"/>
                <w:szCs w:val="24"/>
                <w:lang w:val="en-GB"/>
              </w:rPr>
            </w:pPr>
          </w:p>
          <w:p w14:paraId="428EE555" w14:textId="77777777" w:rsidR="008F74A6" w:rsidRDefault="003229B6" w:rsidP="008F74A6">
            <w:pPr>
              <w:spacing w:line="360" w:lineRule="auto"/>
              <w:ind w:left="720"/>
              <w:jc w:val="both"/>
              <w:rPr>
                <w:rFonts w:ascii="Arial" w:hAnsi="Arial" w:cs="Arial"/>
                <w:sz w:val="24"/>
                <w:szCs w:val="24"/>
                <w:lang w:val="en-GB"/>
              </w:rPr>
            </w:pPr>
            <w:r w:rsidRPr="00E7183B">
              <w:rPr>
                <w:rFonts w:ascii="Arial" w:hAnsi="Arial" w:cs="Arial"/>
                <w:sz w:val="24"/>
                <w:szCs w:val="24"/>
                <w:lang w:val="en-GB"/>
              </w:rPr>
              <w:t>Furthermore, the condition on the Rental period should cover the time consumed in transporting the equipment, including the date of legal delivery for transit to Lessee and upon return of the equipment. The date of legal delivery shall include the date upon which transit to Lessee begins and the date upon which transit from Lessee ends at Lessor’s unloading point.</w:t>
            </w:r>
            <w:r w:rsidR="008F74A6">
              <w:rPr>
                <w:rFonts w:ascii="Arial" w:hAnsi="Arial" w:cs="Arial"/>
                <w:sz w:val="24"/>
                <w:szCs w:val="24"/>
                <w:lang w:val="en-GB"/>
              </w:rPr>
              <w:t xml:space="preserve"> </w:t>
            </w:r>
            <w:r w:rsidRPr="00E7183B">
              <w:rPr>
                <w:rFonts w:ascii="Arial" w:hAnsi="Arial" w:cs="Arial"/>
                <w:sz w:val="24"/>
                <w:szCs w:val="24"/>
                <w:lang w:val="en-GB"/>
              </w:rPr>
              <w:t>As the rental charges is concerned,</w:t>
            </w:r>
            <w:r w:rsidR="008F74A6">
              <w:rPr>
                <w:rFonts w:ascii="Arial" w:hAnsi="Arial" w:cs="Arial"/>
                <w:sz w:val="24"/>
                <w:szCs w:val="24"/>
                <w:lang w:val="en-GB"/>
              </w:rPr>
              <w:t xml:space="preserve"> </w:t>
            </w:r>
            <w:r w:rsidRPr="00E7183B">
              <w:rPr>
                <w:rFonts w:ascii="Arial" w:hAnsi="Arial" w:cs="Arial"/>
                <w:sz w:val="24"/>
                <w:szCs w:val="24"/>
                <w:lang w:val="en-GB"/>
              </w:rPr>
              <w:t>the lessee shall pay rental for the entire Rental Period on each equipment listed at the rate stipulated on the agreement document.</w:t>
            </w:r>
            <w:r w:rsidR="00E7183B">
              <w:rPr>
                <w:rFonts w:ascii="Arial" w:hAnsi="Arial" w:cs="Arial"/>
                <w:sz w:val="24"/>
                <w:szCs w:val="24"/>
                <w:lang w:val="en-GB"/>
              </w:rPr>
              <w:t xml:space="preserve"> </w:t>
            </w:r>
          </w:p>
          <w:p w14:paraId="04CA4F51" w14:textId="27D1E85F" w:rsidR="008F74A6" w:rsidRDefault="003229B6" w:rsidP="008F74A6">
            <w:pPr>
              <w:spacing w:line="360" w:lineRule="auto"/>
              <w:ind w:left="720"/>
              <w:jc w:val="both"/>
              <w:rPr>
                <w:rFonts w:ascii="Arial" w:hAnsi="Arial" w:cs="Arial"/>
                <w:sz w:val="24"/>
                <w:szCs w:val="24"/>
                <w:lang w:val="en-GB"/>
              </w:rPr>
            </w:pPr>
            <w:r w:rsidRPr="00E7183B">
              <w:rPr>
                <w:rFonts w:ascii="Arial" w:hAnsi="Arial" w:cs="Arial"/>
                <w:sz w:val="24"/>
                <w:szCs w:val="24"/>
                <w:lang w:val="en-GB"/>
              </w:rPr>
              <w:t>Also, one of the important condition to fulfil in the lease agreement is the payment terms which s</w:t>
            </w:r>
            <w:r w:rsidR="008F74A6">
              <w:rPr>
                <w:rFonts w:ascii="Arial" w:hAnsi="Arial" w:cs="Arial"/>
                <w:sz w:val="24"/>
                <w:szCs w:val="24"/>
                <w:lang w:val="en-GB"/>
              </w:rPr>
              <w:t>hould be clearly stated. For exa</w:t>
            </w:r>
            <w:r w:rsidRPr="00E7183B">
              <w:rPr>
                <w:rFonts w:ascii="Arial" w:hAnsi="Arial" w:cs="Arial"/>
                <w:sz w:val="24"/>
                <w:szCs w:val="24"/>
                <w:lang w:val="en-GB"/>
              </w:rPr>
              <w:t>mple, the rent for the equipment is payable in advance on the first day of each month and if the lessor fails to pay, an interest rate shall be applied.</w:t>
            </w:r>
            <w:r w:rsidR="00E7183B">
              <w:rPr>
                <w:rFonts w:ascii="Arial" w:hAnsi="Arial" w:cs="Arial"/>
                <w:sz w:val="24"/>
                <w:szCs w:val="24"/>
                <w:lang w:val="en-GB"/>
              </w:rPr>
              <w:t xml:space="preserve"> </w:t>
            </w:r>
            <w:r w:rsidRPr="00E7183B">
              <w:rPr>
                <w:rFonts w:ascii="Arial" w:hAnsi="Arial" w:cs="Arial"/>
                <w:sz w:val="24"/>
                <w:szCs w:val="24"/>
                <w:lang w:val="en-GB"/>
              </w:rPr>
              <w:t>Regarding the responsibility for Care, Use, and Maintenance of Equipment, the following conditions maybe discussed and agreed.</w:t>
            </w:r>
            <w:r w:rsidR="00E7183B">
              <w:rPr>
                <w:rFonts w:ascii="Arial" w:hAnsi="Arial" w:cs="Arial"/>
                <w:sz w:val="24"/>
                <w:szCs w:val="24"/>
                <w:lang w:val="en-GB"/>
              </w:rPr>
              <w:t xml:space="preserve"> </w:t>
            </w:r>
            <w:r w:rsidRPr="00E7183B">
              <w:rPr>
                <w:rFonts w:ascii="Arial" w:hAnsi="Arial" w:cs="Arial"/>
                <w:sz w:val="24"/>
                <w:szCs w:val="24"/>
                <w:lang w:val="en-GB"/>
              </w:rPr>
              <w:t>The Lessee must keep the Equipment in good condition, and make any repairs and replacements at its own expense. He Should also make sure the equipment is used only by competent employees,</w:t>
            </w:r>
            <w:r w:rsidR="008F74A6">
              <w:rPr>
                <w:rFonts w:ascii="Arial" w:hAnsi="Arial" w:cs="Arial"/>
                <w:sz w:val="24"/>
                <w:szCs w:val="24"/>
                <w:lang w:val="en-GB"/>
              </w:rPr>
              <w:t xml:space="preserve"> </w:t>
            </w:r>
            <w:r w:rsidRPr="00E7183B">
              <w:rPr>
                <w:rFonts w:ascii="Arial" w:hAnsi="Arial" w:cs="Arial"/>
                <w:sz w:val="24"/>
                <w:szCs w:val="24"/>
                <w:lang w:val="en-GB"/>
              </w:rPr>
              <w:t>the Equipment should</w:t>
            </w:r>
            <w:r w:rsidR="008F74A6">
              <w:rPr>
                <w:rFonts w:ascii="Arial" w:hAnsi="Arial" w:cs="Arial"/>
                <w:sz w:val="24"/>
                <w:szCs w:val="24"/>
                <w:lang w:val="en-GB"/>
              </w:rPr>
              <w:t xml:space="preserve"> be use carefully and properly.</w:t>
            </w:r>
          </w:p>
          <w:p w14:paraId="3ACC4241" w14:textId="77777777" w:rsidR="008F74A6" w:rsidRDefault="008F74A6" w:rsidP="008F74A6">
            <w:pPr>
              <w:spacing w:line="360" w:lineRule="auto"/>
              <w:ind w:left="720"/>
              <w:jc w:val="both"/>
              <w:rPr>
                <w:rFonts w:ascii="Arial" w:hAnsi="Arial" w:cs="Arial"/>
                <w:sz w:val="24"/>
                <w:szCs w:val="24"/>
                <w:lang w:val="en-GB"/>
              </w:rPr>
            </w:pPr>
            <w:bookmarkStart w:id="0" w:name="_GoBack"/>
            <w:bookmarkEnd w:id="0"/>
          </w:p>
          <w:p w14:paraId="57749FAC" w14:textId="36547B05" w:rsidR="00E7183B" w:rsidRDefault="003229B6" w:rsidP="008F74A6">
            <w:pPr>
              <w:spacing w:line="360" w:lineRule="auto"/>
              <w:ind w:left="720"/>
              <w:jc w:val="both"/>
              <w:rPr>
                <w:rFonts w:ascii="Arial" w:hAnsi="Arial" w:cs="Arial"/>
                <w:sz w:val="24"/>
                <w:szCs w:val="24"/>
                <w:lang w:val="en-GB"/>
              </w:rPr>
            </w:pPr>
            <w:r w:rsidRPr="00E7183B">
              <w:rPr>
                <w:rFonts w:ascii="Arial" w:hAnsi="Arial" w:cs="Arial"/>
                <w:sz w:val="24"/>
                <w:szCs w:val="24"/>
                <w:lang w:val="en-GB"/>
              </w:rPr>
              <w:t xml:space="preserve">In </w:t>
            </w:r>
            <w:r w:rsidR="008F74A6" w:rsidRPr="00E7183B">
              <w:rPr>
                <w:rFonts w:ascii="Arial" w:hAnsi="Arial" w:cs="Arial"/>
                <w:sz w:val="24"/>
                <w:szCs w:val="24"/>
                <w:lang w:val="en-GB"/>
              </w:rPr>
              <w:t>addition,</w:t>
            </w:r>
            <w:r w:rsidRPr="00E7183B">
              <w:rPr>
                <w:rFonts w:ascii="Arial" w:hAnsi="Arial" w:cs="Arial"/>
                <w:sz w:val="24"/>
                <w:szCs w:val="24"/>
                <w:lang w:val="en-GB"/>
              </w:rPr>
              <w:t xml:space="preserve"> the equipment must be kept at the agreed location, and not removed without the Lessor’s consent. This location will usually be the Lessee’s place of business, but both Parties can agree on another place if required. The lessee should inform the lessor about any loss, theft, or destruction of the Equipment and the equipment cannot be re-assigned or transferred without th</w:t>
            </w:r>
            <w:r w:rsidR="00E7183B">
              <w:rPr>
                <w:rFonts w:ascii="Arial" w:hAnsi="Arial" w:cs="Arial"/>
                <w:sz w:val="24"/>
                <w:szCs w:val="24"/>
                <w:lang w:val="en-GB"/>
              </w:rPr>
              <w:t>e prior knowledge of the lessor</w:t>
            </w:r>
            <w:r w:rsidRPr="00E7183B">
              <w:rPr>
                <w:rFonts w:ascii="Arial" w:hAnsi="Arial" w:cs="Arial"/>
                <w:sz w:val="24"/>
                <w:szCs w:val="24"/>
                <w:lang w:val="en-GB"/>
              </w:rPr>
              <w:t>.</w:t>
            </w:r>
            <w:r w:rsidR="00E7183B">
              <w:rPr>
                <w:rFonts w:ascii="Arial" w:hAnsi="Arial" w:cs="Arial"/>
                <w:sz w:val="24"/>
                <w:szCs w:val="24"/>
                <w:lang w:val="en-GB"/>
              </w:rPr>
              <w:t xml:space="preserve"> </w:t>
            </w:r>
            <w:r w:rsidRPr="00E7183B">
              <w:rPr>
                <w:rFonts w:ascii="Arial" w:hAnsi="Arial" w:cs="Arial"/>
                <w:sz w:val="24"/>
                <w:szCs w:val="24"/>
                <w:lang w:val="en-GB"/>
              </w:rPr>
              <w:t>More condition such as liability for loss and damage,</w:t>
            </w:r>
            <w:r w:rsidR="00E7183B">
              <w:rPr>
                <w:rFonts w:ascii="Arial" w:hAnsi="Arial" w:cs="Arial"/>
                <w:sz w:val="24"/>
                <w:szCs w:val="24"/>
                <w:lang w:val="en-GB"/>
              </w:rPr>
              <w:t xml:space="preserve"> </w:t>
            </w:r>
            <w:r w:rsidRPr="00E7183B">
              <w:rPr>
                <w:rFonts w:ascii="Arial" w:hAnsi="Arial" w:cs="Arial"/>
                <w:sz w:val="24"/>
                <w:szCs w:val="24"/>
                <w:lang w:val="en-GB"/>
              </w:rPr>
              <w:t>indemnity, return of Equipment could be included as well in the general terms and conditions.</w:t>
            </w:r>
            <w:r w:rsidR="00E7183B">
              <w:rPr>
                <w:rFonts w:ascii="Arial" w:hAnsi="Arial" w:cs="Arial"/>
                <w:sz w:val="24"/>
                <w:szCs w:val="24"/>
                <w:lang w:val="en-GB"/>
              </w:rPr>
              <w:t xml:space="preserve"> </w:t>
            </w:r>
          </w:p>
          <w:p w14:paraId="1F7BBB05" w14:textId="301E681F" w:rsidR="00CC2FB3" w:rsidRPr="00E7183B" w:rsidRDefault="003229B6" w:rsidP="00E7183B">
            <w:pPr>
              <w:spacing w:line="360" w:lineRule="auto"/>
              <w:ind w:left="720"/>
              <w:jc w:val="both"/>
              <w:rPr>
                <w:rFonts w:ascii="Arial" w:hAnsi="Arial" w:cs="Arial"/>
                <w:sz w:val="24"/>
                <w:szCs w:val="24"/>
                <w:lang w:val="en-GB"/>
              </w:rPr>
            </w:pPr>
            <w:r w:rsidRPr="00E7183B">
              <w:rPr>
                <w:rFonts w:ascii="Arial" w:hAnsi="Arial" w:cs="Arial"/>
                <w:sz w:val="24"/>
                <w:szCs w:val="24"/>
                <w:lang w:val="en-GB"/>
              </w:rPr>
              <w:t>Renting is usually ideal when the equipment is for short term use only. But the cost of rent can be quite</w:t>
            </w:r>
            <w:r w:rsidR="00E7183B">
              <w:rPr>
                <w:rFonts w:ascii="Arial" w:hAnsi="Arial" w:cs="Arial"/>
                <w:sz w:val="24"/>
                <w:szCs w:val="24"/>
                <w:lang w:val="en-GB"/>
              </w:rPr>
              <w:t xml:space="preserve"> </w:t>
            </w:r>
            <w:r w:rsidRPr="00E7183B">
              <w:rPr>
                <w:rFonts w:ascii="Arial" w:hAnsi="Arial" w:cs="Arial"/>
                <w:sz w:val="24"/>
                <w:szCs w:val="24"/>
                <w:lang w:val="en-GB"/>
              </w:rPr>
              <w:t>high, as well. An optional provision can be given to the Lessee with the option to buy the Equipment within new terms and condition for the buy option.</w:t>
            </w:r>
          </w:p>
        </w:tc>
      </w:tr>
      <w:tr w:rsidR="009204F0" w:rsidRPr="00A846D9" w14:paraId="105ADD9C" w14:textId="77777777" w:rsidTr="00E7183B">
        <w:tc>
          <w:tcPr>
            <w:tcW w:w="9016" w:type="dxa"/>
          </w:tcPr>
          <w:p w14:paraId="46A3AE19" w14:textId="77777777" w:rsidR="009204F0" w:rsidRPr="00A846D9" w:rsidRDefault="009204F0" w:rsidP="009204F0">
            <w:pPr>
              <w:spacing w:line="360" w:lineRule="auto"/>
              <w:jc w:val="both"/>
              <w:rPr>
                <w:rFonts w:ascii="Arial" w:hAnsi="Arial" w:cs="Arial"/>
                <w:sz w:val="24"/>
                <w:szCs w:val="24"/>
                <w:lang w:val="en-GB"/>
              </w:rPr>
            </w:pPr>
          </w:p>
        </w:tc>
      </w:tr>
    </w:tbl>
    <w:p w14:paraId="07440643" w14:textId="77777777" w:rsidR="00503D7E" w:rsidRPr="00A846D9" w:rsidRDefault="00503D7E" w:rsidP="009204F0">
      <w:pPr>
        <w:autoSpaceDE w:val="0"/>
        <w:autoSpaceDN w:val="0"/>
        <w:adjustRightInd w:val="0"/>
        <w:spacing w:after="0" w:line="240" w:lineRule="auto"/>
        <w:jc w:val="both"/>
        <w:rPr>
          <w:rFonts w:cs="CalvertMT-Bold"/>
          <w:b/>
          <w:bCs/>
          <w:color w:val="002060"/>
          <w:sz w:val="28"/>
        </w:rPr>
      </w:pPr>
    </w:p>
    <w:p w14:paraId="57B0F375" w14:textId="77777777" w:rsidR="00A851DA" w:rsidRPr="00A846D9" w:rsidRDefault="00AE1481" w:rsidP="009204F0">
      <w:pPr>
        <w:autoSpaceDE w:val="0"/>
        <w:autoSpaceDN w:val="0"/>
        <w:adjustRightInd w:val="0"/>
        <w:spacing w:after="0" w:line="240" w:lineRule="auto"/>
        <w:jc w:val="both"/>
        <w:rPr>
          <w:rFonts w:cs="CalvertMT-Bold"/>
          <w:b/>
          <w:bCs/>
          <w:color w:val="002060"/>
          <w:sz w:val="28"/>
        </w:rPr>
      </w:pPr>
      <w:r w:rsidRPr="00A846D9">
        <w:rPr>
          <w:rFonts w:cs="CalvertMT-Bold"/>
          <w:b/>
          <w:bCs/>
          <w:color w:val="002060"/>
          <w:sz w:val="28"/>
        </w:rPr>
        <w:t>Student</w:t>
      </w:r>
      <w:r w:rsidR="00A851DA" w:rsidRPr="00A846D9">
        <w:rPr>
          <w:rFonts w:cs="CalvertMT-Bold"/>
          <w:b/>
          <w:bCs/>
          <w:color w:val="002060"/>
          <w:sz w:val="28"/>
        </w:rPr>
        <w:t xml:space="preserve"> Statement:</w:t>
      </w:r>
    </w:p>
    <w:p w14:paraId="3A78B568" w14:textId="77777777" w:rsidR="00A851DA" w:rsidRPr="00A846D9" w:rsidRDefault="00A851DA" w:rsidP="009204F0">
      <w:pPr>
        <w:autoSpaceDE w:val="0"/>
        <w:autoSpaceDN w:val="0"/>
        <w:adjustRightInd w:val="0"/>
        <w:spacing w:after="0" w:line="240" w:lineRule="auto"/>
        <w:jc w:val="both"/>
        <w:rPr>
          <w:rFonts w:cs="CalvertMT-Bold"/>
          <w:b/>
          <w:bCs/>
          <w:color w:val="001AE6"/>
        </w:rPr>
      </w:pPr>
    </w:p>
    <w:p w14:paraId="43D431D2" w14:textId="77777777" w:rsidR="00A851DA" w:rsidRPr="00A846D9" w:rsidRDefault="00405895" w:rsidP="009204F0">
      <w:pPr>
        <w:autoSpaceDE w:val="0"/>
        <w:autoSpaceDN w:val="0"/>
        <w:adjustRightInd w:val="0"/>
        <w:spacing w:after="0" w:line="240" w:lineRule="auto"/>
        <w:jc w:val="both"/>
        <w:rPr>
          <w:rFonts w:cs="Bliss-Regular"/>
          <w:color w:val="000000"/>
        </w:rPr>
      </w:pPr>
      <w:r w:rsidRPr="00A846D9">
        <w:rPr>
          <w:rFonts w:cs="Bliss-Regular"/>
          <w:color w:val="000000"/>
        </w:rPr>
        <w:t>By submitting this assignment, I confirm that this is my own work.</w:t>
      </w:r>
    </w:p>
    <w:p w14:paraId="3E88135D" w14:textId="77777777" w:rsidR="00503D7E" w:rsidRPr="00A846D9" w:rsidRDefault="00503D7E" w:rsidP="009204F0">
      <w:pPr>
        <w:autoSpaceDE w:val="0"/>
        <w:autoSpaceDN w:val="0"/>
        <w:adjustRightInd w:val="0"/>
        <w:spacing w:after="0" w:line="240" w:lineRule="auto"/>
        <w:jc w:val="both"/>
        <w:rPr>
          <w:rFonts w:cs="Bliss-Regular"/>
          <w:color w:val="000000"/>
        </w:rPr>
      </w:pPr>
    </w:p>
    <w:p w14:paraId="055BBAF8" w14:textId="77777777" w:rsidR="00503D7E" w:rsidRPr="00A846D9" w:rsidRDefault="00503D7E" w:rsidP="009204F0">
      <w:pPr>
        <w:autoSpaceDE w:val="0"/>
        <w:autoSpaceDN w:val="0"/>
        <w:adjustRightInd w:val="0"/>
        <w:spacing w:after="0" w:line="240" w:lineRule="auto"/>
        <w:jc w:val="both"/>
        <w:rPr>
          <w:rFonts w:cs="Bliss-Regular"/>
          <w:color w:val="000000"/>
        </w:rPr>
      </w:pPr>
    </w:p>
    <w:p w14:paraId="2B2069F4" w14:textId="77777777" w:rsidR="00A851DA" w:rsidRPr="00A846D9" w:rsidRDefault="00A851DA" w:rsidP="009204F0">
      <w:pPr>
        <w:autoSpaceDE w:val="0"/>
        <w:autoSpaceDN w:val="0"/>
        <w:adjustRightInd w:val="0"/>
        <w:spacing w:after="0" w:line="240" w:lineRule="auto"/>
        <w:jc w:val="both"/>
        <w:rPr>
          <w:rFonts w:cs="Bliss-Regular"/>
          <w:color w:val="000000"/>
        </w:rPr>
      </w:pPr>
    </w:p>
    <w:tbl>
      <w:tblPr>
        <w:tblStyle w:val="TableGrid"/>
        <w:tblW w:w="0" w:type="auto"/>
        <w:tblLook w:val="04A0" w:firstRow="1" w:lastRow="0" w:firstColumn="1" w:lastColumn="0" w:noHBand="0" w:noVBand="1"/>
      </w:tblPr>
      <w:tblGrid>
        <w:gridCol w:w="2258"/>
        <w:gridCol w:w="3904"/>
        <w:gridCol w:w="1250"/>
        <w:gridCol w:w="1604"/>
      </w:tblGrid>
      <w:tr w:rsidR="00405895" w:rsidRPr="00A846D9" w14:paraId="4D9BBD0E" w14:textId="77777777" w:rsidTr="00405895">
        <w:tc>
          <w:tcPr>
            <w:tcW w:w="2310" w:type="dxa"/>
            <w:shd w:val="clear" w:color="auto" w:fill="D9D9D9" w:themeFill="background1" w:themeFillShade="D9"/>
          </w:tcPr>
          <w:p w14:paraId="158D6F6A" w14:textId="77777777" w:rsidR="00405895" w:rsidRPr="00A846D9" w:rsidRDefault="00405895" w:rsidP="009204F0">
            <w:pPr>
              <w:jc w:val="both"/>
              <w:rPr>
                <w:rFonts w:cs="Bliss-Regular"/>
                <w:color w:val="000000"/>
                <w:lang w:val="en-GB"/>
              </w:rPr>
            </w:pPr>
            <w:r w:rsidRPr="00A846D9">
              <w:rPr>
                <w:rFonts w:cs="Bliss-Regular"/>
                <w:color w:val="000000"/>
                <w:lang w:val="en-GB"/>
              </w:rPr>
              <w:t>Student Signature</w:t>
            </w:r>
          </w:p>
        </w:tc>
        <w:tc>
          <w:tcPr>
            <w:tcW w:w="4035" w:type="dxa"/>
          </w:tcPr>
          <w:p w14:paraId="6DF7EAB4" w14:textId="77777777" w:rsidR="00405895" w:rsidRPr="00A846D9" w:rsidRDefault="00BC478D" w:rsidP="009204F0">
            <w:pPr>
              <w:jc w:val="both"/>
              <w:rPr>
                <w:rFonts w:cs="Bliss-Regular"/>
                <w:color w:val="000000"/>
                <w:lang w:val="en-GB"/>
              </w:rPr>
            </w:pPr>
            <w:r w:rsidRPr="00A846D9">
              <w:rPr>
                <w:rFonts w:cs="Bliss-Regular"/>
                <w:color w:val="000000"/>
                <w:lang w:val="en-GB"/>
              </w:rPr>
              <w:t>Eguenu Ola Uwe</w:t>
            </w:r>
          </w:p>
        </w:tc>
        <w:tc>
          <w:tcPr>
            <w:tcW w:w="1276" w:type="dxa"/>
            <w:shd w:val="clear" w:color="auto" w:fill="D9D9D9" w:themeFill="background1" w:themeFillShade="D9"/>
          </w:tcPr>
          <w:p w14:paraId="5AF3FA3E" w14:textId="77777777" w:rsidR="00405895" w:rsidRPr="00A846D9" w:rsidRDefault="00405895" w:rsidP="009204F0">
            <w:pPr>
              <w:jc w:val="both"/>
              <w:rPr>
                <w:rFonts w:cs="Bliss-Regular"/>
                <w:color w:val="000000"/>
                <w:lang w:val="en-GB"/>
              </w:rPr>
            </w:pPr>
            <w:r w:rsidRPr="00A846D9">
              <w:rPr>
                <w:rFonts w:cs="Bliss-Regular"/>
                <w:color w:val="000000"/>
                <w:lang w:val="en-GB"/>
              </w:rPr>
              <w:t>Date</w:t>
            </w:r>
          </w:p>
        </w:tc>
        <w:tc>
          <w:tcPr>
            <w:tcW w:w="1621" w:type="dxa"/>
          </w:tcPr>
          <w:p w14:paraId="5CD40A4B" w14:textId="2A15F7D8" w:rsidR="00405895" w:rsidRPr="00A846D9" w:rsidRDefault="008F74A6" w:rsidP="009204F0">
            <w:pPr>
              <w:jc w:val="both"/>
              <w:rPr>
                <w:rFonts w:cs="Bliss-Regular"/>
                <w:color w:val="000000"/>
                <w:lang w:val="en-GB"/>
              </w:rPr>
            </w:pPr>
            <w:r>
              <w:rPr>
                <w:rFonts w:cs="Bliss-Regular"/>
                <w:color w:val="000000"/>
                <w:lang w:val="en-GB"/>
              </w:rPr>
              <w:t>13.01</w:t>
            </w:r>
            <w:r w:rsidR="00427BF3" w:rsidRPr="00A846D9">
              <w:rPr>
                <w:rFonts w:cs="Bliss-Regular"/>
                <w:color w:val="000000"/>
                <w:lang w:val="en-GB"/>
              </w:rPr>
              <w:t>.201</w:t>
            </w:r>
            <w:r>
              <w:rPr>
                <w:rFonts w:cs="Bliss-Regular"/>
                <w:color w:val="000000"/>
                <w:lang w:val="en-GB"/>
              </w:rPr>
              <w:t>7</w:t>
            </w:r>
          </w:p>
        </w:tc>
      </w:tr>
    </w:tbl>
    <w:p w14:paraId="6AB0ABCF" w14:textId="77777777" w:rsidR="00A851DA" w:rsidRPr="00A846D9" w:rsidRDefault="00A851DA" w:rsidP="009204F0">
      <w:pPr>
        <w:jc w:val="both"/>
        <w:rPr>
          <w:rFonts w:cs="Bliss-Regular"/>
          <w:color w:val="000000"/>
        </w:rPr>
      </w:pPr>
    </w:p>
    <w:p w14:paraId="16BC095B" w14:textId="77777777" w:rsidR="00A851DA" w:rsidRPr="00A846D9" w:rsidRDefault="00A851DA" w:rsidP="009204F0">
      <w:pPr>
        <w:jc w:val="both"/>
        <w:rPr>
          <w:rFonts w:cs="Bliss-Regular"/>
          <w:color w:val="000000"/>
        </w:rPr>
      </w:pPr>
    </w:p>
    <w:p w14:paraId="46BFA3C7" w14:textId="77777777" w:rsidR="00A851DA" w:rsidRPr="00A846D9" w:rsidRDefault="00503D7E" w:rsidP="009204F0">
      <w:pPr>
        <w:shd w:val="clear" w:color="auto" w:fill="D9D9D9" w:themeFill="background1" w:themeFillShade="D9"/>
        <w:jc w:val="both"/>
        <w:rPr>
          <w:b/>
          <w:sz w:val="32"/>
        </w:rPr>
      </w:pPr>
      <w:r w:rsidRPr="00A846D9">
        <w:rPr>
          <w:b/>
          <w:sz w:val="28"/>
        </w:rPr>
        <w:t>For Tutor / Assessor Use Only</w:t>
      </w:r>
    </w:p>
    <w:tbl>
      <w:tblPr>
        <w:tblStyle w:val="TableGrid"/>
        <w:tblW w:w="0" w:type="auto"/>
        <w:tblLook w:val="04A0" w:firstRow="1" w:lastRow="0" w:firstColumn="1" w:lastColumn="0" w:noHBand="0" w:noVBand="1"/>
      </w:tblPr>
      <w:tblGrid>
        <w:gridCol w:w="4523"/>
        <w:gridCol w:w="4493"/>
      </w:tblGrid>
      <w:tr w:rsidR="00503D7E" w:rsidRPr="00A846D9" w14:paraId="7223C394" w14:textId="77777777" w:rsidTr="00B0415E">
        <w:trPr>
          <w:trHeight w:val="249"/>
        </w:trPr>
        <w:tc>
          <w:tcPr>
            <w:tcW w:w="4621" w:type="dxa"/>
            <w:shd w:val="clear" w:color="auto" w:fill="D9D9D9" w:themeFill="background1" w:themeFillShade="D9"/>
          </w:tcPr>
          <w:p w14:paraId="40FADA37" w14:textId="77777777" w:rsidR="00503D7E" w:rsidRPr="00A846D9" w:rsidRDefault="00503D7E" w:rsidP="009204F0">
            <w:pPr>
              <w:jc w:val="both"/>
              <w:rPr>
                <w:b/>
                <w:color w:val="002060"/>
                <w:lang w:val="en-GB"/>
              </w:rPr>
            </w:pPr>
            <w:r w:rsidRPr="00A846D9">
              <w:rPr>
                <w:b/>
                <w:color w:val="002060"/>
                <w:lang w:val="en-GB"/>
              </w:rPr>
              <w:t>Total Marks</w:t>
            </w:r>
          </w:p>
        </w:tc>
        <w:tc>
          <w:tcPr>
            <w:tcW w:w="4621" w:type="dxa"/>
          </w:tcPr>
          <w:p w14:paraId="72925069" w14:textId="77777777" w:rsidR="00503D7E" w:rsidRPr="00A846D9" w:rsidRDefault="00503D7E" w:rsidP="009204F0">
            <w:pPr>
              <w:jc w:val="both"/>
              <w:rPr>
                <w:rFonts w:cs="Times New Roman"/>
                <w:szCs w:val="32"/>
                <w:lang w:val="en-GB"/>
              </w:rPr>
            </w:pPr>
          </w:p>
        </w:tc>
      </w:tr>
      <w:tr w:rsidR="00503D7E" w:rsidRPr="00A846D9" w14:paraId="7C8FCD43" w14:textId="77777777" w:rsidTr="00B0415E">
        <w:tc>
          <w:tcPr>
            <w:tcW w:w="4621" w:type="dxa"/>
            <w:shd w:val="clear" w:color="auto" w:fill="D9D9D9" w:themeFill="background1" w:themeFillShade="D9"/>
          </w:tcPr>
          <w:p w14:paraId="6112F348" w14:textId="77777777" w:rsidR="00503D7E" w:rsidRPr="00A846D9" w:rsidRDefault="00503D7E" w:rsidP="009204F0">
            <w:pPr>
              <w:jc w:val="both"/>
              <w:rPr>
                <w:b/>
                <w:color w:val="002060"/>
                <w:lang w:val="en-GB"/>
              </w:rPr>
            </w:pPr>
            <w:r w:rsidRPr="00A846D9">
              <w:rPr>
                <w:b/>
                <w:color w:val="002060"/>
                <w:lang w:val="en-GB"/>
              </w:rPr>
              <w:t>Marks Obtained</w:t>
            </w:r>
          </w:p>
        </w:tc>
        <w:tc>
          <w:tcPr>
            <w:tcW w:w="4621" w:type="dxa"/>
          </w:tcPr>
          <w:p w14:paraId="2F0C0E5D" w14:textId="77777777" w:rsidR="00503D7E" w:rsidRPr="00A846D9" w:rsidRDefault="00503D7E" w:rsidP="009204F0">
            <w:pPr>
              <w:jc w:val="both"/>
              <w:rPr>
                <w:rFonts w:cs="Times New Roman"/>
                <w:szCs w:val="32"/>
                <w:lang w:val="en-GB"/>
              </w:rPr>
            </w:pPr>
          </w:p>
        </w:tc>
      </w:tr>
      <w:tr w:rsidR="00503D7E" w:rsidRPr="00A846D9" w14:paraId="548BB7EB" w14:textId="77777777" w:rsidTr="00B0415E">
        <w:tc>
          <w:tcPr>
            <w:tcW w:w="4621" w:type="dxa"/>
            <w:shd w:val="clear" w:color="auto" w:fill="D9D9D9" w:themeFill="background1" w:themeFillShade="D9"/>
          </w:tcPr>
          <w:p w14:paraId="33C28E7C" w14:textId="77777777" w:rsidR="00503D7E" w:rsidRPr="00A846D9" w:rsidRDefault="00B0415E" w:rsidP="009204F0">
            <w:pPr>
              <w:jc w:val="both"/>
              <w:rPr>
                <w:b/>
                <w:color w:val="002060"/>
                <w:lang w:val="en-GB"/>
              </w:rPr>
            </w:pPr>
            <w:r w:rsidRPr="00A846D9">
              <w:rPr>
                <w:b/>
                <w:color w:val="002060"/>
                <w:lang w:val="en-GB"/>
              </w:rPr>
              <w:t>Percentage / Grade</w:t>
            </w:r>
          </w:p>
        </w:tc>
        <w:tc>
          <w:tcPr>
            <w:tcW w:w="4621" w:type="dxa"/>
          </w:tcPr>
          <w:p w14:paraId="49E0EA5C" w14:textId="77777777" w:rsidR="00503D7E" w:rsidRPr="00A846D9" w:rsidRDefault="00503D7E" w:rsidP="009204F0">
            <w:pPr>
              <w:jc w:val="both"/>
              <w:rPr>
                <w:rFonts w:cs="Times New Roman"/>
                <w:szCs w:val="32"/>
                <w:lang w:val="en-GB"/>
              </w:rPr>
            </w:pPr>
          </w:p>
        </w:tc>
      </w:tr>
    </w:tbl>
    <w:p w14:paraId="5A25AA47" w14:textId="77777777" w:rsidR="00607874" w:rsidRPr="00A846D9" w:rsidRDefault="00607874" w:rsidP="009204F0">
      <w:pPr>
        <w:jc w:val="both"/>
        <w:rPr>
          <w:rFonts w:cs="Times New Roman"/>
          <w:sz w:val="24"/>
          <w:szCs w:val="32"/>
        </w:rPr>
      </w:pPr>
    </w:p>
    <w:p w14:paraId="72023BBC" w14:textId="77777777" w:rsidR="00607874" w:rsidRPr="00A846D9" w:rsidRDefault="00607874" w:rsidP="009204F0">
      <w:pPr>
        <w:jc w:val="both"/>
        <w:rPr>
          <w:rFonts w:cs="Times New Roman"/>
          <w:sz w:val="24"/>
          <w:szCs w:val="32"/>
        </w:rPr>
      </w:pPr>
    </w:p>
    <w:p w14:paraId="5ABA823F" w14:textId="77777777" w:rsidR="00607874" w:rsidRPr="00A846D9" w:rsidRDefault="00607874" w:rsidP="009204F0">
      <w:pPr>
        <w:jc w:val="both"/>
        <w:rPr>
          <w:rFonts w:cs="Times New Roman"/>
          <w:sz w:val="24"/>
          <w:szCs w:val="32"/>
        </w:rPr>
      </w:pPr>
    </w:p>
    <w:p w14:paraId="55F385C5" w14:textId="77777777" w:rsidR="00EA30AB" w:rsidRPr="00A846D9" w:rsidRDefault="00EA30AB" w:rsidP="009204F0">
      <w:pPr>
        <w:jc w:val="both"/>
        <w:rPr>
          <w:rFonts w:cs="Times New Roman"/>
          <w:sz w:val="24"/>
          <w:szCs w:val="32"/>
        </w:rPr>
      </w:pPr>
    </w:p>
    <w:sectPr w:rsidR="00EA30AB" w:rsidRPr="00A846D9"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33534F" w14:textId="77777777" w:rsidR="003B5613" w:rsidRDefault="003B5613" w:rsidP="00CB4D0A">
      <w:pPr>
        <w:spacing w:after="0" w:line="240" w:lineRule="auto"/>
      </w:pPr>
      <w:r>
        <w:separator/>
      </w:r>
    </w:p>
  </w:endnote>
  <w:endnote w:type="continuationSeparator" w:id="0">
    <w:p w14:paraId="57EA078D" w14:textId="77777777" w:rsidR="003B5613" w:rsidRDefault="003B561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27B2D3" w14:textId="77777777" w:rsidR="003B5613" w:rsidRDefault="003B5613" w:rsidP="00CB4D0A">
      <w:pPr>
        <w:spacing w:after="0" w:line="240" w:lineRule="auto"/>
      </w:pPr>
      <w:r>
        <w:separator/>
      </w:r>
    </w:p>
  </w:footnote>
  <w:footnote w:type="continuationSeparator" w:id="0">
    <w:p w14:paraId="58B9933F" w14:textId="77777777" w:rsidR="003B5613" w:rsidRDefault="003B5613"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E394E"/>
    <w:multiLevelType w:val="hybridMultilevel"/>
    <w:tmpl w:val="456C91A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731246"/>
    <w:multiLevelType w:val="hybridMultilevel"/>
    <w:tmpl w:val="9AC61C14"/>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4107662"/>
    <w:multiLevelType w:val="hybridMultilevel"/>
    <w:tmpl w:val="C19AE77E"/>
    <w:lvl w:ilvl="0" w:tplc="0409001B">
      <w:start w:val="1"/>
      <w:numFmt w:val="lowerRoman"/>
      <w:lvlText w:val="%1."/>
      <w:lvlJc w:val="righ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0844FA"/>
    <w:multiLevelType w:val="multilevel"/>
    <w:tmpl w:val="456C91A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D290148"/>
    <w:multiLevelType w:val="hybridMultilevel"/>
    <w:tmpl w:val="C1F8E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3A4A38"/>
    <w:multiLevelType w:val="hybridMultilevel"/>
    <w:tmpl w:val="0D248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EE61651"/>
    <w:multiLevelType w:val="hybridMultilevel"/>
    <w:tmpl w:val="D2B8637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67D439D"/>
    <w:multiLevelType w:val="hybridMultilevel"/>
    <w:tmpl w:val="33B28C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6E14C05"/>
    <w:multiLevelType w:val="hybridMultilevel"/>
    <w:tmpl w:val="3C92F6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A7A4829"/>
    <w:multiLevelType w:val="hybridMultilevel"/>
    <w:tmpl w:val="39A276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F3C4BC0"/>
    <w:multiLevelType w:val="hybridMultilevel"/>
    <w:tmpl w:val="26CA7470"/>
    <w:lvl w:ilvl="0" w:tplc="0409001B">
      <w:start w:val="1"/>
      <w:numFmt w:val="lowerRoman"/>
      <w:lvlText w:val="%1."/>
      <w:lvlJc w:val="righ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F697AFE"/>
    <w:multiLevelType w:val="hybridMultilevel"/>
    <w:tmpl w:val="5964D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2B17EEB"/>
    <w:multiLevelType w:val="hybridMultilevel"/>
    <w:tmpl w:val="7FFA02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nsid w:val="45E11095"/>
    <w:multiLevelType w:val="hybridMultilevel"/>
    <w:tmpl w:val="BBC296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48302F58"/>
    <w:multiLevelType w:val="hybridMultilevel"/>
    <w:tmpl w:val="272AC8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98B171E"/>
    <w:multiLevelType w:val="hybridMultilevel"/>
    <w:tmpl w:val="03C84D3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A0559F4"/>
    <w:multiLevelType w:val="hybridMultilevel"/>
    <w:tmpl w:val="37EA72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4ADA598E"/>
    <w:multiLevelType w:val="hybridMultilevel"/>
    <w:tmpl w:val="EB48C5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1BD0B01"/>
    <w:multiLevelType w:val="hybridMultilevel"/>
    <w:tmpl w:val="1FDA6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64130D0"/>
    <w:multiLevelType w:val="hybridMultilevel"/>
    <w:tmpl w:val="BE16C9C6"/>
    <w:lvl w:ilvl="0" w:tplc="04090017">
      <w:start w:val="1"/>
      <w:numFmt w:val="lowerLetter"/>
      <w:lvlText w:val="%1)"/>
      <w:lvlJc w:val="left"/>
      <w:pPr>
        <w:ind w:left="791" w:hanging="360"/>
      </w:p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21">
    <w:nsid w:val="5C752FC6"/>
    <w:multiLevelType w:val="hybridMultilevel"/>
    <w:tmpl w:val="0FF0E6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6328508C"/>
    <w:multiLevelType w:val="hybridMultilevel"/>
    <w:tmpl w:val="B4BAF2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66854986"/>
    <w:multiLevelType w:val="hybridMultilevel"/>
    <w:tmpl w:val="D13A50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6FC22F91"/>
    <w:multiLevelType w:val="hybridMultilevel"/>
    <w:tmpl w:val="F7A05A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8"/>
  </w:num>
  <w:num w:numId="2">
    <w:abstractNumId w:val="11"/>
  </w:num>
  <w:num w:numId="3">
    <w:abstractNumId w:val="15"/>
  </w:num>
  <w:num w:numId="4">
    <w:abstractNumId w:val="19"/>
  </w:num>
  <w:num w:numId="5">
    <w:abstractNumId w:val="0"/>
  </w:num>
  <w:num w:numId="6">
    <w:abstractNumId w:val="3"/>
  </w:num>
  <w:num w:numId="7">
    <w:abstractNumId w:val="2"/>
  </w:num>
  <w:num w:numId="8">
    <w:abstractNumId w:val="16"/>
  </w:num>
  <w:num w:numId="9">
    <w:abstractNumId w:val="6"/>
  </w:num>
  <w:num w:numId="10">
    <w:abstractNumId w:val="14"/>
  </w:num>
  <w:num w:numId="11">
    <w:abstractNumId w:val="7"/>
  </w:num>
  <w:num w:numId="12">
    <w:abstractNumId w:val="22"/>
  </w:num>
  <w:num w:numId="13">
    <w:abstractNumId w:val="5"/>
  </w:num>
  <w:num w:numId="14">
    <w:abstractNumId w:val="4"/>
  </w:num>
  <w:num w:numId="15">
    <w:abstractNumId w:val="10"/>
  </w:num>
  <w:num w:numId="16">
    <w:abstractNumId w:val="12"/>
  </w:num>
  <w:num w:numId="17">
    <w:abstractNumId w:val="13"/>
  </w:num>
  <w:num w:numId="18">
    <w:abstractNumId w:val="20"/>
  </w:num>
  <w:num w:numId="19">
    <w:abstractNumId w:val="23"/>
  </w:num>
  <w:num w:numId="20">
    <w:abstractNumId w:val="9"/>
  </w:num>
  <w:num w:numId="21">
    <w:abstractNumId w:val="21"/>
  </w:num>
  <w:num w:numId="22">
    <w:abstractNumId w:val="24"/>
  </w:num>
  <w:num w:numId="23">
    <w:abstractNumId w:val="17"/>
  </w:num>
  <w:num w:numId="24">
    <w:abstractNumId w:val="1"/>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74326"/>
    <w:rsid w:val="00182416"/>
    <w:rsid w:val="00187EB4"/>
    <w:rsid w:val="001F0481"/>
    <w:rsid w:val="00200C92"/>
    <w:rsid w:val="0020451E"/>
    <w:rsid w:val="00206B9D"/>
    <w:rsid w:val="0023259C"/>
    <w:rsid w:val="00262418"/>
    <w:rsid w:val="002B0BD7"/>
    <w:rsid w:val="002B573D"/>
    <w:rsid w:val="002C5AE0"/>
    <w:rsid w:val="002C5CB2"/>
    <w:rsid w:val="002F779F"/>
    <w:rsid w:val="0031127A"/>
    <w:rsid w:val="003136B0"/>
    <w:rsid w:val="003229B6"/>
    <w:rsid w:val="00371885"/>
    <w:rsid w:val="003B16BA"/>
    <w:rsid w:val="003B5613"/>
    <w:rsid w:val="003C22C2"/>
    <w:rsid w:val="003E2B87"/>
    <w:rsid w:val="00402786"/>
    <w:rsid w:val="00405895"/>
    <w:rsid w:val="004058DF"/>
    <w:rsid w:val="00427BF3"/>
    <w:rsid w:val="004351F7"/>
    <w:rsid w:val="00443E6F"/>
    <w:rsid w:val="00447AE2"/>
    <w:rsid w:val="004632D0"/>
    <w:rsid w:val="00477C73"/>
    <w:rsid w:val="00486F1A"/>
    <w:rsid w:val="00490CB9"/>
    <w:rsid w:val="004A2CE2"/>
    <w:rsid w:val="004E3CDA"/>
    <w:rsid w:val="004F4B4D"/>
    <w:rsid w:val="0050216D"/>
    <w:rsid w:val="00503D7E"/>
    <w:rsid w:val="0050778F"/>
    <w:rsid w:val="00527C11"/>
    <w:rsid w:val="00535F31"/>
    <w:rsid w:val="00542B36"/>
    <w:rsid w:val="00574D64"/>
    <w:rsid w:val="00591365"/>
    <w:rsid w:val="005B31E4"/>
    <w:rsid w:val="005E57AE"/>
    <w:rsid w:val="006034F6"/>
    <w:rsid w:val="00607874"/>
    <w:rsid w:val="00607E77"/>
    <w:rsid w:val="00617BB3"/>
    <w:rsid w:val="00645CDD"/>
    <w:rsid w:val="006823A7"/>
    <w:rsid w:val="00687EE8"/>
    <w:rsid w:val="00690700"/>
    <w:rsid w:val="006A3737"/>
    <w:rsid w:val="0070347F"/>
    <w:rsid w:val="0070678E"/>
    <w:rsid w:val="00715461"/>
    <w:rsid w:val="007258DF"/>
    <w:rsid w:val="00751768"/>
    <w:rsid w:val="00796E88"/>
    <w:rsid w:val="007A348A"/>
    <w:rsid w:val="00831C11"/>
    <w:rsid w:val="00891DF4"/>
    <w:rsid w:val="008A60B4"/>
    <w:rsid w:val="008B3C31"/>
    <w:rsid w:val="008B64FE"/>
    <w:rsid w:val="008E54D8"/>
    <w:rsid w:val="008F74A6"/>
    <w:rsid w:val="00915780"/>
    <w:rsid w:val="009204F0"/>
    <w:rsid w:val="00935BF7"/>
    <w:rsid w:val="00953EF9"/>
    <w:rsid w:val="0095442C"/>
    <w:rsid w:val="00983942"/>
    <w:rsid w:val="009C37E0"/>
    <w:rsid w:val="009E41F4"/>
    <w:rsid w:val="00A14B66"/>
    <w:rsid w:val="00A65CF7"/>
    <w:rsid w:val="00A81AB4"/>
    <w:rsid w:val="00A846D9"/>
    <w:rsid w:val="00A851DA"/>
    <w:rsid w:val="00AC7D5B"/>
    <w:rsid w:val="00AE1481"/>
    <w:rsid w:val="00AF7CC6"/>
    <w:rsid w:val="00B0415E"/>
    <w:rsid w:val="00B04678"/>
    <w:rsid w:val="00BB031B"/>
    <w:rsid w:val="00BC46DF"/>
    <w:rsid w:val="00BC478D"/>
    <w:rsid w:val="00BC7A72"/>
    <w:rsid w:val="00C03577"/>
    <w:rsid w:val="00C34F74"/>
    <w:rsid w:val="00C43A98"/>
    <w:rsid w:val="00C53029"/>
    <w:rsid w:val="00C65FEA"/>
    <w:rsid w:val="00CA0AC2"/>
    <w:rsid w:val="00CB4D0A"/>
    <w:rsid w:val="00CC2FB3"/>
    <w:rsid w:val="00CC575A"/>
    <w:rsid w:val="00CE3817"/>
    <w:rsid w:val="00CF123B"/>
    <w:rsid w:val="00D039AC"/>
    <w:rsid w:val="00D427DE"/>
    <w:rsid w:val="00D428F2"/>
    <w:rsid w:val="00D50908"/>
    <w:rsid w:val="00D5587D"/>
    <w:rsid w:val="00D707CC"/>
    <w:rsid w:val="00D821FE"/>
    <w:rsid w:val="00D85392"/>
    <w:rsid w:val="00D90DD1"/>
    <w:rsid w:val="00DB0793"/>
    <w:rsid w:val="00E00821"/>
    <w:rsid w:val="00E04DB4"/>
    <w:rsid w:val="00E22368"/>
    <w:rsid w:val="00E30679"/>
    <w:rsid w:val="00E41DB4"/>
    <w:rsid w:val="00E4597D"/>
    <w:rsid w:val="00E54832"/>
    <w:rsid w:val="00E55603"/>
    <w:rsid w:val="00E56A90"/>
    <w:rsid w:val="00E641CC"/>
    <w:rsid w:val="00E7183B"/>
    <w:rsid w:val="00E736FC"/>
    <w:rsid w:val="00EA30AB"/>
    <w:rsid w:val="00EB3925"/>
    <w:rsid w:val="00F550EA"/>
    <w:rsid w:val="00F71FDB"/>
    <w:rsid w:val="00F96EB3"/>
    <w:rsid w:val="00FE45E2"/>
    <w:rsid w:val="00FE770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FB897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985035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228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CD1B4A-CF72-F64F-873E-13B9560FA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6</Pages>
  <Words>1329</Words>
  <Characters>7579</Characters>
  <Application>Microsoft Macintosh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Microsoft Office User</cp:lastModifiedBy>
  <cp:revision>3</cp:revision>
  <dcterms:created xsi:type="dcterms:W3CDTF">2017-01-12T23:54:00Z</dcterms:created>
  <dcterms:modified xsi:type="dcterms:W3CDTF">2017-01-13T00:33:00Z</dcterms:modified>
</cp:coreProperties>
</file>