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0D5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Pr>
                <w:rFonts w:asciiTheme="minorHAnsi" w:hAnsiTheme="minorHAnsi"/>
              </w:rPr>
              <w:t>Altijana Hromic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4429">
            <w:pPr>
              <w:pStyle w:val="Default"/>
              <w:rPr>
                <w:rFonts w:asciiTheme="minorHAnsi" w:hAnsiTheme="minorHAnsi"/>
              </w:rPr>
            </w:pPr>
            <w:r>
              <w:rPr>
                <w:rFonts w:asciiTheme="minorHAnsi" w:hAnsiTheme="minorHAnsi"/>
              </w:rPr>
              <w:t>3773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sidRPr="00364429">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85DCC">
            <w:r>
              <w:t>9</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BC132D" w:rsidRDefault="00985DCC" w:rsidP="00292FD1">
            <w:pPr>
              <w:spacing w:line="360" w:lineRule="auto"/>
              <w:jc w:val="both"/>
              <w:rPr>
                <w:rFonts w:ascii="Arial" w:hAnsi="Arial" w:cs="Arial"/>
                <w:sz w:val="24"/>
                <w:szCs w:val="24"/>
              </w:rPr>
            </w:pPr>
            <w:r>
              <w:rPr>
                <w:rFonts w:ascii="Arial" w:hAnsi="Arial" w:cs="Arial"/>
                <w:sz w:val="24"/>
                <w:szCs w:val="24"/>
              </w:rPr>
              <w:t>Answers:</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1i. The project communication management involves different processes like: communications planning, information distribution, performance reporting and administrative closure.</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1ii. Communication planning is typically completed in early stage of the project. All other needs or additional information can be reviewed and updated if necessary.</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1iii. Planning focusses on who needs what information and when they need it. The task of project manager is to identify the stakeholder`s requirements for communication, determining what information is needed and then planning to deliver this information on a preset schedule.</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1iv. Inputs for information distribution are: work results, communication management plan and project plan.</w:t>
            </w:r>
          </w:p>
          <w:p w:rsidR="00985DCC" w:rsidRDefault="00985DCC" w:rsidP="00985DCC">
            <w:pPr>
              <w:spacing w:line="360" w:lineRule="auto"/>
              <w:jc w:val="both"/>
              <w:rPr>
                <w:rFonts w:ascii="Arial" w:hAnsi="Arial" w:cs="Arial"/>
                <w:sz w:val="24"/>
                <w:szCs w:val="24"/>
              </w:rPr>
            </w:pPr>
            <w:r w:rsidRPr="00985DCC">
              <w:rPr>
                <w:rFonts w:ascii="Arial" w:hAnsi="Arial" w:cs="Arial"/>
                <w:sz w:val="24"/>
                <w:szCs w:val="24"/>
              </w:rPr>
              <w:t xml:space="preserve">1v. There are different methods of distributing information. The best modality is one that is appropriate to the information being conveyed like: project meetings, hard-copy documentation, video conferences, a project website, databases, faxes and E-mail. The preferred methods of communicating must be identified by the project </w:t>
            </w:r>
            <w:r w:rsidRPr="00985DCC">
              <w:rPr>
                <w:rFonts w:ascii="Arial" w:hAnsi="Arial" w:cs="Arial"/>
                <w:sz w:val="24"/>
                <w:szCs w:val="24"/>
              </w:rPr>
              <w:lastRenderedPageBreak/>
              <w:t>manager, based on the conditions of the message to be communicated. Some of the following tasks may have an effect on the communication plan like: information schedule, technology, project length and project staffing.</w:t>
            </w:r>
          </w:p>
          <w:p w:rsidR="00985DCC" w:rsidRPr="00985DCC" w:rsidRDefault="00985DCC" w:rsidP="00985DCC">
            <w:pPr>
              <w:spacing w:line="360" w:lineRule="auto"/>
              <w:jc w:val="both"/>
              <w:rPr>
                <w:rFonts w:ascii="Arial" w:hAnsi="Arial" w:cs="Arial"/>
                <w:sz w:val="24"/>
                <w:szCs w:val="24"/>
              </w:rPr>
            </w:pP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 xml:space="preserve"> 2. A communication management plan can organize and document the process, types and expectations of communications. It provides:</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 Specifics on how the information to be distributed should be organized, the level of details for all kind of communication and terminology expected</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 A system of gather, organize, store and disseminate information to the appropriate people. It includes processes for correcting and updating incorrect information.</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 Details on how required information flows through the project to the correct individuals.</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 xml:space="preserve">- Schedules of when the various types of communication should occur. </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 Methods to retrieve information as needed.</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 Instructions on how plan might be updated as the project progresses.</w:t>
            </w:r>
          </w:p>
          <w:p w:rsidR="00985DCC" w:rsidRDefault="00985DCC" w:rsidP="00985DCC">
            <w:pPr>
              <w:spacing w:line="360" w:lineRule="auto"/>
              <w:jc w:val="both"/>
              <w:rPr>
                <w:rFonts w:ascii="Arial" w:hAnsi="Arial" w:cs="Arial"/>
                <w:sz w:val="24"/>
                <w:szCs w:val="24"/>
              </w:rPr>
            </w:pPr>
            <w:r w:rsidRPr="00985DCC">
              <w:rPr>
                <w:rFonts w:ascii="Arial" w:hAnsi="Arial" w:cs="Arial"/>
                <w:sz w:val="24"/>
                <w:szCs w:val="24"/>
              </w:rPr>
              <w:t xml:space="preserve">It is very important for project manager to provide planning for communication because so much of their time in invested in communications. The modality of the communications is documented as part of this planning. Some stakeholders may prefer a hard-copy document rather that e-mail and this can be changed later in the project. </w:t>
            </w:r>
          </w:p>
          <w:p w:rsidR="00985DCC" w:rsidRPr="00985DCC" w:rsidRDefault="00985DCC" w:rsidP="00985DCC">
            <w:pPr>
              <w:spacing w:line="360" w:lineRule="auto"/>
              <w:jc w:val="both"/>
              <w:rPr>
                <w:rFonts w:ascii="Arial" w:hAnsi="Arial" w:cs="Arial"/>
                <w:sz w:val="24"/>
                <w:szCs w:val="24"/>
              </w:rPr>
            </w:pP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 xml:space="preserve">3. Performance reporting is process of collecting, organizing and disseminating information on how the project resources are being used to complete the project objectives. In other words, the people footing the bill and affected by the outcome of the project need some confirmation that things are going well as project manager promised. </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Performance reporting involves six things:</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 Status report that describes how is project currently progressing</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 Progress reports showing how complete is the project and how much of the wok remained</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 Scope shows how the project meets the project scope</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lastRenderedPageBreak/>
              <w:t>- Quality describing what are the results of testing, analysis and audit</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 Risks: showing what risks have been posed to the project and what has been their effect on it.</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 Forecasting explaining if the project will end on time, is it going to be on budget, how much longer will it take and how much money is still needed to finish the project.</w:t>
            </w:r>
          </w:p>
          <w:p w:rsidR="00985DCC" w:rsidRPr="00985DCC" w:rsidRDefault="00985DCC" w:rsidP="00985DCC">
            <w:pPr>
              <w:spacing w:line="360" w:lineRule="auto"/>
              <w:jc w:val="both"/>
              <w:rPr>
                <w:rFonts w:ascii="Arial" w:hAnsi="Arial" w:cs="Arial"/>
                <w:sz w:val="24"/>
                <w:szCs w:val="24"/>
              </w:rPr>
            </w:pPr>
            <w:r w:rsidRPr="00985DCC">
              <w:rPr>
                <w:rFonts w:ascii="Arial" w:hAnsi="Arial" w:cs="Arial"/>
                <w:sz w:val="24"/>
                <w:szCs w:val="24"/>
              </w:rPr>
              <w:t>One of the final key inputs to performance reporting is the project plan that contains WBS, the project scope and requirements that can be used to measure project performance and progress. Work results can be examined and measured for quality, money required to complete the work results and the time spent completing the work. The communication management plan will detail how values are measured, for example EVM, and at what point variances call for communications to the stakeholders.</w:t>
            </w:r>
          </w:p>
          <w:p w:rsidR="00985DCC" w:rsidRPr="000D237B" w:rsidRDefault="00985DCC" w:rsidP="00985DCC">
            <w:pPr>
              <w:spacing w:line="360" w:lineRule="auto"/>
              <w:jc w:val="both"/>
              <w:rPr>
                <w:rFonts w:ascii="Arial" w:hAnsi="Arial" w:cs="Arial"/>
                <w:sz w:val="24"/>
                <w:szCs w:val="24"/>
              </w:rPr>
            </w:pPr>
            <w:r w:rsidRPr="00985DCC">
              <w:rPr>
                <w:rFonts w:ascii="Arial" w:hAnsi="Arial" w:cs="Arial"/>
                <w:sz w:val="24"/>
                <w:szCs w:val="24"/>
              </w:rPr>
              <w:t xml:space="preserve">The final inputs to performance reporting are other project records like memos, product description and other </w:t>
            </w:r>
            <w:proofErr w:type="spellStart"/>
            <w:r w:rsidRPr="00985DCC">
              <w:rPr>
                <w:rFonts w:ascii="Arial" w:hAnsi="Arial" w:cs="Arial"/>
                <w:sz w:val="24"/>
                <w:szCs w:val="24"/>
              </w:rPr>
              <w:t>informations</w:t>
            </w:r>
            <w:proofErr w:type="spellEnd"/>
            <w:r w:rsidRPr="00985DCC">
              <w:rPr>
                <w:rFonts w:ascii="Arial" w:hAnsi="Arial" w:cs="Arial"/>
                <w:sz w:val="24"/>
                <w:szCs w:val="24"/>
              </w:rPr>
              <w:t xml:space="preserve"> relevant to the project.  To ascertain the progress and level of success the project manager will host performance review meetings. They are not only tool the project manager uses to assess project performance but it also focus on the work that has been completed and how the work results are living up to the cost and time estimates. The project manager will examine the estimates supplied for the time and cost of activities and then compare them to the time and cost actually experienced.</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Default="00A851DA" w:rsidP="00A851DA">
      <w:pPr>
        <w:autoSpaceDE w:val="0"/>
        <w:autoSpaceDN w:val="0"/>
        <w:adjustRightInd w:val="0"/>
        <w:spacing w:after="0" w:line="240" w:lineRule="auto"/>
        <w:rPr>
          <w:rFonts w:cs="Bliss-Regular"/>
          <w:color w:val="000000"/>
        </w:rPr>
      </w:pPr>
    </w:p>
    <w:p w:rsidR="000D237B" w:rsidRPr="00B0415E" w:rsidRDefault="000D237B" w:rsidP="00A851DA">
      <w:pPr>
        <w:autoSpaceDE w:val="0"/>
        <w:autoSpaceDN w:val="0"/>
        <w:adjustRightInd w:val="0"/>
        <w:spacing w:after="0" w:line="240" w:lineRule="auto"/>
        <w:rPr>
          <w:rFonts w:cs="Bliss-Regular"/>
          <w:color w:val="000000"/>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6FCA" w:rsidP="00A851DA">
            <w:pPr>
              <w:rPr>
                <w:rFonts w:cs="Bliss-Regular"/>
                <w:color w:val="000000"/>
              </w:rPr>
            </w:pPr>
            <w:r>
              <w:rPr>
                <w:rFonts w:cs="Bliss-Regular"/>
                <w:color w:val="000000"/>
              </w:rPr>
              <w:t>Altijana Hromic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92FD1" w:rsidP="00985DCC">
            <w:pPr>
              <w:rPr>
                <w:rFonts w:cs="Bliss-Regular"/>
                <w:color w:val="000000"/>
              </w:rPr>
            </w:pPr>
            <w:r>
              <w:rPr>
                <w:rFonts w:cs="Bliss-Regular"/>
                <w:color w:val="000000"/>
              </w:rPr>
              <w:t>2</w:t>
            </w:r>
            <w:r w:rsidR="00985DCC">
              <w:rPr>
                <w:rFonts w:cs="Bliss-Regular"/>
                <w:color w:val="000000"/>
              </w:rPr>
              <w:t>5</w:t>
            </w:r>
            <w:bookmarkStart w:id="0" w:name="_GoBack"/>
            <w:bookmarkEnd w:id="0"/>
            <w:r w:rsidR="00091FF0">
              <w:rPr>
                <w:rFonts w:cs="Bliss-Regular"/>
                <w:color w:val="000000"/>
              </w:rPr>
              <w:t>.01.2017.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F2B" w:rsidRDefault="00945F2B" w:rsidP="00CB4D0A">
      <w:pPr>
        <w:spacing w:after="0" w:line="240" w:lineRule="auto"/>
      </w:pPr>
      <w:r>
        <w:separator/>
      </w:r>
    </w:p>
  </w:endnote>
  <w:endnote w:type="continuationSeparator" w:id="0">
    <w:p w:rsidR="00945F2B" w:rsidRDefault="00945F2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F2B" w:rsidRDefault="00945F2B" w:rsidP="00CB4D0A">
      <w:pPr>
        <w:spacing w:after="0" w:line="240" w:lineRule="auto"/>
      </w:pPr>
      <w:r>
        <w:separator/>
      </w:r>
    </w:p>
  </w:footnote>
  <w:footnote w:type="continuationSeparator" w:id="0">
    <w:p w:rsidR="00945F2B" w:rsidRDefault="00945F2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color w:val="1F497D" w:themeColor="text2"/>
        <w:sz w:val="28"/>
        <w:szCs w:val="28"/>
      </w:rPr>
      <w:alias w:val="Titel"/>
      <w:id w:val="77887899"/>
      <w:placeholder>
        <w:docPart w:val="0A81E862DDF1468FB05812D49BA7B672"/>
      </w:placeholder>
      <w:dataBinding w:prefixMappings="xmlns:ns0='http://schemas.openxmlformats.org/package/2006/metadata/core-properties' xmlns:ns1='http://purl.org/dc/elements/1.1/'" w:xpath="/ns0:coreProperties[1]/ns1:title[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b/>
            <w:bCs/>
            <w:color w:val="1F497D" w:themeColor="text2"/>
            <w:sz w:val="28"/>
            <w:szCs w:val="28"/>
          </w:rPr>
        </w:pPr>
        <w:proofErr w:type="spellStart"/>
        <w:r>
          <w:rPr>
            <w:b/>
            <w:bCs/>
            <w:color w:val="1F497D" w:themeColor="text2"/>
            <w:sz w:val="28"/>
            <w:szCs w:val="28"/>
          </w:rPr>
          <w:t>Altijana</w:t>
        </w:r>
        <w:proofErr w:type="spellEnd"/>
        <w:r>
          <w:rPr>
            <w:b/>
            <w:bCs/>
            <w:color w:val="1F497D" w:themeColor="text2"/>
            <w:sz w:val="28"/>
            <w:szCs w:val="28"/>
          </w:rPr>
          <w:t xml:space="preserve"> </w:t>
        </w:r>
        <w:proofErr w:type="spellStart"/>
        <w:r>
          <w:rPr>
            <w:b/>
            <w:bCs/>
            <w:color w:val="1F497D" w:themeColor="text2"/>
            <w:sz w:val="28"/>
            <w:szCs w:val="28"/>
          </w:rPr>
          <w:t>Hromic</w:t>
        </w:r>
        <w:proofErr w:type="spellEnd"/>
      </w:p>
    </w:sdtContent>
  </w:sdt>
  <w:sdt>
    <w:sdtPr>
      <w:rPr>
        <w:color w:val="4F81BD" w:themeColor="accent1"/>
      </w:rPr>
      <w:alias w:val="Untertitel"/>
      <w:id w:val="77887903"/>
      <w:placeholder>
        <w:docPart w:val="372BF3F7DE254B6687E3A9CF5ED1E665"/>
      </w:placeholder>
      <w:dataBinding w:prefixMappings="xmlns:ns0='http://schemas.openxmlformats.org/package/2006/metadata/core-properties' xmlns:ns1='http://purl.org/dc/elements/1.1/'" w:xpath="/ns0:coreProperties[1]/ns1:subject[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color w:val="4F81BD" w:themeColor="accent1"/>
          </w:rPr>
        </w:pPr>
        <w:r w:rsidRPr="00450D55">
          <w:rPr>
            <w:color w:val="4F81BD" w:themeColor="accent1"/>
          </w:rPr>
          <w:t>Student ID: 3773</w:t>
        </w:r>
      </w:p>
    </w:sdtContent>
  </w:sdt>
  <w:sdt>
    <w:sdtPr>
      <w:rPr>
        <w:color w:val="7F7F7F" w:themeColor="text1" w:themeTint="80"/>
      </w:rPr>
      <w:alias w:val="Autor"/>
      <w:id w:val="77887908"/>
      <w:placeholder>
        <w:docPart w:val="21AFB88D745342D1B1A4F89C828EA906"/>
      </w:placeholder>
      <w:dataBinding w:prefixMappings="xmlns:ns0='http://schemas.openxmlformats.org/package/2006/metadata/core-properties' xmlns:ns1='http://purl.org/dc/elements/1.1/'" w:xpath="/ns0:coreProperties[1]/ns1:creator[1]" w:storeItemID="{6C3C8BC8-F283-45AE-878A-BAB7291924A1}"/>
      <w:text/>
    </w:sdtPr>
    <w:sdtEndPr/>
    <w:sdtContent>
      <w:p w:rsidR="00450D55" w:rsidRPr="00450D55" w:rsidRDefault="00985DCC">
        <w:pPr>
          <w:pStyle w:val="Kopfzeile"/>
          <w:pBdr>
            <w:bottom w:val="single" w:sz="4" w:space="1" w:color="A5A5A5" w:themeColor="background1" w:themeShade="A5"/>
          </w:pBdr>
          <w:tabs>
            <w:tab w:val="left" w:pos="2580"/>
            <w:tab w:val="left" w:pos="2985"/>
          </w:tabs>
          <w:spacing w:after="120" w:line="276" w:lineRule="auto"/>
          <w:jc w:val="right"/>
          <w:rPr>
            <w:color w:val="7F7F7F" w:themeColor="text1" w:themeTint="80"/>
          </w:rPr>
        </w:pPr>
        <w:r>
          <w:rPr>
            <w:color w:val="7F7F7F" w:themeColor="text1" w:themeTint="80"/>
          </w:rPr>
          <w:t>Assignment Nr.9</w:t>
        </w:r>
      </w:p>
    </w:sdtContent>
  </w:sdt>
  <w:p w:rsidR="00450D55" w:rsidRPr="00450D55" w:rsidRDefault="00450D5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FF0"/>
    <w:rsid w:val="000D237B"/>
    <w:rsid w:val="001175EE"/>
    <w:rsid w:val="00157CF6"/>
    <w:rsid w:val="00182416"/>
    <w:rsid w:val="00187EB4"/>
    <w:rsid w:val="001F0481"/>
    <w:rsid w:val="00200C92"/>
    <w:rsid w:val="0020451E"/>
    <w:rsid w:val="00206B9D"/>
    <w:rsid w:val="0023259C"/>
    <w:rsid w:val="00292FD1"/>
    <w:rsid w:val="002B0BD7"/>
    <w:rsid w:val="002B573D"/>
    <w:rsid w:val="002C5CB2"/>
    <w:rsid w:val="002F779F"/>
    <w:rsid w:val="00364429"/>
    <w:rsid w:val="00371885"/>
    <w:rsid w:val="00391ED8"/>
    <w:rsid w:val="003E2B87"/>
    <w:rsid w:val="00402786"/>
    <w:rsid w:val="00405895"/>
    <w:rsid w:val="004058DF"/>
    <w:rsid w:val="00443E6F"/>
    <w:rsid w:val="00450D55"/>
    <w:rsid w:val="00486F1A"/>
    <w:rsid w:val="00490CB9"/>
    <w:rsid w:val="004A2CE2"/>
    <w:rsid w:val="004E3CDA"/>
    <w:rsid w:val="004F4B4D"/>
    <w:rsid w:val="0050216D"/>
    <w:rsid w:val="00503D7E"/>
    <w:rsid w:val="0050778F"/>
    <w:rsid w:val="00527C11"/>
    <w:rsid w:val="00535F31"/>
    <w:rsid w:val="00566C03"/>
    <w:rsid w:val="00574D64"/>
    <w:rsid w:val="00591365"/>
    <w:rsid w:val="005B31E4"/>
    <w:rsid w:val="006034F6"/>
    <w:rsid w:val="00607874"/>
    <w:rsid w:val="00607E77"/>
    <w:rsid w:val="00617BB3"/>
    <w:rsid w:val="00645CDD"/>
    <w:rsid w:val="00656FCA"/>
    <w:rsid w:val="006823A7"/>
    <w:rsid w:val="00687EE8"/>
    <w:rsid w:val="006D37FA"/>
    <w:rsid w:val="0070347F"/>
    <w:rsid w:val="0070678E"/>
    <w:rsid w:val="00706C36"/>
    <w:rsid w:val="0077520A"/>
    <w:rsid w:val="00831C11"/>
    <w:rsid w:val="00870A5F"/>
    <w:rsid w:val="008A193D"/>
    <w:rsid w:val="008A60B4"/>
    <w:rsid w:val="008B3C31"/>
    <w:rsid w:val="008B64FE"/>
    <w:rsid w:val="00935BF7"/>
    <w:rsid w:val="00945F2B"/>
    <w:rsid w:val="0095442C"/>
    <w:rsid w:val="00983942"/>
    <w:rsid w:val="00985DCC"/>
    <w:rsid w:val="009B7E76"/>
    <w:rsid w:val="009C37E0"/>
    <w:rsid w:val="009E41F4"/>
    <w:rsid w:val="00A14B66"/>
    <w:rsid w:val="00A65CF7"/>
    <w:rsid w:val="00A81AB4"/>
    <w:rsid w:val="00A851DA"/>
    <w:rsid w:val="00AC7D5B"/>
    <w:rsid w:val="00AE1481"/>
    <w:rsid w:val="00B0415E"/>
    <w:rsid w:val="00B04678"/>
    <w:rsid w:val="00BC132D"/>
    <w:rsid w:val="00BC46DF"/>
    <w:rsid w:val="00C03577"/>
    <w:rsid w:val="00C50CF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792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A81E862DDF1468FB05812D49BA7B672"/>
        <w:category>
          <w:name w:val="Allgemein"/>
          <w:gallery w:val="placeholder"/>
        </w:category>
        <w:types>
          <w:type w:val="bbPlcHdr"/>
        </w:types>
        <w:behaviors>
          <w:behavior w:val="content"/>
        </w:behaviors>
        <w:guid w:val="{7E363172-FBE6-4925-B431-E4EF7E1C86F5}"/>
      </w:docPartPr>
      <w:docPartBody>
        <w:p w:rsidR="001D5EFD" w:rsidRDefault="00E539B9" w:rsidP="00E539B9">
          <w:pPr>
            <w:pStyle w:val="0A81E862DDF1468FB05812D49BA7B672"/>
          </w:pPr>
          <w:r>
            <w:rPr>
              <w:b/>
              <w:bCs/>
              <w:color w:val="1F497D" w:themeColor="text2"/>
              <w:sz w:val="28"/>
              <w:szCs w:val="28"/>
              <w:lang w:val="de-DE"/>
            </w:rPr>
            <w:t>[Geben Sie den Titel des Dokuments ein]</w:t>
          </w:r>
        </w:p>
      </w:docPartBody>
    </w:docPart>
    <w:docPart>
      <w:docPartPr>
        <w:name w:val="372BF3F7DE254B6687E3A9CF5ED1E665"/>
        <w:category>
          <w:name w:val="Allgemein"/>
          <w:gallery w:val="placeholder"/>
        </w:category>
        <w:types>
          <w:type w:val="bbPlcHdr"/>
        </w:types>
        <w:behaviors>
          <w:behavior w:val="content"/>
        </w:behaviors>
        <w:guid w:val="{37BB3C25-A59A-41B1-BB7A-11FE285B612F}"/>
      </w:docPartPr>
      <w:docPartBody>
        <w:p w:rsidR="001D5EFD" w:rsidRDefault="00E539B9" w:rsidP="00E539B9">
          <w:pPr>
            <w:pStyle w:val="372BF3F7DE254B6687E3A9CF5ED1E665"/>
          </w:pPr>
          <w:r>
            <w:rPr>
              <w:color w:val="4F81BD" w:themeColor="accent1"/>
              <w:lang w:val="de-DE"/>
            </w:rPr>
            <w:t>[Geben Sie den Untertitel des Dokuments ein]</w:t>
          </w:r>
        </w:p>
      </w:docPartBody>
    </w:docPart>
    <w:docPart>
      <w:docPartPr>
        <w:name w:val="21AFB88D745342D1B1A4F89C828EA906"/>
        <w:category>
          <w:name w:val="Allgemein"/>
          <w:gallery w:val="placeholder"/>
        </w:category>
        <w:types>
          <w:type w:val="bbPlcHdr"/>
        </w:types>
        <w:behaviors>
          <w:behavior w:val="content"/>
        </w:behaviors>
        <w:guid w:val="{052A2AF0-AA35-4983-B9BC-94272F75B30E}"/>
      </w:docPartPr>
      <w:docPartBody>
        <w:p w:rsidR="001D5EFD" w:rsidRDefault="00E539B9" w:rsidP="00E539B9">
          <w:pPr>
            <w:pStyle w:val="21AFB88D745342D1B1A4F89C828EA906"/>
          </w:pPr>
          <w:r>
            <w:rPr>
              <w:color w:val="808080" w:themeColor="text1" w:themeTint="7F"/>
              <w:lang w:val="de-DE"/>
            </w:rPr>
            <w:t>[Geben Sie den Namen des Autors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B9"/>
    <w:rsid w:val="001D5EFD"/>
    <w:rsid w:val="00391FBA"/>
    <w:rsid w:val="003C65AC"/>
    <w:rsid w:val="009068D1"/>
    <w:rsid w:val="00935C4F"/>
    <w:rsid w:val="00AF4CA7"/>
    <w:rsid w:val="00D45108"/>
    <w:rsid w:val="00DF325C"/>
    <w:rsid w:val="00E539B9"/>
    <w:rsid w:val="00FE5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42EEE3-D88A-4FE7-B994-68B39CD2F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764</Words>
  <Characters>4360</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Altijana Hromic</vt:lpstr>
      <vt:lpstr/>
    </vt:vector>
  </TitlesOfParts>
  <Company>Karl-Franzens-Universität Graz</Company>
  <LinksUpToDate>false</LinksUpToDate>
  <CharactersWithSpaces>5114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Altijana Hromic</dc:title>
  <dc:subject>Student ID: 3773</dc:subject>
  <dc:creator>Assignment Nr.9</dc:creator>
  <cp:lastModifiedBy>altijana</cp:lastModifiedBy>
  <cp:revision>2</cp:revision>
  <dcterms:created xsi:type="dcterms:W3CDTF">2017-01-25T14:37:00Z</dcterms:created>
  <dcterms:modified xsi:type="dcterms:W3CDTF">2017-01-25T14:37:00Z</dcterms:modified>
</cp:coreProperties>
</file>