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97275B" w:rsidP="00A851DA">
      <w:pPr>
        <w:rPr>
          <w:lang w:val="en-US"/>
        </w:rPr>
      </w:pPr>
      <w:r w:rsidRPr="0097275B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D1F03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Agisanang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Lebitla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D1F0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2414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D1F0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Accounting and Finance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D1F03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b/>
              </w:rPr>
            </w:pPr>
          </w:p>
          <w:p w:rsidR="001D1F03" w:rsidRPr="00AA36A7" w:rsidRDefault="001D1F03" w:rsidP="001D1F03">
            <w:pPr>
              <w:tabs>
                <w:tab w:val="left" w:pos="7575"/>
              </w:tabs>
              <w:rPr>
                <w:rFonts w:ascii="Bookman Old Style" w:hAnsi="Bookman Old Style"/>
                <w:i/>
              </w:rPr>
            </w:pPr>
          </w:p>
          <w:p w:rsidR="001D1F03" w:rsidRPr="00871DD3" w:rsidRDefault="001D1F03" w:rsidP="001D1F03">
            <w:pPr>
              <w:tabs>
                <w:tab w:val="left" w:pos="7575"/>
              </w:tabs>
              <w:rPr>
                <w:rFonts w:ascii="Bookman Old Style" w:hAnsi="Bookman Old Style"/>
                <w:b/>
              </w:rPr>
            </w:pPr>
            <w:r w:rsidRPr="00871DD3">
              <w:rPr>
                <w:rFonts w:ascii="Bookman Old Style" w:hAnsi="Bookman Old Style"/>
                <w:b/>
              </w:rPr>
              <w:t>ASSESMENT #2</w:t>
            </w:r>
          </w:p>
          <w:p w:rsidR="001D1F03" w:rsidRPr="007D1AAF" w:rsidRDefault="001D1F03" w:rsidP="001D1F03">
            <w:pPr>
              <w:rPr>
                <w:rFonts w:ascii="Bookman Old Style" w:hAnsi="Bookman Old Style"/>
              </w:rPr>
            </w:pPr>
          </w:p>
          <w:p w:rsidR="001D1F03" w:rsidRPr="007D1AAF" w:rsidRDefault="001D1F03" w:rsidP="001D1F03">
            <w:pPr>
              <w:rPr>
                <w:rFonts w:ascii="Bookman Old Style" w:hAnsi="Bookman Old Style"/>
              </w:rPr>
            </w:pPr>
            <w:r w:rsidRPr="001F403F">
              <w:rPr>
                <w:rFonts w:ascii="Bookman Old Style" w:hAnsi="Bookman Old Style"/>
                <w:b/>
              </w:rPr>
              <w:t>1i)</w:t>
            </w:r>
            <w:r w:rsidRPr="007D1AAF">
              <w:rPr>
                <w:rFonts w:ascii="Bookman Old Style" w:hAnsi="Bookman Old Style"/>
              </w:rPr>
              <w:t xml:space="preserve"> A professional person who performs accounting functions such as audits or financial statements analysis.</w:t>
            </w:r>
          </w:p>
          <w:p w:rsidR="001D1F03" w:rsidRPr="007D1AAF" w:rsidRDefault="001D1F03" w:rsidP="001D1F03">
            <w:pPr>
              <w:rPr>
                <w:rFonts w:ascii="Bookman Old Style" w:hAnsi="Bookman Old Style"/>
              </w:rPr>
            </w:pPr>
            <w:r w:rsidRPr="001F403F">
              <w:rPr>
                <w:rFonts w:ascii="Bookman Old Style" w:hAnsi="Bookman Old Style"/>
                <w:b/>
              </w:rPr>
              <w:t>ii)</w:t>
            </w:r>
            <w:r>
              <w:rPr>
                <w:rFonts w:ascii="Bookman Old Style" w:hAnsi="Bookman Old Style"/>
              </w:rPr>
              <w:t xml:space="preserve"> </w:t>
            </w:r>
            <w:r w:rsidRPr="007D1AAF">
              <w:rPr>
                <w:rFonts w:ascii="Bookman Old Style" w:hAnsi="Bookman Old Style"/>
              </w:rPr>
              <w:t>An accountant performs financial functions related to the collections, accuracy, recording, analysis and presentation of a business, organization or company financial operation.</w:t>
            </w:r>
          </w:p>
          <w:p w:rsidR="001D1F03" w:rsidRPr="007D1AAF" w:rsidRDefault="001D1F03" w:rsidP="001D1F03">
            <w:pPr>
              <w:rPr>
                <w:rFonts w:ascii="Bookman Old Style" w:hAnsi="Bookman Old Style"/>
              </w:rPr>
            </w:pPr>
            <w:r w:rsidRPr="001F403F">
              <w:rPr>
                <w:rFonts w:ascii="Bookman Old Style" w:hAnsi="Bookman Old Style"/>
                <w:b/>
              </w:rPr>
              <w:t>iii)</w:t>
            </w:r>
            <w:r w:rsidRPr="007D1AAF">
              <w:rPr>
                <w:rFonts w:ascii="Bookman Old Style" w:hAnsi="Bookman Old Style"/>
              </w:rPr>
              <w:t xml:space="preserve"> Controller </w:t>
            </w:r>
            <w:proofErr w:type="gramStart"/>
            <w:r w:rsidRPr="007D1AAF">
              <w:rPr>
                <w:rFonts w:ascii="Bookman Old Style" w:hAnsi="Bookman Old Style"/>
              </w:rPr>
              <w:t>is  responsible</w:t>
            </w:r>
            <w:proofErr w:type="gramEnd"/>
            <w:r w:rsidRPr="007D1AAF">
              <w:rPr>
                <w:rFonts w:ascii="Bookman Old Style" w:hAnsi="Bookman Old Style"/>
              </w:rPr>
              <w:t xml:space="preserve"> for ensuring that all accounting allocations are appropriately made and documented. In smaller companies, the controller may also perform cash </w:t>
            </w:r>
            <w:proofErr w:type="gramStart"/>
            <w:r w:rsidRPr="007D1AAF">
              <w:rPr>
                <w:rFonts w:ascii="Bookman Old Style" w:hAnsi="Bookman Old Style"/>
              </w:rPr>
              <w:t>management  functions</w:t>
            </w:r>
            <w:proofErr w:type="gramEnd"/>
            <w:r w:rsidRPr="007D1AAF">
              <w:rPr>
                <w:rFonts w:ascii="Bookman Old Style" w:hAnsi="Bookman Old Style"/>
              </w:rPr>
              <w:t xml:space="preserve"> and oversee accounts payable, accounts receivable, cash disbursements, payroll and bank reconciliation functions.</w:t>
            </w:r>
          </w:p>
          <w:p w:rsidR="001D1F03" w:rsidRPr="007D1AAF" w:rsidRDefault="001D1F03" w:rsidP="001D1F03">
            <w:pPr>
              <w:rPr>
                <w:rFonts w:ascii="Bookman Old Style" w:hAnsi="Bookman Old Style"/>
              </w:rPr>
            </w:pPr>
            <w:r w:rsidRPr="001F403F">
              <w:rPr>
                <w:rFonts w:ascii="Bookman Old Style" w:hAnsi="Bookman Old Style"/>
                <w:b/>
              </w:rPr>
              <w:t>iv)</w:t>
            </w:r>
            <w:r w:rsidRPr="007D1AAF">
              <w:rPr>
                <w:rFonts w:ascii="Bookman Old Style" w:hAnsi="Bookman Old Style"/>
              </w:rPr>
              <w:t xml:space="preserve"> Double entry system means that every business transactions will involve two </w:t>
            </w:r>
            <w:proofErr w:type="gramStart"/>
            <w:r w:rsidRPr="007D1AAF">
              <w:rPr>
                <w:rFonts w:ascii="Bookman Old Style" w:hAnsi="Bookman Old Style"/>
              </w:rPr>
              <w:t>accounts  for</w:t>
            </w:r>
            <w:proofErr w:type="gramEnd"/>
            <w:r w:rsidRPr="007D1AAF">
              <w:rPr>
                <w:rFonts w:ascii="Bookman Old Style" w:hAnsi="Bookman Old Style"/>
              </w:rPr>
              <w:t xml:space="preserve"> example when a company borrows  money from its bank ,the company’s cash accounts will increase and its liability account loans payable will increase . </w:t>
            </w:r>
          </w:p>
          <w:p w:rsidR="001D1F03" w:rsidRPr="007D1AAF" w:rsidRDefault="001D1F03" w:rsidP="001D1F03">
            <w:pPr>
              <w:rPr>
                <w:rFonts w:ascii="Bookman Old Style" w:hAnsi="Bookman Old Style"/>
              </w:rPr>
            </w:pPr>
            <w:r w:rsidRPr="00871DD3">
              <w:rPr>
                <w:rFonts w:ascii="Bookman Old Style" w:hAnsi="Bookman Old Style"/>
                <w:b/>
              </w:rPr>
              <w:t>Steps</w:t>
            </w:r>
            <w:r w:rsidRPr="007D1AAF">
              <w:rPr>
                <w:rFonts w:ascii="Bookman Old Style" w:hAnsi="Bookman Old Style"/>
              </w:rPr>
              <w:t>: Preparation of journal</w:t>
            </w:r>
          </w:p>
          <w:p w:rsidR="001D1F03" w:rsidRPr="007D1AAF" w:rsidRDefault="001D1F03" w:rsidP="001D1F03">
            <w:pPr>
              <w:pStyle w:val="ListParagraph"/>
              <w:numPr>
                <w:ilvl w:val="0"/>
                <w:numId w:val="2"/>
              </w:numPr>
              <w:rPr>
                <w:rFonts w:ascii="Bookman Old Style" w:hAnsi="Bookman Old Style"/>
              </w:rPr>
            </w:pPr>
            <w:r w:rsidRPr="007D1AAF">
              <w:rPr>
                <w:rFonts w:ascii="Bookman Old Style" w:hAnsi="Bookman Old Style"/>
              </w:rPr>
              <w:t>Preparation of ledger</w:t>
            </w:r>
          </w:p>
          <w:p w:rsidR="001D1F03" w:rsidRPr="007D1AAF" w:rsidRDefault="001D1F03" w:rsidP="001D1F03">
            <w:pPr>
              <w:pStyle w:val="ListParagraph"/>
              <w:numPr>
                <w:ilvl w:val="0"/>
                <w:numId w:val="2"/>
              </w:numPr>
              <w:rPr>
                <w:rFonts w:ascii="Bookman Old Style" w:hAnsi="Bookman Old Style"/>
              </w:rPr>
            </w:pPr>
            <w:r w:rsidRPr="007D1AAF">
              <w:rPr>
                <w:rFonts w:ascii="Bookman Old Style" w:hAnsi="Bookman Old Style"/>
              </w:rPr>
              <w:t>Trial balance preparation</w:t>
            </w:r>
          </w:p>
          <w:p w:rsidR="001D1F03" w:rsidRPr="007D1AAF" w:rsidRDefault="001D1F03" w:rsidP="001D1F03">
            <w:pPr>
              <w:pStyle w:val="ListParagraph"/>
              <w:numPr>
                <w:ilvl w:val="0"/>
                <w:numId w:val="2"/>
              </w:numPr>
              <w:rPr>
                <w:rFonts w:ascii="Bookman Old Style" w:hAnsi="Bookman Old Style"/>
              </w:rPr>
            </w:pPr>
            <w:r w:rsidRPr="007D1AAF">
              <w:rPr>
                <w:rFonts w:ascii="Bookman Old Style" w:hAnsi="Bookman Old Style"/>
              </w:rPr>
              <w:t>Preparation of final account</w:t>
            </w:r>
          </w:p>
          <w:p w:rsidR="001D1F03" w:rsidRPr="007D1AAF" w:rsidRDefault="001D1F03" w:rsidP="001D1F03">
            <w:pPr>
              <w:rPr>
                <w:rFonts w:ascii="Bookman Old Style" w:hAnsi="Bookman Old Style"/>
              </w:rPr>
            </w:pPr>
            <w:r w:rsidRPr="001F403F">
              <w:rPr>
                <w:rFonts w:ascii="Bookman Old Style" w:hAnsi="Bookman Old Style"/>
                <w:b/>
              </w:rPr>
              <w:t>v)</w:t>
            </w:r>
            <w:r w:rsidRPr="007D1AAF">
              <w:rPr>
                <w:rFonts w:ascii="Bookman Old Style" w:hAnsi="Bookman Old Style"/>
              </w:rPr>
              <w:t xml:space="preserve">  Debit means to owe</w:t>
            </w:r>
          </w:p>
          <w:p w:rsidR="001D1F03" w:rsidRPr="007D1AAF" w:rsidRDefault="001D1F03" w:rsidP="001D1F03">
            <w:pPr>
              <w:rPr>
                <w:rFonts w:ascii="Bookman Old Style" w:hAnsi="Bookman Old Style"/>
              </w:rPr>
            </w:pPr>
            <w:r w:rsidRPr="007D1AAF">
              <w:rPr>
                <w:rFonts w:ascii="Bookman Old Style" w:hAnsi="Bookman Old Style"/>
              </w:rPr>
              <w:t xml:space="preserve">      Credit means to entrust</w:t>
            </w:r>
          </w:p>
          <w:p w:rsidR="001D1F03" w:rsidRPr="007D1AAF" w:rsidRDefault="001D1F03" w:rsidP="001D1F03">
            <w:pPr>
              <w:rPr>
                <w:rFonts w:ascii="Bookman Old Style" w:hAnsi="Bookman Old Style"/>
              </w:rPr>
            </w:pPr>
            <w:r w:rsidRPr="001F403F">
              <w:rPr>
                <w:rFonts w:ascii="Bookman Old Style" w:hAnsi="Bookman Old Style"/>
                <w:b/>
              </w:rPr>
              <w:t>vi)</w:t>
            </w:r>
            <w:r w:rsidRPr="007D1AAF">
              <w:rPr>
                <w:rFonts w:ascii="Bookman Old Style" w:hAnsi="Bookman Old Style"/>
              </w:rPr>
              <w:t xml:space="preserve">  </w:t>
            </w:r>
            <w:proofErr w:type="gramStart"/>
            <w:r w:rsidRPr="007D1AAF">
              <w:rPr>
                <w:rFonts w:ascii="Bookman Old Style" w:hAnsi="Bookman Old Style"/>
              </w:rPr>
              <w:t>Hybrid  Basis</w:t>
            </w:r>
            <w:proofErr w:type="gramEnd"/>
            <w:r w:rsidRPr="007D1AAF">
              <w:rPr>
                <w:rFonts w:ascii="Bookman Old Style" w:hAnsi="Bookman Old Style"/>
              </w:rPr>
              <w:t xml:space="preserve"> Accounting is whereby entries are made in cash basis Accounting.</w:t>
            </w:r>
          </w:p>
          <w:p w:rsidR="001D1F03" w:rsidRPr="007D1AAF" w:rsidRDefault="001D1F03" w:rsidP="001D1F03">
            <w:pPr>
              <w:rPr>
                <w:rFonts w:ascii="Bookman Old Style" w:hAnsi="Bookman Old Style"/>
              </w:rPr>
            </w:pPr>
            <w:r w:rsidRPr="001F403F">
              <w:rPr>
                <w:rFonts w:ascii="Bookman Old Style" w:hAnsi="Bookman Old Style"/>
                <w:b/>
              </w:rPr>
              <w:t>vii)</w:t>
            </w:r>
            <w:r w:rsidRPr="007D1AAF">
              <w:rPr>
                <w:rFonts w:ascii="Bookman Old Style" w:hAnsi="Bookman Old Style"/>
              </w:rPr>
              <w:t xml:space="preserve"> Real Accounts records transactions related to properties or assets and </w:t>
            </w:r>
            <w:proofErr w:type="gramStart"/>
            <w:r w:rsidRPr="007D1AAF">
              <w:rPr>
                <w:rFonts w:ascii="Bookman Old Style" w:hAnsi="Bookman Old Style"/>
              </w:rPr>
              <w:t xml:space="preserve">Personal </w:t>
            </w:r>
            <w:r>
              <w:rPr>
                <w:rFonts w:ascii="Bookman Old Style" w:hAnsi="Bookman Old Style"/>
              </w:rPr>
              <w:t xml:space="preserve"> </w:t>
            </w:r>
            <w:r w:rsidRPr="007D1AAF">
              <w:rPr>
                <w:rFonts w:ascii="Bookman Old Style" w:hAnsi="Bookman Old Style"/>
              </w:rPr>
              <w:t>Accounts</w:t>
            </w:r>
            <w:proofErr w:type="gramEnd"/>
            <w:r w:rsidRPr="007D1AAF">
              <w:rPr>
                <w:rFonts w:ascii="Bookman Old Style" w:hAnsi="Bookman Old Style"/>
              </w:rPr>
              <w:t xml:space="preserve"> records transactions that are carried out with a person or a group of persons.</w:t>
            </w:r>
          </w:p>
          <w:p w:rsidR="001D1F03" w:rsidRPr="007D1AAF" w:rsidRDefault="001D1F03" w:rsidP="001D1F03">
            <w:pPr>
              <w:rPr>
                <w:rFonts w:ascii="Bookman Old Style" w:hAnsi="Bookman Old Style"/>
              </w:rPr>
            </w:pPr>
            <w:r w:rsidRPr="001F403F">
              <w:rPr>
                <w:rFonts w:ascii="Bookman Old Style" w:hAnsi="Bookman Old Style"/>
                <w:b/>
              </w:rPr>
              <w:t>viii)</w:t>
            </w:r>
            <w:r w:rsidRPr="007D1AAF">
              <w:rPr>
                <w:rFonts w:ascii="Bookman Old Style" w:hAnsi="Bookman Old Style"/>
              </w:rPr>
              <w:t xml:space="preserve"> The entries are made only when cash payment are either made or received.</w:t>
            </w:r>
          </w:p>
          <w:p w:rsidR="001D1F03" w:rsidRPr="007D1AAF" w:rsidRDefault="001D1F03" w:rsidP="001D1F03">
            <w:pPr>
              <w:rPr>
                <w:rFonts w:ascii="Bookman Old Style" w:hAnsi="Bookman Old Style"/>
                <w:b/>
              </w:rPr>
            </w:pPr>
          </w:p>
          <w:p w:rsidR="001D1F03" w:rsidRPr="007D1AAF" w:rsidRDefault="001D1F03" w:rsidP="001D1F03">
            <w:pPr>
              <w:rPr>
                <w:rFonts w:ascii="Bookman Old Style" w:hAnsi="Bookman Old Style"/>
                <w:b/>
              </w:rPr>
            </w:pPr>
          </w:p>
          <w:p w:rsidR="001D1F03" w:rsidRPr="007D1AAF" w:rsidRDefault="001D1F03" w:rsidP="001D1F03">
            <w:pPr>
              <w:rPr>
                <w:rFonts w:ascii="Bookman Old Style" w:hAnsi="Bookman Old Style"/>
                <w:b/>
              </w:rPr>
            </w:pPr>
          </w:p>
          <w:p w:rsidR="001D1F03" w:rsidRDefault="001D1F03" w:rsidP="001D1F03">
            <w:pPr>
              <w:rPr>
                <w:rFonts w:ascii="Bookman Old Style" w:hAnsi="Bookman Old Style"/>
                <w:b/>
              </w:rPr>
            </w:pPr>
          </w:p>
          <w:p w:rsidR="001D1F03" w:rsidRDefault="001D1F03" w:rsidP="001D1F03">
            <w:pPr>
              <w:rPr>
                <w:rFonts w:ascii="Bookman Old Style" w:hAnsi="Bookman Old Style"/>
                <w:b/>
              </w:rPr>
            </w:pPr>
          </w:p>
          <w:p w:rsidR="001D1F03" w:rsidRPr="007D1AAF" w:rsidRDefault="001D1F03" w:rsidP="001D1F03">
            <w:pPr>
              <w:rPr>
                <w:rFonts w:ascii="Bookman Old Style" w:hAnsi="Bookman Old Style"/>
                <w:b/>
              </w:rPr>
            </w:pPr>
            <w:r w:rsidRPr="007D1AAF">
              <w:rPr>
                <w:rFonts w:ascii="Bookman Old Style" w:hAnsi="Bookman Old Style"/>
                <w:b/>
              </w:rPr>
              <w:t xml:space="preserve">2) Main objectives of bookkeeping are </w:t>
            </w:r>
          </w:p>
          <w:p w:rsidR="001D1F03" w:rsidRPr="007D1AAF" w:rsidRDefault="001D1F03" w:rsidP="001D1F03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</w:rPr>
            </w:pPr>
            <w:r w:rsidRPr="007D1AAF">
              <w:rPr>
                <w:rFonts w:ascii="Bookman Old Style" w:hAnsi="Bookman Old Style"/>
              </w:rPr>
              <w:t xml:space="preserve">To maintain  permanent record of each transaction                </w:t>
            </w:r>
          </w:p>
          <w:p w:rsidR="001D1F03" w:rsidRPr="007D1AAF" w:rsidRDefault="001D1F03" w:rsidP="001D1F03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</w:rPr>
            </w:pPr>
            <w:r w:rsidRPr="007D1AAF">
              <w:rPr>
                <w:rFonts w:ascii="Bookman Old Style" w:hAnsi="Bookman Old Style"/>
              </w:rPr>
              <w:t xml:space="preserve">It keeps a record of all customers and suppliers, enabling the business to keep track of the money which is received or paid                                                                                                                         </w:t>
            </w:r>
          </w:p>
          <w:p w:rsidR="001D1F03" w:rsidRPr="007D1AAF" w:rsidRDefault="001D1F03" w:rsidP="001D1F03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</w:rPr>
            </w:pPr>
            <w:r w:rsidRPr="007D1AAF">
              <w:rPr>
                <w:rFonts w:ascii="Bookman Old Style" w:hAnsi="Bookman Old Style"/>
              </w:rPr>
              <w:t xml:space="preserve">Through bookkeeping business policies can be reviewed and revised in the light of past </w:t>
            </w:r>
            <w:proofErr w:type="gramStart"/>
            <w:r w:rsidRPr="007D1AAF">
              <w:rPr>
                <w:rFonts w:ascii="Bookman Old Style" w:hAnsi="Bookman Old Style"/>
              </w:rPr>
              <w:t>records .</w:t>
            </w:r>
            <w:proofErr w:type="gramEnd"/>
          </w:p>
          <w:p w:rsidR="001D1F03" w:rsidRPr="007D1AAF" w:rsidRDefault="001D1F03" w:rsidP="001D1F03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</w:rPr>
            </w:pPr>
            <w:r w:rsidRPr="007D1AAF">
              <w:rPr>
                <w:rFonts w:ascii="Bookman Old Style" w:hAnsi="Bookman Old Style"/>
              </w:rPr>
              <w:t>Bookkeeping allows the government to amend business laws , provide licenses  and assess taxation based on a business’s records</w:t>
            </w:r>
          </w:p>
          <w:p w:rsidR="001D1F03" w:rsidRPr="007D1AAF" w:rsidRDefault="001D1F03" w:rsidP="001D1F03">
            <w:pPr>
              <w:rPr>
                <w:rFonts w:ascii="Bookman Old Style" w:hAnsi="Bookman Old Style"/>
              </w:rPr>
            </w:pPr>
            <w:r w:rsidRPr="001F403F">
              <w:rPr>
                <w:rFonts w:ascii="Bookman Old Style" w:hAnsi="Bookman Old Style"/>
                <w:b/>
              </w:rPr>
              <w:t>3i</w:t>
            </w:r>
            <w:r w:rsidRPr="007D1AAF">
              <w:rPr>
                <w:rFonts w:ascii="Bookman Old Style" w:hAnsi="Bookman Old Style"/>
              </w:rPr>
              <w:t>)  Stock is the quantity of goods at the end of the year</w:t>
            </w:r>
          </w:p>
          <w:p w:rsidR="001D1F03" w:rsidRPr="007D1AAF" w:rsidRDefault="001D1F03" w:rsidP="001D1F03">
            <w:pPr>
              <w:rPr>
                <w:rFonts w:ascii="Bookman Old Style" w:hAnsi="Bookman Old Style"/>
              </w:rPr>
            </w:pPr>
            <w:r w:rsidRPr="001F403F">
              <w:rPr>
                <w:rFonts w:ascii="Bookman Old Style" w:hAnsi="Bookman Old Style"/>
                <w:b/>
              </w:rPr>
              <w:t>ii)</w:t>
            </w:r>
            <w:r w:rsidRPr="007D1AAF">
              <w:rPr>
                <w:rFonts w:ascii="Bookman Old Style" w:hAnsi="Bookman Old Style"/>
              </w:rPr>
              <w:t xml:space="preserve">  Creditors are not an asset</w:t>
            </w:r>
          </w:p>
          <w:p w:rsidR="001D1F03" w:rsidRPr="007D1AAF" w:rsidRDefault="001D1F03" w:rsidP="001D1F03">
            <w:pPr>
              <w:rPr>
                <w:rFonts w:ascii="Bookman Old Style" w:hAnsi="Bookman Old Style"/>
              </w:rPr>
            </w:pPr>
            <w:r w:rsidRPr="001F403F">
              <w:rPr>
                <w:rFonts w:ascii="Bookman Old Style" w:hAnsi="Bookman Old Style"/>
                <w:b/>
              </w:rPr>
              <w:t>iii)</w:t>
            </w:r>
            <w:r w:rsidRPr="007D1AAF">
              <w:rPr>
                <w:rFonts w:ascii="Bookman Old Style" w:hAnsi="Bookman Old Style"/>
              </w:rPr>
              <w:t xml:space="preserve"> Capital is the total amount the owner has invested in the business.</w:t>
            </w:r>
          </w:p>
          <w:p w:rsidR="001D1F03" w:rsidRPr="007D1AAF" w:rsidRDefault="001D1F03" w:rsidP="001D1F03">
            <w:pPr>
              <w:rPr>
                <w:rFonts w:ascii="Bookman Old Style" w:hAnsi="Bookman Old Style"/>
              </w:rPr>
            </w:pPr>
            <w:r w:rsidRPr="001F403F">
              <w:rPr>
                <w:rFonts w:ascii="Bookman Old Style" w:hAnsi="Bookman Old Style"/>
                <w:b/>
              </w:rPr>
              <w:t>iv)</w:t>
            </w:r>
            <w:r w:rsidRPr="007D1AAF">
              <w:rPr>
                <w:rFonts w:ascii="Bookman Old Style" w:hAnsi="Bookman Old Style"/>
              </w:rPr>
              <w:t xml:space="preserve">  Interest paid to a bank is an example of income</w:t>
            </w:r>
          </w:p>
          <w:p w:rsidR="001D1F03" w:rsidRPr="007D1AAF" w:rsidRDefault="001D1F03" w:rsidP="001D1F03">
            <w:pPr>
              <w:rPr>
                <w:rFonts w:ascii="Bookman Old Style" w:hAnsi="Bookman Old Style"/>
              </w:rPr>
            </w:pPr>
            <w:r w:rsidRPr="001F403F">
              <w:rPr>
                <w:rFonts w:ascii="Bookman Old Style" w:hAnsi="Bookman Old Style"/>
                <w:b/>
              </w:rPr>
              <w:t>v)</w:t>
            </w:r>
            <w:r w:rsidRPr="007D1AAF">
              <w:rPr>
                <w:rFonts w:ascii="Bookman Old Style" w:hAnsi="Bookman Old Style"/>
              </w:rPr>
              <w:t xml:space="preserve">  Debtors are customers</w:t>
            </w:r>
          </w:p>
          <w:p w:rsidR="001D1F03" w:rsidRPr="007D1AAF" w:rsidRDefault="001D1F03" w:rsidP="001D1F03">
            <w:pPr>
              <w:rPr>
                <w:rFonts w:ascii="Bookman Old Style" w:hAnsi="Bookman Old Style"/>
                <w:b/>
              </w:rPr>
            </w:pPr>
            <w:r w:rsidRPr="007D1AAF">
              <w:rPr>
                <w:rFonts w:ascii="Bookman Old Style" w:hAnsi="Bookman Old Style"/>
                <w:b/>
              </w:rPr>
              <w:t xml:space="preserve">ACTIVITY </w:t>
            </w:r>
          </w:p>
          <w:p w:rsidR="001D1F03" w:rsidRPr="007D1AAF" w:rsidRDefault="001D1F03" w:rsidP="001D1F03">
            <w:pPr>
              <w:rPr>
                <w:rFonts w:ascii="Bookman Old Style" w:hAnsi="Bookman Old Style"/>
              </w:rPr>
            </w:pPr>
            <w:r w:rsidRPr="007D1AAF">
              <w:rPr>
                <w:rFonts w:ascii="Bookman Old Style" w:hAnsi="Bookman Old Style"/>
                <w:b/>
              </w:rPr>
              <w:t>ACCOUNTAT</w:t>
            </w:r>
          </w:p>
          <w:p w:rsidR="001D1F03" w:rsidRPr="007D1AAF" w:rsidRDefault="001D1F03" w:rsidP="001D1F03">
            <w:pPr>
              <w:pStyle w:val="ListParagraph"/>
              <w:numPr>
                <w:ilvl w:val="0"/>
                <w:numId w:val="4"/>
              </w:numPr>
              <w:rPr>
                <w:rFonts w:ascii="Bookman Old Style" w:hAnsi="Bookman Old Style"/>
                <w:b/>
              </w:rPr>
            </w:pPr>
            <w:r w:rsidRPr="007D1AAF">
              <w:rPr>
                <w:rFonts w:ascii="Bookman Old Style" w:hAnsi="Bookman Old Style"/>
              </w:rPr>
              <w:t>They prepare payments</w:t>
            </w:r>
          </w:p>
          <w:p w:rsidR="001D1F03" w:rsidRPr="007D1AAF" w:rsidRDefault="001D1F03" w:rsidP="001D1F03">
            <w:pPr>
              <w:pStyle w:val="ListParagraph"/>
              <w:numPr>
                <w:ilvl w:val="0"/>
                <w:numId w:val="4"/>
              </w:numPr>
              <w:rPr>
                <w:rFonts w:ascii="Bookman Old Style" w:hAnsi="Bookman Old Style"/>
              </w:rPr>
            </w:pPr>
            <w:r w:rsidRPr="007D1AAF">
              <w:rPr>
                <w:rFonts w:ascii="Bookman Old Style" w:hAnsi="Bookman Old Style"/>
              </w:rPr>
              <w:t>Keeps track on the debtors of a company and manage credit review</w:t>
            </w:r>
          </w:p>
          <w:p w:rsidR="001D1F03" w:rsidRPr="007D1AAF" w:rsidRDefault="001D1F03" w:rsidP="001D1F03">
            <w:pPr>
              <w:pStyle w:val="ListParagraph"/>
              <w:numPr>
                <w:ilvl w:val="0"/>
                <w:numId w:val="4"/>
              </w:numPr>
              <w:rPr>
                <w:rFonts w:ascii="Bookman Old Style" w:hAnsi="Bookman Old Style"/>
                <w:b/>
              </w:rPr>
            </w:pPr>
            <w:r w:rsidRPr="007D1AAF">
              <w:rPr>
                <w:rFonts w:ascii="Bookman Old Style" w:hAnsi="Bookman Old Style"/>
              </w:rPr>
              <w:t>They do bank reconciliation</w:t>
            </w:r>
          </w:p>
          <w:p w:rsidR="001D1F03" w:rsidRPr="007D1AAF" w:rsidRDefault="001D1F03" w:rsidP="001D1F03">
            <w:pPr>
              <w:rPr>
                <w:rFonts w:ascii="Bookman Old Style" w:hAnsi="Bookman Old Style"/>
                <w:b/>
              </w:rPr>
            </w:pPr>
            <w:r w:rsidRPr="007D1AAF">
              <w:rPr>
                <w:rFonts w:ascii="Bookman Old Style" w:hAnsi="Bookman Old Style"/>
                <w:b/>
              </w:rPr>
              <w:t>CHIEF ACCOUNTANT</w:t>
            </w:r>
          </w:p>
          <w:p w:rsidR="001D1F03" w:rsidRPr="007D1AAF" w:rsidRDefault="001D1F03" w:rsidP="001D1F03">
            <w:pPr>
              <w:pStyle w:val="ListParagraph"/>
              <w:numPr>
                <w:ilvl w:val="0"/>
                <w:numId w:val="5"/>
              </w:numPr>
              <w:rPr>
                <w:rFonts w:ascii="Bookman Old Style" w:hAnsi="Bookman Old Style"/>
              </w:rPr>
            </w:pPr>
            <w:r w:rsidRPr="007D1AAF">
              <w:rPr>
                <w:rFonts w:ascii="Bookman Old Style" w:hAnsi="Bookman Old Style"/>
              </w:rPr>
              <w:t>Preparing budgets</w:t>
            </w:r>
          </w:p>
          <w:p w:rsidR="001D1F03" w:rsidRPr="007D1AAF" w:rsidRDefault="001D1F03" w:rsidP="001D1F03">
            <w:pPr>
              <w:pStyle w:val="ListParagraph"/>
              <w:numPr>
                <w:ilvl w:val="0"/>
                <w:numId w:val="5"/>
              </w:numPr>
              <w:rPr>
                <w:rFonts w:ascii="Bookman Old Style" w:hAnsi="Bookman Old Style"/>
              </w:rPr>
            </w:pPr>
            <w:r w:rsidRPr="007D1AAF">
              <w:rPr>
                <w:rFonts w:ascii="Bookman Old Style" w:hAnsi="Bookman Old Style"/>
              </w:rPr>
              <w:t>Preparation of financial statement and Reports</w:t>
            </w:r>
          </w:p>
          <w:p w:rsidR="001D1F03" w:rsidRPr="007D1AAF" w:rsidRDefault="001D1F03" w:rsidP="001D1F03">
            <w:pPr>
              <w:pStyle w:val="ListParagraph"/>
              <w:numPr>
                <w:ilvl w:val="0"/>
                <w:numId w:val="5"/>
              </w:numPr>
              <w:rPr>
                <w:rFonts w:ascii="Bookman Old Style" w:hAnsi="Bookman Old Style"/>
              </w:rPr>
            </w:pPr>
            <w:r w:rsidRPr="007D1AAF">
              <w:rPr>
                <w:rFonts w:ascii="Bookman Old Style" w:hAnsi="Bookman Old Style"/>
              </w:rPr>
              <w:t>Designing a functional accounting system and operating it.</w:t>
            </w:r>
          </w:p>
          <w:p w:rsidR="001D1F03" w:rsidRPr="007D1AAF" w:rsidRDefault="001D1F03" w:rsidP="001D1F03">
            <w:pPr>
              <w:rPr>
                <w:rFonts w:ascii="Bookman Old Style" w:hAnsi="Bookman Old Style"/>
                <w:b/>
              </w:rPr>
            </w:pPr>
            <w:r w:rsidRPr="007D1AAF">
              <w:rPr>
                <w:rFonts w:ascii="Bookman Old Style" w:hAnsi="Bookman Old Style"/>
                <w:b/>
              </w:rPr>
              <w:t>INTERNAL AUDITOR</w:t>
            </w:r>
          </w:p>
          <w:p w:rsidR="001D1F03" w:rsidRPr="007D1AAF" w:rsidRDefault="001D1F03" w:rsidP="001D1F03">
            <w:pPr>
              <w:pStyle w:val="ListParagraph"/>
              <w:numPr>
                <w:ilvl w:val="0"/>
                <w:numId w:val="6"/>
              </w:numPr>
              <w:rPr>
                <w:rFonts w:ascii="Bookman Old Style" w:hAnsi="Bookman Old Style"/>
              </w:rPr>
            </w:pPr>
            <w:r w:rsidRPr="007D1AAF">
              <w:rPr>
                <w:rFonts w:ascii="Bookman Old Style" w:hAnsi="Bookman Old Style"/>
              </w:rPr>
              <w:t xml:space="preserve">They check if all the legal financial procedures laid </w:t>
            </w:r>
            <w:proofErr w:type="gramStart"/>
            <w:r w:rsidRPr="007D1AAF">
              <w:rPr>
                <w:rFonts w:ascii="Bookman Old Style" w:hAnsi="Bookman Old Style"/>
              </w:rPr>
              <w:t>down  in</w:t>
            </w:r>
            <w:proofErr w:type="gramEnd"/>
            <w:r w:rsidRPr="007D1AAF">
              <w:rPr>
                <w:rFonts w:ascii="Bookman Old Style" w:hAnsi="Bookman Old Style"/>
              </w:rPr>
              <w:t xml:space="preserve"> the rulebook were observed.</w:t>
            </w:r>
          </w:p>
          <w:p w:rsidR="001D1F03" w:rsidRPr="007D1AAF" w:rsidRDefault="001D1F03" w:rsidP="001D1F03">
            <w:pPr>
              <w:pStyle w:val="ListParagraph"/>
              <w:numPr>
                <w:ilvl w:val="0"/>
                <w:numId w:val="6"/>
              </w:numPr>
              <w:rPr>
                <w:rFonts w:ascii="Bookman Old Style" w:hAnsi="Bookman Old Style"/>
              </w:rPr>
            </w:pPr>
            <w:r w:rsidRPr="007D1AAF">
              <w:rPr>
                <w:rFonts w:ascii="Bookman Old Style" w:hAnsi="Bookman Old Style"/>
              </w:rPr>
              <w:t>Maintains an internal check by highlighting any mistakes committed which can affect the financial state of the company.</w:t>
            </w:r>
          </w:p>
          <w:p w:rsidR="001D1F03" w:rsidRPr="007D1AAF" w:rsidRDefault="001D1F03" w:rsidP="001D1F03">
            <w:pPr>
              <w:pStyle w:val="ListParagraph"/>
              <w:numPr>
                <w:ilvl w:val="0"/>
                <w:numId w:val="6"/>
              </w:numPr>
              <w:rPr>
                <w:rFonts w:ascii="Bookman Old Style" w:hAnsi="Bookman Old Style"/>
              </w:rPr>
            </w:pPr>
            <w:proofErr w:type="gramStart"/>
            <w:r w:rsidRPr="007D1AAF">
              <w:rPr>
                <w:rFonts w:ascii="Bookman Old Style" w:hAnsi="Bookman Old Style"/>
              </w:rPr>
              <w:t>Perform</w:t>
            </w:r>
            <w:r>
              <w:rPr>
                <w:rFonts w:ascii="Bookman Old Style" w:hAnsi="Bookman Old Style"/>
              </w:rPr>
              <w:t xml:space="preserve"> </w:t>
            </w:r>
            <w:r w:rsidRPr="007D1AAF">
              <w:rPr>
                <w:rFonts w:ascii="Bookman Old Style" w:hAnsi="Bookman Old Style"/>
              </w:rPr>
              <w:t xml:space="preserve"> audit</w:t>
            </w:r>
            <w:proofErr w:type="gramEnd"/>
            <w:r w:rsidRPr="007D1AAF">
              <w:rPr>
                <w:rFonts w:ascii="Bookman Old Style" w:hAnsi="Bookman Old Style"/>
              </w:rPr>
              <w:t xml:space="preserve"> on all data of organization.</w:t>
            </w:r>
          </w:p>
          <w:p w:rsidR="001D1F03" w:rsidRPr="007D1AAF" w:rsidRDefault="001D1F03" w:rsidP="001D1F03">
            <w:pPr>
              <w:rPr>
                <w:rFonts w:ascii="Bookman Old Style" w:hAnsi="Bookman Old Style"/>
              </w:rPr>
            </w:pPr>
          </w:p>
          <w:p w:rsidR="001D1F03" w:rsidRPr="007D1AAF" w:rsidRDefault="001D1F03" w:rsidP="001D1F03">
            <w:pPr>
              <w:rPr>
                <w:rFonts w:ascii="Bookman Old Style" w:hAnsi="Bookman Old Style"/>
              </w:rPr>
            </w:pPr>
            <w:r w:rsidRPr="007D1AAF">
              <w:rPr>
                <w:rFonts w:ascii="Bookman Old Style" w:hAnsi="Bookman Old Style"/>
              </w:rPr>
              <w:t xml:space="preserve"> </w:t>
            </w:r>
          </w:p>
          <w:p w:rsidR="001D1F03" w:rsidRPr="007D1AAF" w:rsidRDefault="001D1F03" w:rsidP="001D1F03">
            <w:pPr>
              <w:rPr>
                <w:rFonts w:ascii="Bookman Old Style" w:hAnsi="Bookman Old Style"/>
              </w:rPr>
            </w:pPr>
            <w:r w:rsidRPr="007D1AAF">
              <w:rPr>
                <w:rFonts w:ascii="Bookman Old Style" w:hAnsi="Bookman Old Style"/>
              </w:rPr>
              <w:t xml:space="preserve">                                                               </w:t>
            </w:r>
          </w:p>
          <w:p w:rsidR="001D1F03" w:rsidRPr="007D1AAF" w:rsidRDefault="001D1F03" w:rsidP="001D1F03">
            <w:pPr>
              <w:rPr>
                <w:rFonts w:ascii="Bookman Old Style" w:hAnsi="Bookman Old Style"/>
              </w:rPr>
            </w:pPr>
            <w:r w:rsidRPr="007D1AAF">
              <w:rPr>
                <w:rFonts w:ascii="Bookman Old Style" w:hAnsi="Bookman Old Style"/>
              </w:rPr>
              <w:t xml:space="preserve">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1D1F03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</w:t>
      </w:r>
    </w:p>
    <w:p w:rsidR="00A851DA" w:rsidRPr="001D1F03" w:rsidRDefault="00405895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1D1F03" w:rsidRDefault="001D1F03" w:rsidP="001D1F03">
            <w:pPr>
              <w:pStyle w:val="ListParagraph"/>
              <w:numPr>
                <w:ilvl w:val="0"/>
                <w:numId w:val="7"/>
              </w:num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Lebitla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D1F0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01/09/2016</w:t>
            </w:r>
          </w:p>
        </w:tc>
      </w:tr>
    </w:tbl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0549" w:rsidRDefault="00560549" w:rsidP="00CB4D0A">
      <w:pPr>
        <w:spacing w:after="0" w:line="240" w:lineRule="auto"/>
      </w:pPr>
      <w:r>
        <w:separator/>
      </w:r>
    </w:p>
  </w:endnote>
  <w:endnote w:type="continuationSeparator" w:id="1">
    <w:p w:rsidR="00560549" w:rsidRDefault="0056054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0549" w:rsidRDefault="00560549" w:rsidP="00CB4D0A">
      <w:pPr>
        <w:spacing w:after="0" w:line="240" w:lineRule="auto"/>
      </w:pPr>
      <w:r>
        <w:separator/>
      </w:r>
    </w:p>
  </w:footnote>
  <w:footnote w:type="continuationSeparator" w:id="1">
    <w:p w:rsidR="00560549" w:rsidRDefault="0056054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3C87"/>
    <w:multiLevelType w:val="hybridMultilevel"/>
    <w:tmpl w:val="777EA0C0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4A2B80"/>
    <w:multiLevelType w:val="hybridMultilevel"/>
    <w:tmpl w:val="64D22AEA"/>
    <w:lvl w:ilvl="0" w:tplc="C2445124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A45B5C"/>
    <w:multiLevelType w:val="hybridMultilevel"/>
    <w:tmpl w:val="58E00056"/>
    <w:lvl w:ilvl="0" w:tplc="040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4">
    <w:nsid w:val="57A51201"/>
    <w:multiLevelType w:val="hybridMultilevel"/>
    <w:tmpl w:val="3E30355C"/>
    <w:lvl w:ilvl="0" w:tplc="88C0C6A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5A1B25"/>
    <w:multiLevelType w:val="hybridMultilevel"/>
    <w:tmpl w:val="082836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3B4637"/>
    <w:multiLevelType w:val="hybridMultilevel"/>
    <w:tmpl w:val="A450F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51201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76DA9"/>
    <w:rsid w:val="00182416"/>
    <w:rsid w:val="00187EB4"/>
    <w:rsid w:val="001D1F03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59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60549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7275B"/>
    <w:rsid w:val="00983942"/>
    <w:rsid w:val="009C37E0"/>
    <w:rsid w:val="009E41F4"/>
    <w:rsid w:val="00A14B66"/>
    <w:rsid w:val="00A65CF7"/>
    <w:rsid w:val="00A81AB4"/>
    <w:rsid w:val="00A851DA"/>
    <w:rsid w:val="00AA78E3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457A1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2</cp:revision>
  <cp:lastPrinted>2016-08-25T14:14:00Z</cp:lastPrinted>
  <dcterms:created xsi:type="dcterms:W3CDTF">2016-09-01T10:31:00Z</dcterms:created>
  <dcterms:modified xsi:type="dcterms:W3CDTF">2016-09-01T10:31:00Z</dcterms:modified>
</cp:coreProperties>
</file>