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CE1C0D" w:rsidRDefault="00607874" w:rsidP="00A851DA">
      <w:pPr>
        <w:pStyle w:val="Default"/>
        <w:rPr>
          <w:rFonts w:asciiTheme="minorHAnsi" w:hAnsiTheme="minorHAnsi"/>
          <w:sz w:val="22"/>
          <w:szCs w:val="22"/>
        </w:rPr>
      </w:pPr>
      <w:r w:rsidRPr="00CE1C0D">
        <w:rPr>
          <w:rFonts w:asciiTheme="minorHAnsi" w:hAnsiTheme="minorHAnsi"/>
          <w:noProof/>
          <w:sz w:val="22"/>
          <w:szCs w:val="22"/>
          <w:lang w:val="en-TT" w:eastAsia="en-TT"/>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Pr="00CE1C0D" w:rsidRDefault="006944D2" w:rsidP="00A851DA">
      <w:pPr>
        <w:rPr>
          <w:lang w:val="en-US"/>
        </w:rPr>
      </w:pPr>
      <w:r>
        <w:rPr>
          <w:noProof/>
          <w:lang w:val="en-TT" w:eastAsia="en-TT"/>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Pr="00CE1C0D" w:rsidRDefault="00607874" w:rsidP="00A851DA">
      <w:pPr>
        <w:rPr>
          <w:lang w:val="en-US"/>
        </w:rPr>
      </w:pPr>
    </w:p>
    <w:p w:rsidR="00607874" w:rsidRPr="00CE1C0D" w:rsidRDefault="00607874" w:rsidP="00A851DA">
      <w:pPr>
        <w:rPr>
          <w:lang w:val="en-US"/>
        </w:rPr>
      </w:pPr>
    </w:p>
    <w:p w:rsidR="00607874" w:rsidRPr="00CE1C0D"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8315D4" w:rsidRPr="00CE1C0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315D4" w:rsidRPr="00CE1C0D" w:rsidRDefault="008315D4" w:rsidP="008315D4">
            <w:pPr>
              <w:rPr>
                <w:b/>
                <w:color w:val="002060"/>
              </w:rPr>
            </w:pPr>
            <w:r w:rsidRPr="00CE1C0D">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315D4" w:rsidRPr="00CE1C0D" w:rsidRDefault="008315D4" w:rsidP="008315D4">
            <w:r w:rsidRPr="00CE1C0D">
              <w:t>Leonard Johnny</w:t>
            </w:r>
          </w:p>
        </w:tc>
      </w:tr>
      <w:tr w:rsidR="008315D4" w:rsidRPr="00CE1C0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315D4" w:rsidRPr="00CE1C0D" w:rsidRDefault="008315D4" w:rsidP="008315D4">
            <w:pPr>
              <w:rPr>
                <w:b/>
                <w:color w:val="002060"/>
              </w:rPr>
            </w:pPr>
            <w:r w:rsidRPr="00CE1C0D">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315D4" w:rsidRPr="00CE1C0D" w:rsidRDefault="008315D4" w:rsidP="008315D4">
            <w:r w:rsidRPr="00CE1C0D">
              <w:t>5214</w:t>
            </w:r>
          </w:p>
        </w:tc>
      </w:tr>
      <w:tr w:rsidR="008315D4" w:rsidRPr="00CE1C0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315D4" w:rsidRPr="00CE1C0D" w:rsidRDefault="008315D4" w:rsidP="008315D4">
            <w:pPr>
              <w:rPr>
                <w:b/>
                <w:color w:val="002060"/>
              </w:rPr>
            </w:pPr>
            <w:r w:rsidRPr="00CE1C0D">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315D4" w:rsidRPr="00CE1C0D" w:rsidRDefault="008315D4" w:rsidP="008315D4">
            <w:r w:rsidRPr="00CE1C0D">
              <w:t>Diploma in Business Administration</w:t>
            </w:r>
            <w:r w:rsidR="008F3476" w:rsidRPr="00CE1C0D">
              <w:t xml:space="preserve"> (Level 4)</w:t>
            </w:r>
          </w:p>
        </w:tc>
      </w:tr>
      <w:tr w:rsidR="00A851DA" w:rsidRPr="00CE1C0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E1C0D" w:rsidRDefault="00A851DA">
            <w:pPr>
              <w:rPr>
                <w:b/>
                <w:color w:val="002060"/>
              </w:rPr>
            </w:pPr>
            <w:r w:rsidRPr="00CE1C0D">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E1C0D" w:rsidRDefault="00C30ED4">
            <w:r w:rsidRPr="00CE1C0D">
              <w:t>4</w:t>
            </w:r>
          </w:p>
        </w:tc>
      </w:tr>
    </w:tbl>
    <w:p w:rsidR="00CC2FB3" w:rsidRPr="00CE1C0D" w:rsidRDefault="00CC2FB3" w:rsidP="00A851DA">
      <w:pPr>
        <w:rPr>
          <w:b/>
          <w:lang w:val="en-US"/>
        </w:rPr>
      </w:pPr>
    </w:p>
    <w:p w:rsidR="00443E6F" w:rsidRPr="00CE1C0D" w:rsidRDefault="00527C11" w:rsidP="00A851DA">
      <w:pPr>
        <w:rPr>
          <w:b/>
          <w:lang w:val="en-US"/>
        </w:rPr>
      </w:pPr>
      <w:r w:rsidRPr="00CE1C0D">
        <w:rPr>
          <w:b/>
          <w:lang w:val="en-US"/>
        </w:rPr>
        <w:t>Marking Criteria:</w:t>
      </w:r>
    </w:p>
    <w:p w:rsidR="00443E6F" w:rsidRPr="00CE1C0D" w:rsidRDefault="00527C11" w:rsidP="00A851DA">
      <w:pPr>
        <w:rPr>
          <w:lang w:val="en-US"/>
        </w:rPr>
      </w:pPr>
      <w:r w:rsidRPr="00CE1C0D">
        <w:rPr>
          <w:lang w:val="en-US"/>
        </w:rPr>
        <w:t>We expect the learner</w:t>
      </w:r>
      <w:r w:rsidR="00443E6F" w:rsidRPr="00CE1C0D">
        <w:rPr>
          <w:lang w:val="en-US"/>
        </w:rPr>
        <w:t>s</w:t>
      </w:r>
      <w:r w:rsidRPr="00CE1C0D">
        <w:rPr>
          <w:lang w:val="en-US"/>
        </w:rPr>
        <w:t xml:space="preserve"> to write minimum one well expressed point inthree lines</w:t>
      </w:r>
      <w:r w:rsidR="00443E6F" w:rsidRPr="00CE1C0D">
        <w:rPr>
          <w:lang w:val="en-US"/>
        </w:rPr>
        <w:t xml:space="preserve"> against each allocated mark. This means one need</w:t>
      </w:r>
      <w:r w:rsidR="009E41F4" w:rsidRPr="00CE1C0D">
        <w:rPr>
          <w:lang w:val="en-US"/>
        </w:rPr>
        <w:t>s</w:t>
      </w:r>
      <w:r w:rsidR="00443E6F" w:rsidRPr="00CE1C0D">
        <w:rPr>
          <w:lang w:val="en-US"/>
        </w:rPr>
        <w:t xml:space="preserve"> to write 15 lines with </w:t>
      </w:r>
      <w:r w:rsidR="00402786" w:rsidRPr="00CE1C0D">
        <w:rPr>
          <w:lang w:val="en-US"/>
        </w:rPr>
        <w:t>5 well expressed</w:t>
      </w:r>
      <w:r w:rsidR="00443E6F" w:rsidRPr="00CE1C0D">
        <w:rPr>
          <w:lang w:val="en-US"/>
        </w:rPr>
        <w:t xml:space="preserve"> points to get high grades for a 5 marks question.</w:t>
      </w:r>
    </w:p>
    <w:p w:rsidR="00527C11" w:rsidRPr="00CE1C0D" w:rsidRDefault="00687EE8" w:rsidP="00A851DA">
      <w:pPr>
        <w:rPr>
          <w:lang w:val="en-US"/>
        </w:rPr>
      </w:pPr>
      <w:r w:rsidRPr="00CE1C0D">
        <w:rPr>
          <w:lang w:val="en-US"/>
        </w:rPr>
        <w:t xml:space="preserve">For high grades use </w:t>
      </w:r>
      <w:r w:rsidR="00527C11" w:rsidRPr="00CE1C0D">
        <w:rPr>
          <w:lang w:val="en-US"/>
        </w:rPr>
        <w:t xml:space="preserve">examples and illustrations </w:t>
      </w:r>
      <w:r w:rsidR="00443E6F" w:rsidRPr="00CE1C0D">
        <w:rPr>
          <w:lang w:val="en-US"/>
        </w:rPr>
        <w:t>where appropriate</w:t>
      </w:r>
      <w:r w:rsidRPr="00CE1C0D">
        <w:rPr>
          <w:lang w:val="en-US"/>
        </w:rPr>
        <w:t>.</w:t>
      </w:r>
    </w:p>
    <w:tbl>
      <w:tblPr>
        <w:tblStyle w:val="TableGrid"/>
        <w:tblW w:w="9322" w:type="dxa"/>
        <w:tblLook w:val="04A0" w:firstRow="1" w:lastRow="0" w:firstColumn="1" w:lastColumn="0" w:noHBand="0" w:noVBand="1"/>
      </w:tblPr>
      <w:tblGrid>
        <w:gridCol w:w="9322"/>
      </w:tblGrid>
      <w:tr w:rsidR="00CC2FB3" w:rsidRPr="00CE1C0D" w:rsidTr="002A7B13">
        <w:tc>
          <w:tcPr>
            <w:tcW w:w="9322" w:type="dxa"/>
          </w:tcPr>
          <w:p w:rsidR="00D34B5F" w:rsidRPr="00D34B5F" w:rsidRDefault="00D34B5F" w:rsidP="00D34B5F">
            <w:pPr>
              <w:autoSpaceDE w:val="0"/>
              <w:autoSpaceDN w:val="0"/>
              <w:adjustRightInd w:val="0"/>
              <w:rPr>
                <w:rFonts w:cs="Calibri"/>
                <w:color w:val="000000"/>
                <w:lang w:val="en-TT"/>
              </w:rPr>
            </w:pPr>
          </w:p>
          <w:p w:rsidR="00D34B5F" w:rsidRPr="00D34B5F" w:rsidRDefault="00D34B5F" w:rsidP="00D34B5F">
            <w:pPr>
              <w:autoSpaceDE w:val="0"/>
              <w:autoSpaceDN w:val="0"/>
              <w:adjustRightInd w:val="0"/>
              <w:rPr>
                <w:rFonts w:cs="Calibri"/>
                <w:color w:val="000000"/>
                <w:sz w:val="24"/>
                <w:szCs w:val="24"/>
                <w:lang w:val="en-TT"/>
              </w:rPr>
            </w:pPr>
            <w:r w:rsidRPr="00D34B5F">
              <w:rPr>
                <w:rFonts w:cs="Calibri"/>
                <w:b/>
                <w:bCs/>
                <w:color w:val="000000"/>
                <w:sz w:val="24"/>
                <w:szCs w:val="24"/>
                <w:lang w:val="en-TT"/>
              </w:rPr>
              <w:t xml:space="preserve">Assessment 4 TOTAL MARKS: 30 </w:t>
            </w:r>
          </w:p>
          <w:p w:rsidR="00CE1C0D" w:rsidRPr="00CE1C0D" w:rsidRDefault="00CE1C0D" w:rsidP="00D34B5F">
            <w:pPr>
              <w:autoSpaceDE w:val="0"/>
              <w:autoSpaceDN w:val="0"/>
              <w:adjustRightInd w:val="0"/>
              <w:rPr>
                <w:rFonts w:cs="Calibri"/>
                <w:b/>
                <w:bCs/>
                <w:color w:val="000000"/>
                <w:lang w:val="en-TT"/>
              </w:rPr>
            </w:pPr>
          </w:p>
          <w:p w:rsidR="00D34B5F" w:rsidRDefault="00D34B5F" w:rsidP="00D34B5F">
            <w:pPr>
              <w:autoSpaceDE w:val="0"/>
              <w:autoSpaceDN w:val="0"/>
              <w:adjustRightInd w:val="0"/>
              <w:rPr>
                <w:rFonts w:cs="Calibri"/>
                <w:color w:val="000000"/>
                <w:lang w:val="en-TT"/>
              </w:rPr>
            </w:pPr>
            <w:r w:rsidRPr="00D34B5F">
              <w:rPr>
                <w:rFonts w:cs="Calibri"/>
                <w:b/>
                <w:bCs/>
                <w:color w:val="000000"/>
                <w:lang w:val="en-TT"/>
              </w:rPr>
              <w:t xml:space="preserve">Q.1. Short Questions: </w:t>
            </w:r>
            <w:r w:rsidRPr="00D34B5F">
              <w:rPr>
                <w:rFonts w:cs="Calibri"/>
                <w:color w:val="000000"/>
                <w:lang w:val="en-TT"/>
              </w:rPr>
              <w:t xml:space="preserve">(25) </w:t>
            </w:r>
          </w:p>
          <w:p w:rsidR="00D34B5F" w:rsidRPr="00D34B5F" w:rsidRDefault="00D34B5F" w:rsidP="00CE1C0D">
            <w:pPr>
              <w:autoSpaceDE w:val="0"/>
              <w:autoSpaceDN w:val="0"/>
              <w:adjustRightInd w:val="0"/>
              <w:rPr>
                <w:rFonts w:cs="Calibri"/>
                <w:b/>
                <w:color w:val="000000"/>
                <w:lang w:val="en-TT"/>
              </w:rPr>
            </w:pPr>
            <w:r w:rsidRPr="00D34B5F">
              <w:rPr>
                <w:rFonts w:cs="Calibri"/>
                <w:b/>
                <w:bCs/>
                <w:color w:val="000000"/>
                <w:lang w:val="en-TT"/>
              </w:rPr>
              <w:t xml:space="preserve">i. </w:t>
            </w:r>
            <w:r w:rsidRPr="00D34B5F">
              <w:rPr>
                <w:rFonts w:cs="Calibri"/>
                <w:b/>
                <w:color w:val="000000"/>
                <w:lang w:val="en-TT"/>
              </w:rPr>
              <w:t xml:space="preserve">Outline the main tasks that a performance management team is expected to perform. </w:t>
            </w:r>
          </w:p>
          <w:p w:rsidR="00A26973" w:rsidRDefault="00254A46" w:rsidP="00A26973">
            <w:pPr>
              <w:spacing w:before="100" w:beforeAutospacing="1" w:after="100" w:afterAutospacing="1"/>
              <w:rPr>
                <w:rFonts w:eastAsia="Times New Roman"/>
                <w:lang w:eastAsia="en-TT"/>
              </w:rPr>
            </w:pPr>
            <w:r w:rsidRPr="00254A46">
              <w:rPr>
                <w:rFonts w:eastAsia="Times New Roman"/>
                <w:lang w:eastAsia="en-TT"/>
              </w:rPr>
              <w:t>Performance management is a way of improving performance and maintaining high performance of individuals and groups in the organization.</w:t>
            </w:r>
            <w:r w:rsidR="00DC7E78">
              <w:rPr>
                <w:rFonts w:eastAsia="Times New Roman"/>
                <w:lang w:eastAsia="en-TT"/>
              </w:rPr>
              <w:t xml:space="preserve"> </w:t>
            </w:r>
            <w:r w:rsidR="00A26973">
              <w:rPr>
                <w:rFonts w:eastAsia="Times New Roman"/>
                <w:lang w:eastAsia="en-TT"/>
              </w:rPr>
              <w:t xml:space="preserve">Improving morale, creating loyalty and increasing overall productivity in the employees through performance management is the key to the company outperforming the competition. An effective </w:t>
            </w:r>
            <w:hyperlink r:id="rId9" w:history="1">
              <w:r w:rsidR="00A26973" w:rsidRPr="00A26973">
                <w:rPr>
                  <w:rStyle w:val="Hyperlink"/>
                  <w:rFonts w:eastAsia="Times New Roman"/>
                  <w:color w:val="auto"/>
                  <w:u w:val="none"/>
                  <w:lang w:eastAsia="en-TT"/>
                </w:rPr>
                <w:t>performance management system</w:t>
              </w:r>
            </w:hyperlink>
            <w:r w:rsidR="00A26973">
              <w:rPr>
                <w:rFonts w:eastAsia="Times New Roman"/>
                <w:lang w:eastAsia="en-TT"/>
              </w:rPr>
              <w:t xml:space="preserve"> is at its best when it establishes a true pay-for-performance culture which, in turn, develops employee engagement. The process for linking a company’s compensation plan to individual or team performance includes setting, measuring and rewarding achievable performance expectations.</w:t>
            </w:r>
          </w:p>
          <w:p w:rsidR="00A26973" w:rsidRDefault="00A26973" w:rsidP="00A26973">
            <w:pPr>
              <w:spacing w:before="100" w:beforeAutospacing="1" w:after="100" w:afterAutospacing="1"/>
              <w:rPr>
                <w:rFonts w:eastAsia="Times New Roman"/>
                <w:lang w:eastAsia="en-TT"/>
              </w:rPr>
            </w:pPr>
            <w:r>
              <w:rPr>
                <w:rFonts w:eastAsia="Times New Roman"/>
                <w:lang w:eastAsia="en-TT"/>
              </w:rPr>
              <w:t>There are many ways to approach the main task</w:t>
            </w:r>
            <w:r w:rsidR="002F67FD">
              <w:rPr>
                <w:rFonts w:eastAsia="Times New Roman"/>
                <w:lang w:eastAsia="en-TT"/>
              </w:rPr>
              <w:t>s</w:t>
            </w:r>
            <w:r>
              <w:rPr>
                <w:rFonts w:eastAsia="Times New Roman"/>
                <w:lang w:eastAsia="en-TT"/>
              </w:rPr>
              <w:t xml:space="preserve"> that a performance management </w:t>
            </w:r>
            <w:r w:rsidR="00626A54">
              <w:rPr>
                <w:rFonts w:eastAsia="Times New Roman"/>
                <w:lang w:eastAsia="en-TT"/>
              </w:rPr>
              <w:t xml:space="preserve">team </w:t>
            </w:r>
            <w:r>
              <w:rPr>
                <w:rFonts w:eastAsia="Times New Roman"/>
                <w:lang w:eastAsia="en-TT"/>
              </w:rPr>
              <w:t xml:space="preserve">is expected to perform. However according to </w:t>
            </w:r>
            <w:r>
              <w:rPr>
                <w:rFonts w:eastAsia="Times New Roman"/>
                <w:noProof/>
                <w:lang w:eastAsia="en-TT"/>
              </w:rPr>
              <w:t>SAP Success Factors (</w:t>
            </w:r>
            <w:r>
              <w:rPr>
                <w:rFonts w:eastAsia="Times New Roman"/>
                <w:bCs/>
                <w:kern w:val="36"/>
                <w:lang w:eastAsia="en-TT"/>
              </w:rPr>
              <w:t>2017)</w:t>
            </w:r>
            <w:r w:rsidR="00DC7E78">
              <w:rPr>
                <w:rFonts w:eastAsia="Times New Roman"/>
                <w:bCs/>
                <w:kern w:val="36"/>
                <w:lang w:eastAsia="en-TT"/>
              </w:rPr>
              <w:t>,</w:t>
            </w:r>
            <w:r>
              <w:rPr>
                <w:rFonts w:eastAsia="Times New Roman"/>
                <w:lang w:eastAsia="en-TT"/>
              </w:rPr>
              <w:t xml:space="preserve"> </w:t>
            </w:r>
            <w:r w:rsidR="00DC7E78">
              <w:rPr>
                <w:rFonts w:eastAsia="Times New Roman"/>
                <w:lang w:eastAsia="en-TT"/>
              </w:rPr>
              <w:t xml:space="preserve">in </w:t>
            </w:r>
            <w:r>
              <w:rPr>
                <w:rFonts w:eastAsia="Times New Roman"/>
                <w:lang w:eastAsia="en-TT"/>
              </w:rPr>
              <w:t xml:space="preserve">most </w:t>
            </w:r>
            <w:r w:rsidR="00DC7E78">
              <w:rPr>
                <w:rFonts w:eastAsia="Times New Roman"/>
                <w:lang w:eastAsia="en-TT"/>
              </w:rPr>
              <w:t xml:space="preserve">organizations, the </w:t>
            </w:r>
            <w:r w:rsidR="00DC7E78">
              <w:rPr>
                <w:rFonts w:cs="Calibri"/>
                <w:color w:val="000000"/>
                <w:lang w:val="en-TT"/>
              </w:rPr>
              <w:t xml:space="preserve">main tasks that the </w:t>
            </w:r>
            <w:r w:rsidR="00DC7E78" w:rsidRPr="00DC7E78">
              <w:rPr>
                <w:rFonts w:cs="Calibri"/>
                <w:color w:val="000000"/>
                <w:lang w:val="en-TT"/>
              </w:rPr>
              <w:t xml:space="preserve">performance management team </w:t>
            </w:r>
            <w:r w:rsidR="00DC7E78">
              <w:rPr>
                <w:rFonts w:cs="Calibri"/>
                <w:color w:val="000000"/>
                <w:lang w:val="en-TT"/>
              </w:rPr>
              <w:t xml:space="preserve">performs </w:t>
            </w:r>
            <w:r w:rsidRPr="00DC7E78">
              <w:rPr>
                <w:rFonts w:eastAsia="Times New Roman"/>
                <w:lang w:eastAsia="en-TT"/>
              </w:rPr>
              <w:t>are</w:t>
            </w:r>
            <w:r>
              <w:rPr>
                <w:rFonts w:eastAsia="Times New Roman"/>
                <w:lang w:eastAsia="en-TT"/>
              </w:rPr>
              <w:t xml:space="preserve"> </w:t>
            </w:r>
            <w:r w:rsidR="00DC7E78">
              <w:rPr>
                <w:rFonts w:eastAsia="Times New Roman"/>
                <w:lang w:eastAsia="en-TT"/>
              </w:rPr>
              <w:t xml:space="preserve">in line with the following. </w:t>
            </w:r>
          </w:p>
          <w:p w:rsidR="00A26973" w:rsidRDefault="00A26973" w:rsidP="00A26973">
            <w:pPr>
              <w:numPr>
                <w:ilvl w:val="0"/>
                <w:numId w:val="10"/>
              </w:numPr>
              <w:spacing w:before="100" w:beforeAutospacing="1" w:after="100" w:afterAutospacing="1"/>
              <w:rPr>
                <w:rFonts w:eastAsia="Times New Roman"/>
                <w:lang w:eastAsia="en-TT"/>
              </w:rPr>
            </w:pPr>
            <w:r>
              <w:rPr>
                <w:rFonts w:eastAsia="Times New Roman"/>
                <w:lang w:eastAsia="en-TT"/>
              </w:rPr>
              <w:t>Individual goals and corporate strategy are defined and communicated company-wide.</w:t>
            </w:r>
          </w:p>
          <w:p w:rsidR="00A26973" w:rsidRDefault="00A26973" w:rsidP="00A26973">
            <w:pPr>
              <w:numPr>
                <w:ilvl w:val="0"/>
                <w:numId w:val="10"/>
              </w:numPr>
              <w:spacing w:before="100" w:beforeAutospacing="1" w:after="100" w:afterAutospacing="1"/>
              <w:rPr>
                <w:rFonts w:eastAsia="Times New Roman"/>
                <w:lang w:eastAsia="en-TT"/>
              </w:rPr>
            </w:pPr>
            <w:r>
              <w:rPr>
                <w:rFonts w:eastAsia="Times New Roman"/>
                <w:lang w:eastAsia="en-TT"/>
              </w:rPr>
              <w:t>Progress on goals is monitored, and management provides coaching on performance.</w:t>
            </w:r>
          </w:p>
          <w:p w:rsidR="00A26973" w:rsidRDefault="00A26973" w:rsidP="00A26973">
            <w:pPr>
              <w:numPr>
                <w:ilvl w:val="0"/>
                <w:numId w:val="10"/>
              </w:numPr>
              <w:spacing w:before="100" w:beforeAutospacing="1" w:after="100" w:afterAutospacing="1"/>
              <w:rPr>
                <w:rFonts w:eastAsia="Times New Roman"/>
                <w:lang w:eastAsia="en-TT"/>
              </w:rPr>
            </w:pPr>
            <w:r>
              <w:rPr>
                <w:rFonts w:eastAsia="Times New Roman"/>
                <w:lang w:eastAsia="en-TT"/>
              </w:rPr>
              <w:t>Individual performance is appraised with feedback and formal documentation.</w:t>
            </w:r>
          </w:p>
          <w:p w:rsidR="00A26973" w:rsidRDefault="006944D2" w:rsidP="00A26973">
            <w:pPr>
              <w:numPr>
                <w:ilvl w:val="0"/>
                <w:numId w:val="10"/>
              </w:numPr>
              <w:spacing w:before="100" w:beforeAutospacing="1" w:after="100" w:afterAutospacing="1"/>
              <w:rPr>
                <w:rFonts w:eastAsia="Times New Roman"/>
                <w:lang w:eastAsia="en-TT"/>
              </w:rPr>
            </w:pPr>
            <w:hyperlink r:id="rId10" w:history="1">
              <w:r w:rsidR="00A26973" w:rsidRPr="00A26973">
                <w:rPr>
                  <w:rStyle w:val="Hyperlink"/>
                  <w:rFonts w:eastAsia="Times New Roman"/>
                  <w:color w:val="auto"/>
                  <w:u w:val="none"/>
                  <w:lang w:eastAsia="en-TT"/>
                </w:rPr>
                <w:t>Compensation</w:t>
              </w:r>
            </w:hyperlink>
            <w:r w:rsidR="00A26973">
              <w:rPr>
                <w:rFonts w:eastAsia="Times New Roman"/>
                <w:lang w:eastAsia="en-TT"/>
              </w:rPr>
              <w:t xml:space="preserve"> is given based upon performance. If performance meets or exceeds the desired standard, a reward is given. If performance does not meet the desired standards, a performance development plan is created to address the gap, and a new performance date is scheduled.</w:t>
            </w:r>
          </w:p>
          <w:p w:rsidR="006C7E74" w:rsidRDefault="006C7E74" w:rsidP="006C7E74">
            <w:pPr>
              <w:spacing w:before="100" w:beforeAutospacing="1" w:after="100" w:afterAutospacing="1"/>
              <w:rPr>
                <w:rFonts w:eastAsia="Times New Roman"/>
                <w:lang w:eastAsia="en-TT"/>
              </w:rPr>
            </w:pPr>
            <w:r w:rsidRPr="002F67FD">
              <w:rPr>
                <w:rFonts w:eastAsia="Times New Roman"/>
                <w:lang w:eastAsia="en-TT"/>
              </w:rPr>
              <w:t xml:space="preserve">The </w:t>
            </w:r>
            <w:r w:rsidR="002F67FD" w:rsidRPr="002F67FD">
              <w:rPr>
                <w:rFonts w:eastAsia="Times New Roman"/>
                <w:lang w:eastAsia="en-TT"/>
              </w:rPr>
              <w:t>following are different aspects that enhance workers’ performance.</w:t>
            </w:r>
          </w:p>
          <w:p w:rsidR="00A26973" w:rsidRDefault="00A26973" w:rsidP="004E4F52">
            <w:pPr>
              <w:spacing w:before="100" w:beforeAutospacing="1"/>
              <w:rPr>
                <w:rFonts w:eastAsia="Times New Roman"/>
                <w:lang w:eastAsia="en-TT"/>
              </w:rPr>
            </w:pPr>
            <w:r>
              <w:rPr>
                <w:rFonts w:eastAsia="Times New Roman"/>
                <w:bCs/>
                <w:u w:val="single"/>
                <w:lang w:eastAsia="en-TT"/>
              </w:rPr>
              <w:lastRenderedPageBreak/>
              <w:t>Defining Goals:</w:t>
            </w:r>
            <w:r w:rsidR="00DC7E78">
              <w:rPr>
                <w:rFonts w:eastAsia="Times New Roman"/>
                <w:bCs/>
                <w:u w:val="single"/>
                <w:lang w:eastAsia="en-TT"/>
              </w:rPr>
              <w:t xml:space="preserve"> </w:t>
            </w:r>
            <w:r>
              <w:rPr>
                <w:rFonts w:eastAsia="Times New Roman"/>
                <w:lang w:eastAsia="en-TT"/>
              </w:rPr>
              <w:t>The first step in performance management is setting the stage correctly i.e</w:t>
            </w:r>
            <w:r w:rsidR="00626A54">
              <w:rPr>
                <w:rFonts w:eastAsia="Times New Roman"/>
                <w:lang w:eastAsia="en-TT"/>
              </w:rPr>
              <w:t>.</w:t>
            </w:r>
            <w:r>
              <w:rPr>
                <w:rFonts w:eastAsia="Times New Roman"/>
                <w:lang w:eastAsia="en-TT"/>
              </w:rPr>
              <w:t xml:space="preserve"> defining individual goals and aligning them with the corporate strategy. The process of setting goals should be a collaborative process between a manager and his or her employees. Once the company-wide strategy is established, individual goals should be created that support the “big picture”. Major job functions and responsibilities, both shared and individual, should be addressed within a </w:t>
            </w:r>
            <w:r>
              <w:rPr>
                <w:rFonts w:eastAsia="Times New Roman"/>
                <w:bCs/>
                <w:lang w:eastAsia="en-TT"/>
              </w:rPr>
              <w:t>SMART</w:t>
            </w:r>
            <w:r>
              <w:rPr>
                <w:rFonts w:eastAsia="Times New Roman"/>
                <w:lang w:eastAsia="en-TT"/>
              </w:rPr>
              <w:t xml:space="preserve"> goal framework.</w:t>
            </w:r>
          </w:p>
          <w:p w:rsidR="003A5DF0" w:rsidRDefault="00A26973" w:rsidP="004E4F52">
            <w:pPr>
              <w:rPr>
                <w:rFonts w:eastAsia="Times New Roman"/>
                <w:lang w:eastAsia="en-TT"/>
              </w:rPr>
            </w:pPr>
            <w:r w:rsidRPr="002A7B13">
              <w:rPr>
                <w:rFonts w:eastAsia="Times New Roman"/>
                <w:u w:val="single"/>
                <w:lang w:eastAsia="en-TT"/>
              </w:rPr>
              <w:t>Specific</w:t>
            </w:r>
            <w:r>
              <w:rPr>
                <w:rFonts w:eastAsia="Times New Roman"/>
                <w:lang w:eastAsia="en-TT"/>
              </w:rPr>
              <w:t xml:space="preserve">: Well-defined to inform employees exactly what is expected, when, and how much. </w:t>
            </w:r>
            <w:r w:rsidRPr="002A7B13">
              <w:rPr>
                <w:rFonts w:eastAsia="Times New Roman"/>
                <w:u w:val="single"/>
                <w:lang w:eastAsia="en-TT"/>
              </w:rPr>
              <w:t>Measurable</w:t>
            </w:r>
            <w:r>
              <w:rPr>
                <w:rFonts w:eastAsia="Times New Roman"/>
                <w:lang w:eastAsia="en-TT"/>
              </w:rPr>
              <w:t xml:space="preserve">: Provide milestones to track progress and motivate employees toward achievement. </w:t>
            </w:r>
            <w:r w:rsidRPr="002A7B13">
              <w:rPr>
                <w:rFonts w:eastAsia="Times New Roman"/>
                <w:u w:val="single"/>
                <w:lang w:eastAsia="en-TT"/>
              </w:rPr>
              <w:t>Achievable</w:t>
            </w:r>
            <w:r>
              <w:rPr>
                <w:rFonts w:eastAsia="Times New Roman"/>
                <w:lang w:eastAsia="en-TT"/>
              </w:rPr>
              <w:t>: Success needs to be attainable wit</w:t>
            </w:r>
            <w:r w:rsidR="003A5DF0">
              <w:rPr>
                <w:rFonts w:eastAsia="Times New Roman"/>
                <w:lang w:eastAsia="en-TT"/>
              </w:rPr>
              <w:t>h effort by an average employee</w:t>
            </w:r>
            <w:r>
              <w:rPr>
                <w:rFonts w:eastAsia="Times New Roman"/>
                <w:lang w:eastAsia="en-TT"/>
              </w:rPr>
              <w:t xml:space="preserve"> with a bit of a </w:t>
            </w:r>
            <w:r w:rsidR="002A7B13">
              <w:rPr>
                <w:rFonts w:eastAsia="Times New Roman"/>
                <w:lang w:eastAsia="en-TT"/>
              </w:rPr>
              <w:t>s</w:t>
            </w:r>
            <w:r>
              <w:rPr>
                <w:rFonts w:eastAsia="Times New Roman"/>
                <w:lang w:eastAsia="en-TT"/>
              </w:rPr>
              <w:t>tretch</w:t>
            </w:r>
            <w:r w:rsidR="003A5DF0">
              <w:rPr>
                <w:rFonts w:eastAsia="Times New Roman"/>
                <w:lang w:eastAsia="en-TT"/>
              </w:rPr>
              <w:t>.</w:t>
            </w:r>
            <w:r>
              <w:rPr>
                <w:rFonts w:eastAsia="Times New Roman"/>
                <w:lang w:eastAsia="en-TT"/>
              </w:rPr>
              <w:t xml:space="preserve"> </w:t>
            </w:r>
            <w:r w:rsidRPr="002A7B13">
              <w:rPr>
                <w:rFonts w:eastAsia="Times New Roman"/>
                <w:u w:val="single"/>
                <w:lang w:eastAsia="en-TT"/>
              </w:rPr>
              <w:t>Relevan</w:t>
            </w:r>
            <w:r>
              <w:rPr>
                <w:rFonts w:eastAsia="Times New Roman"/>
                <w:lang w:eastAsia="en-TT"/>
              </w:rPr>
              <w:t xml:space="preserve">t: The goals should focus on the greatest impact to the overall corporate strategy. </w:t>
            </w:r>
          </w:p>
          <w:p w:rsidR="00A26973" w:rsidRDefault="00A26973" w:rsidP="003A5DF0">
            <w:pPr>
              <w:jc w:val="both"/>
              <w:rPr>
                <w:rFonts w:eastAsia="Times New Roman"/>
                <w:lang w:eastAsia="en-TT"/>
              </w:rPr>
            </w:pPr>
            <w:r w:rsidRPr="002A7B13">
              <w:rPr>
                <w:rFonts w:eastAsia="Times New Roman"/>
                <w:u w:val="single"/>
                <w:lang w:eastAsia="en-TT"/>
              </w:rPr>
              <w:t>Timely</w:t>
            </w:r>
            <w:r>
              <w:rPr>
                <w:rFonts w:eastAsia="Times New Roman"/>
                <w:lang w:eastAsia="en-TT"/>
              </w:rPr>
              <w:t>: A goal should be grounded within a time frame to create a sense of urgency for completion.</w:t>
            </w:r>
          </w:p>
          <w:p w:rsidR="00A26973" w:rsidRDefault="00A26973" w:rsidP="00A26973">
            <w:pPr>
              <w:spacing w:before="100" w:beforeAutospacing="1" w:after="100" w:afterAutospacing="1"/>
              <w:rPr>
                <w:rFonts w:eastAsia="Times New Roman"/>
                <w:lang w:eastAsia="en-TT"/>
              </w:rPr>
            </w:pPr>
            <w:r>
              <w:rPr>
                <w:rFonts w:eastAsia="Times New Roman"/>
                <w:bCs/>
                <w:u w:val="single"/>
                <w:lang w:eastAsia="en-TT"/>
              </w:rPr>
              <w:t>Monitoring Progress on Goals</w:t>
            </w:r>
            <w:r>
              <w:rPr>
                <w:rFonts w:eastAsia="Times New Roman"/>
                <w:b/>
                <w:bCs/>
                <w:lang w:eastAsia="en-TT"/>
              </w:rPr>
              <w:t xml:space="preserve">: </w:t>
            </w:r>
            <w:r>
              <w:rPr>
                <w:rFonts w:eastAsia="Times New Roman"/>
                <w:lang w:eastAsia="en-TT"/>
              </w:rPr>
              <w:t>Managers need to be aware of their employees’ progress on goals in order to step in with coaching assistance or resources when it appears that goal targets may be missed or, even better, to acknowledge successes with appropriate monetary or non-monetary rewards. In addition to the need for managers to review the employees’ productivity, it’s also important for the employees to track their own progress on goals. Having this information handy is helpful during the all-important appraisal process to inform management of the steps involved in reaching a goal or to highlight successes from earlier in the year. The secret to high performance is to review individual and team goals at least once a week or month to clarify your focus and use this information as a basis for performance discussions. This opportunity can be used to review the progress and adjust timelines, request additional resources if necessary, or even broaden the goal once more information is gathered from other sources.</w:t>
            </w:r>
          </w:p>
          <w:p w:rsidR="00A26973" w:rsidRDefault="00A26973" w:rsidP="00A26973">
            <w:pPr>
              <w:spacing w:before="100" w:beforeAutospacing="1" w:after="100" w:afterAutospacing="1"/>
              <w:rPr>
                <w:rFonts w:eastAsia="Times New Roman"/>
                <w:lang w:eastAsia="en-TT"/>
              </w:rPr>
            </w:pPr>
            <w:r>
              <w:rPr>
                <w:rFonts w:eastAsia="Times New Roman"/>
                <w:bCs/>
                <w:u w:val="single"/>
                <w:lang w:eastAsia="en-TT"/>
              </w:rPr>
              <w:t>Appraisal Process</w:t>
            </w:r>
            <w:r>
              <w:rPr>
                <w:rFonts w:eastAsia="Times New Roman"/>
                <w:bCs/>
                <w:lang w:eastAsia="en-TT"/>
              </w:rPr>
              <w:t>:</w:t>
            </w:r>
            <w:r w:rsidR="00DC7E78">
              <w:rPr>
                <w:rFonts w:eastAsia="Times New Roman"/>
                <w:bCs/>
                <w:lang w:eastAsia="en-TT"/>
              </w:rPr>
              <w:t xml:space="preserve"> </w:t>
            </w:r>
            <w:r>
              <w:rPr>
                <w:rFonts w:eastAsia="Times New Roman"/>
                <w:lang w:eastAsia="en-TT"/>
              </w:rPr>
              <w:t xml:space="preserve">To get the most out of their employees, the appraisal process should include listening, observing, giving constructive feedback, and providing recognition. Most </w:t>
            </w:r>
            <w:hyperlink r:id="rId11" w:history="1">
              <w:r w:rsidRPr="00A26973">
                <w:rPr>
                  <w:rStyle w:val="Hyperlink"/>
                  <w:rFonts w:eastAsia="Times New Roman"/>
                  <w:color w:val="auto"/>
                  <w:u w:val="none"/>
                  <w:lang w:eastAsia="en-TT"/>
                </w:rPr>
                <w:t>performance management</w:t>
              </w:r>
            </w:hyperlink>
            <w:r>
              <w:rPr>
                <w:rFonts w:eastAsia="Times New Roman"/>
                <w:lang w:eastAsia="en-TT"/>
              </w:rPr>
              <w:t xml:space="preserve"> solutions include writing assistants and coaching tools to help managers to give constructive analysis of the employee’s performance. The manager needs to provide feedback about what the employee has successfully learned and still needs to learn and create a plan to provide the opportunity for the employee to develop those necessary skills. This can be an important factor not only in the employee’s growth, but also in the health of the entire organization since employees have a greater sense of loyalty to companies that develop talent from within and thus become more engaged in their work. These development plans also allow the company to create a pool of talent for strategic succession planning.</w:t>
            </w:r>
          </w:p>
          <w:p w:rsidR="00A26973" w:rsidRDefault="00A26973" w:rsidP="00A26973">
            <w:pPr>
              <w:spacing w:before="100" w:beforeAutospacing="1" w:after="100" w:afterAutospacing="1"/>
              <w:rPr>
                <w:rFonts w:eastAsia="Times New Roman"/>
                <w:lang w:eastAsia="en-TT"/>
              </w:rPr>
            </w:pPr>
            <w:r>
              <w:rPr>
                <w:rFonts w:eastAsia="Times New Roman"/>
                <w:bCs/>
                <w:u w:val="single"/>
                <w:lang w:eastAsia="en-TT"/>
              </w:rPr>
              <w:t>Pay-for-Performance Compensation</w:t>
            </w:r>
            <w:r>
              <w:rPr>
                <w:rFonts w:eastAsia="Times New Roman"/>
                <w:b/>
                <w:bCs/>
                <w:lang w:eastAsia="en-TT"/>
              </w:rPr>
              <w:t xml:space="preserve">: </w:t>
            </w:r>
            <w:r>
              <w:rPr>
                <w:rFonts w:eastAsia="Times New Roman"/>
                <w:lang w:eastAsia="en-TT"/>
              </w:rPr>
              <w:t xml:space="preserve">A successful </w:t>
            </w:r>
            <w:hyperlink r:id="rId12" w:history="1">
              <w:r w:rsidRPr="00A26973">
                <w:rPr>
                  <w:rStyle w:val="Hyperlink"/>
                  <w:rFonts w:eastAsia="Times New Roman"/>
                  <w:color w:val="auto"/>
                  <w:u w:val="none"/>
                  <w:lang w:eastAsia="en-TT"/>
                </w:rPr>
                <w:t>pay-for-performance compensation</w:t>
              </w:r>
            </w:hyperlink>
            <w:r w:rsidR="000C1AC6">
              <w:t xml:space="preserve"> </w:t>
            </w:r>
            <w:r>
              <w:rPr>
                <w:rFonts w:eastAsia="Times New Roman"/>
                <w:lang w:eastAsia="en-TT"/>
              </w:rPr>
              <w:t>strategy can be the key to retaining the top talent and driving organizational performance that exceeds all expectations. At its core, pay-for-performance serves to align employees with the goals and objectives of the company and motivate and reward top performers, while continuing to develop the under performers to become greater assets to your organization.</w:t>
            </w:r>
          </w:p>
          <w:p w:rsidR="00A26973" w:rsidRDefault="00A26973" w:rsidP="00A26973">
            <w:pPr>
              <w:spacing w:before="100" w:beforeAutospacing="1" w:after="100" w:afterAutospacing="1"/>
              <w:rPr>
                <w:rFonts w:eastAsia="Times New Roman"/>
                <w:lang w:eastAsia="en-TT"/>
              </w:rPr>
            </w:pPr>
            <w:r>
              <w:rPr>
                <w:rFonts w:eastAsia="Times New Roman"/>
                <w:lang w:eastAsia="en-TT"/>
              </w:rPr>
              <w:t>It is important for an employee to know that if his/her work performance meets or exceeds expectations that he or she will be rewarded for the hard work appropriately through pay raises, bonuses or other rewards including flexible schedule or time-off, gifts, recognition through awards, etc. Pay for performance compensation structures not only account for the individual, but also for the working environment and performance of the team as well, encouraging the employees to band together to reach the common goal.</w:t>
            </w:r>
          </w:p>
          <w:p w:rsidR="00A26973" w:rsidRDefault="00A26973" w:rsidP="00A26973">
            <w:pPr>
              <w:spacing w:before="100" w:beforeAutospacing="1" w:after="100" w:afterAutospacing="1"/>
              <w:rPr>
                <w:rFonts w:eastAsia="Times New Roman"/>
                <w:lang w:eastAsia="en-TT"/>
              </w:rPr>
            </w:pPr>
            <w:r>
              <w:rPr>
                <w:rFonts w:eastAsia="Times New Roman"/>
                <w:lang w:eastAsia="en-TT"/>
              </w:rPr>
              <w:t xml:space="preserve">In conclusion, a good performance management plan is the key to creating, engaging and aligning a workforce which is the hallmark of all successful businesses. An organisation which fails to develop a good performance management plan could lose more than time and money. It could lose knowledge, </w:t>
            </w:r>
            <w:r>
              <w:rPr>
                <w:rFonts w:eastAsia="Times New Roman"/>
                <w:lang w:eastAsia="en-TT"/>
              </w:rPr>
              <w:lastRenderedPageBreak/>
              <w:t>employees and also their competitive edge.</w:t>
            </w:r>
          </w:p>
          <w:p w:rsidR="00A26973" w:rsidRDefault="00A26973" w:rsidP="00A26973">
            <w:pPr>
              <w:rPr>
                <w:rFonts w:eastAsia="Times New Roman"/>
                <w:noProof/>
                <w:lang w:eastAsia="en-TT"/>
              </w:rPr>
            </w:pPr>
            <w:r>
              <w:rPr>
                <w:rFonts w:eastAsia="Times New Roman"/>
                <w:noProof/>
                <w:lang w:eastAsia="en-TT"/>
              </w:rPr>
              <w:t>References</w:t>
            </w:r>
          </w:p>
          <w:p w:rsidR="00A26973" w:rsidRDefault="00A26973" w:rsidP="00A26973">
            <w:pPr>
              <w:rPr>
                <w:rFonts w:eastAsia="Times New Roman"/>
                <w:lang w:eastAsia="en-TT"/>
              </w:rPr>
            </w:pPr>
            <w:r>
              <w:rPr>
                <w:rFonts w:eastAsia="Times New Roman"/>
                <w:noProof/>
                <w:lang w:eastAsia="en-TT"/>
              </w:rPr>
              <w:t>SAP Success Factors</w:t>
            </w:r>
            <w:r>
              <w:rPr>
                <w:rFonts w:eastAsia="Times New Roman"/>
                <w:bCs/>
                <w:kern w:val="36"/>
                <w:lang w:eastAsia="en-TT"/>
              </w:rPr>
              <w:t>. 2017. Performance Management-The Key to Outperforming Your Competition.</w:t>
            </w:r>
            <w:r>
              <w:rPr>
                <w:rFonts w:eastAsia="Times New Roman"/>
                <w:noProof/>
                <w:lang w:eastAsia="en-TT"/>
              </w:rPr>
              <w:t>SAP Success Factors</w:t>
            </w:r>
            <w:hyperlink r:id="rId13" w:history="1">
              <w:r>
                <w:rPr>
                  <w:rStyle w:val="Hyperlink"/>
                  <w:rFonts w:eastAsia="Times New Roman"/>
                  <w:noProof/>
                  <w:lang w:eastAsia="en-TT"/>
                </w:rPr>
                <w:t>.</w:t>
              </w:r>
            </w:hyperlink>
          </w:p>
          <w:p w:rsidR="00A26973" w:rsidRDefault="00A26973" w:rsidP="00A26973">
            <w:pPr>
              <w:outlineLvl w:val="0"/>
              <w:rPr>
                <w:rFonts w:eastAsia="Times New Roman"/>
                <w:bCs/>
                <w:kern w:val="36"/>
                <w:lang w:eastAsia="en-TT"/>
              </w:rPr>
            </w:pPr>
            <w:r>
              <w:rPr>
                <w:rFonts w:eastAsia="Times New Roman"/>
                <w:bCs/>
                <w:kern w:val="36"/>
                <w:lang w:eastAsia="en-TT"/>
              </w:rPr>
              <w:t>Accessed on 2/2/2017</w:t>
            </w:r>
          </w:p>
          <w:p w:rsidR="00A26973" w:rsidRDefault="00A26973" w:rsidP="00A26973">
            <w:pPr>
              <w:rPr>
                <w:rFonts w:eastAsia="Calibri"/>
              </w:rPr>
            </w:pPr>
            <w:r>
              <w:t>https://www.successfactors.com/en_us/lp/articles/automate-performance-management.html#</w:t>
            </w:r>
          </w:p>
          <w:p w:rsidR="00CE1C0D" w:rsidRDefault="002A5D00" w:rsidP="00CE1C0D">
            <w:pPr>
              <w:autoSpaceDE w:val="0"/>
              <w:autoSpaceDN w:val="0"/>
              <w:adjustRightInd w:val="0"/>
              <w:rPr>
                <w:rFonts w:cs="Calibri"/>
                <w:color w:val="000000"/>
                <w:lang w:val="en-TT"/>
              </w:rPr>
            </w:pPr>
            <w:r w:rsidRPr="002A5D00">
              <w:rPr>
                <w:rFonts w:cs="Calibri"/>
                <w:color w:val="000000"/>
                <w:lang w:val="en-TT"/>
              </w:rPr>
              <w:t>students notes/handouts</w:t>
            </w:r>
          </w:p>
          <w:p w:rsidR="002A5D00" w:rsidRPr="002A5D00" w:rsidRDefault="002A5D00" w:rsidP="00CE1C0D">
            <w:pPr>
              <w:autoSpaceDE w:val="0"/>
              <w:autoSpaceDN w:val="0"/>
              <w:adjustRightInd w:val="0"/>
              <w:rPr>
                <w:rFonts w:cs="Calibri"/>
                <w:color w:val="000000"/>
                <w:lang w:val="en-TT"/>
              </w:rPr>
            </w:pPr>
          </w:p>
          <w:p w:rsidR="00D34B5F" w:rsidRPr="00D34B5F" w:rsidRDefault="00D34B5F" w:rsidP="00CE1C0D">
            <w:pPr>
              <w:autoSpaceDE w:val="0"/>
              <w:autoSpaceDN w:val="0"/>
              <w:adjustRightInd w:val="0"/>
              <w:rPr>
                <w:rFonts w:cs="Calibri"/>
                <w:b/>
                <w:color w:val="000000"/>
                <w:lang w:val="en-TT"/>
              </w:rPr>
            </w:pPr>
            <w:r w:rsidRPr="00D34B5F">
              <w:rPr>
                <w:rFonts w:cs="Calibri"/>
                <w:b/>
                <w:color w:val="000000"/>
                <w:lang w:val="en-TT"/>
              </w:rPr>
              <w:t xml:space="preserve">ii. What is the relationship between motivation and personal effectiveness? </w:t>
            </w:r>
          </w:p>
          <w:p w:rsidR="00307EB8" w:rsidRDefault="00307EB8" w:rsidP="00307EB8">
            <w:pPr>
              <w:rPr>
                <w:b/>
              </w:rPr>
            </w:pPr>
            <w:r>
              <w:rPr>
                <w:u w:val="single"/>
              </w:rPr>
              <w:t>Personal effectiveness:</w:t>
            </w:r>
            <w:r>
              <w:t xml:space="preserve"> - means making use of all the personal resources at your disposal example, talents, skills, energy and time to enable you to achieve both work and life goals. How someone manages himself or herself, impacts directly on his personal effectiveness. Being self-aware, making the most of your strengths, learning new skills and techniques and developing behavioural flexibility are all key to improving one’s personal performance. </w:t>
            </w:r>
            <w:r>
              <w:br/>
            </w:r>
          </w:p>
          <w:p w:rsidR="00307EB8" w:rsidRDefault="00307EB8" w:rsidP="00307EB8">
            <w:pPr>
              <w:shd w:val="clear" w:color="auto" w:fill="FFFFFF"/>
              <w:rPr>
                <w:rFonts w:eastAsia="Times New Roman" w:cs="Arial"/>
                <w:lang w:eastAsia="en-TT"/>
              </w:rPr>
            </w:pPr>
            <w:r>
              <w:rPr>
                <w:rFonts w:eastAsia="Times New Roman" w:cs="Arial"/>
                <w:u w:val="single"/>
                <w:lang w:eastAsia="en-TT"/>
              </w:rPr>
              <w:t>Motivation</w:t>
            </w:r>
            <w:r>
              <w:rPr>
                <w:rFonts w:eastAsia="Times New Roman" w:cs="Arial"/>
                <w:lang w:eastAsia="en-TT"/>
              </w:rPr>
              <w:t xml:space="preserve">:- Internal and </w:t>
            </w:r>
            <w:hyperlink r:id="rId14" w:history="1">
              <w:r w:rsidRPr="006E7199">
                <w:rPr>
                  <w:rStyle w:val="Hyperlink"/>
                  <w:rFonts w:eastAsia="Times New Roman" w:cs="Arial"/>
                  <w:color w:val="auto"/>
                  <w:u w:val="none"/>
                  <w:lang w:eastAsia="en-TT"/>
                </w:rPr>
                <w:t>external factors</w:t>
              </w:r>
            </w:hyperlink>
            <w:r w:rsidR="001C1876">
              <w:t xml:space="preserve"> </w:t>
            </w:r>
            <w:r>
              <w:rPr>
                <w:rFonts w:eastAsia="Times New Roman" w:cs="Arial"/>
                <w:lang w:eastAsia="en-TT"/>
              </w:rPr>
              <w:t xml:space="preserve">that stimulate desire and </w:t>
            </w:r>
            <w:hyperlink r:id="rId15" w:history="1">
              <w:r w:rsidRPr="006E7199">
                <w:rPr>
                  <w:rStyle w:val="Hyperlink"/>
                  <w:rFonts w:eastAsia="Times New Roman" w:cs="Arial"/>
                  <w:color w:val="auto"/>
                  <w:u w:val="none"/>
                  <w:lang w:eastAsia="en-TT"/>
                </w:rPr>
                <w:t>energy</w:t>
              </w:r>
            </w:hyperlink>
            <w:r w:rsidR="001C1876">
              <w:t xml:space="preserve"> </w:t>
            </w:r>
            <w:r>
              <w:rPr>
                <w:rFonts w:eastAsia="Times New Roman" w:cs="Arial"/>
                <w:lang w:eastAsia="en-TT"/>
              </w:rPr>
              <w:t xml:space="preserve">in people to be continually interested and committed to a job, </w:t>
            </w:r>
            <w:r w:rsidR="006E7199">
              <w:rPr>
                <w:rFonts w:eastAsia="Times New Roman" w:cs="Arial"/>
                <w:lang w:eastAsia="en-TT"/>
              </w:rPr>
              <w:t xml:space="preserve">role </w:t>
            </w:r>
            <w:r>
              <w:rPr>
                <w:rFonts w:eastAsia="Times New Roman" w:cs="Arial"/>
                <w:lang w:eastAsia="en-TT"/>
              </w:rPr>
              <w:t xml:space="preserve">or subject, or to make an effort to attain a </w:t>
            </w:r>
            <w:r w:rsidR="006E7199">
              <w:rPr>
                <w:rFonts w:eastAsia="Times New Roman" w:cs="Arial"/>
                <w:lang w:eastAsia="en-TT"/>
              </w:rPr>
              <w:t>goal</w:t>
            </w:r>
            <w:r>
              <w:rPr>
                <w:rFonts w:eastAsia="Times New Roman" w:cs="Arial"/>
                <w:lang w:eastAsia="en-TT"/>
              </w:rPr>
              <w:t xml:space="preserve">. Motivation results from the interaction of both conscious and unconscious factors such as the: (i) intensity of desire or </w:t>
            </w:r>
            <w:r w:rsidR="006E7199">
              <w:rPr>
                <w:rFonts w:eastAsia="Times New Roman" w:cs="Arial"/>
                <w:lang w:eastAsia="en-TT"/>
              </w:rPr>
              <w:t>need;</w:t>
            </w:r>
            <w:r>
              <w:rPr>
                <w:rFonts w:eastAsia="Times New Roman" w:cs="Arial"/>
                <w:lang w:eastAsia="en-TT"/>
              </w:rPr>
              <w:t xml:space="preserve"> (ii) </w:t>
            </w:r>
            <w:r w:rsidR="006E7199">
              <w:rPr>
                <w:rFonts w:eastAsia="Times New Roman" w:cs="Arial"/>
                <w:lang w:eastAsia="en-TT"/>
              </w:rPr>
              <w:t xml:space="preserve">incentive </w:t>
            </w:r>
            <w:r>
              <w:rPr>
                <w:rFonts w:eastAsia="Times New Roman" w:cs="Arial"/>
                <w:lang w:eastAsia="en-TT"/>
              </w:rPr>
              <w:t>or</w:t>
            </w:r>
            <w:r w:rsidR="006E7199">
              <w:rPr>
                <w:rFonts w:eastAsia="Times New Roman" w:cs="Arial"/>
                <w:lang w:eastAsia="en-TT"/>
              </w:rPr>
              <w:t xml:space="preserve"> reward value </w:t>
            </w:r>
            <w:r>
              <w:rPr>
                <w:rFonts w:eastAsia="Times New Roman" w:cs="Arial"/>
                <w:lang w:eastAsia="en-TT"/>
              </w:rPr>
              <w:t xml:space="preserve">of the goal and; (iii) expectations of the </w:t>
            </w:r>
            <w:r w:rsidR="006E7199">
              <w:rPr>
                <w:rFonts w:eastAsia="Times New Roman" w:cs="Arial"/>
                <w:lang w:eastAsia="en-TT"/>
              </w:rPr>
              <w:t xml:space="preserve">individual </w:t>
            </w:r>
            <w:r>
              <w:rPr>
                <w:rFonts w:eastAsia="Times New Roman" w:cs="Arial"/>
                <w:lang w:eastAsia="en-TT"/>
              </w:rPr>
              <w:t>and of his or her peers. These factors are the reasons one has for behaving a certain way. An example is when a student spends extra time studying for a</w:t>
            </w:r>
            <w:r w:rsidR="006E7199">
              <w:rPr>
                <w:rFonts w:eastAsia="Times New Roman" w:cs="Arial"/>
                <w:lang w:eastAsia="en-TT"/>
              </w:rPr>
              <w:t xml:space="preserve"> test </w:t>
            </w:r>
            <w:r>
              <w:rPr>
                <w:rFonts w:eastAsia="Times New Roman" w:cs="Arial"/>
                <w:lang w:eastAsia="en-TT"/>
              </w:rPr>
              <w:t xml:space="preserve">because he or she wants to get a better </w:t>
            </w:r>
            <w:r w:rsidR="006E7199">
              <w:rPr>
                <w:rFonts w:eastAsia="Times New Roman" w:cs="Arial"/>
                <w:lang w:eastAsia="en-TT"/>
              </w:rPr>
              <w:t xml:space="preserve">grade </w:t>
            </w:r>
            <w:r>
              <w:rPr>
                <w:rFonts w:eastAsia="Times New Roman" w:cs="Arial"/>
                <w:lang w:eastAsia="en-TT"/>
              </w:rPr>
              <w:t xml:space="preserve">in the </w:t>
            </w:r>
            <w:r w:rsidR="006E7199">
              <w:rPr>
                <w:rFonts w:eastAsia="Times New Roman" w:cs="Arial"/>
                <w:lang w:eastAsia="en-TT"/>
              </w:rPr>
              <w:t>class</w:t>
            </w:r>
            <w:r>
              <w:rPr>
                <w:rFonts w:eastAsia="Times New Roman" w:cs="Arial"/>
                <w:lang w:eastAsia="en-TT"/>
              </w:rPr>
              <w:t>.</w:t>
            </w:r>
          </w:p>
          <w:p w:rsidR="0041714E" w:rsidRDefault="0041714E" w:rsidP="0041714E">
            <w:pPr>
              <w:rPr>
                <w:rFonts w:cs="Calibri"/>
                <w:color w:val="000000"/>
              </w:rPr>
            </w:pPr>
          </w:p>
          <w:p w:rsidR="0041714E" w:rsidRDefault="0041714E" w:rsidP="0041714E">
            <w:pPr>
              <w:rPr>
                <w:rFonts w:eastAsia="Times New Roman"/>
                <w:bCs/>
                <w:lang w:eastAsia="en-TT"/>
              </w:rPr>
            </w:pPr>
            <w:r>
              <w:rPr>
                <w:rFonts w:cs="Calibri"/>
                <w:color w:val="000000"/>
              </w:rPr>
              <w:t>As indicated by Keith (2016), the relationship between motivation and personal effectiveness</w:t>
            </w:r>
            <w:r>
              <w:t xml:space="preserve"> is that effective people are able to find motivation within themselves without relying on outside factors. If someone can motivate himself, then executing goals will be much easier as motivation is what gives you the drive to keep pushing. Persons should try to understand what motivates them and use it to push themselves out of their comfort zone. According to </w:t>
            </w:r>
            <w:r>
              <w:rPr>
                <w:rFonts w:cs="Calibri"/>
                <w:color w:val="000000"/>
              </w:rPr>
              <w:t xml:space="preserve">Keith (2016), </w:t>
            </w:r>
            <w:r>
              <w:t>motivation is connected to</w:t>
            </w:r>
            <w:r>
              <w:rPr>
                <w:rFonts w:cs="Calibri"/>
                <w:color w:val="000000"/>
              </w:rPr>
              <w:t xml:space="preserve"> personal effectiveness. He</w:t>
            </w:r>
            <w:r>
              <w:t xml:space="preserve"> argued that o</w:t>
            </w:r>
            <w:r>
              <w:rPr>
                <w:rFonts w:eastAsia="Times New Roman"/>
                <w:bCs/>
                <w:lang w:eastAsia="en-TT"/>
              </w:rPr>
              <w:t>ne of the Traits of personally effective</w:t>
            </w:r>
            <w:r>
              <w:rPr>
                <w:bCs/>
                <w:lang w:eastAsia="en-TT"/>
              </w:rPr>
              <w:t xml:space="preserve"> is self-motivation.</w:t>
            </w:r>
          </w:p>
          <w:p w:rsidR="0041714E" w:rsidRDefault="0041714E" w:rsidP="0041714E">
            <w:pPr>
              <w:outlineLvl w:val="2"/>
              <w:rPr>
                <w:rFonts w:eastAsia="Times New Roman"/>
                <w:bCs/>
                <w:lang w:eastAsia="en-TT"/>
              </w:rPr>
            </w:pPr>
          </w:p>
          <w:p w:rsidR="0041714E" w:rsidRDefault="0041714E" w:rsidP="0041714E">
            <w:pPr>
              <w:rPr>
                <w:rFonts w:eastAsia="Calibri"/>
                <w:b/>
              </w:rPr>
            </w:pPr>
            <w:r>
              <w:rPr>
                <w:rFonts w:eastAsia="Times New Roman"/>
                <w:lang w:eastAsia="en-TT"/>
              </w:rPr>
              <w:t xml:space="preserve">This view was support by Ali </w:t>
            </w:r>
            <w:r>
              <w:rPr>
                <w:rStyle w:val="Emphasis"/>
                <w:i w:val="0"/>
              </w:rPr>
              <w:t xml:space="preserve">Davies, in his article entitled, </w:t>
            </w:r>
            <w:r>
              <w:rPr>
                <w:rStyle w:val="Emphasis"/>
              </w:rPr>
              <w:t>“</w:t>
            </w:r>
            <w:r>
              <w:rPr>
                <w:bCs/>
                <w:kern w:val="36"/>
                <w:lang w:eastAsia="en-TT"/>
              </w:rPr>
              <w:t>19 Ways to Boost Your Motivation and Personal Effectiveness” where he argued that b</w:t>
            </w:r>
            <w:r>
              <w:rPr>
                <w:rFonts w:eastAsia="Times New Roman"/>
                <w:lang w:eastAsia="en-TT"/>
              </w:rPr>
              <w:t>oth motivation and personal effectiveness have a big impact on someone’s results.</w:t>
            </w:r>
            <w:r w:rsidR="001C1876">
              <w:rPr>
                <w:rFonts w:eastAsia="Times New Roman"/>
                <w:lang w:eastAsia="en-TT"/>
              </w:rPr>
              <w:t xml:space="preserve"> </w:t>
            </w:r>
            <w:r>
              <w:rPr>
                <w:rStyle w:val="Emphasis"/>
                <w:i w:val="0"/>
              </w:rPr>
              <w:t>Davies</w:t>
            </w:r>
            <w:r w:rsidR="00EA4067">
              <w:rPr>
                <w:rStyle w:val="Emphasis"/>
                <w:i w:val="0"/>
              </w:rPr>
              <w:t xml:space="preserve"> </w:t>
            </w:r>
            <w:r>
              <w:t xml:space="preserve">(2013) went on to list a number of factors which he indicated impact both </w:t>
            </w:r>
            <w:r>
              <w:rPr>
                <w:rFonts w:eastAsia="Times New Roman"/>
                <w:lang w:eastAsia="en-TT"/>
              </w:rPr>
              <w:t>motivation and personal effectiveness</w:t>
            </w:r>
            <w:r>
              <w:t>. These factors include, “</w:t>
            </w:r>
            <w:r>
              <w:rPr>
                <w:rStyle w:val="Strong"/>
                <w:b w:val="0"/>
              </w:rPr>
              <w:t>Don’t be a Lone Ranger, Get support and Break your goals down into small manageable chunks”.</w:t>
            </w:r>
          </w:p>
          <w:p w:rsidR="004364E9" w:rsidRDefault="004364E9" w:rsidP="004364E9">
            <w:pPr>
              <w:pStyle w:val="Heading1"/>
              <w:spacing w:before="0" w:line="240" w:lineRule="auto"/>
              <w:outlineLvl w:val="0"/>
              <w:rPr>
                <w:rFonts w:asciiTheme="minorHAnsi" w:hAnsiTheme="minorHAnsi"/>
                <w:bCs/>
                <w:color w:val="auto"/>
                <w:sz w:val="22"/>
                <w:szCs w:val="22"/>
                <w:lang w:eastAsia="en-TT"/>
              </w:rPr>
            </w:pPr>
          </w:p>
          <w:p w:rsidR="004364E9" w:rsidRDefault="004364E9" w:rsidP="004364E9">
            <w:pPr>
              <w:pStyle w:val="Heading1"/>
              <w:spacing w:before="0" w:line="240" w:lineRule="auto"/>
              <w:outlineLvl w:val="0"/>
              <w:rPr>
                <w:rStyle w:val="author"/>
                <w:rFonts w:asciiTheme="minorHAnsi" w:hAnsiTheme="minorHAnsi"/>
                <w:color w:val="auto"/>
                <w:sz w:val="22"/>
                <w:szCs w:val="22"/>
              </w:rPr>
            </w:pPr>
            <w:r>
              <w:rPr>
                <w:rFonts w:asciiTheme="minorHAnsi" w:hAnsiTheme="minorHAnsi"/>
                <w:bCs/>
                <w:color w:val="auto"/>
                <w:sz w:val="22"/>
                <w:szCs w:val="22"/>
                <w:lang w:eastAsia="en-TT"/>
              </w:rPr>
              <w:t>References</w:t>
            </w:r>
          </w:p>
          <w:p w:rsidR="004364E9" w:rsidRDefault="004364E9" w:rsidP="004364E9">
            <w:pPr>
              <w:pStyle w:val="Heading1"/>
              <w:spacing w:before="0" w:line="240" w:lineRule="auto"/>
              <w:outlineLvl w:val="0"/>
              <w:rPr>
                <w:b/>
                <w:bCs/>
                <w:color w:val="auto"/>
                <w:kern w:val="36"/>
                <w:sz w:val="22"/>
                <w:szCs w:val="22"/>
                <w:lang w:eastAsia="en-TT"/>
              </w:rPr>
            </w:pPr>
            <w:r>
              <w:rPr>
                <w:rStyle w:val="Emphasis"/>
                <w:rFonts w:asciiTheme="minorHAnsi" w:hAnsiTheme="minorHAnsi"/>
                <w:i w:val="0"/>
                <w:color w:val="auto"/>
                <w:sz w:val="22"/>
                <w:szCs w:val="22"/>
              </w:rPr>
              <w:t xml:space="preserve">Davies, </w:t>
            </w:r>
            <w:hyperlink r:id="rId16" w:history="1">
              <w:r>
                <w:rPr>
                  <w:rStyle w:val="Hyperlink"/>
                  <w:rFonts w:asciiTheme="minorHAnsi" w:hAnsiTheme="minorHAnsi"/>
                  <w:iCs/>
                  <w:color w:val="auto"/>
                  <w:sz w:val="22"/>
                  <w:szCs w:val="22"/>
                </w:rPr>
                <w:t>Ali</w:t>
              </w:r>
            </w:hyperlink>
            <w:r>
              <w:rPr>
                <w:rStyle w:val="Emphasis"/>
                <w:rFonts w:asciiTheme="minorHAnsi" w:hAnsiTheme="minorHAnsi"/>
                <w:i w:val="0"/>
                <w:color w:val="auto"/>
                <w:sz w:val="22"/>
                <w:szCs w:val="22"/>
              </w:rPr>
              <w:t xml:space="preserve"> . 2013.</w:t>
            </w:r>
            <w:r w:rsidRPr="004364E9">
              <w:rPr>
                <w:rFonts w:asciiTheme="minorHAnsi" w:hAnsiTheme="minorHAnsi"/>
                <w:bCs/>
                <w:i/>
                <w:color w:val="auto"/>
                <w:kern w:val="36"/>
                <w:sz w:val="22"/>
                <w:szCs w:val="22"/>
                <w:lang w:eastAsia="en-TT"/>
              </w:rPr>
              <w:t>19 Ways to Boost Your Motivation and Personal Effectiveness</w:t>
            </w:r>
            <w:r>
              <w:rPr>
                <w:rFonts w:asciiTheme="minorHAnsi" w:hAnsiTheme="minorHAnsi"/>
                <w:bCs/>
                <w:color w:val="auto"/>
                <w:kern w:val="36"/>
                <w:sz w:val="22"/>
                <w:szCs w:val="22"/>
                <w:lang w:eastAsia="en-TT"/>
              </w:rPr>
              <w:t>.</w:t>
            </w:r>
            <w:r w:rsidR="001C1876">
              <w:rPr>
                <w:rFonts w:asciiTheme="minorHAnsi" w:hAnsiTheme="minorHAnsi"/>
                <w:bCs/>
                <w:color w:val="auto"/>
                <w:kern w:val="36"/>
                <w:sz w:val="22"/>
                <w:szCs w:val="22"/>
                <w:lang w:eastAsia="en-TT"/>
              </w:rPr>
              <w:t xml:space="preserve"> </w:t>
            </w:r>
            <w:r>
              <w:rPr>
                <w:rFonts w:asciiTheme="minorHAnsi" w:hAnsiTheme="minorHAnsi"/>
                <w:bCs/>
                <w:color w:val="auto"/>
                <w:kern w:val="36"/>
                <w:sz w:val="22"/>
                <w:szCs w:val="22"/>
                <w:lang w:eastAsia="en-TT"/>
              </w:rPr>
              <w:t>GoalsOnTrack Blog.</w:t>
            </w:r>
          </w:p>
          <w:p w:rsidR="004364E9" w:rsidRDefault="004364E9" w:rsidP="004364E9">
            <w:pPr>
              <w:rPr>
                <w:lang w:val="en-TT"/>
              </w:rPr>
            </w:pPr>
            <w:r>
              <w:t>Accessed on 2/2/2017</w:t>
            </w:r>
          </w:p>
          <w:p w:rsidR="004364E9" w:rsidRDefault="004364E9" w:rsidP="004364E9">
            <w:pPr>
              <w:pStyle w:val="Heading1"/>
              <w:spacing w:before="0" w:line="240" w:lineRule="auto"/>
              <w:outlineLvl w:val="0"/>
              <w:rPr>
                <w:rFonts w:asciiTheme="minorHAnsi" w:hAnsiTheme="minorHAnsi"/>
                <w:bCs/>
                <w:color w:val="auto"/>
                <w:kern w:val="36"/>
                <w:sz w:val="22"/>
                <w:szCs w:val="22"/>
                <w:lang w:eastAsia="en-TT"/>
              </w:rPr>
            </w:pPr>
            <w:r>
              <w:rPr>
                <w:rFonts w:asciiTheme="minorHAnsi" w:hAnsiTheme="minorHAnsi"/>
                <w:bCs/>
                <w:color w:val="auto"/>
                <w:kern w:val="36"/>
                <w:sz w:val="22"/>
                <w:szCs w:val="22"/>
                <w:lang w:eastAsia="en-TT"/>
              </w:rPr>
              <w:t>http://www.goalsontrack.com/blog/2013/12/05/19-ways-to-boost-your-motivation-and-personal-effectiveness/</w:t>
            </w:r>
          </w:p>
          <w:p w:rsidR="004364E9" w:rsidRDefault="004364E9" w:rsidP="004364E9">
            <w:pPr>
              <w:pStyle w:val="Heading1"/>
              <w:spacing w:before="0" w:line="240" w:lineRule="auto"/>
              <w:outlineLvl w:val="0"/>
            </w:pPr>
            <w:r>
              <w:rPr>
                <w:rStyle w:val="author"/>
                <w:rFonts w:asciiTheme="minorHAnsi" w:hAnsiTheme="minorHAnsi"/>
                <w:color w:val="auto"/>
                <w:sz w:val="22"/>
                <w:szCs w:val="22"/>
              </w:rPr>
              <w:t xml:space="preserve">Keith, Shirley. 2016. </w:t>
            </w:r>
            <w:r w:rsidRPr="004364E9">
              <w:rPr>
                <w:rFonts w:asciiTheme="minorHAnsi" w:hAnsiTheme="minorHAnsi"/>
                <w:bCs/>
                <w:i/>
                <w:color w:val="auto"/>
                <w:kern w:val="36"/>
                <w:sz w:val="22"/>
                <w:szCs w:val="22"/>
                <w:lang w:eastAsia="en-TT"/>
              </w:rPr>
              <w:t>Personal Effectiveness: 10 Traits</w:t>
            </w:r>
            <w:r>
              <w:rPr>
                <w:rFonts w:asciiTheme="minorHAnsi" w:hAnsiTheme="minorHAnsi"/>
                <w:sz w:val="22"/>
                <w:szCs w:val="22"/>
              </w:rPr>
              <w:t xml:space="preserve">. </w:t>
            </w:r>
            <w:r>
              <w:rPr>
                <w:rFonts w:asciiTheme="minorHAnsi" w:hAnsiTheme="minorHAnsi"/>
                <w:color w:val="auto"/>
                <w:sz w:val="22"/>
                <w:szCs w:val="22"/>
              </w:rPr>
              <w:t>CDL Insight Consulting Limited.</w:t>
            </w:r>
          </w:p>
          <w:p w:rsidR="004364E9" w:rsidRDefault="004364E9" w:rsidP="004364E9">
            <w:pPr>
              <w:rPr>
                <w:lang w:val="en-TT"/>
              </w:rPr>
            </w:pPr>
            <w:r>
              <w:t>Accessed on 2/2/2017</w:t>
            </w:r>
          </w:p>
          <w:p w:rsidR="004364E9" w:rsidRDefault="004364E9" w:rsidP="004364E9">
            <w:pPr>
              <w:rPr>
                <w:rStyle w:val="Emphasis"/>
                <w:i w:val="0"/>
              </w:rPr>
            </w:pPr>
            <w:r>
              <w:rPr>
                <w:rStyle w:val="Emphasis"/>
                <w:i w:val="0"/>
              </w:rPr>
              <w:t>http://www.cdlinsight.co.nz/blog/personal-effectiveness-10-traits</w:t>
            </w:r>
          </w:p>
          <w:p w:rsidR="00CE1C0D" w:rsidRDefault="00CE1C0D" w:rsidP="00CE1C0D">
            <w:pPr>
              <w:autoSpaceDE w:val="0"/>
              <w:autoSpaceDN w:val="0"/>
              <w:adjustRightInd w:val="0"/>
              <w:rPr>
                <w:rFonts w:cs="Calibri"/>
                <w:b/>
                <w:color w:val="000000"/>
                <w:lang w:val="en-TT"/>
              </w:rPr>
            </w:pPr>
          </w:p>
          <w:p w:rsidR="0041714E" w:rsidRDefault="0041714E" w:rsidP="00CE1C0D">
            <w:pPr>
              <w:autoSpaceDE w:val="0"/>
              <w:autoSpaceDN w:val="0"/>
              <w:adjustRightInd w:val="0"/>
              <w:rPr>
                <w:rFonts w:cs="Calibri"/>
                <w:b/>
                <w:color w:val="000000"/>
                <w:lang w:val="en-TT"/>
              </w:rPr>
            </w:pPr>
          </w:p>
          <w:p w:rsidR="00AA6203" w:rsidRDefault="00D34B5F" w:rsidP="00CE1C0D">
            <w:pPr>
              <w:autoSpaceDE w:val="0"/>
              <w:autoSpaceDN w:val="0"/>
              <w:adjustRightInd w:val="0"/>
              <w:rPr>
                <w:rFonts w:cs="Calibri"/>
                <w:b/>
                <w:color w:val="000000"/>
                <w:lang w:val="en-TT"/>
              </w:rPr>
            </w:pPr>
            <w:r w:rsidRPr="00D34B5F">
              <w:rPr>
                <w:rFonts w:cs="Calibri"/>
                <w:b/>
                <w:color w:val="000000"/>
                <w:lang w:val="en-TT"/>
              </w:rPr>
              <w:t xml:space="preserve">iii. “The good managers must possess effective problem solving and conflict resolution skill”. Discuss. </w:t>
            </w:r>
          </w:p>
          <w:p w:rsidR="00B83930" w:rsidRDefault="00B83930" w:rsidP="00B83930">
            <w:pPr>
              <w:rPr>
                <w:b/>
              </w:rPr>
            </w:pPr>
            <w:r>
              <w:t>Effective management is used to accomplish the goals and objectives of a company. From human resources to revenue targets, management skills are constantly used on all levels of a company.</w:t>
            </w:r>
            <w:r w:rsidR="001C1876">
              <w:t xml:space="preserve"> </w:t>
            </w:r>
            <w:r>
              <w:rPr>
                <w:rStyle w:val="Strong"/>
                <w:b w:val="0"/>
              </w:rPr>
              <w:lastRenderedPageBreak/>
              <w:t xml:space="preserve">Managerial skills are the knowledge and ability that the individuals in a managerial position needs to </w:t>
            </w:r>
            <w:r w:rsidR="001C1876">
              <w:rPr>
                <w:rStyle w:val="Strong"/>
                <w:b w:val="0"/>
              </w:rPr>
              <w:t>fulfill</w:t>
            </w:r>
            <w:r>
              <w:rPr>
                <w:rStyle w:val="Strong"/>
                <w:b w:val="0"/>
              </w:rPr>
              <w:t xml:space="preserve"> some specific managerial activities or tasks</w:t>
            </w:r>
            <w:r>
              <w:rPr>
                <w:b/>
              </w:rPr>
              <w:t>.</w:t>
            </w:r>
            <w:r>
              <w:t xml:space="preserve"> The knowledge and ability can be learned and practiced. However, they can also be acquired through practical implementation of required activities and tasks. Therefore, each skill can be developed through learning and practical experience of the individuals.</w:t>
            </w:r>
          </w:p>
          <w:p w:rsidR="00B83930" w:rsidRDefault="00B83930" w:rsidP="00CE1C0D">
            <w:pPr>
              <w:autoSpaceDE w:val="0"/>
              <w:autoSpaceDN w:val="0"/>
              <w:adjustRightInd w:val="0"/>
              <w:rPr>
                <w:rFonts w:cs="Calibri"/>
                <w:b/>
                <w:color w:val="000000"/>
                <w:lang w:val="en-TT"/>
              </w:rPr>
            </w:pPr>
          </w:p>
          <w:p w:rsidR="00D34B5F" w:rsidRPr="00C53D4D" w:rsidRDefault="00AA6203" w:rsidP="00CE1C0D">
            <w:pPr>
              <w:autoSpaceDE w:val="0"/>
              <w:autoSpaceDN w:val="0"/>
              <w:adjustRightInd w:val="0"/>
              <w:rPr>
                <w:color w:val="000000"/>
              </w:rPr>
            </w:pPr>
            <w:r w:rsidRPr="00C53D4D">
              <w:rPr>
                <w:color w:val="000000"/>
              </w:rPr>
              <w:t xml:space="preserve">An effective manager should </w:t>
            </w:r>
            <w:r w:rsidR="00C53D4D">
              <w:rPr>
                <w:color w:val="000000"/>
              </w:rPr>
              <w:t>possess</w:t>
            </w:r>
            <w:r w:rsidR="00C53D4D" w:rsidRPr="00C53D4D">
              <w:rPr>
                <w:color w:val="000000"/>
              </w:rPr>
              <w:t xml:space="preserve"> skills which include </w:t>
            </w:r>
            <w:r w:rsidR="00C53D4D" w:rsidRPr="00D34B5F">
              <w:rPr>
                <w:rFonts w:cs="Calibri"/>
                <w:color w:val="000000"/>
                <w:lang w:val="en-TT"/>
              </w:rPr>
              <w:t>effective problem solving and conflict resolution skill</w:t>
            </w:r>
            <w:r w:rsidR="006E1B5B">
              <w:rPr>
                <w:rFonts w:cs="Calibri"/>
                <w:color w:val="000000"/>
                <w:lang w:val="en-TT"/>
              </w:rPr>
              <w:t>. These two skills will be discuss</w:t>
            </w:r>
            <w:r w:rsidR="000314DA">
              <w:rPr>
                <w:rFonts w:cs="Calibri"/>
                <w:color w:val="000000"/>
                <w:lang w:val="en-TT"/>
              </w:rPr>
              <w:t>ed</w:t>
            </w:r>
            <w:r w:rsidR="006E1B5B">
              <w:rPr>
                <w:rFonts w:cs="Calibri"/>
                <w:color w:val="000000"/>
                <w:lang w:val="en-TT"/>
              </w:rPr>
              <w:t xml:space="preserve"> below.</w:t>
            </w:r>
          </w:p>
          <w:p w:rsidR="00B83930" w:rsidRPr="00C53D4D" w:rsidRDefault="00B83930" w:rsidP="00CE1C0D">
            <w:pPr>
              <w:autoSpaceDE w:val="0"/>
              <w:autoSpaceDN w:val="0"/>
              <w:adjustRightInd w:val="0"/>
              <w:rPr>
                <w:color w:val="000000"/>
              </w:rPr>
            </w:pPr>
          </w:p>
          <w:p w:rsidR="00C91BE6" w:rsidRPr="00EA4067" w:rsidRDefault="006E1B5B" w:rsidP="00C91BE6">
            <w:pPr>
              <w:shd w:val="clear" w:color="auto" w:fill="FBFBFB"/>
              <w:rPr>
                <w:rFonts w:eastAsia="Times New Roman" w:cs="Arial"/>
                <w:lang w:eastAsia="en-TT"/>
              </w:rPr>
            </w:pPr>
            <w:r w:rsidRPr="00EA4067">
              <w:rPr>
                <w:rFonts w:eastAsia="Times New Roman"/>
                <w:bCs/>
                <w:u w:val="single"/>
                <w:lang w:eastAsia="en-TT"/>
              </w:rPr>
              <w:t xml:space="preserve">1. </w:t>
            </w:r>
            <w:r w:rsidR="00B83930" w:rsidRPr="00EA4067">
              <w:rPr>
                <w:rFonts w:eastAsia="Times New Roman"/>
                <w:bCs/>
                <w:u w:val="single"/>
                <w:lang w:eastAsia="en-TT"/>
              </w:rPr>
              <w:t>Problem-solving</w:t>
            </w:r>
            <w:r w:rsidR="00C53D4D" w:rsidRPr="00EA4067">
              <w:rPr>
                <w:rFonts w:eastAsia="Times New Roman"/>
                <w:bCs/>
                <w:u w:val="single"/>
                <w:lang w:eastAsia="en-TT"/>
              </w:rPr>
              <w:t xml:space="preserve"> skills</w:t>
            </w:r>
            <w:r w:rsidR="00C53D4D" w:rsidRPr="00EA4067">
              <w:rPr>
                <w:rFonts w:eastAsia="Times New Roman"/>
                <w:bCs/>
                <w:lang w:eastAsia="en-TT"/>
              </w:rPr>
              <w:t xml:space="preserve">: </w:t>
            </w:r>
            <w:r w:rsidR="00C91BE6" w:rsidRPr="00EA4067">
              <w:rPr>
                <w:rFonts w:eastAsia="Times New Roman" w:cs="Arial"/>
                <w:lang w:eastAsia="en-TT"/>
              </w:rPr>
              <w:t>A fundamental part of every manager’s role is finding ways to solve them. Thus, being a confident problem solver is really important to a manager’s success. Much of that confidence comes from having a good process to use when approaching a problem. With one,</w:t>
            </w:r>
            <w:r w:rsidR="005F43BF" w:rsidRPr="00EA4067">
              <w:rPr>
                <w:rFonts w:eastAsia="Times New Roman" w:cs="Arial"/>
                <w:lang w:eastAsia="en-TT"/>
              </w:rPr>
              <w:t xml:space="preserve"> the manager</w:t>
            </w:r>
            <w:r w:rsidR="00C91BE6" w:rsidRPr="00EA4067">
              <w:rPr>
                <w:rFonts w:eastAsia="Times New Roman" w:cs="Arial"/>
                <w:lang w:eastAsia="en-TT"/>
              </w:rPr>
              <w:t xml:space="preserve"> can solve problems quickly and effectively. </w:t>
            </w:r>
            <w:r w:rsidR="005F43BF" w:rsidRPr="00EA4067">
              <w:rPr>
                <w:rFonts w:eastAsia="Times New Roman" w:cs="Arial"/>
                <w:lang w:eastAsia="en-TT"/>
              </w:rPr>
              <w:t xml:space="preserve">To solve problems in the organization effectively, the manager should follow </w:t>
            </w:r>
            <w:r w:rsidR="00C91BE6" w:rsidRPr="00EA4067">
              <w:rPr>
                <w:rFonts w:eastAsia="Times New Roman" w:cs="Arial"/>
                <w:lang w:eastAsia="en-TT"/>
              </w:rPr>
              <w:t>four basic steps</w:t>
            </w:r>
            <w:r w:rsidR="005F43BF" w:rsidRPr="00EA4067">
              <w:rPr>
                <w:rFonts w:eastAsia="Times New Roman" w:cs="Arial"/>
                <w:lang w:eastAsia="en-TT"/>
              </w:rPr>
              <w:t>.</w:t>
            </w:r>
          </w:p>
          <w:p w:rsidR="005F43BF" w:rsidRPr="005F43BF" w:rsidRDefault="006E1B5B" w:rsidP="005F43BF">
            <w:pPr>
              <w:spacing w:before="120" w:after="120"/>
              <w:jc w:val="both"/>
              <w:rPr>
                <w:color w:val="000000"/>
              </w:rPr>
            </w:pPr>
            <w:r>
              <w:rPr>
                <w:color w:val="000000"/>
              </w:rPr>
              <w:t>(i</w:t>
            </w:r>
            <w:r w:rsidR="005F43BF" w:rsidRPr="005F43BF">
              <w:rPr>
                <w:color w:val="000000"/>
              </w:rPr>
              <w:t xml:space="preserve">) The manager should be able to describe and analyze a problem, </w:t>
            </w:r>
          </w:p>
          <w:p w:rsidR="005F43BF" w:rsidRPr="005F43BF" w:rsidRDefault="006E1B5B" w:rsidP="005F43BF">
            <w:pPr>
              <w:spacing w:before="120" w:after="120"/>
              <w:jc w:val="both"/>
              <w:rPr>
                <w:color w:val="000000"/>
              </w:rPr>
            </w:pPr>
            <w:r>
              <w:rPr>
                <w:color w:val="000000"/>
              </w:rPr>
              <w:t>(ii</w:t>
            </w:r>
            <w:r w:rsidR="005F43BF" w:rsidRPr="005F43BF">
              <w:rPr>
                <w:color w:val="000000"/>
              </w:rPr>
              <w:t xml:space="preserve">) Then identify the causes of a problem, </w:t>
            </w:r>
          </w:p>
          <w:p w:rsidR="005F43BF" w:rsidRPr="005F43BF" w:rsidRDefault="005F43BF" w:rsidP="005F43BF">
            <w:pPr>
              <w:spacing w:before="120" w:after="120"/>
              <w:jc w:val="both"/>
              <w:rPr>
                <w:color w:val="000000"/>
              </w:rPr>
            </w:pPr>
            <w:r w:rsidRPr="005F43BF">
              <w:rPr>
                <w:color w:val="000000"/>
              </w:rPr>
              <w:t>(</w:t>
            </w:r>
            <w:r w:rsidR="006E1B5B">
              <w:rPr>
                <w:color w:val="000000"/>
              </w:rPr>
              <w:t>iii</w:t>
            </w:r>
            <w:r w:rsidRPr="005F43BF">
              <w:rPr>
                <w:color w:val="000000"/>
              </w:rPr>
              <w:t xml:space="preserve">) Having identify the causes of a problem, he should develop creative options and then choose the best course of action, </w:t>
            </w:r>
          </w:p>
          <w:p w:rsidR="005F43BF" w:rsidRDefault="005F43BF" w:rsidP="005F43BF">
            <w:pPr>
              <w:spacing w:before="120" w:after="120"/>
              <w:jc w:val="both"/>
              <w:rPr>
                <w:color w:val="000000"/>
              </w:rPr>
            </w:pPr>
            <w:r w:rsidRPr="005F43BF">
              <w:rPr>
                <w:color w:val="000000"/>
              </w:rPr>
              <w:t>(</w:t>
            </w:r>
            <w:r w:rsidR="006E1B5B">
              <w:rPr>
                <w:color w:val="000000"/>
              </w:rPr>
              <w:t>iv</w:t>
            </w:r>
            <w:r w:rsidRPr="005F43BF">
              <w:rPr>
                <w:color w:val="000000"/>
              </w:rPr>
              <w:t>) have done that he should implementing the selected course of action and then evaluate</w:t>
            </w:r>
            <w:r w:rsidR="001C1876">
              <w:rPr>
                <w:color w:val="000000"/>
              </w:rPr>
              <w:t xml:space="preserve"> </w:t>
            </w:r>
            <w:r w:rsidRPr="005F43BF">
              <w:rPr>
                <w:color w:val="000000"/>
              </w:rPr>
              <w:t>how effective and efficiency that decision was.</w:t>
            </w:r>
          </w:p>
          <w:p w:rsidR="000314DA" w:rsidRDefault="006E1B5B" w:rsidP="000314DA">
            <w:pPr>
              <w:rPr>
                <w:lang w:val="en-TT" w:eastAsia="en-TT"/>
              </w:rPr>
            </w:pPr>
            <w:r>
              <w:rPr>
                <w:bCs/>
                <w:iCs/>
                <w:color w:val="000000"/>
                <w:u w:val="single"/>
              </w:rPr>
              <w:t xml:space="preserve">2. </w:t>
            </w:r>
            <w:r w:rsidR="00AA6203" w:rsidRPr="006E1B5B">
              <w:rPr>
                <w:bCs/>
                <w:iCs/>
                <w:color w:val="000000"/>
                <w:u w:val="single"/>
              </w:rPr>
              <w:t xml:space="preserve">Conflict </w:t>
            </w:r>
            <w:r w:rsidRPr="006E1B5B">
              <w:rPr>
                <w:bCs/>
                <w:iCs/>
                <w:color w:val="000000"/>
                <w:u w:val="single"/>
              </w:rPr>
              <w:t>Resolution</w:t>
            </w:r>
            <w:r w:rsidR="00AA6203" w:rsidRPr="006E1B5B">
              <w:rPr>
                <w:bCs/>
                <w:iCs/>
                <w:color w:val="000000"/>
                <w:u w:val="single"/>
              </w:rPr>
              <w:t xml:space="preserve"> Skill</w:t>
            </w:r>
            <w:r w:rsidR="00AA6203" w:rsidRPr="006E1B5B">
              <w:rPr>
                <w:b/>
                <w:bCs/>
                <w:iCs/>
                <w:color w:val="000000"/>
              </w:rPr>
              <w:t>:</w:t>
            </w:r>
            <w:r w:rsidR="001C1876">
              <w:rPr>
                <w:b/>
                <w:bCs/>
                <w:iCs/>
                <w:color w:val="000000"/>
              </w:rPr>
              <w:t xml:space="preserve"> </w:t>
            </w:r>
            <w:r w:rsidR="00BF0C9C">
              <w:t>Workplace conflicts are very common</w:t>
            </w:r>
            <w:r>
              <w:t>. T</w:t>
            </w:r>
            <w:r w:rsidR="00BF0C9C">
              <w:t xml:space="preserve">here are very few departments or offices where all the employees get along. </w:t>
            </w:r>
            <w:r>
              <w:t>Consequently</w:t>
            </w:r>
            <w:r w:rsidR="00BF0C9C">
              <w:t>,</w:t>
            </w:r>
            <w:r w:rsidR="001C1876">
              <w:t xml:space="preserve"> </w:t>
            </w:r>
            <w:r w:rsidR="00BF0C9C">
              <w:t>conflict resolution is a necessary component of the workplace</w:t>
            </w:r>
            <w:r>
              <w:t>. Therefore, p</w:t>
            </w:r>
            <w:r w:rsidR="00BF0C9C">
              <w:t>ersons in a management and leadership positions must be skilled in conflict resolution techniques.</w:t>
            </w:r>
            <w:r w:rsidR="001C1876">
              <w:t xml:space="preserve"> </w:t>
            </w:r>
            <w:r w:rsidR="00BF0C9C">
              <w:t>Conflict resolution requires specific skills including leadership skills, problem solving abilities and decision making skills.</w:t>
            </w:r>
            <w:r w:rsidR="001C1876">
              <w:t xml:space="preserve"> </w:t>
            </w:r>
            <w:r>
              <w:t>The u</w:t>
            </w:r>
            <w:r w:rsidRPr="006E1B5B">
              <w:rPr>
                <w:lang w:val="en-GB"/>
              </w:rPr>
              <w:t>s</w:t>
            </w:r>
            <w:r>
              <w:rPr>
                <w:lang w:val="en-GB"/>
              </w:rPr>
              <w:t>e</w:t>
            </w:r>
            <w:r w:rsidR="001C1876">
              <w:rPr>
                <w:lang w:val="en-GB"/>
              </w:rPr>
              <w:t xml:space="preserve"> </w:t>
            </w:r>
            <w:r>
              <w:rPr>
                <w:lang w:val="en-GB"/>
              </w:rPr>
              <w:t xml:space="preserve">of </w:t>
            </w:r>
            <w:hyperlink r:id="rId17" w:tooltip="Conflict Resolution Training" w:history="1">
              <w:r w:rsidRPr="006E1B5B">
                <w:rPr>
                  <w:lang w:val="en-GB"/>
                </w:rPr>
                <w:t>conflict resolution strategies</w:t>
              </w:r>
            </w:hyperlink>
            <w:r w:rsidRPr="006E1B5B">
              <w:rPr>
                <w:lang w:val="en-GB"/>
              </w:rPr>
              <w:t xml:space="preserve"> in the workplace will help maintain a healthy work</w:t>
            </w:r>
            <w:r>
              <w:rPr>
                <w:lang w:val="en-GB"/>
              </w:rPr>
              <w:t>ing</w:t>
            </w:r>
            <w:r w:rsidRPr="006E1B5B">
              <w:rPr>
                <w:lang w:val="en-GB"/>
              </w:rPr>
              <w:t xml:space="preserve"> environment.</w:t>
            </w:r>
            <w:bookmarkStart w:id="0" w:name="OLE_LINK8"/>
            <w:bookmarkStart w:id="1" w:name="OLE_LINK7"/>
            <w:r w:rsidR="000314DA">
              <w:rPr>
                <w:lang w:val="en-TT" w:eastAsia="en-TT"/>
              </w:rPr>
              <w:t>A manager can use the following conflict resolution techniques to help resolve issues.</w:t>
            </w:r>
          </w:p>
          <w:p w:rsidR="000314DA" w:rsidRDefault="000314DA" w:rsidP="000314DA">
            <w:pPr>
              <w:rPr>
                <w:lang w:val="en-TT" w:eastAsia="en-TT"/>
              </w:rPr>
            </w:pPr>
            <w:r w:rsidRPr="000314DA">
              <w:rPr>
                <w:bCs/>
                <w:lang w:val="en-TT" w:eastAsia="en-TT"/>
              </w:rPr>
              <w:t>(i</w:t>
            </w:r>
            <w:r w:rsidRPr="000314DA">
              <w:rPr>
                <w:bCs/>
                <w:u w:val="single"/>
                <w:lang w:val="en-TT" w:eastAsia="en-TT"/>
              </w:rPr>
              <w:t>) Listen, then Speak Out</w:t>
            </w:r>
            <w:r>
              <w:rPr>
                <w:b/>
                <w:bCs/>
                <w:lang w:val="en-TT" w:eastAsia="en-TT"/>
              </w:rPr>
              <w:t>:</w:t>
            </w:r>
            <w:r>
              <w:rPr>
                <w:lang w:val="en-TT" w:eastAsia="en-TT"/>
              </w:rPr>
              <w:t xml:space="preserve"> listening to an employee’s issue is the first and most important step in resolving conflict. The manager should listen to all parties involved to completely understand the nature of the conflict, and then start to troubleshoot solutions.</w:t>
            </w:r>
          </w:p>
          <w:p w:rsidR="000314DA" w:rsidRDefault="000314DA" w:rsidP="000314DA">
            <w:pPr>
              <w:rPr>
                <w:lang w:val="en-TT" w:eastAsia="en-TT"/>
              </w:rPr>
            </w:pPr>
            <w:r w:rsidRPr="000314DA">
              <w:rPr>
                <w:bCs/>
                <w:lang w:val="en-TT" w:eastAsia="en-TT"/>
              </w:rPr>
              <w:t>(ii)</w:t>
            </w:r>
            <w:r w:rsidRPr="000314DA">
              <w:rPr>
                <w:bCs/>
                <w:u w:val="single"/>
                <w:lang w:val="en-TT" w:eastAsia="en-TT"/>
              </w:rPr>
              <w:t>Gather the Group</w:t>
            </w:r>
            <w:r>
              <w:rPr>
                <w:b/>
                <w:bCs/>
                <w:lang w:val="en-TT" w:eastAsia="en-TT"/>
              </w:rPr>
              <w:t xml:space="preserve">: </w:t>
            </w:r>
            <w:r>
              <w:rPr>
                <w:bCs/>
                <w:lang w:val="en-TT" w:eastAsia="en-TT"/>
              </w:rPr>
              <w:t>He should</w:t>
            </w:r>
            <w:r w:rsidR="001C1876">
              <w:rPr>
                <w:bCs/>
                <w:lang w:val="en-TT" w:eastAsia="en-TT"/>
              </w:rPr>
              <w:t xml:space="preserve"> </w:t>
            </w:r>
            <w:r>
              <w:rPr>
                <w:lang w:val="en-TT" w:eastAsia="en-TT"/>
              </w:rPr>
              <w:t>arrange a meeting with all involved parties to discuss the issue. Give everyone a chance to speak. This is a good opportunity to hear all sides and gain a full understanding of the conflict. Having a group meeting may also expedite a resolution that will satisfy everyone.</w:t>
            </w:r>
          </w:p>
          <w:p w:rsidR="000314DA" w:rsidRDefault="000314DA" w:rsidP="000314DA">
            <w:pPr>
              <w:rPr>
                <w:lang w:val="en-TT" w:eastAsia="en-TT"/>
              </w:rPr>
            </w:pPr>
            <w:r w:rsidRPr="000314DA">
              <w:rPr>
                <w:bCs/>
                <w:lang w:val="en-TT" w:eastAsia="en-TT"/>
              </w:rPr>
              <w:t>(iii)</w:t>
            </w:r>
            <w:r w:rsidRPr="000314DA">
              <w:rPr>
                <w:bCs/>
                <w:u w:val="single"/>
                <w:lang w:val="en-TT" w:eastAsia="en-TT"/>
              </w:rPr>
              <w:t>Be Impartial</w:t>
            </w:r>
            <w:r>
              <w:rPr>
                <w:b/>
                <w:bCs/>
                <w:lang w:val="en-TT" w:eastAsia="en-TT"/>
              </w:rPr>
              <w:t xml:space="preserve">: </w:t>
            </w:r>
            <w:r w:rsidRPr="000314DA">
              <w:rPr>
                <w:bCs/>
                <w:lang w:val="en-TT" w:eastAsia="en-TT"/>
              </w:rPr>
              <w:t>the manager should not</w:t>
            </w:r>
            <w:r>
              <w:rPr>
                <w:lang w:val="en-TT" w:eastAsia="en-TT"/>
              </w:rPr>
              <w:t xml:space="preserve"> take sides. He should try to access the situation from all sides to come up with a fair and reasonable solution.</w:t>
            </w:r>
          </w:p>
          <w:p w:rsidR="000314DA" w:rsidRDefault="000314DA" w:rsidP="000314DA">
            <w:pPr>
              <w:rPr>
                <w:lang w:val="en-TT" w:eastAsia="en-TT"/>
              </w:rPr>
            </w:pPr>
            <w:r w:rsidRPr="000314DA">
              <w:rPr>
                <w:bCs/>
                <w:lang w:val="en-TT" w:eastAsia="en-TT"/>
              </w:rPr>
              <w:t>(iv)</w:t>
            </w:r>
            <w:r w:rsidRPr="000314DA">
              <w:rPr>
                <w:bCs/>
                <w:u w:val="single"/>
                <w:lang w:val="en-TT" w:eastAsia="en-TT"/>
              </w:rPr>
              <w:t>Do Not Postpone Conflict Resolution</w:t>
            </w:r>
            <w:r>
              <w:rPr>
                <w:b/>
                <w:bCs/>
                <w:lang w:val="en-TT" w:eastAsia="en-TT"/>
              </w:rPr>
              <w:t xml:space="preserve">: </w:t>
            </w:r>
            <w:r w:rsidRPr="000314DA">
              <w:rPr>
                <w:bCs/>
                <w:lang w:val="en-TT" w:eastAsia="en-TT"/>
              </w:rPr>
              <w:t>He should</w:t>
            </w:r>
            <w:r w:rsidR="001C1876">
              <w:rPr>
                <w:bCs/>
                <w:lang w:val="en-TT" w:eastAsia="en-TT"/>
              </w:rPr>
              <w:t xml:space="preserve"> </w:t>
            </w:r>
            <w:r w:rsidRPr="000314DA">
              <w:rPr>
                <w:bCs/>
                <w:lang w:val="en-TT" w:eastAsia="en-TT"/>
              </w:rPr>
              <w:t>a</w:t>
            </w:r>
            <w:r>
              <w:rPr>
                <w:lang w:val="en-TT" w:eastAsia="en-TT"/>
              </w:rPr>
              <w:t>ddress the conflict immediately. Otherwise, the situation could escalate and could affect employee performance</w:t>
            </w:r>
          </w:p>
          <w:p w:rsidR="006413C8" w:rsidRPr="001C1876" w:rsidRDefault="000314DA" w:rsidP="001C1876">
            <w:pPr>
              <w:rPr>
                <w:lang w:val="en-TT" w:eastAsia="en-TT"/>
              </w:rPr>
            </w:pPr>
            <w:r w:rsidRPr="000314DA">
              <w:rPr>
                <w:bCs/>
                <w:lang w:val="en-TT" w:eastAsia="en-TT"/>
              </w:rPr>
              <w:t>(v)</w:t>
            </w:r>
            <w:r w:rsidRPr="000314DA">
              <w:rPr>
                <w:bCs/>
                <w:u w:val="single"/>
                <w:lang w:val="en-TT" w:eastAsia="en-TT"/>
              </w:rPr>
              <w:t>Promote Teamwork</w:t>
            </w:r>
            <w:r w:rsidR="001C1876">
              <w:rPr>
                <w:bCs/>
                <w:lang w:val="en-TT" w:eastAsia="en-TT"/>
              </w:rPr>
              <w:t xml:space="preserve">: The manager’s </w:t>
            </w:r>
            <w:r>
              <w:rPr>
                <w:b/>
                <w:bCs/>
                <w:lang w:val="en-TT" w:eastAsia="en-TT"/>
              </w:rPr>
              <w:t>e</w:t>
            </w:r>
            <w:r>
              <w:rPr>
                <w:lang w:val="en-TT" w:eastAsia="en-TT"/>
              </w:rPr>
              <w:t>ncouragement and motivation are powerful. He should remind his staff of successful projects that required teamwork to complete. This is one of the most effective conflict resolution techniques and will really make the employees think about the importance of working in a team.</w:t>
            </w:r>
            <w:bookmarkEnd w:id="0"/>
            <w:bookmarkEnd w:id="1"/>
          </w:p>
          <w:p w:rsidR="00B767BC" w:rsidRDefault="00B767BC" w:rsidP="00CE1C0D">
            <w:pPr>
              <w:autoSpaceDE w:val="0"/>
              <w:autoSpaceDN w:val="0"/>
              <w:adjustRightInd w:val="0"/>
            </w:pPr>
          </w:p>
          <w:p w:rsidR="00F3051A" w:rsidRDefault="00B767BC" w:rsidP="00CE1C0D">
            <w:pPr>
              <w:autoSpaceDE w:val="0"/>
              <w:autoSpaceDN w:val="0"/>
              <w:adjustRightInd w:val="0"/>
              <w:rPr>
                <w:b/>
              </w:rPr>
            </w:pPr>
            <w:r>
              <w:t>In concluding, an effective management is one who accomplishes the goals and objectives of a company. To do this, he needs a</w:t>
            </w:r>
            <w:r w:rsidR="002D50C8">
              <w:t xml:space="preserve"> specific</w:t>
            </w:r>
            <w:r>
              <w:t xml:space="preserve"> set of </w:t>
            </w:r>
            <w:r>
              <w:rPr>
                <w:rStyle w:val="Strong"/>
                <w:b w:val="0"/>
              </w:rPr>
              <w:t>skills</w:t>
            </w:r>
            <w:r w:rsidRPr="00D34B5F">
              <w:rPr>
                <w:rFonts w:cs="Calibri"/>
                <w:b/>
                <w:color w:val="000000"/>
                <w:lang w:val="en-TT"/>
              </w:rPr>
              <w:t xml:space="preserve"> </w:t>
            </w:r>
            <w:r w:rsidRPr="00B767BC">
              <w:rPr>
                <w:rFonts w:cs="Calibri"/>
                <w:color w:val="000000"/>
                <w:lang w:val="en-TT"/>
              </w:rPr>
              <w:t>which include effective problem solving and conflict resolution skills</w:t>
            </w:r>
            <w:r>
              <w:rPr>
                <w:rFonts w:cs="Calibri"/>
                <w:b/>
                <w:color w:val="000000"/>
                <w:lang w:val="en-TT"/>
              </w:rPr>
              <w:t>.</w:t>
            </w:r>
            <w:r>
              <w:rPr>
                <w:rStyle w:val="Strong"/>
                <w:b w:val="0"/>
              </w:rPr>
              <w:t xml:space="preserve">  These skills and knowledge are vital in ensuring that the manager accomplishes his managerial activities or tasks</w:t>
            </w:r>
            <w:r>
              <w:rPr>
                <w:b/>
              </w:rPr>
              <w:t>.</w:t>
            </w:r>
          </w:p>
          <w:p w:rsidR="00B767BC" w:rsidRDefault="00B767BC" w:rsidP="00CE1C0D">
            <w:pPr>
              <w:autoSpaceDE w:val="0"/>
              <w:autoSpaceDN w:val="0"/>
              <w:adjustRightInd w:val="0"/>
              <w:rPr>
                <w:rFonts w:cs="Calibri"/>
                <w:b/>
                <w:color w:val="000000"/>
                <w:lang w:val="en-TT"/>
              </w:rPr>
            </w:pPr>
          </w:p>
          <w:p w:rsidR="002D50C8" w:rsidRDefault="002D50C8" w:rsidP="00CE1C0D">
            <w:pPr>
              <w:autoSpaceDE w:val="0"/>
              <w:autoSpaceDN w:val="0"/>
              <w:adjustRightInd w:val="0"/>
              <w:rPr>
                <w:rFonts w:cs="Calibri"/>
                <w:b/>
                <w:color w:val="000000"/>
                <w:lang w:val="en-TT"/>
              </w:rPr>
            </w:pPr>
          </w:p>
          <w:p w:rsidR="002D50C8" w:rsidRDefault="002D50C8" w:rsidP="00CE1C0D">
            <w:pPr>
              <w:autoSpaceDE w:val="0"/>
              <w:autoSpaceDN w:val="0"/>
              <w:adjustRightInd w:val="0"/>
              <w:rPr>
                <w:rFonts w:cs="Calibri"/>
                <w:b/>
                <w:color w:val="000000"/>
                <w:lang w:val="en-TT"/>
              </w:rPr>
            </w:pPr>
          </w:p>
          <w:p w:rsidR="00D34B5F" w:rsidRDefault="00D34B5F" w:rsidP="00CE1C0D">
            <w:pPr>
              <w:autoSpaceDE w:val="0"/>
              <w:autoSpaceDN w:val="0"/>
              <w:adjustRightInd w:val="0"/>
              <w:rPr>
                <w:rFonts w:cs="Calibri"/>
                <w:b/>
                <w:color w:val="000000"/>
                <w:lang w:val="en-TT"/>
              </w:rPr>
            </w:pPr>
            <w:r w:rsidRPr="00D34B5F">
              <w:rPr>
                <w:rFonts w:cs="Calibri"/>
                <w:b/>
                <w:color w:val="000000"/>
                <w:lang w:val="en-TT"/>
              </w:rPr>
              <w:lastRenderedPageBreak/>
              <w:t xml:space="preserve">iv. ‘Rewarding is essential for motivation’. Which types of incentives would be most suitable for the following workers </w:t>
            </w:r>
          </w:p>
          <w:p w:rsidR="00801831" w:rsidRPr="00D34B5F" w:rsidRDefault="00397F0F" w:rsidP="00CE1C0D">
            <w:pPr>
              <w:autoSpaceDE w:val="0"/>
              <w:autoSpaceDN w:val="0"/>
              <w:adjustRightInd w:val="0"/>
              <w:rPr>
                <w:rFonts w:cs="Calibri"/>
                <w:b/>
                <w:color w:val="000000"/>
                <w:lang w:val="en-TT"/>
              </w:rPr>
            </w:pPr>
            <w:r w:rsidRPr="00397F0F">
              <w:rPr>
                <w:rStyle w:val="HTMLCite"/>
                <w:i w:val="0"/>
                <w:color w:val="000000"/>
              </w:rPr>
              <w:t>Ethan Pendleton</w:t>
            </w:r>
            <w:r>
              <w:rPr>
                <w:rStyle w:val="HTMLCite"/>
                <w:i w:val="0"/>
                <w:color w:val="000000"/>
              </w:rPr>
              <w:t xml:space="preserve"> (2017)</w:t>
            </w:r>
            <w:r w:rsidRPr="00397F0F">
              <w:rPr>
                <w:rStyle w:val="HTMLCite"/>
                <w:i w:val="0"/>
                <w:color w:val="000000"/>
              </w:rPr>
              <w:t xml:space="preserve"> indicated that t</w:t>
            </w:r>
            <w:r w:rsidRPr="00397F0F">
              <w:rPr>
                <w:color w:val="000000"/>
              </w:rPr>
              <w:t>he offer of a</w:t>
            </w:r>
            <w:r w:rsidR="008B021F">
              <w:rPr>
                <w:color w:val="000000"/>
              </w:rPr>
              <w:t xml:space="preserve"> </w:t>
            </w:r>
            <w:r w:rsidRPr="00397F0F">
              <w:rPr>
                <w:color w:val="000000"/>
              </w:rPr>
              <w:t>reward gives an employee that extra motivation to go above and beyond. Some rewards, he stated, may cost money, whereas others are investments in time and effort. However, all can contribute to a more pleasant work environment.</w:t>
            </w:r>
            <w:r w:rsidR="008B021F">
              <w:rPr>
                <w:color w:val="000000"/>
              </w:rPr>
              <w:t xml:space="preserve"> </w:t>
            </w:r>
            <w:r w:rsidR="00801831">
              <w:rPr>
                <w:color w:val="000000"/>
              </w:rPr>
              <w:t>I stated the incentive which I thought would be most suitable of the following workers.</w:t>
            </w:r>
          </w:p>
          <w:p w:rsidR="002D50C8" w:rsidRDefault="002D50C8" w:rsidP="00801831">
            <w:pPr>
              <w:autoSpaceDE w:val="0"/>
              <w:autoSpaceDN w:val="0"/>
              <w:adjustRightInd w:val="0"/>
              <w:rPr>
                <w:rFonts w:cs="Calibri"/>
                <w:b/>
                <w:color w:val="000000"/>
                <w:lang w:val="en-TT"/>
              </w:rPr>
            </w:pPr>
          </w:p>
          <w:p w:rsidR="00801831" w:rsidRPr="00D34B5F" w:rsidRDefault="00D34B5F" w:rsidP="00801831">
            <w:pPr>
              <w:autoSpaceDE w:val="0"/>
              <w:autoSpaceDN w:val="0"/>
              <w:adjustRightInd w:val="0"/>
              <w:rPr>
                <w:rFonts w:cs="Calibri"/>
                <w:b/>
                <w:color w:val="000000"/>
                <w:lang w:val="en-TT"/>
              </w:rPr>
            </w:pPr>
            <w:r w:rsidRPr="00D34B5F">
              <w:rPr>
                <w:rFonts w:cs="Calibri"/>
                <w:b/>
                <w:color w:val="000000"/>
                <w:lang w:val="en-TT"/>
              </w:rPr>
              <w:t xml:space="preserve">a) A </w:t>
            </w:r>
            <w:r w:rsidR="00C32754" w:rsidRPr="00D34B5F">
              <w:rPr>
                <w:rFonts w:cs="Calibri"/>
                <w:b/>
                <w:color w:val="000000"/>
                <w:lang w:val="en-TT"/>
              </w:rPr>
              <w:t>cleaner</w:t>
            </w:r>
            <w:r w:rsidR="00C32754">
              <w:rPr>
                <w:rFonts w:cs="Calibri"/>
                <w:b/>
                <w:color w:val="000000"/>
                <w:lang w:val="en-TT"/>
              </w:rPr>
              <w:t>: -</w:t>
            </w:r>
            <w:r w:rsidR="002D50C8">
              <w:rPr>
                <w:rFonts w:cs="Calibri"/>
                <w:b/>
                <w:color w:val="000000"/>
                <w:lang w:val="en-TT"/>
              </w:rPr>
              <w:t xml:space="preserve"> </w:t>
            </w:r>
            <w:r w:rsidR="00801831" w:rsidRPr="00305B5D">
              <w:rPr>
                <w:rFonts w:cs="Calibri"/>
                <w:color w:val="000000"/>
                <w:lang w:val="en-TT"/>
              </w:rPr>
              <w:t>give her</w:t>
            </w:r>
            <w:r w:rsidR="00305B5D" w:rsidRPr="00305B5D">
              <w:rPr>
                <w:rFonts w:cs="Calibri"/>
                <w:color w:val="000000"/>
                <w:lang w:val="en-TT"/>
              </w:rPr>
              <w:t>/him</w:t>
            </w:r>
            <w:r w:rsidR="00801831" w:rsidRPr="00305B5D">
              <w:rPr>
                <w:rFonts w:cs="Calibri"/>
                <w:color w:val="000000"/>
                <w:lang w:val="en-TT"/>
              </w:rPr>
              <w:t xml:space="preserve"> work to make her </w:t>
            </w:r>
            <w:r w:rsidR="00801831" w:rsidRPr="00D34B5F">
              <w:rPr>
                <w:rFonts w:cs="Calibri"/>
                <w:color w:val="000000"/>
                <w:lang w:val="en-TT"/>
              </w:rPr>
              <w:t>feel</w:t>
            </w:r>
            <w:r w:rsidR="00801831" w:rsidRPr="00305B5D">
              <w:rPr>
                <w:rFonts w:cs="Calibri"/>
                <w:color w:val="000000"/>
                <w:lang w:val="en-TT"/>
              </w:rPr>
              <w:t xml:space="preserve"> challenged</w:t>
            </w:r>
          </w:p>
          <w:p w:rsidR="00D34B5F" w:rsidRPr="00D34B5F" w:rsidRDefault="00D34B5F" w:rsidP="00CE1C0D">
            <w:pPr>
              <w:autoSpaceDE w:val="0"/>
              <w:autoSpaceDN w:val="0"/>
              <w:adjustRightInd w:val="0"/>
              <w:rPr>
                <w:rFonts w:cs="Calibri"/>
                <w:b/>
                <w:color w:val="000000"/>
                <w:lang w:val="en-TT"/>
              </w:rPr>
            </w:pPr>
            <w:r w:rsidRPr="00D34B5F">
              <w:rPr>
                <w:rFonts w:cs="Calibri"/>
                <w:b/>
                <w:color w:val="000000"/>
                <w:lang w:val="en-TT"/>
              </w:rPr>
              <w:t xml:space="preserve">b) A sales </w:t>
            </w:r>
            <w:r w:rsidR="00801831" w:rsidRPr="00D34B5F">
              <w:rPr>
                <w:rFonts w:cs="Calibri"/>
                <w:b/>
                <w:color w:val="000000"/>
                <w:lang w:val="en-TT"/>
              </w:rPr>
              <w:t>person</w:t>
            </w:r>
            <w:r w:rsidR="00801831">
              <w:rPr>
                <w:rFonts w:cs="Calibri"/>
                <w:b/>
                <w:color w:val="000000"/>
                <w:lang w:val="en-TT"/>
              </w:rPr>
              <w:t xml:space="preserve">: - </w:t>
            </w:r>
            <w:r w:rsidR="00801831" w:rsidRPr="00801831">
              <w:rPr>
                <w:rFonts w:cs="Calibri"/>
                <w:color w:val="000000"/>
                <w:lang w:val="en-TT"/>
              </w:rPr>
              <w:t>a</w:t>
            </w:r>
            <w:r w:rsidR="008B021F">
              <w:rPr>
                <w:rFonts w:cs="Calibri"/>
                <w:color w:val="000000"/>
                <w:lang w:val="en-TT"/>
              </w:rPr>
              <w:t xml:space="preserve"> </w:t>
            </w:r>
            <w:r w:rsidR="00801831" w:rsidRPr="00D34B5F">
              <w:rPr>
                <w:rFonts w:cs="Calibri"/>
                <w:color w:val="000000"/>
                <w:lang w:val="en-TT"/>
              </w:rPr>
              <w:t xml:space="preserve">promotion </w:t>
            </w:r>
            <w:r w:rsidR="00801831">
              <w:rPr>
                <w:rFonts w:cs="Calibri"/>
                <w:color w:val="000000"/>
                <w:lang w:val="en-TT"/>
              </w:rPr>
              <w:t>to a higher rank within the organisation</w:t>
            </w:r>
          </w:p>
          <w:p w:rsidR="00D34B5F" w:rsidRPr="00D34B5F" w:rsidRDefault="00801831" w:rsidP="00CE1C0D">
            <w:pPr>
              <w:autoSpaceDE w:val="0"/>
              <w:autoSpaceDN w:val="0"/>
              <w:adjustRightInd w:val="0"/>
              <w:rPr>
                <w:rFonts w:cs="Calibri"/>
                <w:b/>
                <w:color w:val="000000"/>
                <w:lang w:val="en-TT"/>
              </w:rPr>
            </w:pPr>
            <w:r>
              <w:rPr>
                <w:rFonts w:cs="Calibri"/>
                <w:b/>
                <w:color w:val="000000"/>
                <w:lang w:val="en-TT"/>
              </w:rPr>
              <w:t>c) A nurse: -</w:t>
            </w:r>
            <w:r w:rsidR="002D50C8">
              <w:rPr>
                <w:rFonts w:cs="Calibri"/>
                <w:b/>
                <w:color w:val="000000"/>
                <w:lang w:val="en-TT"/>
              </w:rPr>
              <w:t xml:space="preserve"> </w:t>
            </w:r>
            <w:r w:rsidR="00305B5D" w:rsidRPr="00D34B5F">
              <w:rPr>
                <w:rFonts w:cs="Calibri"/>
                <w:color w:val="000000"/>
                <w:lang w:val="en-TT"/>
              </w:rPr>
              <w:t xml:space="preserve">extra payments for </w:t>
            </w:r>
            <w:r w:rsidR="00305B5D">
              <w:rPr>
                <w:rFonts w:cs="Calibri"/>
                <w:color w:val="000000"/>
                <w:lang w:val="en-TT"/>
              </w:rPr>
              <w:t xml:space="preserve">working </w:t>
            </w:r>
            <w:r w:rsidR="00305B5D" w:rsidRPr="00D34B5F">
              <w:rPr>
                <w:rFonts w:cs="Calibri"/>
                <w:color w:val="000000"/>
                <w:lang w:val="en-TT"/>
              </w:rPr>
              <w:t>over time</w:t>
            </w:r>
          </w:p>
          <w:p w:rsidR="00D34B5F" w:rsidRPr="00D34B5F" w:rsidRDefault="00D34B5F" w:rsidP="00CE1C0D">
            <w:pPr>
              <w:autoSpaceDE w:val="0"/>
              <w:autoSpaceDN w:val="0"/>
              <w:adjustRightInd w:val="0"/>
              <w:rPr>
                <w:rFonts w:cs="Calibri"/>
                <w:b/>
                <w:color w:val="000000"/>
                <w:lang w:val="en-TT"/>
              </w:rPr>
            </w:pPr>
            <w:r w:rsidRPr="00D34B5F">
              <w:rPr>
                <w:rFonts w:cs="Calibri"/>
                <w:b/>
                <w:color w:val="000000"/>
                <w:lang w:val="en-TT"/>
              </w:rPr>
              <w:t xml:space="preserve">d) A shop </w:t>
            </w:r>
            <w:r w:rsidR="00801831" w:rsidRPr="00D34B5F">
              <w:rPr>
                <w:rFonts w:cs="Calibri"/>
                <w:b/>
                <w:color w:val="000000"/>
                <w:lang w:val="en-TT"/>
              </w:rPr>
              <w:t>assistant</w:t>
            </w:r>
            <w:r w:rsidR="00801831">
              <w:rPr>
                <w:rFonts w:cs="Calibri"/>
                <w:b/>
                <w:color w:val="000000"/>
                <w:lang w:val="en-TT"/>
              </w:rPr>
              <w:t>: -</w:t>
            </w:r>
            <w:r w:rsidR="002D50C8">
              <w:rPr>
                <w:rFonts w:cs="Calibri"/>
                <w:b/>
                <w:color w:val="000000"/>
                <w:lang w:val="en-TT"/>
              </w:rPr>
              <w:t xml:space="preserve"> </w:t>
            </w:r>
            <w:r w:rsidR="00305B5D">
              <w:t xml:space="preserve">an increase in salary/income  </w:t>
            </w:r>
          </w:p>
          <w:p w:rsidR="00CE1C0D" w:rsidRDefault="00CE1C0D" w:rsidP="00CE1C0D">
            <w:pPr>
              <w:autoSpaceDE w:val="0"/>
              <w:autoSpaceDN w:val="0"/>
              <w:adjustRightInd w:val="0"/>
              <w:rPr>
                <w:rFonts w:cs="Calibri"/>
                <w:b/>
                <w:color w:val="000000"/>
                <w:lang w:val="en-TT"/>
              </w:rPr>
            </w:pPr>
          </w:p>
          <w:p w:rsidR="00D34B5F" w:rsidRPr="00D34B5F" w:rsidRDefault="00D34B5F" w:rsidP="00CE1C0D">
            <w:pPr>
              <w:autoSpaceDE w:val="0"/>
              <w:autoSpaceDN w:val="0"/>
              <w:adjustRightInd w:val="0"/>
              <w:rPr>
                <w:rFonts w:cs="Calibri"/>
                <w:b/>
                <w:color w:val="000000"/>
                <w:lang w:val="en-TT"/>
              </w:rPr>
            </w:pPr>
            <w:r w:rsidRPr="00D34B5F">
              <w:rPr>
                <w:rFonts w:cs="Calibri"/>
                <w:b/>
                <w:color w:val="000000"/>
                <w:lang w:val="en-TT"/>
              </w:rPr>
              <w:t xml:space="preserve">v. Some types of incentives are mentioned below make separate lists for financial and non financial incentives: </w:t>
            </w:r>
          </w:p>
          <w:p w:rsidR="00D34B5F" w:rsidRPr="00D34B5F" w:rsidRDefault="00D34B5F" w:rsidP="00CE1C0D">
            <w:pPr>
              <w:autoSpaceDE w:val="0"/>
              <w:autoSpaceDN w:val="0"/>
              <w:adjustRightInd w:val="0"/>
              <w:rPr>
                <w:rFonts w:cs="Calibri"/>
                <w:b/>
                <w:color w:val="000000"/>
                <w:lang w:val="en-TT"/>
              </w:rPr>
            </w:pPr>
          </w:p>
          <w:p w:rsidR="00D34B5F" w:rsidRPr="00D34B5F" w:rsidRDefault="00D34B5F" w:rsidP="00D34B5F">
            <w:pPr>
              <w:autoSpaceDE w:val="0"/>
              <w:autoSpaceDN w:val="0"/>
              <w:adjustRightInd w:val="0"/>
              <w:rPr>
                <w:rFonts w:cs="Calibri"/>
                <w:b/>
                <w:color w:val="000000"/>
                <w:lang w:val="en-TT"/>
              </w:rPr>
            </w:pPr>
            <w:r w:rsidRPr="00D34B5F">
              <w:rPr>
                <w:rFonts w:cs="Calibri"/>
                <w:b/>
                <w:color w:val="000000"/>
                <w:lang w:val="en-TT"/>
              </w:rPr>
              <w:t xml:space="preserve">Good wage, bonus payments, good working environment, responsibility to make decisions, fringe benefits, promotion opportunity, being praised for good work, commissions varied and interesting work, extra payments for over time, long term contract, feeling challenged by the work. </w:t>
            </w:r>
          </w:p>
          <w:p w:rsidR="00741F25" w:rsidRDefault="00741F25" w:rsidP="00D34B5F">
            <w:pPr>
              <w:autoSpaceDE w:val="0"/>
              <w:autoSpaceDN w:val="0"/>
              <w:adjustRightInd w:val="0"/>
              <w:rPr>
                <w:rFonts w:cs="Calibri"/>
                <w:b/>
                <w:bCs/>
                <w:color w:val="000000"/>
                <w:lang w:val="en-TT"/>
              </w:rPr>
            </w:pPr>
          </w:p>
          <w:p w:rsidR="00E52854" w:rsidRPr="00741F25" w:rsidRDefault="00741F25" w:rsidP="00D34B5F">
            <w:pPr>
              <w:autoSpaceDE w:val="0"/>
              <w:autoSpaceDN w:val="0"/>
              <w:adjustRightInd w:val="0"/>
              <w:rPr>
                <w:rFonts w:cs="Calibri"/>
                <w:bCs/>
                <w:color w:val="000000"/>
                <w:lang w:val="en-TT"/>
              </w:rPr>
            </w:pPr>
            <w:r>
              <w:rPr>
                <w:rFonts w:cs="Calibri"/>
                <w:bCs/>
                <w:color w:val="000000"/>
                <w:lang w:val="en-TT"/>
              </w:rPr>
              <w:t xml:space="preserve">Below, </w:t>
            </w:r>
            <w:r w:rsidRPr="00741F25">
              <w:rPr>
                <w:rFonts w:cs="Calibri"/>
                <w:bCs/>
                <w:color w:val="000000"/>
                <w:lang w:val="en-TT"/>
              </w:rPr>
              <w:t>I p</w:t>
            </w:r>
            <w:r>
              <w:rPr>
                <w:rFonts w:cs="Calibri"/>
                <w:bCs/>
                <w:color w:val="000000"/>
                <w:lang w:val="en-TT"/>
              </w:rPr>
              <w:t>laced</w:t>
            </w:r>
            <w:r w:rsidR="00AE1CBA">
              <w:rPr>
                <w:rFonts w:cs="Calibri"/>
                <w:bCs/>
                <w:color w:val="000000"/>
                <w:lang w:val="en-TT"/>
              </w:rPr>
              <w:t xml:space="preserve"> </w:t>
            </w:r>
            <w:r w:rsidRPr="00741F25">
              <w:rPr>
                <w:rFonts w:cs="Calibri"/>
                <w:bCs/>
                <w:color w:val="000000"/>
                <w:lang w:val="en-TT"/>
              </w:rPr>
              <w:t>the above list of incentives</w:t>
            </w:r>
            <w:r>
              <w:rPr>
                <w:rFonts w:cs="Calibri"/>
                <w:bCs/>
                <w:color w:val="000000"/>
                <w:lang w:val="en-TT"/>
              </w:rPr>
              <w:t xml:space="preserve"> into two groups,</w:t>
            </w:r>
            <w:r w:rsidRPr="00741F25">
              <w:rPr>
                <w:rFonts w:cs="Calibri"/>
                <w:bCs/>
                <w:color w:val="000000"/>
                <w:lang w:val="en-TT"/>
              </w:rPr>
              <w:t xml:space="preserve"> financial and non-financial incentives.</w:t>
            </w:r>
          </w:p>
          <w:p w:rsidR="00741F25" w:rsidRDefault="00741F25" w:rsidP="00D34B5F">
            <w:pPr>
              <w:autoSpaceDE w:val="0"/>
              <w:autoSpaceDN w:val="0"/>
              <w:adjustRightInd w:val="0"/>
              <w:rPr>
                <w:rFonts w:cs="Calibri"/>
                <w:b/>
                <w:bCs/>
                <w:color w:val="000000"/>
                <w:lang w:val="en-TT"/>
              </w:rPr>
            </w:pPr>
          </w:p>
          <w:p w:rsidR="00741F25" w:rsidRPr="00741F25" w:rsidRDefault="00741F25" w:rsidP="00D34B5F">
            <w:pPr>
              <w:autoSpaceDE w:val="0"/>
              <w:autoSpaceDN w:val="0"/>
              <w:adjustRightInd w:val="0"/>
              <w:rPr>
                <w:rFonts w:cs="Calibri"/>
                <w:bCs/>
                <w:color w:val="000000"/>
                <w:lang w:val="en-TT"/>
              </w:rPr>
            </w:pPr>
            <w:r>
              <w:rPr>
                <w:rFonts w:cs="Calibri"/>
                <w:b/>
                <w:bCs/>
                <w:color w:val="000000"/>
                <w:u w:val="single"/>
                <w:lang w:val="en-TT"/>
              </w:rPr>
              <w:t xml:space="preserve">1. </w:t>
            </w:r>
            <w:r w:rsidRPr="00741F25">
              <w:rPr>
                <w:rFonts w:cs="Calibri"/>
                <w:bCs/>
                <w:color w:val="000000"/>
                <w:u w:val="single"/>
                <w:lang w:val="en-TT"/>
              </w:rPr>
              <w:t>Financial Incentives include</w:t>
            </w:r>
            <w:r w:rsidRPr="00741F25">
              <w:rPr>
                <w:rFonts w:cs="Calibri"/>
                <w:bCs/>
                <w:color w:val="000000"/>
                <w:lang w:val="en-TT"/>
              </w:rPr>
              <w:t>:</w:t>
            </w:r>
            <w:r w:rsidR="00AE1CBA">
              <w:rPr>
                <w:rFonts w:cs="Calibri"/>
                <w:bCs/>
                <w:color w:val="000000"/>
                <w:lang w:val="en-TT"/>
              </w:rPr>
              <w:t xml:space="preserve"> </w:t>
            </w:r>
            <w:r w:rsidRPr="00D34B5F">
              <w:rPr>
                <w:rFonts w:cs="Calibri"/>
                <w:color w:val="000000"/>
                <w:lang w:val="en-TT"/>
              </w:rPr>
              <w:t>Good wage, bonus payments</w:t>
            </w:r>
            <w:r w:rsidRPr="00741F25">
              <w:rPr>
                <w:rFonts w:cs="Calibri"/>
                <w:color w:val="000000"/>
                <w:lang w:val="en-TT"/>
              </w:rPr>
              <w:t xml:space="preserve">, </w:t>
            </w:r>
            <w:r w:rsidRPr="00D34B5F">
              <w:rPr>
                <w:rFonts w:cs="Calibri"/>
                <w:color w:val="000000"/>
                <w:lang w:val="en-TT"/>
              </w:rPr>
              <w:t>fringe benefits</w:t>
            </w:r>
            <w:r w:rsidRPr="00741F25">
              <w:rPr>
                <w:rFonts w:cs="Calibri"/>
                <w:color w:val="000000"/>
                <w:lang w:val="en-TT"/>
              </w:rPr>
              <w:t xml:space="preserve">, </w:t>
            </w:r>
            <w:r w:rsidRPr="00D34B5F">
              <w:rPr>
                <w:rFonts w:cs="Calibri"/>
                <w:color w:val="000000"/>
                <w:lang w:val="en-TT"/>
              </w:rPr>
              <w:t>commissions varied and interesting work</w:t>
            </w:r>
            <w:r w:rsidRPr="00741F25">
              <w:rPr>
                <w:rFonts w:cs="Calibri"/>
                <w:color w:val="000000"/>
                <w:lang w:val="en-TT"/>
              </w:rPr>
              <w:t xml:space="preserve">, </w:t>
            </w:r>
            <w:r w:rsidRPr="00D34B5F">
              <w:rPr>
                <w:rFonts w:cs="Calibri"/>
                <w:color w:val="000000"/>
                <w:lang w:val="en-TT"/>
              </w:rPr>
              <w:t>extra payments for over time</w:t>
            </w:r>
          </w:p>
          <w:p w:rsidR="00741F25" w:rsidRDefault="00741F25" w:rsidP="00741F25">
            <w:pPr>
              <w:autoSpaceDE w:val="0"/>
              <w:autoSpaceDN w:val="0"/>
              <w:adjustRightInd w:val="0"/>
              <w:rPr>
                <w:rFonts w:cs="Calibri"/>
                <w:b/>
                <w:bCs/>
                <w:color w:val="000000"/>
                <w:u w:val="single"/>
                <w:lang w:val="en-TT"/>
              </w:rPr>
            </w:pPr>
          </w:p>
          <w:p w:rsidR="00741F25" w:rsidRPr="00D34B5F" w:rsidRDefault="00741F25" w:rsidP="00741F25">
            <w:pPr>
              <w:autoSpaceDE w:val="0"/>
              <w:autoSpaceDN w:val="0"/>
              <w:adjustRightInd w:val="0"/>
              <w:rPr>
                <w:rFonts w:cs="Calibri"/>
                <w:b/>
                <w:color w:val="000000"/>
                <w:lang w:val="en-TT"/>
              </w:rPr>
            </w:pPr>
            <w:r>
              <w:rPr>
                <w:rFonts w:cs="Calibri"/>
                <w:b/>
                <w:bCs/>
                <w:color w:val="000000"/>
                <w:u w:val="single"/>
                <w:lang w:val="en-TT"/>
              </w:rPr>
              <w:t xml:space="preserve">2. </w:t>
            </w:r>
            <w:r w:rsidRPr="00741F25">
              <w:rPr>
                <w:rFonts w:cs="Calibri"/>
                <w:bCs/>
                <w:color w:val="000000"/>
                <w:u w:val="single"/>
                <w:lang w:val="en-TT"/>
              </w:rPr>
              <w:t>Non-Financial Incentives include</w:t>
            </w:r>
            <w:r w:rsidRPr="00741F25">
              <w:rPr>
                <w:rFonts w:cs="Calibri"/>
                <w:bCs/>
                <w:color w:val="000000"/>
                <w:lang w:val="en-TT"/>
              </w:rPr>
              <w:t>:</w:t>
            </w:r>
            <w:r w:rsidR="00AE1CBA">
              <w:rPr>
                <w:rFonts w:cs="Calibri"/>
                <w:bCs/>
                <w:color w:val="000000"/>
                <w:lang w:val="en-TT"/>
              </w:rPr>
              <w:t xml:space="preserve"> </w:t>
            </w:r>
            <w:r w:rsidRPr="00D34B5F">
              <w:rPr>
                <w:rFonts w:cs="Calibri"/>
                <w:color w:val="000000"/>
                <w:lang w:val="en-TT"/>
              </w:rPr>
              <w:t>good working environment, responsibility to make decisions</w:t>
            </w:r>
            <w:r w:rsidR="00AE1CBA">
              <w:rPr>
                <w:rFonts w:cs="Calibri"/>
                <w:color w:val="000000"/>
                <w:lang w:val="en-TT"/>
              </w:rPr>
              <w:t xml:space="preserve"> </w:t>
            </w:r>
            <w:r w:rsidRPr="00D34B5F">
              <w:rPr>
                <w:rFonts w:cs="Calibri"/>
                <w:color w:val="000000"/>
                <w:lang w:val="en-TT"/>
              </w:rPr>
              <w:t>promotion opportunity, being praised for good work</w:t>
            </w:r>
            <w:r w:rsidRPr="00741F25">
              <w:rPr>
                <w:rFonts w:cs="Calibri"/>
                <w:color w:val="000000"/>
                <w:lang w:val="en-TT"/>
              </w:rPr>
              <w:t xml:space="preserve">, </w:t>
            </w:r>
            <w:r w:rsidRPr="00D34B5F">
              <w:rPr>
                <w:rFonts w:cs="Calibri"/>
                <w:color w:val="000000"/>
                <w:lang w:val="en-TT"/>
              </w:rPr>
              <w:t>long term contract</w:t>
            </w:r>
            <w:r w:rsidRPr="00741F25">
              <w:rPr>
                <w:rFonts w:cs="Calibri"/>
                <w:color w:val="000000"/>
                <w:lang w:val="en-TT"/>
              </w:rPr>
              <w:t xml:space="preserve">, </w:t>
            </w:r>
            <w:r w:rsidRPr="00D34B5F">
              <w:rPr>
                <w:rFonts w:cs="Calibri"/>
                <w:color w:val="000000"/>
                <w:lang w:val="en-TT"/>
              </w:rPr>
              <w:t>feeling challenged by the work.</w:t>
            </w:r>
          </w:p>
          <w:p w:rsidR="00741F25" w:rsidRPr="00CE1C0D" w:rsidRDefault="00741F25" w:rsidP="00D34B5F">
            <w:pPr>
              <w:autoSpaceDE w:val="0"/>
              <w:autoSpaceDN w:val="0"/>
              <w:adjustRightInd w:val="0"/>
              <w:rPr>
                <w:rFonts w:cs="Calibri"/>
                <w:b/>
                <w:bCs/>
                <w:color w:val="000000"/>
                <w:lang w:val="en-TT"/>
              </w:rPr>
            </w:pPr>
          </w:p>
          <w:p w:rsidR="00D34B5F" w:rsidRPr="00D34B5F" w:rsidRDefault="00D34B5F" w:rsidP="00D34B5F">
            <w:pPr>
              <w:autoSpaceDE w:val="0"/>
              <w:autoSpaceDN w:val="0"/>
              <w:adjustRightInd w:val="0"/>
              <w:rPr>
                <w:rFonts w:cs="Calibri"/>
                <w:b/>
                <w:color w:val="000000"/>
                <w:lang w:val="en-TT"/>
              </w:rPr>
            </w:pPr>
            <w:r w:rsidRPr="00D34B5F">
              <w:rPr>
                <w:rFonts w:cs="Calibri"/>
                <w:b/>
                <w:bCs/>
                <w:color w:val="000000"/>
                <w:lang w:val="en-TT"/>
              </w:rPr>
              <w:t xml:space="preserve">Case Study </w:t>
            </w:r>
            <w:r w:rsidRPr="00D34B5F">
              <w:rPr>
                <w:rFonts w:cs="Calibri"/>
                <w:b/>
                <w:color w:val="000000"/>
                <w:lang w:val="en-TT"/>
              </w:rPr>
              <w:t xml:space="preserve">(5) </w:t>
            </w:r>
          </w:p>
          <w:p w:rsidR="00D34B5F" w:rsidRPr="00D34B5F" w:rsidRDefault="00D34B5F" w:rsidP="00D34B5F">
            <w:pPr>
              <w:autoSpaceDE w:val="0"/>
              <w:autoSpaceDN w:val="0"/>
              <w:adjustRightInd w:val="0"/>
              <w:rPr>
                <w:rFonts w:cs="Calibri"/>
                <w:b/>
                <w:color w:val="000000"/>
                <w:lang w:val="en-TT"/>
              </w:rPr>
            </w:pPr>
            <w:r w:rsidRPr="00D34B5F">
              <w:rPr>
                <w:rFonts w:cs="Calibri"/>
                <w:b/>
                <w:color w:val="000000"/>
                <w:lang w:val="en-TT"/>
              </w:rPr>
              <w:t xml:space="preserve">John is a regional manager of a chain of stores, which sells computer equipment and accessories, mainly based out of town in retail parks. </w:t>
            </w:r>
          </w:p>
          <w:p w:rsidR="00D34B5F" w:rsidRPr="00CE1C0D" w:rsidRDefault="00D34B5F" w:rsidP="00D34B5F">
            <w:pPr>
              <w:autoSpaceDE w:val="0"/>
              <w:autoSpaceDN w:val="0"/>
              <w:adjustRightInd w:val="0"/>
              <w:rPr>
                <w:rFonts w:cs="Calibri"/>
                <w:b/>
                <w:color w:val="000000"/>
                <w:lang w:val="en-TT"/>
              </w:rPr>
            </w:pPr>
            <w:r w:rsidRPr="00D34B5F">
              <w:rPr>
                <w:rFonts w:cs="Calibri"/>
                <w:b/>
                <w:color w:val="000000"/>
                <w:lang w:val="en-TT"/>
              </w:rPr>
              <w:t xml:space="preserve">A new manager has been appointed to one of the stores which employ 20 staff. This store is currently experiencing a number of challenges which John wants the new manager to address. Among these are the followings: </w:t>
            </w:r>
          </w:p>
          <w:p w:rsidR="00E52854" w:rsidRPr="00D34B5F" w:rsidRDefault="00E52854" w:rsidP="00D34B5F">
            <w:pPr>
              <w:autoSpaceDE w:val="0"/>
              <w:autoSpaceDN w:val="0"/>
              <w:adjustRightInd w:val="0"/>
              <w:rPr>
                <w:rFonts w:cs="Calibri"/>
                <w:b/>
                <w:color w:val="000000"/>
                <w:lang w:val="en-TT"/>
              </w:rPr>
            </w:pPr>
          </w:p>
          <w:p w:rsidR="00D34B5F" w:rsidRPr="00CE1C0D" w:rsidRDefault="00D34B5F" w:rsidP="00E52854">
            <w:pPr>
              <w:pStyle w:val="ListParagraph"/>
              <w:numPr>
                <w:ilvl w:val="0"/>
                <w:numId w:val="5"/>
              </w:numPr>
              <w:autoSpaceDE w:val="0"/>
              <w:autoSpaceDN w:val="0"/>
              <w:adjustRightInd w:val="0"/>
              <w:spacing w:after="80"/>
              <w:rPr>
                <w:rFonts w:asciiTheme="minorHAnsi" w:hAnsiTheme="minorHAnsi" w:cs="Calibri"/>
                <w:b/>
                <w:color w:val="000000"/>
                <w:lang w:val="en-TT"/>
              </w:rPr>
            </w:pPr>
            <w:r w:rsidRPr="00CE1C0D">
              <w:rPr>
                <w:rFonts w:asciiTheme="minorHAnsi" w:hAnsiTheme="minorHAnsi" w:cs="Calibri"/>
                <w:b/>
                <w:color w:val="000000"/>
                <w:lang w:val="en-TT"/>
              </w:rPr>
              <w:t xml:space="preserve">A growing absence problem among the store’s staff </w:t>
            </w:r>
          </w:p>
          <w:p w:rsidR="00D34B5F" w:rsidRPr="00CE1C0D" w:rsidRDefault="00D34B5F" w:rsidP="00E52854">
            <w:pPr>
              <w:pStyle w:val="ListParagraph"/>
              <w:numPr>
                <w:ilvl w:val="0"/>
                <w:numId w:val="5"/>
              </w:numPr>
              <w:autoSpaceDE w:val="0"/>
              <w:autoSpaceDN w:val="0"/>
              <w:adjustRightInd w:val="0"/>
              <w:spacing w:after="80"/>
              <w:rPr>
                <w:rFonts w:asciiTheme="minorHAnsi" w:hAnsiTheme="minorHAnsi" w:cs="Calibri"/>
                <w:b/>
                <w:color w:val="000000"/>
                <w:lang w:val="en-TT"/>
              </w:rPr>
            </w:pPr>
            <w:r w:rsidRPr="00CE1C0D">
              <w:rPr>
                <w:rFonts w:asciiTheme="minorHAnsi" w:hAnsiTheme="minorHAnsi" w:cs="Calibri"/>
                <w:b/>
                <w:color w:val="000000"/>
                <w:lang w:val="en-TT"/>
              </w:rPr>
              <w:t xml:space="preserve">Deterioration in staff morale, largely due to unpopularity of the previous manager, who left suddenly a month ago </w:t>
            </w:r>
          </w:p>
          <w:p w:rsidR="00D34B5F" w:rsidRPr="00CE1C0D" w:rsidRDefault="00D34B5F" w:rsidP="00E52854">
            <w:pPr>
              <w:pStyle w:val="ListParagraph"/>
              <w:numPr>
                <w:ilvl w:val="0"/>
                <w:numId w:val="6"/>
              </w:numPr>
              <w:autoSpaceDE w:val="0"/>
              <w:autoSpaceDN w:val="0"/>
              <w:adjustRightInd w:val="0"/>
              <w:spacing w:after="80"/>
              <w:rPr>
                <w:rFonts w:asciiTheme="minorHAnsi" w:hAnsiTheme="minorHAnsi" w:cs="Calibri"/>
                <w:b/>
                <w:color w:val="000000"/>
                <w:lang w:val="en-TT"/>
              </w:rPr>
            </w:pPr>
            <w:r w:rsidRPr="00CE1C0D">
              <w:rPr>
                <w:rFonts w:asciiTheme="minorHAnsi" w:hAnsiTheme="minorHAnsi" w:cs="Calibri"/>
                <w:b/>
                <w:color w:val="000000"/>
                <w:lang w:val="en-TT"/>
              </w:rPr>
              <w:t xml:space="preserve">Sales have been falling since a rival have opened a store on the same site. </w:t>
            </w:r>
          </w:p>
          <w:p w:rsidR="00D34B5F" w:rsidRPr="00CE1C0D" w:rsidRDefault="00D34B5F" w:rsidP="00E52854">
            <w:pPr>
              <w:pStyle w:val="ListParagraph"/>
              <w:numPr>
                <w:ilvl w:val="0"/>
                <w:numId w:val="6"/>
              </w:numPr>
              <w:autoSpaceDE w:val="0"/>
              <w:autoSpaceDN w:val="0"/>
              <w:adjustRightInd w:val="0"/>
              <w:rPr>
                <w:rFonts w:asciiTheme="minorHAnsi" w:hAnsiTheme="minorHAnsi" w:cs="Calibri"/>
                <w:b/>
                <w:color w:val="000000"/>
                <w:lang w:val="en-TT"/>
              </w:rPr>
            </w:pPr>
            <w:r w:rsidRPr="00CE1C0D">
              <w:rPr>
                <w:rFonts w:asciiTheme="minorHAnsi" w:hAnsiTheme="minorHAnsi" w:cs="Calibri"/>
                <w:b/>
                <w:color w:val="000000"/>
                <w:lang w:val="en-TT"/>
              </w:rPr>
              <w:t xml:space="preserve">The company has a formal appraisal process for all staff but the previous manager is known to have neglected this area. </w:t>
            </w:r>
          </w:p>
          <w:p w:rsidR="00E52854" w:rsidRPr="00CE1C0D" w:rsidRDefault="00E52854" w:rsidP="00D34B5F">
            <w:pPr>
              <w:autoSpaceDE w:val="0"/>
              <w:autoSpaceDN w:val="0"/>
              <w:adjustRightInd w:val="0"/>
              <w:rPr>
                <w:b/>
              </w:rPr>
            </w:pPr>
          </w:p>
          <w:p w:rsidR="00D34B5F" w:rsidRPr="00D34B5F" w:rsidRDefault="00D34B5F" w:rsidP="00D34B5F">
            <w:pPr>
              <w:autoSpaceDE w:val="0"/>
              <w:autoSpaceDN w:val="0"/>
              <w:adjustRightInd w:val="0"/>
              <w:rPr>
                <w:rFonts w:cs="Calibri"/>
                <w:b/>
                <w:color w:val="000000"/>
                <w:lang w:val="en-TT"/>
              </w:rPr>
            </w:pPr>
            <w:r w:rsidRPr="00CE1C0D">
              <w:rPr>
                <w:b/>
              </w:rPr>
              <w:t>Based on the above issues, select which you think are the most appropriate objectives to be included in an annual performance management plan, and compile a suitable set of performance objectives for the newly appointed manager, complete with measures and time scale.</w:t>
            </w:r>
          </w:p>
          <w:p w:rsidR="002261AC" w:rsidRPr="00CE1C0D" w:rsidRDefault="002261AC" w:rsidP="00B266EF">
            <w:pPr>
              <w:pStyle w:val="Default"/>
              <w:rPr>
                <w:rFonts w:asciiTheme="minorHAnsi" w:hAnsiTheme="minorHAnsi"/>
                <w:b/>
                <w:bCs/>
                <w:color w:val="auto"/>
                <w:sz w:val="22"/>
                <w:szCs w:val="22"/>
              </w:rPr>
            </w:pPr>
          </w:p>
          <w:p w:rsidR="00CC2FB3" w:rsidRPr="004516B0" w:rsidRDefault="004516B0" w:rsidP="004516B0">
            <w:bookmarkStart w:id="2" w:name="OLE_LINK9"/>
            <w:bookmarkStart w:id="3" w:name="OLE_LINK10"/>
            <w:r w:rsidRPr="004516B0">
              <w:t>Based on the above issues, I think that the most appropriate objectives to be included in an annual performance management plan are:</w:t>
            </w:r>
          </w:p>
          <w:p w:rsidR="004516B0" w:rsidRPr="004516B0" w:rsidRDefault="004516B0" w:rsidP="004516B0">
            <w:pPr>
              <w:pStyle w:val="ListParagraph"/>
              <w:numPr>
                <w:ilvl w:val="0"/>
                <w:numId w:val="5"/>
              </w:numPr>
              <w:autoSpaceDE w:val="0"/>
              <w:autoSpaceDN w:val="0"/>
              <w:adjustRightInd w:val="0"/>
              <w:spacing w:after="80"/>
              <w:rPr>
                <w:rFonts w:asciiTheme="minorHAnsi" w:hAnsiTheme="minorHAnsi" w:cs="Calibri"/>
                <w:color w:val="000000"/>
                <w:lang w:val="en-TT"/>
              </w:rPr>
            </w:pPr>
            <w:r w:rsidRPr="004516B0">
              <w:rPr>
                <w:rFonts w:asciiTheme="minorHAnsi" w:hAnsiTheme="minorHAnsi" w:cs="Calibri"/>
                <w:color w:val="000000"/>
                <w:lang w:val="en-TT"/>
              </w:rPr>
              <w:t>A growing absence problem among the store’s staff,</w:t>
            </w:r>
          </w:p>
          <w:p w:rsidR="004516B0" w:rsidRPr="004516B0" w:rsidRDefault="004516B0" w:rsidP="004516B0">
            <w:pPr>
              <w:pStyle w:val="ListParagraph"/>
              <w:numPr>
                <w:ilvl w:val="0"/>
                <w:numId w:val="6"/>
              </w:numPr>
              <w:autoSpaceDE w:val="0"/>
              <w:autoSpaceDN w:val="0"/>
              <w:adjustRightInd w:val="0"/>
              <w:spacing w:after="80"/>
              <w:rPr>
                <w:rFonts w:asciiTheme="minorHAnsi" w:hAnsiTheme="minorHAnsi" w:cs="Calibri"/>
                <w:color w:val="000000"/>
                <w:lang w:val="en-TT"/>
              </w:rPr>
            </w:pPr>
            <w:r w:rsidRPr="004516B0">
              <w:rPr>
                <w:rFonts w:asciiTheme="minorHAnsi" w:hAnsiTheme="minorHAnsi" w:cs="Calibri"/>
                <w:color w:val="000000"/>
                <w:lang w:val="en-TT"/>
              </w:rPr>
              <w:t xml:space="preserve">Sales have been falling since a rival have opened a store on the same site and </w:t>
            </w:r>
          </w:p>
          <w:p w:rsidR="004516B0" w:rsidRDefault="004516B0" w:rsidP="004516B0">
            <w:pPr>
              <w:pStyle w:val="ListParagraph"/>
              <w:numPr>
                <w:ilvl w:val="0"/>
                <w:numId w:val="6"/>
              </w:numPr>
              <w:autoSpaceDE w:val="0"/>
              <w:autoSpaceDN w:val="0"/>
              <w:adjustRightInd w:val="0"/>
              <w:rPr>
                <w:rFonts w:asciiTheme="minorHAnsi" w:hAnsiTheme="minorHAnsi" w:cs="Calibri"/>
                <w:color w:val="000000"/>
                <w:lang w:val="en-TT"/>
              </w:rPr>
            </w:pPr>
            <w:r w:rsidRPr="004516B0">
              <w:rPr>
                <w:rFonts w:asciiTheme="minorHAnsi" w:hAnsiTheme="minorHAnsi" w:cs="Calibri"/>
                <w:color w:val="000000"/>
                <w:lang w:val="en-TT"/>
              </w:rPr>
              <w:t xml:space="preserve">The company has a formal appraisal process for all staff but the previous manager is known </w:t>
            </w:r>
            <w:r w:rsidRPr="004516B0">
              <w:rPr>
                <w:rFonts w:asciiTheme="minorHAnsi" w:hAnsiTheme="minorHAnsi" w:cs="Calibri"/>
                <w:color w:val="000000"/>
                <w:lang w:val="en-TT"/>
              </w:rPr>
              <w:lastRenderedPageBreak/>
              <w:t xml:space="preserve">to have neglected this area. </w:t>
            </w:r>
          </w:p>
          <w:p w:rsidR="00DF046F" w:rsidRDefault="00DF046F" w:rsidP="00DF046F">
            <w:pPr>
              <w:pStyle w:val="ListParagraph"/>
              <w:autoSpaceDE w:val="0"/>
              <w:autoSpaceDN w:val="0"/>
              <w:adjustRightInd w:val="0"/>
              <w:rPr>
                <w:rFonts w:asciiTheme="minorHAnsi" w:hAnsiTheme="minorHAnsi" w:cs="Calibri"/>
                <w:color w:val="000000"/>
                <w:lang w:val="en-TT"/>
              </w:rPr>
            </w:pPr>
          </w:p>
          <w:p w:rsidR="004516B0" w:rsidRDefault="004516B0" w:rsidP="004516B0">
            <w:pPr>
              <w:autoSpaceDE w:val="0"/>
              <w:autoSpaceDN w:val="0"/>
              <w:adjustRightInd w:val="0"/>
              <w:rPr>
                <w:rFonts w:cs="Calibri"/>
                <w:b/>
                <w:color w:val="000000"/>
                <w:lang w:val="en-TT"/>
              </w:rPr>
            </w:pPr>
            <w:r>
              <w:rPr>
                <w:rFonts w:cs="Calibri"/>
                <w:color w:val="000000"/>
                <w:lang w:val="en-TT"/>
              </w:rPr>
              <w:t>I strongly believe that issue no. 2 should be left out since the manager who was the main source of the problem which is</w:t>
            </w:r>
            <w:r w:rsidRPr="00CE1C0D">
              <w:rPr>
                <w:rFonts w:cs="Calibri"/>
                <w:b/>
                <w:color w:val="000000"/>
                <w:lang w:val="en-TT"/>
              </w:rPr>
              <w:t xml:space="preserve"> </w:t>
            </w:r>
            <w:r w:rsidRPr="004516B0">
              <w:rPr>
                <w:rFonts w:cs="Calibri"/>
                <w:color w:val="000000"/>
                <w:lang w:val="en-TT"/>
              </w:rPr>
              <w:t>“Deterioration in staff morale” is no longer</w:t>
            </w:r>
            <w:r>
              <w:rPr>
                <w:rFonts w:cs="Calibri"/>
                <w:color w:val="000000"/>
                <w:lang w:val="en-TT"/>
              </w:rPr>
              <w:t xml:space="preserve"> employed in the </w:t>
            </w:r>
            <w:r w:rsidRPr="004516B0">
              <w:rPr>
                <w:rFonts w:cs="Calibri"/>
                <w:color w:val="000000"/>
                <w:lang w:val="en-TT"/>
              </w:rPr>
              <w:t>store</w:t>
            </w:r>
            <w:r w:rsidRPr="00DF046F">
              <w:rPr>
                <w:rFonts w:cs="Calibri"/>
                <w:color w:val="000000"/>
                <w:lang w:val="en-TT"/>
              </w:rPr>
              <w:t>.</w:t>
            </w:r>
          </w:p>
          <w:p w:rsidR="00DF046F" w:rsidRDefault="00DF046F" w:rsidP="00AA217E">
            <w:pPr>
              <w:autoSpaceDE w:val="0"/>
              <w:autoSpaceDN w:val="0"/>
              <w:adjustRightInd w:val="0"/>
              <w:spacing w:after="80"/>
              <w:rPr>
                <w:rFonts w:cs="Calibri"/>
                <w:b/>
                <w:color w:val="000000"/>
                <w:lang w:val="en-TT"/>
              </w:rPr>
            </w:pPr>
          </w:p>
          <w:p w:rsidR="00635433" w:rsidRPr="00095028" w:rsidRDefault="001F18AF" w:rsidP="00AA217E">
            <w:pPr>
              <w:autoSpaceDE w:val="0"/>
              <w:autoSpaceDN w:val="0"/>
              <w:adjustRightInd w:val="0"/>
              <w:spacing w:after="80"/>
              <w:rPr>
                <w:rFonts w:cs="Calibri"/>
                <w:color w:val="000000"/>
                <w:lang w:val="en-TT"/>
              </w:rPr>
            </w:pPr>
            <w:r w:rsidRPr="00095028">
              <w:t>A suitable set of performance objectives for the newly appointed manager, complete with measures and time scale</w:t>
            </w:r>
            <w:r w:rsidR="002212C7" w:rsidRPr="00095028">
              <w:t xml:space="preserve"> are stated below</w:t>
            </w:r>
            <w:r w:rsidRPr="00095028">
              <w:t>.</w:t>
            </w:r>
          </w:p>
          <w:p w:rsidR="00095028" w:rsidRPr="00095028" w:rsidRDefault="00095028" w:rsidP="00095028">
            <w:pPr>
              <w:pStyle w:val="ListParagraph"/>
              <w:numPr>
                <w:ilvl w:val="0"/>
                <w:numId w:val="15"/>
              </w:numPr>
              <w:autoSpaceDE w:val="0"/>
              <w:autoSpaceDN w:val="0"/>
              <w:adjustRightInd w:val="0"/>
              <w:rPr>
                <w:rFonts w:cs="Calibri"/>
                <w:color w:val="000000"/>
                <w:lang w:val="en-TT"/>
              </w:rPr>
            </w:pPr>
            <w:r w:rsidRPr="00095028">
              <w:rPr>
                <w:rFonts w:cs="Calibri"/>
                <w:color w:val="000000"/>
                <w:lang w:val="en-TT"/>
              </w:rPr>
              <w:t xml:space="preserve">Ensure that workers report to work </w:t>
            </w:r>
            <w:r w:rsidR="006944D2" w:rsidRPr="00095028">
              <w:rPr>
                <w:rFonts w:cs="Calibri"/>
                <w:color w:val="000000"/>
                <w:lang w:val="en-TT"/>
              </w:rPr>
              <w:t>every day</w:t>
            </w:r>
            <w:bookmarkStart w:id="4" w:name="_GoBack"/>
            <w:bookmarkEnd w:id="4"/>
            <w:r w:rsidRPr="00095028">
              <w:rPr>
                <w:rFonts w:cs="Calibri"/>
                <w:color w:val="000000"/>
                <w:lang w:val="en-TT"/>
              </w:rPr>
              <w:t xml:space="preserve"> and are on time</w:t>
            </w:r>
          </w:p>
          <w:p w:rsidR="00095028" w:rsidRPr="00095028" w:rsidRDefault="00095028" w:rsidP="00095028">
            <w:pPr>
              <w:pStyle w:val="ListParagraph"/>
              <w:numPr>
                <w:ilvl w:val="0"/>
                <w:numId w:val="15"/>
              </w:numPr>
              <w:autoSpaceDE w:val="0"/>
              <w:autoSpaceDN w:val="0"/>
              <w:adjustRightInd w:val="0"/>
              <w:rPr>
                <w:rFonts w:asciiTheme="minorHAnsi" w:hAnsiTheme="minorHAnsi" w:cs="Calibri"/>
                <w:color w:val="000000"/>
                <w:lang w:val="en-TT"/>
              </w:rPr>
            </w:pPr>
            <w:r w:rsidRPr="00095028">
              <w:rPr>
                <w:rFonts w:cs="Calibri"/>
                <w:color w:val="000000"/>
                <w:lang w:val="en-TT"/>
              </w:rPr>
              <w:t>Increase sales by 10% for the period/year</w:t>
            </w:r>
          </w:p>
          <w:p w:rsidR="00095028" w:rsidRPr="00095028" w:rsidRDefault="00095028" w:rsidP="00095028">
            <w:pPr>
              <w:pStyle w:val="ListParagraph"/>
              <w:numPr>
                <w:ilvl w:val="0"/>
                <w:numId w:val="15"/>
              </w:numPr>
            </w:pPr>
            <w:r w:rsidRPr="00095028">
              <w:t>Implement an appraisal process to ensure that every worker is appraised on a timely basis</w:t>
            </w:r>
          </w:p>
          <w:p w:rsidR="00635433" w:rsidRDefault="00635433" w:rsidP="00635433">
            <w:pPr>
              <w:autoSpaceDE w:val="0"/>
              <w:autoSpaceDN w:val="0"/>
              <w:adjustRightInd w:val="0"/>
              <w:rPr>
                <w:rFonts w:cs="Calibri"/>
                <w:b/>
                <w:color w:val="000000"/>
                <w:lang w:val="en-TT"/>
              </w:rPr>
            </w:pPr>
          </w:p>
          <w:p w:rsidR="00635433" w:rsidRPr="002212C7" w:rsidRDefault="001F18AF" w:rsidP="00635433">
            <w:pPr>
              <w:autoSpaceDE w:val="0"/>
              <w:autoSpaceDN w:val="0"/>
              <w:adjustRightInd w:val="0"/>
              <w:rPr>
                <w:rFonts w:cs="Calibri"/>
                <w:color w:val="000000"/>
                <w:lang w:val="en-TT"/>
              </w:rPr>
            </w:pPr>
            <w:r>
              <w:rPr>
                <w:rFonts w:cs="Calibri"/>
                <w:b/>
                <w:color w:val="000000"/>
                <w:lang w:val="en-TT"/>
              </w:rPr>
              <w:t>1.</w:t>
            </w:r>
            <w:r w:rsidR="002212C7">
              <w:rPr>
                <w:rFonts w:cs="Calibri"/>
                <w:b/>
                <w:color w:val="000000"/>
                <w:lang w:val="en-TT"/>
              </w:rPr>
              <w:t xml:space="preserve"> </w:t>
            </w:r>
            <w:r w:rsidR="00635433" w:rsidRPr="00095028">
              <w:rPr>
                <w:rFonts w:cs="Calibri"/>
                <w:b/>
                <w:color w:val="000000"/>
                <w:u w:val="single"/>
                <w:lang w:val="en-TT"/>
              </w:rPr>
              <w:t xml:space="preserve">Ensure that workers report to work </w:t>
            </w:r>
            <w:r w:rsidR="006944D2" w:rsidRPr="00095028">
              <w:rPr>
                <w:rFonts w:cs="Calibri"/>
                <w:b/>
                <w:color w:val="000000"/>
                <w:u w:val="single"/>
                <w:lang w:val="en-TT"/>
              </w:rPr>
              <w:t>every day</w:t>
            </w:r>
            <w:r w:rsidR="00635433" w:rsidRPr="00095028">
              <w:rPr>
                <w:rFonts w:cs="Calibri"/>
                <w:b/>
                <w:color w:val="000000"/>
                <w:u w:val="single"/>
                <w:lang w:val="en-TT"/>
              </w:rPr>
              <w:t xml:space="preserve"> and are on time</w:t>
            </w:r>
            <w:r w:rsidR="00C10211">
              <w:rPr>
                <w:rFonts w:cs="Calibri"/>
                <w:b/>
                <w:color w:val="000000"/>
                <w:lang w:val="en-TT"/>
              </w:rPr>
              <w:t>:</w:t>
            </w:r>
            <w:r w:rsidR="002212C7">
              <w:rPr>
                <w:rFonts w:cs="Calibri"/>
                <w:b/>
                <w:color w:val="000000"/>
                <w:lang w:val="en-TT"/>
              </w:rPr>
              <w:t xml:space="preserve"> </w:t>
            </w:r>
            <w:r w:rsidR="002212C7" w:rsidRPr="002212C7">
              <w:rPr>
                <w:rFonts w:cs="Calibri"/>
                <w:color w:val="000000"/>
                <w:lang w:val="en-TT"/>
              </w:rPr>
              <w:t xml:space="preserve">This </w:t>
            </w:r>
            <w:r w:rsidR="00C10211">
              <w:rPr>
                <w:rFonts w:cs="Calibri"/>
                <w:color w:val="000000"/>
                <w:lang w:val="en-TT"/>
              </w:rPr>
              <w:t xml:space="preserve">objective </w:t>
            </w:r>
            <w:r w:rsidR="002212C7" w:rsidRPr="002212C7">
              <w:rPr>
                <w:rFonts w:cs="Calibri"/>
                <w:color w:val="000000"/>
                <w:lang w:val="en-TT"/>
              </w:rPr>
              <w:t xml:space="preserve">can be </w:t>
            </w:r>
            <w:r w:rsidR="00C10211" w:rsidRPr="002212C7">
              <w:rPr>
                <w:rFonts w:cs="Calibri"/>
                <w:color w:val="000000"/>
                <w:lang w:val="en-TT"/>
              </w:rPr>
              <w:t>achiev</w:t>
            </w:r>
            <w:r w:rsidR="00C10211">
              <w:rPr>
                <w:rFonts w:cs="Calibri"/>
                <w:color w:val="000000"/>
                <w:lang w:val="en-TT"/>
              </w:rPr>
              <w:t>ed</w:t>
            </w:r>
            <w:r w:rsidR="002212C7" w:rsidRPr="002212C7">
              <w:rPr>
                <w:rFonts w:cs="Calibri"/>
                <w:color w:val="000000"/>
                <w:lang w:val="en-TT"/>
              </w:rPr>
              <w:t xml:space="preserve"> </w:t>
            </w:r>
            <w:r w:rsidR="00C10211">
              <w:rPr>
                <w:rFonts w:cs="Calibri"/>
                <w:color w:val="000000"/>
                <w:lang w:val="en-TT"/>
              </w:rPr>
              <w:t>if the manager ensue that the steps listed below are followed.</w:t>
            </w:r>
          </w:p>
          <w:p w:rsidR="00635433" w:rsidRDefault="00635433" w:rsidP="00635433">
            <w:pPr>
              <w:rPr>
                <w:rFonts w:eastAsia="Times New Roman"/>
                <w:b/>
                <w:bCs/>
                <w:lang w:eastAsia="en-TT"/>
              </w:rPr>
            </w:pPr>
          </w:p>
          <w:p w:rsidR="00635433" w:rsidRPr="00C10211" w:rsidRDefault="00635433" w:rsidP="00635433">
            <w:pPr>
              <w:pStyle w:val="ListParagraph"/>
              <w:numPr>
                <w:ilvl w:val="0"/>
                <w:numId w:val="12"/>
              </w:numPr>
              <w:rPr>
                <w:rFonts w:eastAsia="Times New Roman"/>
                <w:lang w:eastAsia="en-TT"/>
              </w:rPr>
            </w:pPr>
            <w:r w:rsidRPr="00C10211">
              <w:rPr>
                <w:rFonts w:eastAsia="Times New Roman"/>
                <w:bCs/>
                <w:lang w:eastAsia="en-TT"/>
              </w:rPr>
              <w:t>Ensure that attendance expectations are clearly set:</w:t>
            </w:r>
            <w:r w:rsidRPr="00C10211">
              <w:rPr>
                <w:rFonts w:eastAsia="Times New Roman"/>
                <w:lang w:eastAsia="en-TT"/>
              </w:rPr>
              <w:t xml:space="preserve"> Creating a clear attendance policy if one does not already exist. Setting expectations also requires clear communications about the policy and the repercussions of absences. </w:t>
            </w:r>
          </w:p>
          <w:p w:rsidR="00635433" w:rsidRPr="00C10211" w:rsidRDefault="00635433" w:rsidP="00635433">
            <w:pPr>
              <w:pStyle w:val="ListParagraph"/>
              <w:numPr>
                <w:ilvl w:val="0"/>
                <w:numId w:val="12"/>
              </w:numPr>
              <w:rPr>
                <w:rFonts w:eastAsia="Times New Roman"/>
                <w:lang w:eastAsia="en-TT"/>
              </w:rPr>
            </w:pPr>
            <w:r w:rsidRPr="00C10211">
              <w:rPr>
                <w:rFonts w:eastAsia="Times New Roman"/>
                <w:bCs/>
                <w:lang w:eastAsia="en-TT"/>
              </w:rPr>
              <w:t>Enforce the attendance policy consistently.</w:t>
            </w:r>
            <w:r w:rsidRPr="00C10211">
              <w:rPr>
                <w:rFonts w:eastAsia="Times New Roman"/>
                <w:lang w:eastAsia="en-TT"/>
              </w:rPr>
              <w:t xml:space="preserve"> It can be tempting to allow more absences than the attendance policy outlines when employees are facing difficult situations. The employer must have a policy that has flexibility built into it so that it can be implemented consistently and not incite claims of favoritism or discrimination when it’s applied differently for different individuals. </w:t>
            </w:r>
          </w:p>
          <w:p w:rsidR="00635433" w:rsidRPr="00C10211" w:rsidRDefault="00635433" w:rsidP="00635433">
            <w:pPr>
              <w:pStyle w:val="ListParagraph"/>
              <w:numPr>
                <w:ilvl w:val="0"/>
                <w:numId w:val="12"/>
              </w:numPr>
              <w:rPr>
                <w:rFonts w:eastAsia="Times New Roman"/>
                <w:lang w:eastAsia="en-TT"/>
              </w:rPr>
            </w:pPr>
            <w:r w:rsidRPr="00C10211">
              <w:rPr>
                <w:rFonts w:eastAsia="Times New Roman"/>
                <w:bCs/>
                <w:lang w:eastAsia="en-TT"/>
              </w:rPr>
              <w:t>Ensure all employees know what to do when they need to be late or miss a day.</w:t>
            </w:r>
            <w:r w:rsidRPr="00C10211">
              <w:rPr>
                <w:rFonts w:eastAsia="Times New Roman"/>
                <w:lang w:eastAsia="en-TT"/>
              </w:rPr>
              <w:t xml:space="preserve"> Workers should know when and who to call and what information needs to be provided. They should also understand they have to provide a sick leave document or a doctor’s note to the employer upon return.</w:t>
            </w:r>
          </w:p>
          <w:p w:rsidR="00635433" w:rsidRPr="00C10211" w:rsidRDefault="00635433" w:rsidP="00635433">
            <w:pPr>
              <w:pStyle w:val="ListParagraph"/>
              <w:numPr>
                <w:ilvl w:val="0"/>
                <w:numId w:val="12"/>
              </w:numPr>
              <w:rPr>
                <w:rFonts w:eastAsia="Times New Roman"/>
                <w:lang w:eastAsia="en-TT"/>
              </w:rPr>
            </w:pPr>
            <w:r w:rsidRPr="00C10211">
              <w:rPr>
                <w:rFonts w:eastAsia="Times New Roman"/>
                <w:bCs/>
                <w:lang w:eastAsia="en-TT"/>
              </w:rPr>
              <w:t>Assess the amount of paid time off that is allowed.</w:t>
            </w:r>
            <w:r w:rsidRPr="00C10211">
              <w:rPr>
                <w:rFonts w:eastAsia="Times New Roman"/>
                <w:lang w:eastAsia="en-TT"/>
              </w:rPr>
              <w:t xml:space="preserve"> Is it enough for most employees to handle all of their non-work obligations and stay physically and mentally healthy? If not, reduce unplanned absences to allow more planned absences. This can reduce the unplanned nature of employee call-outs when employees feel empowered and able to schedule enough absences without penalty.</w:t>
            </w:r>
          </w:p>
          <w:p w:rsidR="00635433" w:rsidRPr="00C10211" w:rsidRDefault="00635433" w:rsidP="00635433">
            <w:pPr>
              <w:pStyle w:val="ListParagraph"/>
              <w:numPr>
                <w:ilvl w:val="0"/>
                <w:numId w:val="12"/>
              </w:numPr>
              <w:rPr>
                <w:rFonts w:eastAsia="Times New Roman"/>
                <w:lang w:eastAsia="en-TT"/>
              </w:rPr>
            </w:pPr>
            <w:r w:rsidRPr="00C10211">
              <w:rPr>
                <w:rFonts w:eastAsia="Times New Roman"/>
                <w:bCs/>
                <w:lang w:eastAsia="en-TT"/>
              </w:rPr>
              <w:t>Implement programs designed to improve employee wellness. I</w:t>
            </w:r>
            <w:r w:rsidRPr="00C10211">
              <w:rPr>
                <w:rFonts w:eastAsia="Times New Roman"/>
                <w:lang w:eastAsia="en-TT"/>
              </w:rPr>
              <w:t>n addition to standard employee wellness programs, include employee assistance programs (EAPs) and other initiatives aimed at reducing stress.</w:t>
            </w:r>
          </w:p>
          <w:p w:rsidR="00635433" w:rsidRPr="00C10211" w:rsidRDefault="00635433" w:rsidP="00635433">
            <w:pPr>
              <w:pStyle w:val="ListParagraph"/>
              <w:numPr>
                <w:ilvl w:val="0"/>
                <w:numId w:val="12"/>
              </w:numPr>
              <w:rPr>
                <w:rFonts w:eastAsia="Times New Roman"/>
                <w:lang w:eastAsia="en-TT"/>
              </w:rPr>
            </w:pPr>
            <w:r w:rsidRPr="00C10211">
              <w:rPr>
                <w:rFonts w:eastAsia="Times New Roman"/>
                <w:bCs/>
                <w:lang w:eastAsia="en-TT"/>
              </w:rPr>
              <w:t>Ensure managers understand that absences often come at times that employees are experiencing hardships.</w:t>
            </w:r>
            <w:r w:rsidRPr="00C10211">
              <w:rPr>
                <w:rFonts w:eastAsia="Times New Roman"/>
                <w:lang w:eastAsia="en-TT"/>
              </w:rPr>
              <w:t xml:space="preserve"> Compassion can go a long way.</w:t>
            </w:r>
          </w:p>
          <w:p w:rsidR="00635433" w:rsidRPr="00C10211" w:rsidRDefault="00635433" w:rsidP="00635433">
            <w:pPr>
              <w:pStyle w:val="ListParagraph"/>
              <w:numPr>
                <w:ilvl w:val="0"/>
                <w:numId w:val="12"/>
              </w:numPr>
              <w:rPr>
                <w:rFonts w:eastAsia="Times New Roman"/>
                <w:lang w:eastAsia="en-TT"/>
              </w:rPr>
            </w:pPr>
            <w:r w:rsidRPr="00C10211">
              <w:rPr>
                <w:rFonts w:eastAsia="Times New Roman"/>
                <w:bCs/>
                <w:lang w:eastAsia="en-TT"/>
              </w:rPr>
              <w:t>Ensure that employees get assistance if needed to get back to work.</w:t>
            </w:r>
            <w:r w:rsidRPr="00C10211">
              <w:rPr>
                <w:rFonts w:eastAsia="Times New Roman"/>
                <w:lang w:eastAsia="en-TT"/>
              </w:rPr>
              <w:t xml:space="preserve"> This might include light-duty options or the option to work from home during the transition.</w:t>
            </w:r>
          </w:p>
          <w:p w:rsidR="002212C7" w:rsidRDefault="00635433" w:rsidP="002212C7">
            <w:pPr>
              <w:pStyle w:val="ListParagraph"/>
              <w:numPr>
                <w:ilvl w:val="0"/>
                <w:numId w:val="12"/>
              </w:numPr>
              <w:rPr>
                <w:rFonts w:eastAsia="Times New Roman"/>
                <w:lang w:eastAsia="en-TT"/>
              </w:rPr>
            </w:pPr>
            <w:r w:rsidRPr="00C10211">
              <w:rPr>
                <w:rFonts w:eastAsia="Times New Roman"/>
                <w:bCs/>
                <w:lang w:eastAsia="en-TT"/>
              </w:rPr>
              <w:t>Work to keep employees motivated and engaged.</w:t>
            </w:r>
            <w:r w:rsidRPr="00C10211">
              <w:rPr>
                <w:rFonts w:eastAsia="Times New Roman"/>
                <w:lang w:eastAsia="en-TT"/>
              </w:rPr>
              <w:t xml:space="preserve"> Satisfied employees are less likely to abuse an absence policy.</w:t>
            </w:r>
          </w:p>
          <w:p w:rsidR="00C10211" w:rsidRDefault="00C10211" w:rsidP="00C10211">
            <w:pPr>
              <w:rPr>
                <w:rFonts w:eastAsia="Times New Roman"/>
                <w:lang w:eastAsia="en-TT"/>
              </w:rPr>
            </w:pPr>
          </w:p>
          <w:p w:rsidR="00C10211" w:rsidRPr="00C10211" w:rsidRDefault="00C10211" w:rsidP="00C10211">
            <w:pPr>
              <w:rPr>
                <w:rFonts w:eastAsia="Times New Roman"/>
                <w:lang w:eastAsia="en-TT"/>
              </w:rPr>
            </w:pPr>
            <w:r>
              <w:rPr>
                <w:rFonts w:eastAsia="Times New Roman"/>
                <w:lang w:eastAsia="en-TT"/>
              </w:rPr>
              <w:t xml:space="preserve">These steps can be implemented within one month. They should be monitored to ensure that workers are complying. </w:t>
            </w:r>
          </w:p>
          <w:p w:rsidR="00635433" w:rsidRDefault="00635433" w:rsidP="00635433">
            <w:pPr>
              <w:autoSpaceDE w:val="0"/>
              <w:autoSpaceDN w:val="0"/>
              <w:adjustRightInd w:val="0"/>
              <w:rPr>
                <w:rFonts w:cs="Calibri"/>
                <w:b/>
                <w:color w:val="000000"/>
                <w:lang w:val="en-TT"/>
              </w:rPr>
            </w:pPr>
          </w:p>
          <w:p w:rsidR="00635433" w:rsidRDefault="001F18AF" w:rsidP="00635433">
            <w:pPr>
              <w:autoSpaceDE w:val="0"/>
              <w:autoSpaceDN w:val="0"/>
              <w:adjustRightInd w:val="0"/>
              <w:rPr>
                <w:rFonts w:cs="Calibri"/>
                <w:b/>
                <w:color w:val="000000"/>
                <w:lang w:val="en-TT"/>
              </w:rPr>
            </w:pPr>
            <w:r>
              <w:rPr>
                <w:rFonts w:cs="Calibri"/>
                <w:b/>
                <w:color w:val="000000"/>
                <w:lang w:val="en-TT"/>
              </w:rPr>
              <w:t>2.</w:t>
            </w:r>
            <w:r w:rsidR="002212C7">
              <w:rPr>
                <w:rFonts w:cs="Calibri"/>
                <w:b/>
                <w:color w:val="000000"/>
                <w:lang w:val="en-TT"/>
              </w:rPr>
              <w:t xml:space="preserve"> </w:t>
            </w:r>
            <w:r w:rsidR="00635433" w:rsidRPr="00095028">
              <w:rPr>
                <w:rFonts w:cs="Calibri"/>
                <w:b/>
                <w:color w:val="000000"/>
                <w:u w:val="single"/>
                <w:lang w:val="en-TT"/>
              </w:rPr>
              <w:t>I</w:t>
            </w:r>
            <w:r w:rsidR="00C10211" w:rsidRPr="00095028">
              <w:rPr>
                <w:rFonts w:cs="Calibri"/>
                <w:b/>
                <w:color w:val="000000"/>
                <w:u w:val="single"/>
                <w:lang w:val="en-TT"/>
              </w:rPr>
              <w:t>ncrease sales by 1</w:t>
            </w:r>
            <w:r w:rsidR="00635433" w:rsidRPr="00095028">
              <w:rPr>
                <w:rFonts w:cs="Calibri"/>
                <w:b/>
                <w:color w:val="000000"/>
                <w:u w:val="single"/>
                <w:lang w:val="en-TT"/>
              </w:rPr>
              <w:t>0% for the period/year</w:t>
            </w:r>
            <w:r w:rsidR="00C10211">
              <w:rPr>
                <w:rFonts w:cs="Calibri"/>
                <w:b/>
                <w:color w:val="000000"/>
                <w:lang w:val="en-TT"/>
              </w:rPr>
              <w:t xml:space="preserve">: </w:t>
            </w:r>
            <w:r w:rsidR="00C10211" w:rsidRPr="00F83473">
              <w:rPr>
                <w:rFonts w:cs="Calibri"/>
                <w:color w:val="000000"/>
                <w:lang w:val="en-TT"/>
              </w:rPr>
              <w:t xml:space="preserve">To </w:t>
            </w:r>
            <w:r w:rsidR="00F83473" w:rsidRPr="00F83473">
              <w:rPr>
                <w:rFonts w:cs="Calibri"/>
                <w:color w:val="000000"/>
                <w:lang w:val="en-TT"/>
              </w:rPr>
              <w:t>regain</w:t>
            </w:r>
            <w:r w:rsidR="00C10211" w:rsidRPr="00F83473">
              <w:rPr>
                <w:rFonts w:cs="Calibri"/>
                <w:color w:val="000000"/>
                <w:lang w:val="en-TT"/>
              </w:rPr>
              <w:t xml:space="preserve"> market share</w:t>
            </w:r>
            <w:r w:rsidR="00F83473" w:rsidRPr="00F83473">
              <w:rPr>
                <w:rFonts w:cs="Calibri"/>
                <w:color w:val="000000"/>
                <w:lang w:val="en-TT"/>
              </w:rPr>
              <w:t>,</w:t>
            </w:r>
            <w:r w:rsidR="00C10211" w:rsidRPr="00F83473">
              <w:rPr>
                <w:rFonts w:cs="Calibri"/>
                <w:color w:val="000000"/>
                <w:lang w:val="en-TT"/>
              </w:rPr>
              <w:t xml:space="preserve"> the manager must ensure that his company follows the procedures which are listed below</w:t>
            </w:r>
            <w:r w:rsidR="00C10211">
              <w:rPr>
                <w:rFonts w:cs="Calibri"/>
                <w:b/>
                <w:color w:val="000000"/>
                <w:lang w:val="en-TT"/>
              </w:rPr>
              <w:t>.</w:t>
            </w:r>
          </w:p>
          <w:p w:rsidR="002212C7" w:rsidRDefault="002212C7" w:rsidP="002212C7">
            <w:pPr>
              <w:rPr>
                <w:rFonts w:eastAsia="Times New Roman"/>
                <w:b/>
                <w:bCs/>
                <w:lang w:eastAsia="en-TT"/>
              </w:rPr>
            </w:pPr>
          </w:p>
          <w:p w:rsidR="002212C7" w:rsidRPr="001D554E" w:rsidRDefault="002212C7" w:rsidP="002212C7">
            <w:pPr>
              <w:rPr>
                <w:rFonts w:eastAsia="Times New Roman"/>
                <w:lang w:eastAsia="en-TT"/>
              </w:rPr>
            </w:pPr>
            <w:r w:rsidRPr="001D554E">
              <w:rPr>
                <w:rFonts w:eastAsia="Times New Roman"/>
                <w:b/>
                <w:bCs/>
                <w:lang w:eastAsia="en-TT"/>
              </w:rPr>
              <w:t xml:space="preserve">a) Designing the right experience-focused value propositions: </w:t>
            </w:r>
            <w:r w:rsidRPr="001D554E">
              <w:rPr>
                <w:rFonts w:eastAsia="Times New Roman"/>
                <w:lang w:eastAsia="en-TT"/>
              </w:rPr>
              <w:t xml:space="preserve">The companies delivering a truly outstanding customer experience divide customers into segments and design experience-focused value propositions for each one. They tailor and design customer experiences for different customers. </w:t>
            </w:r>
            <w:r w:rsidRPr="001D554E">
              <w:rPr>
                <w:rFonts w:eastAsia="Times New Roman"/>
                <w:lang w:eastAsia="en-TT"/>
              </w:rPr>
              <w:lastRenderedPageBreak/>
              <w:t xml:space="preserve">In designing the value propositions for each segment, place the entire customer experience at the forefront. </w:t>
            </w:r>
          </w:p>
          <w:p w:rsidR="002212C7" w:rsidRPr="001D554E" w:rsidRDefault="002212C7" w:rsidP="002212C7">
            <w:pPr>
              <w:rPr>
                <w:rFonts w:eastAsia="Times New Roman"/>
                <w:lang w:eastAsia="en-TT"/>
              </w:rPr>
            </w:pPr>
            <w:r w:rsidRPr="001D554E">
              <w:rPr>
                <w:rFonts w:eastAsia="Times New Roman"/>
                <w:b/>
                <w:bCs/>
                <w:lang w:eastAsia="en-TT"/>
              </w:rPr>
              <w:t>b) Delivering value to the customer: D</w:t>
            </w:r>
            <w:r w:rsidRPr="001D554E">
              <w:rPr>
                <w:rFonts w:eastAsia="Times New Roman"/>
                <w:lang w:eastAsia="en-TT"/>
              </w:rPr>
              <w:t>eliver these value propositions by focusing the entire company on delivering them. Place emphasis on cross-functional collaboration. For instance, the marketing team and supply chain team should be in line with the whole customer experience. They will know and deliver a consistent value proposition.</w:t>
            </w:r>
          </w:p>
          <w:p w:rsidR="002212C7" w:rsidRPr="001D554E" w:rsidRDefault="002212C7" w:rsidP="002212C7">
            <w:pPr>
              <w:rPr>
                <w:rFonts w:eastAsia="Times New Roman"/>
                <w:lang w:eastAsia="en-TT"/>
              </w:rPr>
            </w:pPr>
            <w:r w:rsidRPr="001D554E">
              <w:rPr>
                <w:rFonts w:eastAsia="Times New Roman"/>
                <w:b/>
                <w:bCs/>
                <w:lang w:eastAsia="en-TT"/>
              </w:rPr>
              <w:t xml:space="preserve">c) Developing the capabilities to do it again and again: </w:t>
            </w:r>
            <w:r w:rsidRPr="001D554E">
              <w:rPr>
                <w:rFonts w:eastAsia="Times New Roman"/>
                <w:lang w:eastAsia="en-TT"/>
              </w:rPr>
              <w:t xml:space="preserve">Ensure that the percentage of employees who offer superior customer experience developed their capabilities to please customers again and again. Put system in place to ensure that they deliver a consistent customer experience over and over again. The manager should know how to keep innovating and improving the experience. </w:t>
            </w:r>
          </w:p>
          <w:p w:rsidR="002212C7" w:rsidRDefault="002212C7" w:rsidP="002212C7">
            <w:pPr>
              <w:rPr>
                <w:rFonts w:eastAsia="Times New Roman"/>
                <w:b/>
                <w:bCs/>
                <w:lang w:eastAsia="en-TT"/>
              </w:rPr>
            </w:pPr>
          </w:p>
          <w:p w:rsidR="002212C7" w:rsidRPr="001D554E" w:rsidRDefault="002212C7" w:rsidP="002212C7">
            <w:pPr>
              <w:rPr>
                <w:rFonts w:eastAsia="Times New Roman"/>
                <w:lang w:eastAsia="en-TT"/>
              </w:rPr>
            </w:pPr>
            <w:r>
              <w:rPr>
                <w:rFonts w:eastAsia="Times New Roman"/>
                <w:b/>
                <w:bCs/>
                <w:lang w:eastAsia="en-TT"/>
              </w:rPr>
              <w:t>ii</w:t>
            </w:r>
            <w:r w:rsidRPr="001D554E">
              <w:rPr>
                <w:rFonts w:eastAsia="Times New Roman"/>
                <w:b/>
                <w:bCs/>
                <w:lang w:eastAsia="en-TT"/>
              </w:rPr>
              <w:t xml:space="preserve">. Define the customer experience and keep it consistent across all touch points: </w:t>
            </w:r>
            <w:r w:rsidRPr="001D554E">
              <w:rPr>
                <w:rFonts w:eastAsia="Times New Roman"/>
                <w:lang w:eastAsia="en-TT"/>
              </w:rPr>
              <w:t xml:space="preserve">The company must take customers’ experiences into account to create </w:t>
            </w:r>
            <w:hyperlink r:id="rId18" w:tooltip="5 traits of a Loyal Customer you can’t afford to miss" w:history="1">
              <w:r w:rsidRPr="001D554E">
                <w:rPr>
                  <w:rFonts w:eastAsia="Times New Roman"/>
                  <w:lang w:eastAsia="en-TT"/>
                </w:rPr>
                <w:t>loyal customers</w:t>
              </w:r>
            </w:hyperlink>
            <w:r w:rsidRPr="001D554E">
              <w:rPr>
                <w:rFonts w:eastAsia="Times New Roman"/>
                <w:lang w:eastAsia="en-TT"/>
              </w:rPr>
              <w:t xml:space="preserve">. The company must interaction with its customers to continue to drive </w:t>
            </w:r>
            <w:hyperlink r:id="rId19" w:tooltip="Building Customer Loyalty with 18 proven strategies" w:history="1">
              <w:r w:rsidRPr="001D554E">
                <w:rPr>
                  <w:rFonts w:eastAsia="Times New Roman"/>
                  <w:lang w:eastAsia="en-TT"/>
                </w:rPr>
                <w:t>Customer loyalty</w:t>
              </w:r>
            </w:hyperlink>
            <w:r w:rsidRPr="001D554E">
              <w:rPr>
                <w:rFonts w:eastAsia="Times New Roman"/>
                <w:lang w:eastAsia="en-TT"/>
              </w:rPr>
              <w:t>.</w:t>
            </w:r>
          </w:p>
          <w:p w:rsidR="002212C7" w:rsidRPr="001D554E" w:rsidRDefault="002212C7" w:rsidP="002212C7">
            <w:pPr>
              <w:outlineLvl w:val="1"/>
              <w:rPr>
                <w:rFonts w:eastAsia="Times New Roman"/>
                <w:lang w:eastAsia="en-TT"/>
              </w:rPr>
            </w:pPr>
            <w:r>
              <w:rPr>
                <w:rFonts w:eastAsia="Times New Roman"/>
                <w:b/>
                <w:bCs/>
                <w:lang w:eastAsia="en-TT"/>
              </w:rPr>
              <w:t>iii</w:t>
            </w:r>
            <w:r w:rsidRPr="001D554E">
              <w:rPr>
                <w:rFonts w:eastAsia="Times New Roman"/>
                <w:b/>
                <w:bCs/>
                <w:lang w:eastAsia="en-TT"/>
              </w:rPr>
              <w:t xml:space="preserve">. Base the experience on individual customer needs: </w:t>
            </w:r>
            <w:r w:rsidRPr="001D554E">
              <w:rPr>
                <w:rFonts w:eastAsia="Times New Roman"/>
                <w:lang w:eastAsia="en-TT"/>
              </w:rPr>
              <w:t>Customer experience strategy must start with knowing what the customers needs and wants, which will equate to their expectations. After receiving this information work backwards to create an experience that exceeds those customer expectations.</w:t>
            </w:r>
          </w:p>
          <w:p w:rsidR="002212C7" w:rsidRPr="001D554E" w:rsidRDefault="002212C7" w:rsidP="002212C7">
            <w:pPr>
              <w:outlineLvl w:val="1"/>
              <w:rPr>
                <w:rFonts w:eastAsia="Times New Roman"/>
                <w:lang w:eastAsia="en-TT"/>
              </w:rPr>
            </w:pPr>
            <w:r>
              <w:rPr>
                <w:rFonts w:eastAsia="Times New Roman"/>
                <w:b/>
                <w:bCs/>
                <w:lang w:eastAsia="en-TT"/>
              </w:rPr>
              <w:t>iv</w:t>
            </w:r>
            <w:r w:rsidRPr="001D554E">
              <w:rPr>
                <w:rFonts w:eastAsia="Times New Roman"/>
                <w:b/>
                <w:bCs/>
                <w:lang w:eastAsia="en-TT"/>
              </w:rPr>
              <w:t>. Create experiences with ‘real people’ not ‘brands’ or ‘companies’:</w:t>
            </w:r>
            <w:r>
              <w:rPr>
                <w:rFonts w:eastAsia="Times New Roman"/>
                <w:b/>
                <w:bCs/>
                <w:lang w:eastAsia="en-TT"/>
              </w:rPr>
              <w:t xml:space="preserve"> </w:t>
            </w:r>
            <w:r>
              <w:rPr>
                <w:rFonts w:eastAsia="Times New Roman"/>
                <w:lang w:eastAsia="en-TT"/>
              </w:rPr>
              <w:t>En</w:t>
            </w:r>
            <w:r w:rsidRPr="001D554E">
              <w:rPr>
                <w:rFonts w:eastAsia="Times New Roman"/>
                <w:lang w:eastAsia="en-TT"/>
              </w:rPr>
              <w:t>sure that every engagement with a customer is a personalized experience. It’s an opportunity to build a strong relationship with a customer. A relationship that extends beyond expectations and one that will lead to a memorable experience.</w:t>
            </w:r>
          </w:p>
          <w:p w:rsidR="002212C7" w:rsidRDefault="002212C7" w:rsidP="002212C7">
            <w:pPr>
              <w:outlineLvl w:val="1"/>
              <w:rPr>
                <w:rFonts w:eastAsia="Times New Roman"/>
                <w:lang w:eastAsia="en-TT"/>
              </w:rPr>
            </w:pPr>
            <w:r>
              <w:rPr>
                <w:rFonts w:eastAsia="Times New Roman"/>
                <w:b/>
                <w:bCs/>
                <w:lang w:eastAsia="en-TT"/>
              </w:rPr>
              <w:t>v</w:t>
            </w:r>
            <w:r w:rsidRPr="001D554E">
              <w:rPr>
                <w:rFonts w:eastAsia="Times New Roman"/>
                <w:b/>
                <w:bCs/>
                <w:lang w:eastAsia="en-TT"/>
              </w:rPr>
              <w:t xml:space="preserve">. Leverage technology to enhance the customer experience, not create it: </w:t>
            </w:r>
            <w:r w:rsidRPr="001D554E">
              <w:rPr>
                <w:rFonts w:eastAsia="Times New Roman"/>
                <w:bCs/>
                <w:lang w:eastAsia="en-TT"/>
              </w:rPr>
              <w:t>D</w:t>
            </w:r>
            <w:r w:rsidRPr="001D554E">
              <w:rPr>
                <w:rFonts w:eastAsia="Times New Roman"/>
                <w:lang w:eastAsia="en-TT"/>
              </w:rPr>
              <w:t>efine a customer experience, and then identify what tools and software needed to assist to make it happen. Do not mold customers’ experience strategy around technology</w:t>
            </w:r>
            <w:r>
              <w:rPr>
                <w:rFonts w:eastAsia="Times New Roman"/>
                <w:lang w:eastAsia="en-TT"/>
              </w:rPr>
              <w:t xml:space="preserve"> but rather f</w:t>
            </w:r>
            <w:r w:rsidRPr="001D554E">
              <w:rPr>
                <w:rFonts w:eastAsia="Times New Roman"/>
                <w:lang w:eastAsia="en-TT"/>
              </w:rPr>
              <w:t>ind technology that can be use around the strategy.</w:t>
            </w:r>
          </w:p>
          <w:p w:rsidR="002212C7" w:rsidRDefault="002212C7" w:rsidP="002212C7">
            <w:pPr>
              <w:outlineLvl w:val="1"/>
              <w:rPr>
                <w:rFonts w:eastAsia="Times New Roman"/>
                <w:lang w:eastAsia="en-TT"/>
              </w:rPr>
            </w:pPr>
          </w:p>
          <w:p w:rsidR="002212C7" w:rsidRPr="001D554E" w:rsidRDefault="002212C7" w:rsidP="002212C7">
            <w:pPr>
              <w:outlineLvl w:val="1"/>
              <w:rPr>
                <w:rFonts w:eastAsia="Times New Roman"/>
                <w:lang w:eastAsia="en-TT"/>
              </w:rPr>
            </w:pPr>
            <w:r>
              <w:rPr>
                <w:rFonts w:eastAsia="Times New Roman"/>
                <w:lang w:eastAsia="en-TT"/>
              </w:rPr>
              <w:t>These measures would be implemented with a year during which they should be closely monitored. They should be evaluated at the end of the year to find out whether these measures are working or yielding returns.</w:t>
            </w:r>
          </w:p>
          <w:p w:rsidR="00635433" w:rsidRDefault="00635433" w:rsidP="00635433">
            <w:pPr>
              <w:autoSpaceDE w:val="0"/>
              <w:autoSpaceDN w:val="0"/>
              <w:adjustRightInd w:val="0"/>
              <w:rPr>
                <w:rFonts w:cs="Calibri"/>
                <w:b/>
                <w:color w:val="000000"/>
                <w:lang w:val="en-TT"/>
              </w:rPr>
            </w:pPr>
          </w:p>
          <w:p w:rsidR="00635433" w:rsidRPr="000B4076" w:rsidRDefault="001F18AF" w:rsidP="00635433">
            <w:r>
              <w:rPr>
                <w:b/>
              </w:rPr>
              <w:t>3.</w:t>
            </w:r>
            <w:r w:rsidR="000B4076">
              <w:rPr>
                <w:b/>
              </w:rPr>
              <w:t xml:space="preserve"> </w:t>
            </w:r>
            <w:r w:rsidR="00635433" w:rsidRPr="00095028">
              <w:rPr>
                <w:b/>
                <w:u w:val="single"/>
              </w:rPr>
              <w:t>Implement an appraisal process to ensure that every worker is appraised on a timely basis</w:t>
            </w:r>
            <w:r w:rsidR="002212C7" w:rsidRPr="00095028">
              <w:rPr>
                <w:b/>
                <w:u w:val="single"/>
              </w:rPr>
              <w:t>.</w:t>
            </w:r>
            <w:r w:rsidR="002212C7">
              <w:rPr>
                <w:b/>
              </w:rPr>
              <w:t xml:space="preserve"> </w:t>
            </w:r>
            <w:r w:rsidR="002212C7" w:rsidRPr="000B4076">
              <w:t>To</w:t>
            </w:r>
            <w:r w:rsidR="000B4076" w:rsidRPr="000B4076">
              <w:t xml:space="preserve"> achieve this objective, the manager should follow the procedures which are stated below.</w:t>
            </w:r>
          </w:p>
          <w:p w:rsidR="00635433" w:rsidRPr="00635433" w:rsidRDefault="000B4076" w:rsidP="00635433">
            <w:pPr>
              <w:pStyle w:val="ListParagraph"/>
              <w:numPr>
                <w:ilvl w:val="0"/>
                <w:numId w:val="13"/>
              </w:numPr>
              <w:spacing w:before="100" w:beforeAutospacing="1" w:after="100" w:afterAutospacing="1"/>
              <w:rPr>
                <w:rFonts w:eastAsia="Times New Roman"/>
                <w:lang w:eastAsia="en-TT"/>
              </w:rPr>
            </w:pPr>
            <w:r>
              <w:rPr>
                <w:rFonts w:asciiTheme="minorHAnsi" w:eastAsia="Times New Roman" w:hAnsiTheme="minorHAnsi"/>
                <w:lang w:eastAsia="en-TT"/>
              </w:rPr>
              <w:t>The m</w:t>
            </w:r>
            <w:r w:rsidR="003B36F5" w:rsidRPr="003B36F5">
              <w:rPr>
                <w:rFonts w:asciiTheme="minorHAnsi" w:eastAsia="Times New Roman" w:hAnsiTheme="minorHAnsi"/>
                <w:lang w:eastAsia="en-TT"/>
              </w:rPr>
              <w:t xml:space="preserve">anagers </w:t>
            </w:r>
            <w:r>
              <w:rPr>
                <w:rFonts w:asciiTheme="minorHAnsi" w:eastAsia="Times New Roman" w:hAnsiTheme="minorHAnsi"/>
                <w:lang w:eastAsia="en-TT"/>
              </w:rPr>
              <w:t>should</w:t>
            </w:r>
            <w:r w:rsidR="003B36F5" w:rsidRPr="003B36F5">
              <w:rPr>
                <w:rFonts w:asciiTheme="minorHAnsi" w:eastAsia="Times New Roman" w:hAnsiTheme="minorHAnsi"/>
                <w:lang w:eastAsia="en-TT"/>
              </w:rPr>
              <w:t xml:space="preserve"> be the performance review advocates</w:t>
            </w:r>
            <w:r w:rsidR="003B36F5">
              <w:rPr>
                <w:rFonts w:asciiTheme="minorHAnsi" w:eastAsia="Times New Roman" w:hAnsiTheme="minorHAnsi"/>
                <w:lang w:eastAsia="en-TT"/>
              </w:rPr>
              <w:t>. They</w:t>
            </w:r>
            <w:r w:rsidR="00635433" w:rsidRPr="00736C17">
              <w:rPr>
                <w:rFonts w:asciiTheme="minorHAnsi" w:eastAsia="Times New Roman" w:hAnsiTheme="minorHAnsi"/>
                <w:lang w:eastAsia="en-TT"/>
              </w:rPr>
              <w:t xml:space="preserve"> should analyze their employees’ skill sets within a performance appraisal system to forecast readiness for promotion and find potential successors.</w:t>
            </w:r>
          </w:p>
          <w:p w:rsidR="00635433" w:rsidRPr="00635433" w:rsidRDefault="00635433" w:rsidP="00635433">
            <w:pPr>
              <w:pStyle w:val="ListParagraph"/>
              <w:numPr>
                <w:ilvl w:val="0"/>
                <w:numId w:val="13"/>
              </w:numPr>
              <w:spacing w:before="100" w:beforeAutospacing="1" w:after="100" w:afterAutospacing="1"/>
              <w:rPr>
                <w:rFonts w:eastAsia="Times New Roman"/>
                <w:lang w:eastAsia="en-TT"/>
              </w:rPr>
            </w:pPr>
            <w:r w:rsidRPr="00736C17">
              <w:rPr>
                <w:rFonts w:asciiTheme="minorHAnsi" w:eastAsia="Times New Roman" w:hAnsiTheme="minorHAnsi"/>
                <w:lang w:eastAsia="en-TT"/>
              </w:rPr>
              <w:t xml:space="preserve">Design training programs to assist those employees found with gaps in required skill sets. </w:t>
            </w:r>
          </w:p>
          <w:p w:rsidR="00635433" w:rsidRPr="00635433" w:rsidRDefault="00635433" w:rsidP="00635433">
            <w:pPr>
              <w:pStyle w:val="ListParagraph"/>
              <w:numPr>
                <w:ilvl w:val="0"/>
                <w:numId w:val="13"/>
              </w:numPr>
              <w:spacing w:before="100" w:beforeAutospacing="1" w:after="100" w:afterAutospacing="1"/>
              <w:rPr>
                <w:rFonts w:eastAsia="Times New Roman"/>
                <w:lang w:eastAsia="en-TT"/>
              </w:rPr>
            </w:pPr>
            <w:r w:rsidRPr="00736C17">
              <w:rPr>
                <w:rFonts w:asciiTheme="minorHAnsi" w:eastAsia="Times New Roman" w:hAnsiTheme="minorHAnsi"/>
                <w:lang w:eastAsia="en-TT"/>
              </w:rPr>
              <w:t>Information gathered should be analyze and use to make informed business decisions regarding promotions, rewards, and succession planning for internal candidates while supporting difficult decisions when layoffs loom during challenging economic times.</w:t>
            </w:r>
          </w:p>
          <w:p w:rsidR="00635433" w:rsidRPr="00635433" w:rsidRDefault="00635433" w:rsidP="00635433">
            <w:pPr>
              <w:pStyle w:val="ListParagraph"/>
              <w:numPr>
                <w:ilvl w:val="0"/>
                <w:numId w:val="14"/>
              </w:numPr>
              <w:spacing w:before="100" w:beforeAutospacing="1" w:after="100" w:afterAutospacing="1"/>
              <w:rPr>
                <w:rFonts w:eastAsia="Times New Roman"/>
                <w:lang w:eastAsia="en-TT"/>
              </w:rPr>
            </w:pPr>
            <w:r w:rsidRPr="00736C17">
              <w:rPr>
                <w:rFonts w:asciiTheme="minorHAnsi" w:eastAsia="Times New Roman" w:hAnsiTheme="minorHAnsi"/>
                <w:lang w:eastAsia="en-TT"/>
              </w:rPr>
              <w:t xml:space="preserve">Employees with similar job descriptions and similar goals should share best practices company-wide to improve everyone's performance in that area. </w:t>
            </w:r>
          </w:p>
          <w:p w:rsidR="00635433" w:rsidRPr="00736C17" w:rsidRDefault="00635433" w:rsidP="00635433">
            <w:pPr>
              <w:pStyle w:val="ListParagraph"/>
              <w:numPr>
                <w:ilvl w:val="0"/>
                <w:numId w:val="14"/>
              </w:numPr>
              <w:spacing w:before="100" w:beforeAutospacing="1" w:after="100" w:afterAutospacing="1"/>
              <w:rPr>
                <w:rFonts w:asciiTheme="minorHAnsi" w:eastAsia="Times New Roman" w:hAnsiTheme="minorHAnsi"/>
                <w:lang w:eastAsia="en-TT"/>
              </w:rPr>
            </w:pPr>
            <w:r w:rsidRPr="00736C17">
              <w:rPr>
                <w:rFonts w:asciiTheme="minorHAnsi" w:eastAsia="Times New Roman" w:hAnsiTheme="minorHAnsi"/>
                <w:lang w:eastAsia="en-TT"/>
              </w:rPr>
              <w:t>If one employee has a system that works efficiently, and is considered an "expert", others can be trained to follow those best practices and be successful.</w:t>
            </w:r>
          </w:p>
          <w:p w:rsidR="00C10211" w:rsidRPr="002212C7" w:rsidRDefault="00C10211" w:rsidP="00C10211">
            <w:pPr>
              <w:rPr>
                <w:rFonts w:eastAsia="Times New Roman"/>
                <w:lang w:eastAsia="en-TT"/>
              </w:rPr>
            </w:pPr>
            <w:r>
              <w:rPr>
                <w:rFonts w:eastAsia="Times New Roman"/>
                <w:lang w:eastAsia="en-TT"/>
              </w:rPr>
              <w:t>The manager should implement these measures within an Appraisal period which is 6 months.</w:t>
            </w:r>
          </w:p>
          <w:p w:rsidR="00AA217E" w:rsidRDefault="00AA217E" w:rsidP="00AA217E">
            <w:pPr>
              <w:autoSpaceDE w:val="0"/>
              <w:autoSpaceDN w:val="0"/>
              <w:adjustRightInd w:val="0"/>
              <w:spacing w:after="80"/>
              <w:rPr>
                <w:rFonts w:cs="Calibri"/>
                <w:b/>
                <w:color w:val="000000"/>
                <w:lang w:val="en-TT"/>
              </w:rPr>
            </w:pPr>
            <w:r>
              <w:rPr>
                <w:rFonts w:cs="Calibri"/>
                <w:b/>
                <w:color w:val="000000"/>
                <w:lang w:val="en-TT"/>
              </w:rPr>
              <w:br/>
            </w:r>
          </w:p>
          <w:p w:rsidR="004516B0" w:rsidRPr="00CE1C0D" w:rsidRDefault="004516B0" w:rsidP="00AA217E">
            <w:pPr>
              <w:rPr>
                <w:b/>
              </w:rPr>
            </w:pPr>
          </w:p>
        </w:tc>
      </w:tr>
      <w:bookmarkEnd w:id="2"/>
      <w:bookmarkEnd w:id="3"/>
    </w:tbl>
    <w:p w:rsidR="006D07EF" w:rsidRPr="00CE1C0D" w:rsidRDefault="006D07EF" w:rsidP="00A851DA">
      <w:pPr>
        <w:autoSpaceDE w:val="0"/>
        <w:autoSpaceDN w:val="0"/>
        <w:adjustRightInd w:val="0"/>
        <w:spacing w:after="0" w:line="240" w:lineRule="auto"/>
        <w:rPr>
          <w:rFonts w:cs="CalvertMT-Bold"/>
          <w:b/>
          <w:bCs/>
          <w:color w:val="002060"/>
          <w:lang w:val="en-US"/>
        </w:rPr>
      </w:pPr>
    </w:p>
    <w:p w:rsidR="00A851DA" w:rsidRPr="00CE1C0D" w:rsidRDefault="00AE1481" w:rsidP="00A851DA">
      <w:pPr>
        <w:autoSpaceDE w:val="0"/>
        <w:autoSpaceDN w:val="0"/>
        <w:adjustRightInd w:val="0"/>
        <w:spacing w:after="0" w:line="240" w:lineRule="auto"/>
        <w:rPr>
          <w:rFonts w:cs="CalvertMT-Bold"/>
          <w:b/>
          <w:bCs/>
          <w:color w:val="002060"/>
          <w:lang w:val="en-US"/>
        </w:rPr>
      </w:pPr>
      <w:r w:rsidRPr="00CE1C0D">
        <w:rPr>
          <w:rFonts w:cs="CalvertMT-Bold"/>
          <w:b/>
          <w:bCs/>
          <w:color w:val="002060"/>
          <w:lang w:val="en-US"/>
        </w:rPr>
        <w:lastRenderedPageBreak/>
        <w:t>Student</w:t>
      </w:r>
      <w:r w:rsidR="00A851DA" w:rsidRPr="00CE1C0D">
        <w:rPr>
          <w:rFonts w:cs="CalvertMT-Bold"/>
          <w:b/>
          <w:bCs/>
          <w:color w:val="002060"/>
          <w:lang w:val="en-US"/>
        </w:rPr>
        <w:t xml:space="preserve"> Statement:</w:t>
      </w:r>
    </w:p>
    <w:p w:rsidR="00A851DA" w:rsidRPr="00CE1C0D" w:rsidRDefault="00A851DA" w:rsidP="00A851DA">
      <w:pPr>
        <w:autoSpaceDE w:val="0"/>
        <w:autoSpaceDN w:val="0"/>
        <w:adjustRightInd w:val="0"/>
        <w:spacing w:after="0" w:line="240" w:lineRule="auto"/>
        <w:rPr>
          <w:rFonts w:cs="CalvertMT-Bold"/>
          <w:b/>
          <w:bCs/>
          <w:color w:val="001AE6"/>
          <w:lang w:val="en-US"/>
        </w:rPr>
      </w:pPr>
    </w:p>
    <w:p w:rsidR="00A851DA" w:rsidRPr="00CE1C0D" w:rsidRDefault="00405895" w:rsidP="00A851DA">
      <w:pPr>
        <w:autoSpaceDE w:val="0"/>
        <w:autoSpaceDN w:val="0"/>
        <w:adjustRightInd w:val="0"/>
        <w:spacing w:after="0" w:line="240" w:lineRule="auto"/>
        <w:rPr>
          <w:rFonts w:cs="Bliss-Regular"/>
          <w:color w:val="000000"/>
          <w:lang w:val="en-US"/>
        </w:rPr>
      </w:pPr>
      <w:r w:rsidRPr="00CE1C0D">
        <w:rPr>
          <w:rFonts w:cs="Bliss-Regular"/>
          <w:color w:val="000000"/>
          <w:lang w:val="en-US"/>
        </w:rPr>
        <w:t>By submitting this assignment, I confirm that this is my own work.</w:t>
      </w:r>
    </w:p>
    <w:p w:rsidR="00503D7E" w:rsidRPr="00CE1C0D" w:rsidRDefault="00503D7E" w:rsidP="00A851DA">
      <w:pPr>
        <w:autoSpaceDE w:val="0"/>
        <w:autoSpaceDN w:val="0"/>
        <w:adjustRightInd w:val="0"/>
        <w:spacing w:after="0" w:line="240" w:lineRule="auto"/>
        <w:rPr>
          <w:rFonts w:cs="Bliss-Regular"/>
          <w:color w:val="000000"/>
          <w:lang w:val="en-US"/>
        </w:rPr>
      </w:pPr>
    </w:p>
    <w:p w:rsidR="00503D7E" w:rsidRPr="00CE1C0D" w:rsidRDefault="00503D7E" w:rsidP="00A851DA">
      <w:pPr>
        <w:autoSpaceDE w:val="0"/>
        <w:autoSpaceDN w:val="0"/>
        <w:adjustRightInd w:val="0"/>
        <w:spacing w:after="0" w:line="240" w:lineRule="auto"/>
        <w:rPr>
          <w:rFonts w:cs="Bliss-Regular"/>
          <w:color w:val="000000"/>
          <w:lang w:val="en-US"/>
        </w:rPr>
      </w:pPr>
    </w:p>
    <w:p w:rsidR="00A851DA" w:rsidRPr="00CE1C0D"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CE1C0D" w:rsidTr="00405895">
        <w:tc>
          <w:tcPr>
            <w:tcW w:w="2310" w:type="dxa"/>
            <w:shd w:val="clear" w:color="auto" w:fill="D9D9D9" w:themeFill="background1" w:themeFillShade="D9"/>
          </w:tcPr>
          <w:p w:rsidR="00405895" w:rsidRPr="00CE1C0D" w:rsidRDefault="00405895" w:rsidP="00A851DA">
            <w:pPr>
              <w:rPr>
                <w:rFonts w:cs="Bliss-Regular"/>
                <w:color w:val="000000"/>
              </w:rPr>
            </w:pPr>
            <w:r w:rsidRPr="00CE1C0D">
              <w:rPr>
                <w:rFonts w:cs="Bliss-Regular"/>
                <w:color w:val="000000"/>
              </w:rPr>
              <w:t>Student Signature</w:t>
            </w:r>
          </w:p>
        </w:tc>
        <w:tc>
          <w:tcPr>
            <w:tcW w:w="4035" w:type="dxa"/>
          </w:tcPr>
          <w:p w:rsidR="00405895" w:rsidRPr="00CE1C0D" w:rsidRDefault="00E278A1" w:rsidP="00A851DA">
            <w:pPr>
              <w:rPr>
                <w:rFonts w:cs="Bliss-Regular"/>
                <w:color w:val="000000"/>
              </w:rPr>
            </w:pPr>
            <w:r>
              <w:rPr>
                <w:rFonts w:ascii="Gigi" w:hAnsi="Gigi" w:cs="Bliss-Regular"/>
                <w:color w:val="000000"/>
              </w:rPr>
              <w:t>LJohnny</w:t>
            </w:r>
          </w:p>
        </w:tc>
        <w:tc>
          <w:tcPr>
            <w:tcW w:w="1276" w:type="dxa"/>
            <w:shd w:val="clear" w:color="auto" w:fill="D9D9D9" w:themeFill="background1" w:themeFillShade="D9"/>
          </w:tcPr>
          <w:p w:rsidR="00405895" w:rsidRPr="00CE1C0D" w:rsidRDefault="00405895" w:rsidP="00A851DA">
            <w:pPr>
              <w:rPr>
                <w:rFonts w:cs="Bliss-Regular"/>
                <w:color w:val="000000"/>
              </w:rPr>
            </w:pPr>
            <w:r w:rsidRPr="00CE1C0D">
              <w:rPr>
                <w:rFonts w:cs="Bliss-Regular"/>
                <w:color w:val="000000"/>
              </w:rPr>
              <w:t>Date</w:t>
            </w:r>
          </w:p>
        </w:tc>
        <w:tc>
          <w:tcPr>
            <w:tcW w:w="1621" w:type="dxa"/>
          </w:tcPr>
          <w:p w:rsidR="00405895" w:rsidRPr="00CE1C0D" w:rsidRDefault="00B266EF" w:rsidP="00FA450F">
            <w:pPr>
              <w:rPr>
                <w:rFonts w:cs="Bliss-Regular"/>
                <w:color w:val="000000"/>
              </w:rPr>
            </w:pPr>
            <w:r w:rsidRPr="00CE1C0D">
              <w:rPr>
                <w:rFonts w:cs="Bliss-Regular"/>
                <w:color w:val="000000"/>
              </w:rPr>
              <w:t>2</w:t>
            </w:r>
            <w:r w:rsidR="00144487" w:rsidRPr="00CE1C0D">
              <w:rPr>
                <w:rFonts w:cs="Bliss-Regular"/>
                <w:color w:val="000000"/>
              </w:rPr>
              <w:t>/</w:t>
            </w:r>
            <w:r w:rsidR="00FA450F">
              <w:rPr>
                <w:rFonts w:cs="Bliss-Regular"/>
                <w:color w:val="000000"/>
              </w:rPr>
              <w:t>2</w:t>
            </w:r>
            <w:r w:rsidR="00144487" w:rsidRPr="00CE1C0D">
              <w:rPr>
                <w:rFonts w:cs="Bliss-Regular"/>
                <w:color w:val="000000"/>
              </w:rPr>
              <w:t>/2007</w:t>
            </w:r>
          </w:p>
        </w:tc>
      </w:tr>
    </w:tbl>
    <w:p w:rsidR="00A851DA" w:rsidRPr="00CE1C0D" w:rsidRDefault="00A851DA" w:rsidP="00A851DA">
      <w:pPr>
        <w:rPr>
          <w:rFonts w:cs="Bliss-Regular"/>
          <w:color w:val="000000"/>
          <w:lang w:val="en-US"/>
        </w:rPr>
      </w:pPr>
    </w:p>
    <w:p w:rsidR="00A851DA" w:rsidRPr="00CE1C0D" w:rsidRDefault="00A851DA" w:rsidP="00A851DA">
      <w:pPr>
        <w:rPr>
          <w:rFonts w:cs="Bliss-Regular"/>
          <w:color w:val="000000"/>
          <w:lang w:val="en-US"/>
        </w:rPr>
      </w:pPr>
    </w:p>
    <w:p w:rsidR="00A851DA" w:rsidRPr="00CE1C0D" w:rsidRDefault="00503D7E" w:rsidP="00503D7E">
      <w:pPr>
        <w:shd w:val="clear" w:color="auto" w:fill="D9D9D9" w:themeFill="background1" w:themeFillShade="D9"/>
        <w:rPr>
          <w:b/>
          <w:lang w:val="en-US"/>
        </w:rPr>
      </w:pPr>
      <w:r w:rsidRPr="00CE1C0D">
        <w:rPr>
          <w:b/>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CE1C0D" w:rsidTr="00B0415E">
        <w:trPr>
          <w:trHeight w:val="249"/>
        </w:trPr>
        <w:tc>
          <w:tcPr>
            <w:tcW w:w="4621" w:type="dxa"/>
            <w:shd w:val="clear" w:color="auto" w:fill="D9D9D9" w:themeFill="background1" w:themeFillShade="D9"/>
          </w:tcPr>
          <w:p w:rsidR="00503D7E" w:rsidRPr="00CE1C0D" w:rsidRDefault="00503D7E" w:rsidP="00503D7E">
            <w:pPr>
              <w:rPr>
                <w:b/>
                <w:color w:val="002060"/>
              </w:rPr>
            </w:pPr>
            <w:r w:rsidRPr="00CE1C0D">
              <w:rPr>
                <w:b/>
                <w:color w:val="002060"/>
              </w:rPr>
              <w:t>Total Marks</w:t>
            </w:r>
          </w:p>
        </w:tc>
        <w:tc>
          <w:tcPr>
            <w:tcW w:w="4621" w:type="dxa"/>
          </w:tcPr>
          <w:p w:rsidR="00503D7E" w:rsidRPr="00CE1C0D" w:rsidRDefault="00503D7E" w:rsidP="00503D7E">
            <w:pPr>
              <w:rPr>
                <w:rFonts w:cs="Times New Roman"/>
              </w:rPr>
            </w:pPr>
          </w:p>
        </w:tc>
      </w:tr>
      <w:tr w:rsidR="00503D7E" w:rsidRPr="00CE1C0D" w:rsidTr="00B0415E">
        <w:tc>
          <w:tcPr>
            <w:tcW w:w="4621" w:type="dxa"/>
            <w:shd w:val="clear" w:color="auto" w:fill="D9D9D9" w:themeFill="background1" w:themeFillShade="D9"/>
          </w:tcPr>
          <w:p w:rsidR="00503D7E" w:rsidRPr="00CE1C0D" w:rsidRDefault="00503D7E" w:rsidP="00503D7E">
            <w:pPr>
              <w:rPr>
                <w:b/>
                <w:color w:val="002060"/>
              </w:rPr>
            </w:pPr>
            <w:r w:rsidRPr="00CE1C0D">
              <w:rPr>
                <w:b/>
                <w:color w:val="002060"/>
              </w:rPr>
              <w:t>Marks Obtained</w:t>
            </w:r>
          </w:p>
        </w:tc>
        <w:tc>
          <w:tcPr>
            <w:tcW w:w="4621" w:type="dxa"/>
          </w:tcPr>
          <w:p w:rsidR="00503D7E" w:rsidRPr="00CE1C0D" w:rsidRDefault="00503D7E" w:rsidP="00503D7E">
            <w:pPr>
              <w:rPr>
                <w:rFonts w:cs="Times New Roman"/>
              </w:rPr>
            </w:pPr>
          </w:p>
        </w:tc>
      </w:tr>
      <w:tr w:rsidR="00503D7E" w:rsidRPr="00CE1C0D" w:rsidTr="00B0415E">
        <w:tc>
          <w:tcPr>
            <w:tcW w:w="4621" w:type="dxa"/>
            <w:shd w:val="clear" w:color="auto" w:fill="D9D9D9" w:themeFill="background1" w:themeFillShade="D9"/>
          </w:tcPr>
          <w:p w:rsidR="00503D7E" w:rsidRPr="00CE1C0D" w:rsidRDefault="00B0415E" w:rsidP="00503D7E">
            <w:pPr>
              <w:rPr>
                <w:b/>
                <w:color w:val="002060"/>
              </w:rPr>
            </w:pPr>
            <w:r w:rsidRPr="00CE1C0D">
              <w:rPr>
                <w:b/>
                <w:color w:val="002060"/>
              </w:rPr>
              <w:t>Percentage / Grade</w:t>
            </w:r>
          </w:p>
        </w:tc>
        <w:tc>
          <w:tcPr>
            <w:tcW w:w="4621" w:type="dxa"/>
          </w:tcPr>
          <w:p w:rsidR="00503D7E" w:rsidRPr="00CE1C0D" w:rsidRDefault="00503D7E" w:rsidP="00503D7E">
            <w:pPr>
              <w:rPr>
                <w:rFonts w:cs="Times New Roman"/>
              </w:rPr>
            </w:pPr>
          </w:p>
        </w:tc>
      </w:tr>
    </w:tbl>
    <w:p w:rsidR="00A851DA" w:rsidRPr="00CE1C0D" w:rsidRDefault="00A851DA" w:rsidP="00503D7E">
      <w:pPr>
        <w:rPr>
          <w:rFonts w:cs="Times New Roman"/>
        </w:rPr>
      </w:pPr>
    </w:p>
    <w:p w:rsidR="00607874" w:rsidRPr="00CE1C0D" w:rsidRDefault="00982CB5" w:rsidP="00982CB5">
      <w:pPr>
        <w:tabs>
          <w:tab w:val="left" w:pos="208"/>
          <w:tab w:val="left" w:pos="428"/>
          <w:tab w:val="left" w:pos="1012"/>
        </w:tabs>
        <w:rPr>
          <w:rFonts w:cs="Times New Roman"/>
        </w:rPr>
      </w:pPr>
      <w:r w:rsidRPr="00CE1C0D">
        <w:rPr>
          <w:rFonts w:cs="Times New Roman"/>
        </w:rPr>
        <w:tab/>
      </w:r>
      <w:r w:rsidRPr="00CE1C0D">
        <w:rPr>
          <w:rFonts w:cs="Times New Roman"/>
        </w:rPr>
        <w:tab/>
      </w:r>
    </w:p>
    <w:p w:rsidR="00EA30AB" w:rsidRPr="00CE1C0D" w:rsidRDefault="00EA30AB" w:rsidP="00503D7E">
      <w:pPr>
        <w:rPr>
          <w:rFonts w:cs="Times New Roman"/>
        </w:rPr>
      </w:pPr>
    </w:p>
    <w:sectPr w:rsidR="00EA30AB" w:rsidRPr="00CE1C0D"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3B37" w:rsidRDefault="003E3B37" w:rsidP="00CB4D0A">
      <w:pPr>
        <w:spacing w:after="0" w:line="240" w:lineRule="auto"/>
      </w:pPr>
      <w:r>
        <w:separator/>
      </w:r>
    </w:p>
  </w:endnote>
  <w:endnote w:type="continuationSeparator" w:id="0">
    <w:p w:rsidR="003E3B37" w:rsidRDefault="003E3B3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Gigi">
    <w:panose1 w:val="04040504061007020D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3B37" w:rsidRDefault="003E3B37" w:rsidP="00CB4D0A">
      <w:pPr>
        <w:spacing w:after="0" w:line="240" w:lineRule="auto"/>
      </w:pPr>
      <w:r>
        <w:separator/>
      </w:r>
    </w:p>
  </w:footnote>
  <w:footnote w:type="continuationSeparator" w:id="0">
    <w:p w:rsidR="003E3B37" w:rsidRDefault="003E3B3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14491"/>
    <w:multiLevelType w:val="hybridMultilevel"/>
    <w:tmpl w:val="5A5E5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0946E6"/>
    <w:multiLevelType w:val="hybridMultilevel"/>
    <w:tmpl w:val="46D4A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8A005F"/>
    <w:multiLevelType w:val="multilevel"/>
    <w:tmpl w:val="B40C9D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120BFC"/>
    <w:multiLevelType w:val="hybridMultilevel"/>
    <w:tmpl w:val="CCEAE986"/>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4" w15:restartNumberingAfterBreak="0">
    <w:nsid w:val="257C2E58"/>
    <w:multiLevelType w:val="multilevel"/>
    <w:tmpl w:val="402070FC"/>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05030"/>
    <w:multiLevelType w:val="hybridMultilevel"/>
    <w:tmpl w:val="32F08C5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0324B8"/>
    <w:multiLevelType w:val="hybridMultilevel"/>
    <w:tmpl w:val="A246EDCC"/>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7" w15:restartNumberingAfterBreak="0">
    <w:nsid w:val="37433F8F"/>
    <w:multiLevelType w:val="multilevel"/>
    <w:tmpl w:val="0D46A2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3C49B5"/>
    <w:multiLevelType w:val="hybridMultilevel"/>
    <w:tmpl w:val="E5C8E4CA"/>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0" w15:restartNumberingAfterBreak="0">
    <w:nsid w:val="59433627"/>
    <w:multiLevelType w:val="hybridMultilevel"/>
    <w:tmpl w:val="532AC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1D7F13"/>
    <w:multiLevelType w:val="multilevel"/>
    <w:tmpl w:val="944A46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6E975336"/>
    <w:multiLevelType w:val="multilevel"/>
    <w:tmpl w:val="F3FC8C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73C1073B"/>
    <w:multiLevelType w:val="hybridMultilevel"/>
    <w:tmpl w:val="13D41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FE7E3E"/>
    <w:multiLevelType w:val="hybridMultilevel"/>
    <w:tmpl w:val="DA32450A"/>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14"/>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4"/>
  </w:num>
  <w:num w:numId="11">
    <w:abstractNumId w:val="1"/>
  </w:num>
  <w:num w:numId="12">
    <w:abstractNumId w:val="13"/>
  </w:num>
  <w:num w:numId="13">
    <w:abstractNumId w:val="10"/>
  </w:num>
  <w:num w:numId="14">
    <w:abstractNumId w:val="0"/>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2"/>
  </w:compat>
  <w:rsids>
    <w:rsidRoot w:val="00490CB9"/>
    <w:rsid w:val="00001801"/>
    <w:rsid w:val="00007DDE"/>
    <w:rsid w:val="00013F78"/>
    <w:rsid w:val="000158F9"/>
    <w:rsid w:val="00030C08"/>
    <w:rsid w:val="00030CFE"/>
    <w:rsid w:val="000314DA"/>
    <w:rsid w:val="00035CDD"/>
    <w:rsid w:val="00040083"/>
    <w:rsid w:val="00055992"/>
    <w:rsid w:val="000820E8"/>
    <w:rsid w:val="00082A7A"/>
    <w:rsid w:val="00095028"/>
    <w:rsid w:val="000B2048"/>
    <w:rsid w:val="000B4076"/>
    <w:rsid w:val="000C1AC6"/>
    <w:rsid w:val="000C559C"/>
    <w:rsid w:val="000C5A28"/>
    <w:rsid w:val="000D6FDD"/>
    <w:rsid w:val="001175EE"/>
    <w:rsid w:val="00124254"/>
    <w:rsid w:val="0013459B"/>
    <w:rsid w:val="00143193"/>
    <w:rsid w:val="00143DB9"/>
    <w:rsid w:val="00143F60"/>
    <w:rsid w:val="00144487"/>
    <w:rsid w:val="00157CF6"/>
    <w:rsid w:val="0016277C"/>
    <w:rsid w:val="001729E1"/>
    <w:rsid w:val="00182416"/>
    <w:rsid w:val="00187EB4"/>
    <w:rsid w:val="001906D9"/>
    <w:rsid w:val="001B0A03"/>
    <w:rsid w:val="001C1876"/>
    <w:rsid w:val="001E1706"/>
    <w:rsid w:val="001E436E"/>
    <w:rsid w:val="001E494C"/>
    <w:rsid w:val="001F0481"/>
    <w:rsid w:val="001F18AF"/>
    <w:rsid w:val="001F6D55"/>
    <w:rsid w:val="001F6E27"/>
    <w:rsid w:val="00200C92"/>
    <w:rsid w:val="0020451E"/>
    <w:rsid w:val="00206B9D"/>
    <w:rsid w:val="00207C05"/>
    <w:rsid w:val="002212C7"/>
    <w:rsid w:val="002261AC"/>
    <w:rsid w:val="0023259C"/>
    <w:rsid w:val="00232CD4"/>
    <w:rsid w:val="0024466C"/>
    <w:rsid w:val="00252D69"/>
    <w:rsid w:val="00254A46"/>
    <w:rsid w:val="00286CAB"/>
    <w:rsid w:val="002A5D00"/>
    <w:rsid w:val="002A7B13"/>
    <w:rsid w:val="002B0BD7"/>
    <w:rsid w:val="002B46AF"/>
    <w:rsid w:val="002B573D"/>
    <w:rsid w:val="002B5918"/>
    <w:rsid w:val="002B7557"/>
    <w:rsid w:val="002C5CB2"/>
    <w:rsid w:val="002D50C8"/>
    <w:rsid w:val="002E2EF0"/>
    <w:rsid w:val="002F67FD"/>
    <w:rsid w:val="002F779F"/>
    <w:rsid w:val="00300CB5"/>
    <w:rsid w:val="00305B5D"/>
    <w:rsid w:val="00307EB8"/>
    <w:rsid w:val="003364D6"/>
    <w:rsid w:val="00371885"/>
    <w:rsid w:val="00397F0F"/>
    <w:rsid w:val="003A5DF0"/>
    <w:rsid w:val="003B36F5"/>
    <w:rsid w:val="003B4E9C"/>
    <w:rsid w:val="003B6E0D"/>
    <w:rsid w:val="003C4B57"/>
    <w:rsid w:val="003E2B87"/>
    <w:rsid w:val="003E36C0"/>
    <w:rsid w:val="003E3B37"/>
    <w:rsid w:val="003E6BD8"/>
    <w:rsid w:val="00402786"/>
    <w:rsid w:val="00405895"/>
    <w:rsid w:val="004058DF"/>
    <w:rsid w:val="0041714E"/>
    <w:rsid w:val="00420537"/>
    <w:rsid w:val="004364E9"/>
    <w:rsid w:val="00443E6F"/>
    <w:rsid w:val="004516B0"/>
    <w:rsid w:val="0047486A"/>
    <w:rsid w:val="00477B04"/>
    <w:rsid w:val="0048037D"/>
    <w:rsid w:val="00486F1A"/>
    <w:rsid w:val="00490CB9"/>
    <w:rsid w:val="00494BDD"/>
    <w:rsid w:val="00495541"/>
    <w:rsid w:val="004A2CE2"/>
    <w:rsid w:val="004B1B42"/>
    <w:rsid w:val="004C1A9C"/>
    <w:rsid w:val="004D30D7"/>
    <w:rsid w:val="004E3CDA"/>
    <w:rsid w:val="004E4F52"/>
    <w:rsid w:val="004F4B4D"/>
    <w:rsid w:val="0050216D"/>
    <w:rsid w:val="00503D7E"/>
    <w:rsid w:val="0050778F"/>
    <w:rsid w:val="005208ED"/>
    <w:rsid w:val="005251AE"/>
    <w:rsid w:val="00527C11"/>
    <w:rsid w:val="00535F31"/>
    <w:rsid w:val="00574D64"/>
    <w:rsid w:val="00577708"/>
    <w:rsid w:val="00591365"/>
    <w:rsid w:val="005A76E5"/>
    <w:rsid w:val="005B31E4"/>
    <w:rsid w:val="005B7FFC"/>
    <w:rsid w:val="005C08DD"/>
    <w:rsid w:val="005D091A"/>
    <w:rsid w:val="005F43BF"/>
    <w:rsid w:val="006034F6"/>
    <w:rsid w:val="00607874"/>
    <w:rsid w:val="00607E77"/>
    <w:rsid w:val="0061032E"/>
    <w:rsid w:val="00615037"/>
    <w:rsid w:val="00617BB3"/>
    <w:rsid w:val="00626A54"/>
    <w:rsid w:val="00635433"/>
    <w:rsid w:val="00636DF1"/>
    <w:rsid w:val="006413C8"/>
    <w:rsid w:val="00644443"/>
    <w:rsid w:val="00645CDD"/>
    <w:rsid w:val="006510AA"/>
    <w:rsid w:val="006823A7"/>
    <w:rsid w:val="00687EE8"/>
    <w:rsid w:val="006944D2"/>
    <w:rsid w:val="006A0D82"/>
    <w:rsid w:val="006A211A"/>
    <w:rsid w:val="006C7E74"/>
    <w:rsid w:val="006D07EF"/>
    <w:rsid w:val="006E1B5B"/>
    <w:rsid w:val="006E6EEE"/>
    <w:rsid w:val="006E7199"/>
    <w:rsid w:val="006F70CC"/>
    <w:rsid w:val="006F7264"/>
    <w:rsid w:val="00702A58"/>
    <w:rsid w:val="0070347F"/>
    <w:rsid w:val="00703EEA"/>
    <w:rsid w:val="007048CB"/>
    <w:rsid w:val="0070678E"/>
    <w:rsid w:val="00734A02"/>
    <w:rsid w:val="00741720"/>
    <w:rsid w:val="00741F25"/>
    <w:rsid w:val="00742064"/>
    <w:rsid w:val="00745053"/>
    <w:rsid w:val="00747845"/>
    <w:rsid w:val="00770BB3"/>
    <w:rsid w:val="00773850"/>
    <w:rsid w:val="007763ED"/>
    <w:rsid w:val="00786237"/>
    <w:rsid w:val="00794FEA"/>
    <w:rsid w:val="007E3012"/>
    <w:rsid w:val="007F2671"/>
    <w:rsid w:val="00801831"/>
    <w:rsid w:val="00814902"/>
    <w:rsid w:val="008315D4"/>
    <w:rsid w:val="00831C11"/>
    <w:rsid w:val="0083375D"/>
    <w:rsid w:val="008502D9"/>
    <w:rsid w:val="008512EE"/>
    <w:rsid w:val="0085457D"/>
    <w:rsid w:val="008670CC"/>
    <w:rsid w:val="008732E9"/>
    <w:rsid w:val="0088173A"/>
    <w:rsid w:val="008926B3"/>
    <w:rsid w:val="008A60B4"/>
    <w:rsid w:val="008B021F"/>
    <w:rsid w:val="008B3C31"/>
    <w:rsid w:val="008B64FE"/>
    <w:rsid w:val="008F3476"/>
    <w:rsid w:val="008F6BE1"/>
    <w:rsid w:val="0092029A"/>
    <w:rsid w:val="00935BF7"/>
    <w:rsid w:val="0095442C"/>
    <w:rsid w:val="00965EAE"/>
    <w:rsid w:val="009759E8"/>
    <w:rsid w:val="00975DA3"/>
    <w:rsid w:val="00982CB5"/>
    <w:rsid w:val="00983942"/>
    <w:rsid w:val="009C37E0"/>
    <w:rsid w:val="009E35CA"/>
    <w:rsid w:val="009E41F4"/>
    <w:rsid w:val="009F5E8A"/>
    <w:rsid w:val="00A02990"/>
    <w:rsid w:val="00A14B66"/>
    <w:rsid w:val="00A20AB1"/>
    <w:rsid w:val="00A24006"/>
    <w:rsid w:val="00A26973"/>
    <w:rsid w:val="00A32AF5"/>
    <w:rsid w:val="00A65CF7"/>
    <w:rsid w:val="00A717FF"/>
    <w:rsid w:val="00A8008C"/>
    <w:rsid w:val="00A81AB4"/>
    <w:rsid w:val="00A851DA"/>
    <w:rsid w:val="00A95913"/>
    <w:rsid w:val="00AA217E"/>
    <w:rsid w:val="00AA6203"/>
    <w:rsid w:val="00AB742C"/>
    <w:rsid w:val="00AC7D5B"/>
    <w:rsid w:val="00AE1481"/>
    <w:rsid w:val="00AE1CBA"/>
    <w:rsid w:val="00B0415E"/>
    <w:rsid w:val="00B04678"/>
    <w:rsid w:val="00B2336A"/>
    <w:rsid w:val="00B266EF"/>
    <w:rsid w:val="00B42A6B"/>
    <w:rsid w:val="00B5532A"/>
    <w:rsid w:val="00B67ED4"/>
    <w:rsid w:val="00B708FC"/>
    <w:rsid w:val="00B767BC"/>
    <w:rsid w:val="00B83930"/>
    <w:rsid w:val="00B845E6"/>
    <w:rsid w:val="00BA55C7"/>
    <w:rsid w:val="00BC46DF"/>
    <w:rsid w:val="00BD1BA7"/>
    <w:rsid w:val="00BF0C9C"/>
    <w:rsid w:val="00BF5120"/>
    <w:rsid w:val="00BF727F"/>
    <w:rsid w:val="00C03577"/>
    <w:rsid w:val="00C07876"/>
    <w:rsid w:val="00C10211"/>
    <w:rsid w:val="00C30ED4"/>
    <w:rsid w:val="00C32754"/>
    <w:rsid w:val="00C42663"/>
    <w:rsid w:val="00C53029"/>
    <w:rsid w:val="00C53D4D"/>
    <w:rsid w:val="00C54999"/>
    <w:rsid w:val="00C65FEA"/>
    <w:rsid w:val="00C91BE6"/>
    <w:rsid w:val="00C93947"/>
    <w:rsid w:val="00CA0AC2"/>
    <w:rsid w:val="00CB4D0A"/>
    <w:rsid w:val="00CC2FB3"/>
    <w:rsid w:val="00CC575A"/>
    <w:rsid w:val="00CC6DE5"/>
    <w:rsid w:val="00CD00E4"/>
    <w:rsid w:val="00CE1C0D"/>
    <w:rsid w:val="00CE23A5"/>
    <w:rsid w:val="00CE6C5B"/>
    <w:rsid w:val="00CF123B"/>
    <w:rsid w:val="00D039AC"/>
    <w:rsid w:val="00D0437B"/>
    <w:rsid w:val="00D15204"/>
    <w:rsid w:val="00D20F82"/>
    <w:rsid w:val="00D33138"/>
    <w:rsid w:val="00D34B5F"/>
    <w:rsid w:val="00D427DE"/>
    <w:rsid w:val="00D5587D"/>
    <w:rsid w:val="00D707CC"/>
    <w:rsid w:val="00D7432F"/>
    <w:rsid w:val="00D821FE"/>
    <w:rsid w:val="00DB0793"/>
    <w:rsid w:val="00DC7E78"/>
    <w:rsid w:val="00DD7678"/>
    <w:rsid w:val="00DE0640"/>
    <w:rsid w:val="00DF046F"/>
    <w:rsid w:val="00DF1ED7"/>
    <w:rsid w:val="00E00821"/>
    <w:rsid w:val="00E04DB4"/>
    <w:rsid w:val="00E17ADC"/>
    <w:rsid w:val="00E26F41"/>
    <w:rsid w:val="00E278A1"/>
    <w:rsid w:val="00E30679"/>
    <w:rsid w:val="00E4597D"/>
    <w:rsid w:val="00E52854"/>
    <w:rsid w:val="00E532AF"/>
    <w:rsid w:val="00E54832"/>
    <w:rsid w:val="00E56A90"/>
    <w:rsid w:val="00E56B3D"/>
    <w:rsid w:val="00E6273F"/>
    <w:rsid w:val="00E641CC"/>
    <w:rsid w:val="00E64276"/>
    <w:rsid w:val="00E75E46"/>
    <w:rsid w:val="00EA30AB"/>
    <w:rsid w:val="00EA4067"/>
    <w:rsid w:val="00EA6E57"/>
    <w:rsid w:val="00EB3925"/>
    <w:rsid w:val="00EB58E1"/>
    <w:rsid w:val="00EE7E34"/>
    <w:rsid w:val="00EF273D"/>
    <w:rsid w:val="00F04BA0"/>
    <w:rsid w:val="00F205A4"/>
    <w:rsid w:val="00F270F1"/>
    <w:rsid w:val="00F3051A"/>
    <w:rsid w:val="00F41DBC"/>
    <w:rsid w:val="00F42E0C"/>
    <w:rsid w:val="00F50B00"/>
    <w:rsid w:val="00F5133C"/>
    <w:rsid w:val="00F65423"/>
    <w:rsid w:val="00F822E9"/>
    <w:rsid w:val="00F83473"/>
    <w:rsid w:val="00F870A9"/>
    <w:rsid w:val="00F96EB3"/>
    <w:rsid w:val="00FA450F"/>
    <w:rsid w:val="00FA65FD"/>
    <w:rsid w:val="00FB3A56"/>
    <w:rsid w:val="00FC56E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docId w15:val="{803F0D62-F644-4CE1-8314-40A89B557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747845"/>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TT"/>
    </w:rPr>
  </w:style>
  <w:style w:type="paragraph" w:styleId="Heading2">
    <w:name w:val="heading 2"/>
    <w:basedOn w:val="Normal"/>
    <w:next w:val="Normal"/>
    <w:link w:val="Heading2Char"/>
    <w:uiPriority w:val="9"/>
    <w:semiHidden/>
    <w:unhideWhenUsed/>
    <w:qFormat/>
    <w:rsid w:val="008512E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670CC"/>
    <w:pPr>
      <w:spacing w:before="100" w:beforeAutospacing="1" w:after="100" w:afterAutospacing="1" w:line="240" w:lineRule="auto"/>
    </w:pPr>
    <w:rPr>
      <w:rFonts w:ascii="Times New Roman" w:eastAsia="Times New Roman" w:hAnsi="Times New Roman" w:cs="Times New Roman"/>
      <w:sz w:val="24"/>
      <w:szCs w:val="24"/>
      <w:lang w:val="en-TT" w:eastAsia="en-TT"/>
    </w:rPr>
  </w:style>
  <w:style w:type="character" w:customStyle="1" w:styleId="a">
    <w:name w:val="a"/>
    <w:basedOn w:val="DefaultParagraphFont"/>
    <w:rsid w:val="003C4B57"/>
  </w:style>
  <w:style w:type="character" w:customStyle="1" w:styleId="l6">
    <w:name w:val="l6"/>
    <w:basedOn w:val="DefaultParagraphFont"/>
    <w:rsid w:val="003C4B57"/>
  </w:style>
  <w:style w:type="character" w:customStyle="1" w:styleId="l7">
    <w:name w:val="l7"/>
    <w:basedOn w:val="DefaultParagraphFont"/>
    <w:rsid w:val="003C4B57"/>
  </w:style>
  <w:style w:type="character" w:customStyle="1" w:styleId="l8">
    <w:name w:val="l8"/>
    <w:basedOn w:val="DefaultParagraphFont"/>
    <w:rsid w:val="003C4B57"/>
  </w:style>
  <w:style w:type="character" w:customStyle="1" w:styleId="l12">
    <w:name w:val="l12"/>
    <w:basedOn w:val="DefaultParagraphFont"/>
    <w:rsid w:val="003C4B57"/>
  </w:style>
  <w:style w:type="character" w:customStyle="1" w:styleId="l9">
    <w:name w:val="l9"/>
    <w:basedOn w:val="DefaultParagraphFont"/>
    <w:rsid w:val="003C4B57"/>
  </w:style>
  <w:style w:type="character" w:customStyle="1" w:styleId="tgc">
    <w:name w:val="_tgc"/>
    <w:basedOn w:val="DefaultParagraphFont"/>
    <w:rsid w:val="00FB3A56"/>
  </w:style>
  <w:style w:type="character" w:customStyle="1" w:styleId="Heading1Char">
    <w:name w:val="Heading 1 Char"/>
    <w:basedOn w:val="DefaultParagraphFont"/>
    <w:link w:val="Heading1"/>
    <w:uiPriority w:val="9"/>
    <w:rsid w:val="00747845"/>
    <w:rPr>
      <w:rFonts w:asciiTheme="majorHAnsi" w:eastAsiaTheme="majorEastAsia" w:hAnsiTheme="majorHAnsi" w:cstheme="majorBidi"/>
      <w:color w:val="365F91" w:themeColor="accent1" w:themeShade="BF"/>
      <w:sz w:val="32"/>
      <w:szCs w:val="32"/>
      <w:lang w:val="en-TT"/>
    </w:rPr>
  </w:style>
  <w:style w:type="character" w:styleId="HTMLCite">
    <w:name w:val="HTML Cite"/>
    <w:basedOn w:val="DefaultParagraphFont"/>
    <w:uiPriority w:val="99"/>
    <w:semiHidden/>
    <w:unhideWhenUsed/>
    <w:rsid w:val="00747845"/>
    <w:rPr>
      <w:i/>
      <w:iCs/>
    </w:rPr>
  </w:style>
  <w:style w:type="character" w:styleId="Strong">
    <w:name w:val="Strong"/>
    <w:basedOn w:val="DefaultParagraphFont"/>
    <w:uiPriority w:val="22"/>
    <w:qFormat/>
    <w:rsid w:val="00A95913"/>
    <w:rPr>
      <w:b/>
      <w:bCs/>
    </w:rPr>
  </w:style>
  <w:style w:type="character" w:styleId="Hyperlink">
    <w:name w:val="Hyperlink"/>
    <w:basedOn w:val="DefaultParagraphFont"/>
    <w:uiPriority w:val="99"/>
    <w:semiHidden/>
    <w:unhideWhenUsed/>
    <w:rsid w:val="00FC56EF"/>
    <w:rPr>
      <w:color w:val="0000FF"/>
      <w:u w:val="single"/>
    </w:rPr>
  </w:style>
  <w:style w:type="character" w:customStyle="1" w:styleId="normlink">
    <w:name w:val="normlink"/>
    <w:rsid w:val="0088173A"/>
  </w:style>
  <w:style w:type="character" w:customStyle="1" w:styleId="Heading2Char">
    <w:name w:val="Heading 2 Char"/>
    <w:basedOn w:val="DefaultParagraphFont"/>
    <w:link w:val="Heading2"/>
    <w:uiPriority w:val="9"/>
    <w:semiHidden/>
    <w:rsid w:val="008512EE"/>
    <w:rPr>
      <w:rFonts w:asciiTheme="majorHAnsi" w:eastAsiaTheme="majorEastAsia" w:hAnsiTheme="majorHAnsi" w:cstheme="majorBidi"/>
      <w:color w:val="365F91" w:themeColor="accent1" w:themeShade="BF"/>
      <w:sz w:val="26"/>
      <w:szCs w:val="26"/>
    </w:rPr>
  </w:style>
  <w:style w:type="character" w:customStyle="1" w:styleId="yiv8137632887">
    <w:name w:val="yiv8137632887"/>
    <w:basedOn w:val="DefaultParagraphFont"/>
    <w:rsid w:val="004D30D7"/>
  </w:style>
  <w:style w:type="character" w:customStyle="1" w:styleId="hs-footer-company-copyright">
    <w:name w:val="hs-footer-company-copyright"/>
    <w:rsid w:val="005251AE"/>
  </w:style>
  <w:style w:type="character" w:customStyle="1" w:styleId="byline-name">
    <w:name w:val="byline-name"/>
    <w:rsid w:val="005251AE"/>
  </w:style>
  <w:style w:type="character" w:customStyle="1" w:styleId="author">
    <w:name w:val="author"/>
    <w:rsid w:val="004364E9"/>
  </w:style>
  <w:style w:type="character" w:styleId="Emphasis">
    <w:name w:val="Emphasis"/>
    <w:basedOn w:val="DefaultParagraphFont"/>
    <w:uiPriority w:val="20"/>
    <w:qFormat/>
    <w:rsid w:val="004364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70495">
      <w:bodyDiv w:val="1"/>
      <w:marLeft w:val="0"/>
      <w:marRight w:val="0"/>
      <w:marTop w:val="0"/>
      <w:marBottom w:val="0"/>
      <w:divBdr>
        <w:top w:val="none" w:sz="0" w:space="0" w:color="auto"/>
        <w:left w:val="none" w:sz="0" w:space="0" w:color="auto"/>
        <w:bottom w:val="none" w:sz="0" w:space="0" w:color="auto"/>
        <w:right w:val="none" w:sz="0" w:space="0" w:color="auto"/>
      </w:divBdr>
    </w:div>
    <w:div w:id="187184919">
      <w:bodyDiv w:val="1"/>
      <w:marLeft w:val="0"/>
      <w:marRight w:val="0"/>
      <w:marTop w:val="0"/>
      <w:marBottom w:val="0"/>
      <w:divBdr>
        <w:top w:val="none" w:sz="0" w:space="0" w:color="auto"/>
        <w:left w:val="none" w:sz="0" w:space="0" w:color="auto"/>
        <w:bottom w:val="none" w:sz="0" w:space="0" w:color="auto"/>
        <w:right w:val="none" w:sz="0" w:space="0" w:color="auto"/>
      </w:divBdr>
    </w:div>
    <w:div w:id="250478608">
      <w:bodyDiv w:val="1"/>
      <w:marLeft w:val="0"/>
      <w:marRight w:val="0"/>
      <w:marTop w:val="0"/>
      <w:marBottom w:val="0"/>
      <w:divBdr>
        <w:top w:val="none" w:sz="0" w:space="0" w:color="auto"/>
        <w:left w:val="none" w:sz="0" w:space="0" w:color="auto"/>
        <w:bottom w:val="none" w:sz="0" w:space="0" w:color="auto"/>
        <w:right w:val="none" w:sz="0" w:space="0" w:color="auto"/>
      </w:divBdr>
    </w:div>
    <w:div w:id="385296690">
      <w:bodyDiv w:val="1"/>
      <w:marLeft w:val="0"/>
      <w:marRight w:val="0"/>
      <w:marTop w:val="0"/>
      <w:marBottom w:val="0"/>
      <w:divBdr>
        <w:top w:val="none" w:sz="0" w:space="0" w:color="auto"/>
        <w:left w:val="none" w:sz="0" w:space="0" w:color="auto"/>
        <w:bottom w:val="none" w:sz="0" w:space="0" w:color="auto"/>
        <w:right w:val="none" w:sz="0" w:space="0" w:color="auto"/>
      </w:divBdr>
    </w:div>
    <w:div w:id="401686392">
      <w:bodyDiv w:val="1"/>
      <w:marLeft w:val="0"/>
      <w:marRight w:val="0"/>
      <w:marTop w:val="0"/>
      <w:marBottom w:val="0"/>
      <w:divBdr>
        <w:top w:val="none" w:sz="0" w:space="0" w:color="auto"/>
        <w:left w:val="none" w:sz="0" w:space="0" w:color="auto"/>
        <w:bottom w:val="none" w:sz="0" w:space="0" w:color="auto"/>
        <w:right w:val="none" w:sz="0" w:space="0" w:color="auto"/>
      </w:divBdr>
      <w:divsChild>
        <w:div w:id="538326487">
          <w:marLeft w:val="0"/>
          <w:marRight w:val="0"/>
          <w:marTop w:val="0"/>
          <w:marBottom w:val="0"/>
          <w:divBdr>
            <w:top w:val="none" w:sz="0" w:space="0" w:color="auto"/>
            <w:left w:val="none" w:sz="0" w:space="0" w:color="auto"/>
            <w:bottom w:val="none" w:sz="0" w:space="0" w:color="auto"/>
            <w:right w:val="none" w:sz="0" w:space="0" w:color="auto"/>
          </w:divBdr>
        </w:div>
      </w:divsChild>
    </w:div>
    <w:div w:id="467209247">
      <w:bodyDiv w:val="1"/>
      <w:marLeft w:val="0"/>
      <w:marRight w:val="0"/>
      <w:marTop w:val="0"/>
      <w:marBottom w:val="0"/>
      <w:divBdr>
        <w:top w:val="none" w:sz="0" w:space="0" w:color="auto"/>
        <w:left w:val="none" w:sz="0" w:space="0" w:color="auto"/>
        <w:bottom w:val="none" w:sz="0" w:space="0" w:color="auto"/>
        <w:right w:val="none" w:sz="0" w:space="0" w:color="auto"/>
      </w:divBdr>
    </w:div>
    <w:div w:id="499002415">
      <w:bodyDiv w:val="1"/>
      <w:marLeft w:val="0"/>
      <w:marRight w:val="0"/>
      <w:marTop w:val="0"/>
      <w:marBottom w:val="0"/>
      <w:divBdr>
        <w:top w:val="none" w:sz="0" w:space="0" w:color="auto"/>
        <w:left w:val="none" w:sz="0" w:space="0" w:color="auto"/>
        <w:bottom w:val="none" w:sz="0" w:space="0" w:color="auto"/>
        <w:right w:val="none" w:sz="0" w:space="0" w:color="auto"/>
      </w:divBdr>
    </w:div>
    <w:div w:id="551576437">
      <w:bodyDiv w:val="1"/>
      <w:marLeft w:val="0"/>
      <w:marRight w:val="0"/>
      <w:marTop w:val="0"/>
      <w:marBottom w:val="0"/>
      <w:divBdr>
        <w:top w:val="none" w:sz="0" w:space="0" w:color="auto"/>
        <w:left w:val="none" w:sz="0" w:space="0" w:color="auto"/>
        <w:bottom w:val="none" w:sz="0" w:space="0" w:color="auto"/>
        <w:right w:val="none" w:sz="0" w:space="0" w:color="auto"/>
      </w:divBdr>
    </w:div>
    <w:div w:id="623929878">
      <w:bodyDiv w:val="1"/>
      <w:marLeft w:val="0"/>
      <w:marRight w:val="0"/>
      <w:marTop w:val="0"/>
      <w:marBottom w:val="0"/>
      <w:divBdr>
        <w:top w:val="none" w:sz="0" w:space="0" w:color="auto"/>
        <w:left w:val="none" w:sz="0" w:space="0" w:color="auto"/>
        <w:bottom w:val="none" w:sz="0" w:space="0" w:color="auto"/>
        <w:right w:val="none" w:sz="0" w:space="0" w:color="auto"/>
      </w:divBdr>
      <w:divsChild>
        <w:div w:id="1432433488">
          <w:marLeft w:val="0"/>
          <w:marRight w:val="0"/>
          <w:marTop w:val="0"/>
          <w:marBottom w:val="0"/>
          <w:divBdr>
            <w:top w:val="none" w:sz="0" w:space="0" w:color="auto"/>
            <w:left w:val="none" w:sz="0" w:space="0" w:color="auto"/>
            <w:bottom w:val="none" w:sz="0" w:space="0" w:color="auto"/>
            <w:right w:val="none" w:sz="0" w:space="0" w:color="auto"/>
          </w:divBdr>
        </w:div>
      </w:divsChild>
    </w:div>
    <w:div w:id="667900656">
      <w:bodyDiv w:val="1"/>
      <w:marLeft w:val="0"/>
      <w:marRight w:val="0"/>
      <w:marTop w:val="0"/>
      <w:marBottom w:val="0"/>
      <w:divBdr>
        <w:top w:val="none" w:sz="0" w:space="0" w:color="auto"/>
        <w:left w:val="none" w:sz="0" w:space="0" w:color="auto"/>
        <w:bottom w:val="none" w:sz="0" w:space="0" w:color="auto"/>
        <w:right w:val="none" w:sz="0" w:space="0" w:color="auto"/>
      </w:divBdr>
    </w:div>
    <w:div w:id="692154147">
      <w:bodyDiv w:val="1"/>
      <w:marLeft w:val="0"/>
      <w:marRight w:val="0"/>
      <w:marTop w:val="0"/>
      <w:marBottom w:val="0"/>
      <w:divBdr>
        <w:top w:val="none" w:sz="0" w:space="0" w:color="auto"/>
        <w:left w:val="none" w:sz="0" w:space="0" w:color="auto"/>
        <w:bottom w:val="none" w:sz="0" w:space="0" w:color="auto"/>
        <w:right w:val="none" w:sz="0" w:space="0" w:color="auto"/>
      </w:divBdr>
    </w:div>
    <w:div w:id="887450477">
      <w:bodyDiv w:val="1"/>
      <w:marLeft w:val="0"/>
      <w:marRight w:val="0"/>
      <w:marTop w:val="0"/>
      <w:marBottom w:val="0"/>
      <w:divBdr>
        <w:top w:val="none" w:sz="0" w:space="0" w:color="auto"/>
        <w:left w:val="none" w:sz="0" w:space="0" w:color="auto"/>
        <w:bottom w:val="none" w:sz="0" w:space="0" w:color="auto"/>
        <w:right w:val="none" w:sz="0" w:space="0" w:color="auto"/>
      </w:divBdr>
    </w:div>
    <w:div w:id="957101904">
      <w:bodyDiv w:val="1"/>
      <w:marLeft w:val="0"/>
      <w:marRight w:val="0"/>
      <w:marTop w:val="0"/>
      <w:marBottom w:val="0"/>
      <w:divBdr>
        <w:top w:val="none" w:sz="0" w:space="0" w:color="auto"/>
        <w:left w:val="none" w:sz="0" w:space="0" w:color="auto"/>
        <w:bottom w:val="none" w:sz="0" w:space="0" w:color="auto"/>
        <w:right w:val="none" w:sz="0" w:space="0" w:color="auto"/>
      </w:divBdr>
    </w:div>
    <w:div w:id="982268900">
      <w:bodyDiv w:val="1"/>
      <w:marLeft w:val="0"/>
      <w:marRight w:val="0"/>
      <w:marTop w:val="0"/>
      <w:marBottom w:val="0"/>
      <w:divBdr>
        <w:top w:val="none" w:sz="0" w:space="0" w:color="auto"/>
        <w:left w:val="none" w:sz="0" w:space="0" w:color="auto"/>
        <w:bottom w:val="none" w:sz="0" w:space="0" w:color="auto"/>
        <w:right w:val="none" w:sz="0" w:space="0" w:color="auto"/>
      </w:divBdr>
    </w:div>
    <w:div w:id="1091393549">
      <w:bodyDiv w:val="1"/>
      <w:marLeft w:val="0"/>
      <w:marRight w:val="0"/>
      <w:marTop w:val="0"/>
      <w:marBottom w:val="0"/>
      <w:divBdr>
        <w:top w:val="none" w:sz="0" w:space="0" w:color="auto"/>
        <w:left w:val="none" w:sz="0" w:space="0" w:color="auto"/>
        <w:bottom w:val="none" w:sz="0" w:space="0" w:color="auto"/>
        <w:right w:val="none" w:sz="0" w:space="0" w:color="auto"/>
      </w:divBdr>
    </w:div>
    <w:div w:id="1114906420">
      <w:bodyDiv w:val="1"/>
      <w:marLeft w:val="0"/>
      <w:marRight w:val="0"/>
      <w:marTop w:val="0"/>
      <w:marBottom w:val="0"/>
      <w:divBdr>
        <w:top w:val="none" w:sz="0" w:space="0" w:color="auto"/>
        <w:left w:val="none" w:sz="0" w:space="0" w:color="auto"/>
        <w:bottom w:val="none" w:sz="0" w:space="0" w:color="auto"/>
        <w:right w:val="none" w:sz="0" w:space="0" w:color="auto"/>
      </w:divBdr>
    </w:div>
    <w:div w:id="1156216697">
      <w:bodyDiv w:val="1"/>
      <w:marLeft w:val="0"/>
      <w:marRight w:val="0"/>
      <w:marTop w:val="0"/>
      <w:marBottom w:val="0"/>
      <w:divBdr>
        <w:top w:val="none" w:sz="0" w:space="0" w:color="auto"/>
        <w:left w:val="none" w:sz="0" w:space="0" w:color="auto"/>
        <w:bottom w:val="none" w:sz="0" w:space="0" w:color="auto"/>
        <w:right w:val="none" w:sz="0" w:space="0" w:color="auto"/>
      </w:divBdr>
    </w:div>
    <w:div w:id="1288467611">
      <w:bodyDiv w:val="1"/>
      <w:marLeft w:val="0"/>
      <w:marRight w:val="0"/>
      <w:marTop w:val="0"/>
      <w:marBottom w:val="0"/>
      <w:divBdr>
        <w:top w:val="none" w:sz="0" w:space="0" w:color="auto"/>
        <w:left w:val="none" w:sz="0" w:space="0" w:color="auto"/>
        <w:bottom w:val="none" w:sz="0" w:space="0" w:color="auto"/>
        <w:right w:val="none" w:sz="0" w:space="0" w:color="auto"/>
      </w:divBdr>
    </w:div>
    <w:div w:id="1310138021">
      <w:bodyDiv w:val="1"/>
      <w:marLeft w:val="0"/>
      <w:marRight w:val="0"/>
      <w:marTop w:val="0"/>
      <w:marBottom w:val="0"/>
      <w:divBdr>
        <w:top w:val="none" w:sz="0" w:space="0" w:color="auto"/>
        <w:left w:val="none" w:sz="0" w:space="0" w:color="auto"/>
        <w:bottom w:val="none" w:sz="0" w:space="0" w:color="auto"/>
        <w:right w:val="none" w:sz="0" w:space="0" w:color="auto"/>
      </w:divBdr>
    </w:div>
    <w:div w:id="1520122779">
      <w:bodyDiv w:val="1"/>
      <w:marLeft w:val="0"/>
      <w:marRight w:val="0"/>
      <w:marTop w:val="0"/>
      <w:marBottom w:val="0"/>
      <w:divBdr>
        <w:top w:val="none" w:sz="0" w:space="0" w:color="auto"/>
        <w:left w:val="none" w:sz="0" w:space="0" w:color="auto"/>
        <w:bottom w:val="none" w:sz="0" w:space="0" w:color="auto"/>
        <w:right w:val="none" w:sz="0" w:space="0" w:color="auto"/>
      </w:divBdr>
    </w:div>
    <w:div w:id="1622957383">
      <w:bodyDiv w:val="1"/>
      <w:marLeft w:val="0"/>
      <w:marRight w:val="0"/>
      <w:marTop w:val="0"/>
      <w:marBottom w:val="0"/>
      <w:divBdr>
        <w:top w:val="none" w:sz="0" w:space="0" w:color="auto"/>
        <w:left w:val="none" w:sz="0" w:space="0" w:color="auto"/>
        <w:bottom w:val="none" w:sz="0" w:space="0" w:color="auto"/>
        <w:right w:val="none" w:sz="0" w:space="0" w:color="auto"/>
      </w:divBdr>
      <w:divsChild>
        <w:div w:id="1831211682">
          <w:marLeft w:val="0"/>
          <w:marRight w:val="0"/>
          <w:marTop w:val="0"/>
          <w:marBottom w:val="0"/>
          <w:divBdr>
            <w:top w:val="none" w:sz="0" w:space="0" w:color="auto"/>
            <w:left w:val="none" w:sz="0" w:space="0" w:color="auto"/>
            <w:bottom w:val="none" w:sz="0" w:space="0" w:color="auto"/>
            <w:right w:val="none" w:sz="0" w:space="0" w:color="auto"/>
          </w:divBdr>
        </w:div>
      </w:divsChild>
    </w:div>
    <w:div w:id="1629512706">
      <w:bodyDiv w:val="1"/>
      <w:marLeft w:val="0"/>
      <w:marRight w:val="0"/>
      <w:marTop w:val="0"/>
      <w:marBottom w:val="0"/>
      <w:divBdr>
        <w:top w:val="none" w:sz="0" w:space="0" w:color="auto"/>
        <w:left w:val="none" w:sz="0" w:space="0" w:color="auto"/>
        <w:bottom w:val="none" w:sz="0" w:space="0" w:color="auto"/>
        <w:right w:val="none" w:sz="0" w:space="0" w:color="auto"/>
      </w:divBdr>
      <w:divsChild>
        <w:div w:id="491331712">
          <w:marLeft w:val="0"/>
          <w:marRight w:val="0"/>
          <w:marTop w:val="0"/>
          <w:marBottom w:val="0"/>
          <w:divBdr>
            <w:top w:val="none" w:sz="0" w:space="0" w:color="auto"/>
            <w:left w:val="none" w:sz="0" w:space="0" w:color="auto"/>
            <w:bottom w:val="none" w:sz="0" w:space="0" w:color="auto"/>
            <w:right w:val="none" w:sz="0" w:space="0" w:color="auto"/>
          </w:divBdr>
        </w:div>
      </w:divsChild>
    </w:div>
    <w:div w:id="1689989230">
      <w:bodyDiv w:val="1"/>
      <w:marLeft w:val="0"/>
      <w:marRight w:val="0"/>
      <w:marTop w:val="0"/>
      <w:marBottom w:val="0"/>
      <w:divBdr>
        <w:top w:val="none" w:sz="0" w:space="0" w:color="auto"/>
        <w:left w:val="none" w:sz="0" w:space="0" w:color="auto"/>
        <w:bottom w:val="none" w:sz="0" w:space="0" w:color="auto"/>
        <w:right w:val="none" w:sz="0" w:space="0" w:color="auto"/>
      </w:divBdr>
    </w:div>
    <w:div w:id="1907179499">
      <w:bodyDiv w:val="1"/>
      <w:marLeft w:val="0"/>
      <w:marRight w:val="0"/>
      <w:marTop w:val="0"/>
      <w:marBottom w:val="0"/>
      <w:divBdr>
        <w:top w:val="none" w:sz="0" w:space="0" w:color="auto"/>
        <w:left w:val="none" w:sz="0" w:space="0" w:color="auto"/>
        <w:bottom w:val="none" w:sz="0" w:space="0" w:color="auto"/>
        <w:right w:val="none" w:sz="0" w:space="0" w:color="auto"/>
      </w:divBdr>
    </w:div>
    <w:div w:id="1950744974">
      <w:bodyDiv w:val="1"/>
      <w:marLeft w:val="0"/>
      <w:marRight w:val="0"/>
      <w:marTop w:val="0"/>
      <w:marBottom w:val="0"/>
      <w:divBdr>
        <w:top w:val="none" w:sz="0" w:space="0" w:color="auto"/>
        <w:left w:val="none" w:sz="0" w:space="0" w:color="auto"/>
        <w:bottom w:val="none" w:sz="0" w:space="0" w:color="auto"/>
        <w:right w:val="none" w:sz="0" w:space="0" w:color="auto"/>
      </w:divBdr>
    </w:div>
    <w:div w:id="205318864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4249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uccessfactors.com/en_us.html" TargetMode="External"/><Relationship Id="rId18" Type="http://schemas.openxmlformats.org/officeDocument/2006/relationships/hyperlink" Target="http://blog.clientheartbeat.com/5-traits-of-a-loyal-customer/"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successfactors.com/compensation-management/" TargetMode="External"/><Relationship Id="rId17" Type="http://schemas.openxmlformats.org/officeDocument/2006/relationships/hyperlink" Target="https://www.notredameonline.com/resources/negotiations/conflict-resolution-training/" TargetMode="External"/><Relationship Id="rId2" Type="http://schemas.openxmlformats.org/officeDocument/2006/relationships/numbering" Target="numbering.xml"/><Relationship Id="rId16" Type="http://schemas.openxmlformats.org/officeDocument/2006/relationships/hyperlink" Target="http://alidavies.com/about-al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uccessfactors.com/en_us/solutions/bizx-suite/performance-goals.html" TargetMode="External"/><Relationship Id="rId5" Type="http://schemas.openxmlformats.org/officeDocument/2006/relationships/webSettings" Target="webSettings.xml"/><Relationship Id="rId15" Type="http://schemas.openxmlformats.org/officeDocument/2006/relationships/hyperlink" Target="http://www.businessdictionary.com/definition/energy.html" TargetMode="External"/><Relationship Id="rId10" Type="http://schemas.openxmlformats.org/officeDocument/2006/relationships/hyperlink" Target="http://www.successfactors.com/compensation-management/" TargetMode="External"/><Relationship Id="rId19" Type="http://schemas.openxmlformats.org/officeDocument/2006/relationships/hyperlink" Target="http://blog.clientheartbeat.com/building-customer-loyalty-with-18-proven-strategies/" TargetMode="External"/><Relationship Id="rId4" Type="http://schemas.openxmlformats.org/officeDocument/2006/relationships/settings" Target="settings.xml"/><Relationship Id="rId9" Type="http://schemas.openxmlformats.org/officeDocument/2006/relationships/hyperlink" Target="http://www.successfactors.com/en_us/solutions/bizx-suite/performance-goals.html" TargetMode="External"/><Relationship Id="rId14" Type="http://schemas.openxmlformats.org/officeDocument/2006/relationships/hyperlink" Target="http://www.businessdictionary.com/definition/external-factor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249364-D2CD-4B59-8A17-5FB3B253C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1562</TotalTime>
  <Pages>8</Pages>
  <Words>3547</Words>
  <Characters>20218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Leonard Johnny</cp:lastModifiedBy>
  <cp:revision>50</cp:revision>
  <dcterms:created xsi:type="dcterms:W3CDTF">2017-02-02T11:46:00Z</dcterms:created>
  <dcterms:modified xsi:type="dcterms:W3CDTF">2017-02-06T02:14:00Z</dcterms:modified>
</cp:coreProperties>
</file>