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6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46AF">
            <w:pPr>
              <w:pStyle w:val="Default"/>
              <w:rPr>
                <w:rFonts w:asciiTheme="minorHAnsi" w:hAnsiTheme="minorHAnsi"/>
              </w:rPr>
            </w:pPr>
            <w:r>
              <w:rPr>
                <w:rFonts w:asciiTheme="minorHAnsi" w:hAnsiTheme="minorHAnsi"/>
              </w:rPr>
              <w:t>Mr Paul Green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0951">
            <w:pPr>
              <w:pStyle w:val="Default"/>
              <w:rPr>
                <w:rFonts w:asciiTheme="minorHAnsi" w:hAnsiTheme="minorHAnsi"/>
              </w:rPr>
            </w:pPr>
            <w:r>
              <w:rPr>
                <w:rFonts w:asciiTheme="minorHAnsi" w:hAnsiTheme="minorHAnsi"/>
              </w:rPr>
              <w:t>3031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0951">
            <w:pPr>
              <w:pStyle w:val="Default"/>
              <w:rPr>
                <w:rFonts w:asciiTheme="minorHAnsi" w:hAnsiTheme="minorHAnsi"/>
              </w:rPr>
            </w:pPr>
            <w:r>
              <w:rPr>
                <w:rFonts w:asciiTheme="minorHAnsi" w:hAnsiTheme="minorHAnsi"/>
              </w:rPr>
              <w:t xml:space="preserve">Construction management diploma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54B4">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B65960">
            <w:pPr>
              <w:rPr>
                <w:b/>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D0240A">
              <w:rPr>
                <w:rFonts w:ascii="Arial" w:hAnsi="Arial" w:cs="Arial"/>
                <w:sz w:val="24"/>
                <w:szCs w:val="24"/>
              </w:rPr>
              <w:t xml:space="preserve">: </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ASSESSMENT # 11 Total Marks: 30</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Construction Management Level4 Brentwood Open Learning College Page: 1</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Quality Control during Construction</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 xml:space="preserve">i. What are the economic objectives of quality control how are they achieved?  </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To build a structure as cheap as possible at the highest quality and minimal defects. We can help do this by minimized or reduced</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1/ cost savings by minimizing rejects or rework</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2/ cost saving by keeping within the boundary of design specifications and not extending beyond</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 xml:space="preserve">3/ saving obtained by making quality product at no extra cost to parties involved in the project and by employing the services of well trained supervisors </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 xml:space="preserve">ii. What are the features of field quality control? </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1/ the desire to provide an excellent service</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2/ discovering the most effective way of performing tasks</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3/ making use of experience to get things done</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4/ being proud of effort one makes to get tasks accomplished</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5/ providing business opportunity for the contractor</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6/ the owner getting joy and satisfaction from having value for money</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lastRenderedPageBreak/>
              <w:t xml:space="preserve">iii. How can contractor quality control be implemented effectively? </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By making sure drawings are ready and up to date and the procurement of materials have been sorted and  tools and plant are in place and site management team are up to speed on the project and contractors have informed subcontractors on what is expected of them and everybody is working on quality control on site</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 xml:space="preserve">iv. Why are specifications important? </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 xml:space="preserve">Specifications tell you what materials and way something should be .and if there not they must be changed </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 xml:space="preserve">v. What are incentives and penalties in specifications? </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incentives motivate the workforce and crate a powerful and positive atmosphere but penalties  will have a negative effect on the workforce and will put a strain on the owner and the contractor</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 xml:space="preserve">2. How can you achieve quality control in the field? (5) </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By checking everything to see that contractors are complying with quality and standards inspections are being made at each stage and any problem put right before the next stage can continue</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 xml:space="preserve">3. What are the advantages and disadvantages of contractor quality control'? (5# </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 xml:space="preserve">Advantages are </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1/ to provide the supervisor of the project with the opportunity to learn more about quality construction techniques and how to use them to achieve quality products</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 xml:space="preserve">2/ it forces contractors to seek good quality skilled labour as well as the best suppliers of quality products </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3/ quality control ensures reliability of final product</w:t>
            </w:r>
          </w:p>
          <w:p w:rsidR="001A0396" w:rsidRPr="001A0396" w:rsidRDefault="001A0396" w:rsidP="001A0396">
            <w:pPr>
              <w:spacing w:after="160" w:line="259" w:lineRule="auto"/>
              <w:rPr>
                <w:rFonts w:ascii="Calibri" w:eastAsia="Calibri" w:hAnsi="Calibri" w:cs="Times New Roman"/>
              </w:rPr>
            </w:pP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The disadvantages are</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1/ contractors and designers may resist changes to their usual way of doing things when new quality control measures are introduced</w:t>
            </w:r>
          </w:p>
          <w:p w:rsidR="001A0396" w:rsidRPr="001A0396" w:rsidRDefault="001A0396" w:rsidP="001A0396">
            <w:pPr>
              <w:spacing w:after="160" w:line="259" w:lineRule="auto"/>
              <w:rPr>
                <w:rFonts w:ascii="Calibri" w:eastAsia="Calibri" w:hAnsi="Calibri" w:cs="Times New Roman"/>
              </w:rPr>
            </w:pPr>
            <w:r w:rsidRPr="001A0396">
              <w:rPr>
                <w:rFonts w:ascii="Calibri" w:eastAsia="Calibri" w:hAnsi="Calibri" w:cs="Times New Roman"/>
              </w:rPr>
              <w:t>2/it may result in more expenditure in terms of additional labour and equipment hours.</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480" w:rsidRDefault="00C82480" w:rsidP="00CB4D0A">
      <w:pPr>
        <w:spacing w:after="0" w:line="240" w:lineRule="auto"/>
      </w:pPr>
      <w:r>
        <w:separator/>
      </w:r>
    </w:p>
  </w:endnote>
  <w:endnote w:type="continuationSeparator" w:id="0">
    <w:p w:rsidR="00C82480" w:rsidRDefault="00C824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480" w:rsidRDefault="00C82480" w:rsidP="00CB4D0A">
      <w:pPr>
        <w:spacing w:after="0" w:line="240" w:lineRule="auto"/>
      </w:pPr>
      <w:r>
        <w:separator/>
      </w:r>
    </w:p>
  </w:footnote>
  <w:footnote w:type="continuationSeparator" w:id="0">
    <w:p w:rsidR="00C82480" w:rsidRDefault="00C8248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76B7"/>
    <w:rsid w:val="001175EE"/>
    <w:rsid w:val="00157CF6"/>
    <w:rsid w:val="00182416"/>
    <w:rsid w:val="00187EB4"/>
    <w:rsid w:val="001A0396"/>
    <w:rsid w:val="001F0481"/>
    <w:rsid w:val="001F6462"/>
    <w:rsid w:val="00200C92"/>
    <w:rsid w:val="0020451E"/>
    <w:rsid w:val="00206B9D"/>
    <w:rsid w:val="0023259C"/>
    <w:rsid w:val="002B0BD7"/>
    <w:rsid w:val="002B573D"/>
    <w:rsid w:val="002C5CB2"/>
    <w:rsid w:val="002F779F"/>
    <w:rsid w:val="00371885"/>
    <w:rsid w:val="003E2B87"/>
    <w:rsid w:val="003F6C86"/>
    <w:rsid w:val="00402786"/>
    <w:rsid w:val="00405895"/>
    <w:rsid w:val="004058DF"/>
    <w:rsid w:val="00443E6F"/>
    <w:rsid w:val="004646AF"/>
    <w:rsid w:val="00486F1A"/>
    <w:rsid w:val="00490CB9"/>
    <w:rsid w:val="004A2CE2"/>
    <w:rsid w:val="004E3CDA"/>
    <w:rsid w:val="004F4B4D"/>
    <w:rsid w:val="0050216D"/>
    <w:rsid w:val="00503D7E"/>
    <w:rsid w:val="0050778F"/>
    <w:rsid w:val="005279BE"/>
    <w:rsid w:val="00527C11"/>
    <w:rsid w:val="00535F31"/>
    <w:rsid w:val="00574D64"/>
    <w:rsid w:val="00591365"/>
    <w:rsid w:val="005938DF"/>
    <w:rsid w:val="005B31E4"/>
    <w:rsid w:val="006034F6"/>
    <w:rsid w:val="00607874"/>
    <w:rsid w:val="00607E77"/>
    <w:rsid w:val="00617BB3"/>
    <w:rsid w:val="00645CDD"/>
    <w:rsid w:val="006544C3"/>
    <w:rsid w:val="00661007"/>
    <w:rsid w:val="006823A7"/>
    <w:rsid w:val="00687EE8"/>
    <w:rsid w:val="0070347F"/>
    <w:rsid w:val="0070678E"/>
    <w:rsid w:val="007C6015"/>
    <w:rsid w:val="00831C11"/>
    <w:rsid w:val="008547ED"/>
    <w:rsid w:val="008A54B4"/>
    <w:rsid w:val="008A60B4"/>
    <w:rsid w:val="008B3C31"/>
    <w:rsid w:val="008B64FE"/>
    <w:rsid w:val="00935BF7"/>
    <w:rsid w:val="0095442C"/>
    <w:rsid w:val="00983942"/>
    <w:rsid w:val="009B381C"/>
    <w:rsid w:val="009C37E0"/>
    <w:rsid w:val="009E41F4"/>
    <w:rsid w:val="00A14B66"/>
    <w:rsid w:val="00A2674C"/>
    <w:rsid w:val="00A47925"/>
    <w:rsid w:val="00A50951"/>
    <w:rsid w:val="00A65CF7"/>
    <w:rsid w:val="00A81AB4"/>
    <w:rsid w:val="00A851DA"/>
    <w:rsid w:val="00A93847"/>
    <w:rsid w:val="00AC7D5B"/>
    <w:rsid w:val="00AE1481"/>
    <w:rsid w:val="00AE4FF0"/>
    <w:rsid w:val="00B0415E"/>
    <w:rsid w:val="00B04678"/>
    <w:rsid w:val="00B65960"/>
    <w:rsid w:val="00BC46DF"/>
    <w:rsid w:val="00BD4935"/>
    <w:rsid w:val="00C03577"/>
    <w:rsid w:val="00C3252D"/>
    <w:rsid w:val="00C53029"/>
    <w:rsid w:val="00C65FEA"/>
    <w:rsid w:val="00C82480"/>
    <w:rsid w:val="00CA0AC2"/>
    <w:rsid w:val="00CB4D0A"/>
    <w:rsid w:val="00CC2FB3"/>
    <w:rsid w:val="00CC575A"/>
    <w:rsid w:val="00CD76CD"/>
    <w:rsid w:val="00CF123B"/>
    <w:rsid w:val="00D0240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A08288"/>
  <w15:docId w15:val="{24F66ED1-BE6D-4EED-9D01-F7204528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A9F70-4810-42FE-B8DA-FC6372008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5759</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maia green</cp:lastModifiedBy>
  <cp:revision>10</cp:revision>
  <dcterms:created xsi:type="dcterms:W3CDTF">2016-12-02T18:23:00Z</dcterms:created>
  <dcterms:modified xsi:type="dcterms:W3CDTF">2017-01-29T20:11:00Z</dcterms:modified>
</cp:coreProperties>
</file>