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97E4A"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97E4A" w:rsidRDefault="00097E4A">
            <w:pPr>
              <w:pStyle w:val="Default"/>
              <w:rPr>
                <w:rFonts w:ascii="Comic Sans MS" w:hAnsi="Comic Sans MS"/>
              </w:rPr>
            </w:pPr>
            <w:r w:rsidRPr="00097E4A">
              <w:rPr>
                <w:rFonts w:ascii="Comic Sans MS" w:hAnsi="Comic Sans MS"/>
              </w:rPr>
              <w:t>Victoria Winser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97E4A" w:rsidRDefault="00097E4A">
            <w:pPr>
              <w:pStyle w:val="Default"/>
              <w:rPr>
                <w:rFonts w:ascii="Comic Sans MS" w:hAnsi="Comic Sans MS"/>
              </w:rPr>
            </w:pPr>
            <w:r w:rsidRPr="00097E4A">
              <w:rPr>
                <w:rFonts w:ascii="Comic Sans MS" w:hAnsi="Comic Sans MS" w:cs="Helvetica"/>
                <w:color w:val="535353"/>
              </w:rPr>
              <w:t>3162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97E4A" w:rsidRDefault="00097E4A">
            <w:pPr>
              <w:pStyle w:val="Default"/>
              <w:rPr>
                <w:rFonts w:ascii="Comic Sans MS" w:hAnsi="Comic Sans MS"/>
              </w:rPr>
            </w:pPr>
            <w:r w:rsidRPr="00097E4A">
              <w:rPr>
                <w:rFonts w:ascii="Comic Sans MS" w:hAnsi="Comic Sans MS" w:cs="Helvetica"/>
                <w:color w:val="535353"/>
              </w:rPr>
              <w:t>Certificate in Risk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97E4A" w:rsidRDefault="00097E4A">
            <w:pPr>
              <w:rPr>
                <w:rFonts w:ascii="Comic Sans MS" w:hAnsi="Comic Sans MS"/>
              </w:rPr>
            </w:pPr>
            <w:r w:rsidRPr="00097E4A">
              <w:rPr>
                <w:rFonts w:ascii="Comic Sans MS" w:hAnsi="Comic Sans MS" w:cs="Helvetica"/>
                <w:color w:val="535353"/>
                <w:sz w:val="26"/>
                <w:szCs w:val="26"/>
              </w:rPr>
              <w:t>Basics of Risk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097E4A" w:rsidRPr="00132CDE" w:rsidRDefault="00097E4A" w:rsidP="00097E4A">
            <w:pPr>
              <w:widowControl w:val="0"/>
              <w:autoSpaceDE w:val="0"/>
              <w:autoSpaceDN w:val="0"/>
              <w:adjustRightInd w:val="0"/>
              <w:spacing w:after="240"/>
              <w:rPr>
                <w:rFonts w:ascii="Comic Sans MS" w:hAnsi="Comic Sans MS" w:cs="Calibri"/>
              </w:rPr>
            </w:pPr>
            <w:r w:rsidRPr="006E5267">
              <w:rPr>
                <w:rFonts w:ascii="Comic Sans MS" w:hAnsi="Comic Sans MS" w:cs="Times"/>
                <w:b/>
              </w:rPr>
              <w:t xml:space="preserve">1. </w:t>
            </w:r>
            <w:r w:rsidRPr="006E5267">
              <w:rPr>
                <w:rFonts w:ascii="Comic Sans MS" w:hAnsi="Comic Sans MS" w:cs="Calibri"/>
                <w:b/>
              </w:rPr>
              <w:t>Briefly describe the history of risk management.</w:t>
            </w:r>
            <w:r w:rsidRPr="00132CDE">
              <w:rPr>
                <w:rFonts w:ascii="Comic Sans MS" w:hAnsi="Comic Sans MS" w:cs="Calibri"/>
              </w:rPr>
              <w:t xml:space="preserve">  </w:t>
            </w:r>
          </w:p>
          <w:p w:rsidR="00097E4A" w:rsidRPr="00132CDE" w:rsidRDefault="00097E4A" w:rsidP="00097E4A">
            <w:pPr>
              <w:widowControl w:val="0"/>
              <w:autoSpaceDE w:val="0"/>
              <w:autoSpaceDN w:val="0"/>
              <w:adjustRightInd w:val="0"/>
              <w:spacing w:after="240"/>
              <w:rPr>
                <w:rFonts w:ascii="Comic Sans MS" w:hAnsi="Comic Sans MS" w:cs="Calibri"/>
              </w:rPr>
            </w:pPr>
            <w:r>
              <w:rPr>
                <w:rFonts w:ascii="Comic Sans MS" w:hAnsi="Comic Sans MS" w:cs="Calibri"/>
              </w:rPr>
              <w:t>Risk management started in 1956 when Harvard Business Review wrote a article that suggested that it was the employees responsibility to sort and deal with there own risk problems. This changed in companies where larger companies employed insurance managers whom dealt with the company growth and investment this changed to in-house specialists. Over time attitude towards insurance changes and employees no longer thought insurance was the only way or dealing with organizations risk. This was helped when two scientific studies in the 1950’s criticized the way of insurance managers saying it was ‘outdated and ineffective’ in the training if the future role makers. The changes that made the biggest difference was the change to add operation research and management science and away from detailed courses to decision concepts.</w:t>
            </w:r>
          </w:p>
          <w:p w:rsidR="00097E4A" w:rsidRPr="006E5267" w:rsidRDefault="00097E4A" w:rsidP="00097E4A">
            <w:pPr>
              <w:widowControl w:val="0"/>
              <w:autoSpaceDE w:val="0"/>
              <w:autoSpaceDN w:val="0"/>
              <w:adjustRightInd w:val="0"/>
              <w:spacing w:after="240"/>
              <w:rPr>
                <w:rFonts w:ascii="Comic Sans MS" w:hAnsi="Comic Sans MS" w:cs="Calibri"/>
                <w:b/>
              </w:rPr>
            </w:pPr>
            <w:r w:rsidRPr="006E5267">
              <w:rPr>
                <w:rFonts w:ascii="Comic Sans MS" w:hAnsi="Comic Sans MS" w:cs="Times"/>
                <w:b/>
              </w:rPr>
              <w:t xml:space="preserve">2. </w:t>
            </w:r>
            <w:r w:rsidRPr="006E5267">
              <w:rPr>
                <w:rFonts w:ascii="Comic Sans MS" w:hAnsi="Comic Sans MS" w:cs="Calibri"/>
                <w:b/>
              </w:rPr>
              <w:t xml:space="preserve">How can the risk management process be developed? </w:t>
            </w:r>
          </w:p>
          <w:p w:rsidR="00097E4A" w:rsidRPr="00132CDE" w:rsidRDefault="00097E4A" w:rsidP="00097E4A">
            <w:pPr>
              <w:widowControl w:val="0"/>
              <w:autoSpaceDE w:val="0"/>
              <w:autoSpaceDN w:val="0"/>
              <w:adjustRightInd w:val="0"/>
              <w:spacing w:after="240"/>
              <w:rPr>
                <w:rFonts w:ascii="Comic Sans MS" w:hAnsi="Comic Sans MS" w:cs="Times"/>
              </w:rPr>
            </w:pPr>
            <w:r>
              <w:rPr>
                <w:rFonts w:ascii="Comic Sans MS" w:hAnsi="Comic Sans MS" w:cs="Times"/>
              </w:rPr>
              <w:t>Risk management process is when the potential risk is evaluated and the minimizing express of those who are at risk. It is divided into two different parts. One part is cost where money is lost by rebuilding or putting new equipment in the factory or office. The second is expenses where the loss of net income such as a factory not opens it cannot make any money. And may have lost profit on any equipment or products that they may have.</w:t>
            </w:r>
          </w:p>
          <w:p w:rsidR="00097E4A" w:rsidRPr="00535C52" w:rsidRDefault="00097E4A" w:rsidP="00097E4A">
            <w:pPr>
              <w:widowControl w:val="0"/>
              <w:autoSpaceDE w:val="0"/>
              <w:autoSpaceDN w:val="0"/>
              <w:adjustRightInd w:val="0"/>
              <w:spacing w:after="240"/>
              <w:rPr>
                <w:rFonts w:ascii="Comic Sans MS" w:hAnsi="Comic Sans MS" w:cs="Calibri"/>
                <w:b/>
              </w:rPr>
            </w:pPr>
            <w:r w:rsidRPr="00535C52">
              <w:rPr>
                <w:rFonts w:ascii="Comic Sans MS" w:hAnsi="Comic Sans MS" w:cs="Times"/>
                <w:b/>
              </w:rPr>
              <w:lastRenderedPageBreak/>
              <w:t xml:space="preserve">3. </w:t>
            </w:r>
            <w:r w:rsidRPr="00535C52">
              <w:rPr>
                <w:rFonts w:ascii="Comic Sans MS" w:hAnsi="Comic Sans MS" w:cs="Calibri"/>
                <w:b/>
              </w:rPr>
              <w:t>What are the main benefits of business risk management?</w:t>
            </w:r>
          </w:p>
          <w:p w:rsidR="00097E4A" w:rsidRDefault="00097E4A" w:rsidP="00097E4A">
            <w:pPr>
              <w:widowControl w:val="0"/>
              <w:autoSpaceDE w:val="0"/>
              <w:autoSpaceDN w:val="0"/>
              <w:adjustRightInd w:val="0"/>
              <w:spacing w:after="240"/>
              <w:rPr>
                <w:rFonts w:ascii="Comic Sans MS" w:hAnsi="Comic Sans MS" w:cs="Calibri"/>
              </w:rPr>
            </w:pPr>
            <w:r>
              <w:rPr>
                <w:rFonts w:ascii="Comic Sans MS" w:hAnsi="Comic Sans MS" w:cs="Calibri"/>
              </w:rPr>
              <w:t>To make the objectives more likely to succeed and to deal with destructive situations in a more sensible and practical way. It is also to manage the risks for all circumstances to gain and reduce the fact of negative situations</w:t>
            </w:r>
          </w:p>
          <w:p w:rsidR="00097E4A" w:rsidRPr="00132CDE" w:rsidRDefault="00097E4A" w:rsidP="00097E4A">
            <w:pPr>
              <w:widowControl w:val="0"/>
              <w:autoSpaceDE w:val="0"/>
              <w:autoSpaceDN w:val="0"/>
              <w:adjustRightInd w:val="0"/>
              <w:spacing w:after="240"/>
              <w:rPr>
                <w:rFonts w:ascii="Comic Sans MS" w:hAnsi="Comic Sans MS" w:cs="Calibri"/>
              </w:rPr>
            </w:pPr>
            <w:r w:rsidRPr="00132CDE">
              <w:rPr>
                <w:rFonts w:ascii="Comic Sans MS" w:hAnsi="Comic Sans MS" w:cs="Calibri"/>
              </w:rPr>
              <w:t> </w:t>
            </w:r>
            <w:r w:rsidRPr="00535C52">
              <w:rPr>
                <w:rFonts w:ascii="Comic Sans MS" w:hAnsi="Comic Sans MS" w:cs="Times"/>
                <w:b/>
              </w:rPr>
              <w:t xml:space="preserve">4. </w:t>
            </w:r>
            <w:r w:rsidRPr="00535C52">
              <w:rPr>
                <w:rFonts w:ascii="Comic Sans MS" w:hAnsi="Comic Sans MS" w:cs="Calibri"/>
                <w:b/>
              </w:rPr>
              <w:t>“Risk management can make a difference directly to profit”. Discuss</w:t>
            </w:r>
            <w:r w:rsidRPr="00132CDE">
              <w:rPr>
                <w:rFonts w:ascii="Comic Sans MS" w:hAnsi="Comic Sans MS" w:cs="Calibri"/>
              </w:rPr>
              <w:t xml:space="preserve"> </w:t>
            </w:r>
          </w:p>
          <w:p w:rsidR="00097E4A" w:rsidRPr="00132CDE" w:rsidRDefault="00097E4A" w:rsidP="00097E4A">
            <w:pPr>
              <w:widowControl w:val="0"/>
              <w:autoSpaceDE w:val="0"/>
              <w:autoSpaceDN w:val="0"/>
              <w:adjustRightInd w:val="0"/>
              <w:spacing w:after="240"/>
              <w:rPr>
                <w:rFonts w:ascii="Comic Sans MS" w:hAnsi="Comic Sans MS" w:cs="Calibri"/>
              </w:rPr>
            </w:pPr>
            <w:r>
              <w:rPr>
                <w:rFonts w:ascii="Comic Sans MS" w:hAnsi="Comic Sans MS" w:cs="Calibri"/>
              </w:rPr>
              <w:t>Risk management can make a direct difference to profit as it has to guarantee the company wont be held back from achieving any other business goals by any risk losses. It is possible for risk to impact the profits, as the profits are measured by cost of relative to income which means the more risks there is less possibility of a profit. This can be reduced through a program that controls risk. If cost of loss prevention and control measure are lower than the loss prevented the cost of uninsured is reduced. Risk can limit the costs and can also increase income. This is done if the risk manager sees the political risk insured as available to help the profits. This is down to the risk manager as it’s there responsibility for managing all risks. They are in the position to make large contributions to the operations of the company.</w:t>
            </w:r>
          </w:p>
          <w:p w:rsidR="00097E4A" w:rsidRPr="00535C52" w:rsidRDefault="00097E4A" w:rsidP="00097E4A">
            <w:pPr>
              <w:widowControl w:val="0"/>
              <w:autoSpaceDE w:val="0"/>
              <w:autoSpaceDN w:val="0"/>
              <w:adjustRightInd w:val="0"/>
              <w:spacing w:after="240"/>
              <w:rPr>
                <w:rFonts w:ascii="Comic Sans MS" w:hAnsi="Comic Sans MS" w:cs="Times"/>
                <w:b/>
              </w:rPr>
            </w:pPr>
            <w:r w:rsidRPr="00535C52">
              <w:rPr>
                <w:rFonts w:ascii="Comic Sans MS" w:hAnsi="Comic Sans MS" w:cs="Times"/>
                <w:b/>
              </w:rPr>
              <w:t xml:space="preserve">5. </w:t>
            </w:r>
            <w:r w:rsidRPr="00535C52">
              <w:rPr>
                <w:rFonts w:ascii="Comic Sans MS" w:hAnsi="Comic Sans MS" w:cs="Calibri"/>
                <w:b/>
              </w:rPr>
              <w:t xml:space="preserve">Briefly describe the three general risk management techniques. </w:t>
            </w:r>
          </w:p>
          <w:p w:rsidR="00097E4A" w:rsidRDefault="00097E4A" w:rsidP="00097E4A">
            <w:pPr>
              <w:rPr>
                <w:rFonts w:ascii="Comic Sans MS" w:hAnsi="Comic Sans MS"/>
              </w:rPr>
            </w:pPr>
            <w:r w:rsidRPr="00535C52">
              <w:rPr>
                <w:rFonts w:ascii="Comic Sans MS" w:hAnsi="Comic Sans MS"/>
              </w:rPr>
              <w:t xml:space="preserve">The three </w:t>
            </w:r>
            <w:r>
              <w:rPr>
                <w:rFonts w:ascii="Comic Sans MS" w:hAnsi="Comic Sans MS"/>
              </w:rPr>
              <w:t xml:space="preserve">general risk management techniques are </w:t>
            </w:r>
          </w:p>
          <w:p w:rsidR="00097E4A" w:rsidRPr="00535C52" w:rsidRDefault="00097E4A" w:rsidP="00097E4A">
            <w:pPr>
              <w:pStyle w:val="ListParagraph"/>
              <w:numPr>
                <w:ilvl w:val="0"/>
                <w:numId w:val="2"/>
              </w:numPr>
              <w:rPr>
                <w:rFonts w:ascii="Comic Sans MS" w:hAnsi="Comic Sans MS"/>
              </w:rPr>
            </w:pPr>
            <w:r w:rsidRPr="00535C52">
              <w:rPr>
                <w:rFonts w:ascii="Comic Sans MS" w:hAnsi="Comic Sans MS"/>
              </w:rPr>
              <w:t xml:space="preserve">Risk Avoidance </w:t>
            </w:r>
            <w:r>
              <w:rPr>
                <w:rFonts w:ascii="Comic Sans MS" w:hAnsi="Comic Sans MS"/>
              </w:rPr>
              <w:t>– when the risk can be prevented but it may cost the company more money, by being on the extra safe side.</w:t>
            </w:r>
          </w:p>
          <w:p w:rsidR="00097E4A" w:rsidRDefault="00097E4A" w:rsidP="00097E4A">
            <w:pPr>
              <w:pStyle w:val="ListParagraph"/>
              <w:numPr>
                <w:ilvl w:val="0"/>
                <w:numId w:val="2"/>
              </w:numPr>
              <w:rPr>
                <w:rFonts w:ascii="Comic Sans MS" w:hAnsi="Comic Sans MS"/>
              </w:rPr>
            </w:pPr>
            <w:r>
              <w:rPr>
                <w:rFonts w:ascii="Comic Sans MS" w:hAnsi="Comic Sans MS"/>
              </w:rPr>
              <w:t>Risk Reduction – the risk that can not be prevented but can be reduced</w:t>
            </w:r>
          </w:p>
          <w:p w:rsidR="00097E4A" w:rsidRDefault="00097E4A" w:rsidP="00097E4A">
            <w:pPr>
              <w:pStyle w:val="ListParagraph"/>
              <w:numPr>
                <w:ilvl w:val="0"/>
                <w:numId w:val="2"/>
              </w:numPr>
              <w:rPr>
                <w:rFonts w:ascii="Comic Sans MS" w:hAnsi="Comic Sans MS"/>
              </w:rPr>
            </w:pPr>
            <w:r>
              <w:rPr>
                <w:rFonts w:ascii="Comic Sans MS" w:hAnsi="Comic Sans MS"/>
              </w:rPr>
              <w:t>Risk Assumption – is taking accountability for the injury or loss that was a result of a risk</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134"/>
        <w:gridCol w:w="1763"/>
      </w:tblGrid>
      <w:tr w:rsidR="00405895" w:rsidRPr="00B0415E" w:rsidTr="00097E4A">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097E4A" w:rsidRDefault="00097E4A" w:rsidP="00A851DA">
            <w:pPr>
              <w:rPr>
                <w:rFonts w:ascii="Brush Script MT Italic" w:hAnsi="Brush Script MT Italic" w:cs="Bliss-Regular"/>
                <w:color w:val="000000"/>
                <w:sz w:val="32"/>
                <w:szCs w:val="32"/>
              </w:rPr>
            </w:pPr>
            <w:r w:rsidRPr="00097E4A">
              <w:rPr>
                <w:rFonts w:ascii="Brush Script MT Italic" w:hAnsi="Brush Script MT Italic" w:cs="Bliss-Regular"/>
                <w:color w:val="000000"/>
                <w:sz w:val="32"/>
                <w:szCs w:val="32"/>
              </w:rPr>
              <w:t>V . Winser</w:t>
            </w:r>
          </w:p>
        </w:tc>
        <w:tc>
          <w:tcPr>
            <w:tcW w:w="1134"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763" w:type="dxa"/>
          </w:tcPr>
          <w:p w:rsidR="00405895" w:rsidRPr="00B0415E" w:rsidRDefault="00097E4A" w:rsidP="00A851DA">
            <w:pPr>
              <w:rPr>
                <w:rFonts w:cs="Bliss-Regular"/>
                <w:color w:val="000000"/>
              </w:rPr>
            </w:pPr>
            <w:r>
              <w:rPr>
                <w:rFonts w:cs="Bliss-Regular"/>
                <w:color w:val="000000"/>
              </w:rPr>
              <w:t>16 November’16</w:t>
            </w:r>
          </w:p>
        </w:tc>
      </w:tr>
    </w:tbl>
    <w:p w:rsidR="00A851DA" w:rsidRPr="00B0415E" w:rsidRDefault="00A851DA" w:rsidP="00A851DA">
      <w:pPr>
        <w:rPr>
          <w:rFonts w:cs="Bliss-Regular"/>
          <w:color w:val="000000"/>
          <w:lang w:val="en-US"/>
        </w:rPr>
      </w:pPr>
      <w:bookmarkStart w:id="0" w:name="_GoBack"/>
      <w:bookmarkEnd w:id="0"/>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Comic Sans MS">
    <w:panose1 w:val="030F0702030302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Italic">
    <w:panose1 w:val="030608020404060703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FC322E4"/>
    <w:multiLevelType w:val="hybridMultilevel"/>
    <w:tmpl w:val="6F081D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7E4A"/>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4E745E-7E24-4048-8A57-B6E23892B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570</Words>
  <Characters>3250</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Vicky Winser</cp:lastModifiedBy>
  <cp:revision>2</cp:revision>
  <dcterms:created xsi:type="dcterms:W3CDTF">2016-11-16T19:06:00Z</dcterms:created>
  <dcterms:modified xsi:type="dcterms:W3CDTF">2016-11-16T19:06:00Z</dcterms:modified>
</cp:coreProperties>
</file>