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3468" w14:textId="77777777" w:rsidR="00A851DA" w:rsidRPr="00B0415E" w:rsidRDefault="00CE593B" w:rsidP="00A44171">
      <w:r>
        <w:rPr>
          <w:rStyle w:val="CommentReference"/>
        </w:rPr>
        <w:commentReference w:id="0"/>
      </w:r>
      <w:r w:rsidR="0060787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9406459" wp14:editId="76566A0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14:paraId="0F107916" w14:textId="77777777" w:rsidR="00607874" w:rsidRDefault="00E8656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E2ACA" wp14:editId="422C73A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01B1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27C4D0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E2ACA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14:paraId="3AE01B1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27C4D0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6020BC6" w14:textId="77777777" w:rsidR="00607874" w:rsidRDefault="00607874" w:rsidP="00A851DA">
      <w:pPr>
        <w:rPr>
          <w:lang w:val="en-US"/>
        </w:rPr>
      </w:pPr>
    </w:p>
    <w:p w14:paraId="178A690C" w14:textId="77777777" w:rsidR="00607874" w:rsidRDefault="00607874" w:rsidP="00A851DA">
      <w:pPr>
        <w:rPr>
          <w:lang w:val="en-US"/>
        </w:rPr>
      </w:pPr>
    </w:p>
    <w:p w14:paraId="33ECBB1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27EB0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231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 xml:space="preserve">Student </w:t>
            </w:r>
            <w:commentRangeStart w:id="1"/>
            <w:r w:rsidRPr="00B0415E">
              <w:rPr>
                <w:b/>
                <w:color w:val="002060"/>
              </w:rPr>
              <w:t>Name</w:t>
            </w:r>
            <w:commentRangeEnd w:id="1"/>
            <w:r w:rsidR="006E60AC">
              <w:rPr>
                <w:rStyle w:val="CommentReference"/>
                <w:lang w:val="en-GB"/>
              </w:rPr>
              <w:commentReference w:id="1"/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D06C" w14:textId="5C14C035" w:rsidR="00A851DA" w:rsidRPr="00B0415E" w:rsidRDefault="00306A6E" w:rsidP="006E60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</w:t>
            </w:r>
            <w:r w:rsidR="00393581">
              <w:rPr>
                <w:rFonts w:asciiTheme="minorHAnsi" w:hAnsiTheme="minorHAnsi"/>
                <w:lang w:val="en-GB"/>
              </w:rPr>
              <w:t xml:space="preserve"> Stan</w:t>
            </w:r>
          </w:p>
        </w:tc>
      </w:tr>
      <w:tr w:rsidR="00A851DA" w:rsidRPr="00B0415E" w14:paraId="7A1DEF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2D8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656" w14:textId="278279A7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14:paraId="1F78E8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6766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D53A" w14:textId="07BFCE1F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14:paraId="2DE025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801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5AF5" w14:textId="19723ABC" w:rsidR="00A851DA" w:rsidRPr="00B0415E" w:rsidRDefault="00132EC2">
            <w:r>
              <w:rPr>
                <w:lang w:val="en-GB"/>
              </w:rPr>
              <w:t>7</w:t>
            </w:r>
          </w:p>
        </w:tc>
      </w:tr>
    </w:tbl>
    <w:p w14:paraId="0B15DC53" w14:textId="77777777" w:rsidR="00CC2FB3" w:rsidRDefault="00CC2FB3" w:rsidP="00A851DA">
      <w:pPr>
        <w:rPr>
          <w:b/>
          <w:lang w:val="en-US"/>
        </w:rPr>
      </w:pPr>
    </w:p>
    <w:p w14:paraId="60B202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825BB2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895DDF" w14:textId="77777777" w:rsidR="00527C11" w:rsidRPr="00CA3912" w:rsidRDefault="00687EE8" w:rsidP="00CA3912">
      <w:pPr>
        <w:pStyle w:val="ListParagraph"/>
        <w:numPr>
          <w:ilvl w:val="0"/>
          <w:numId w:val="2"/>
        </w:numPr>
      </w:pPr>
      <w:r w:rsidRPr="00CA3912">
        <w:t xml:space="preserve">For high grades use </w:t>
      </w:r>
      <w:r w:rsidR="00527C11" w:rsidRPr="00CA3912">
        <w:t xml:space="preserve">examples and illustrations </w:t>
      </w:r>
      <w:r w:rsidR="00443E6F" w:rsidRPr="00CA3912">
        <w:t>where appropriate</w:t>
      </w:r>
      <w:r w:rsidRPr="00CA3912">
        <w:t>.</w:t>
      </w:r>
      <w:r w:rsidR="00443E6F" w:rsidRPr="00CA3912">
        <w:t xml:space="preserve"> </w:t>
      </w:r>
    </w:p>
    <w:p w14:paraId="29152C73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Material Management</w:t>
      </w:r>
    </w:p>
    <w:p w14:paraId="2C570E65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1. Answer the following questions: (25)</w:t>
      </w:r>
    </w:p>
    <w:p w14:paraId="22D011A2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i. Define materials management and its scope.</w:t>
      </w:r>
    </w:p>
    <w:p w14:paraId="23413EA2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ii. Describe the various functions and objectives of materials management.</w:t>
      </w:r>
    </w:p>
    <w:p w14:paraId="190C8AF8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iii. Discuss the possible disadvantages of "integrated materials management approach".</w:t>
      </w:r>
    </w:p>
    <w:p w14:paraId="113C15D4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iv. Discuss the various vendor rating techniques. Why an organisation should try to rate its</w:t>
      </w:r>
    </w:p>
    <w:p w14:paraId="491E0F4D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vendor?</w:t>
      </w:r>
    </w:p>
    <w:p w14:paraId="213DDA09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v. What advantages does a construction agency derive by treating materials management as a</w:t>
      </w:r>
    </w:p>
    <w:p w14:paraId="5CE255AC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separate and important function?</w:t>
      </w:r>
    </w:p>
    <w:p w14:paraId="71FD8F7B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Activity (5)</w:t>
      </w:r>
    </w:p>
    <w:p w14:paraId="27766662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Visit an organisation which has already computerised its materials management department.</w:t>
      </w:r>
    </w:p>
    <w:p w14:paraId="04428B75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Study the system design for materials management, classification &amp; coding system and find out</w:t>
      </w:r>
    </w:p>
    <w:p w14:paraId="07ECB06B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any correction or modification required.</w:t>
      </w:r>
    </w:p>
    <w:p w14:paraId="1E38B318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1 . i. Material management is the process of management requiring supervision , coordination , and execution of</w:t>
      </w:r>
    </w:p>
    <w:p w14:paraId="003B585E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lastRenderedPageBreak/>
        <w:t xml:space="preserve">tasks involving the flow of materials to an organisation , within the organisation or out of the organisation in </w:t>
      </w:r>
    </w:p>
    <w:p w14:paraId="7FB9CDE9" w14:textId="07A23915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an </w:t>
      </w:r>
      <w:r w:rsidR="00F37D6B" w:rsidRPr="0086470F">
        <w:rPr>
          <w:rFonts w:cs="CalvertMT-Bold"/>
          <w:b/>
          <w:bCs/>
          <w:color w:val="002060"/>
          <w:sz w:val="28"/>
        </w:rPr>
        <w:t>integrated</w:t>
      </w:r>
      <w:r w:rsidRPr="0086470F">
        <w:rPr>
          <w:rFonts w:cs="CalvertMT-Bold"/>
          <w:b/>
          <w:bCs/>
          <w:color w:val="002060"/>
          <w:sz w:val="28"/>
        </w:rPr>
        <w:t xml:space="preserve"> manner . </w:t>
      </w:r>
    </w:p>
    <w:p w14:paraId="161D5397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ii . Material management involves coordinating , planning , sourcing and purchasing , storing , moving , and </w:t>
      </w:r>
    </w:p>
    <w:p w14:paraId="7E1C97F3" w14:textId="4244F92A" w:rsidR="0086470F" w:rsidRPr="0086470F" w:rsidRDefault="00124F7B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controlling</w:t>
      </w:r>
      <w:r w:rsidR="0086470F" w:rsidRPr="0086470F">
        <w:rPr>
          <w:rFonts w:cs="CalvertMT-Bold"/>
          <w:b/>
          <w:bCs/>
          <w:color w:val="002060"/>
          <w:sz w:val="28"/>
        </w:rPr>
        <w:t xml:space="preserve"> of materials in such a way that the overall cost of undertaking these activities are kept as low as</w:t>
      </w:r>
    </w:p>
    <w:p w14:paraId="29FE4C26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possible</w:t>
      </w:r>
    </w:p>
    <w:p w14:paraId="1BBC25D9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iii . Material management consist of diverse aspects such as purchasing , planning , receiving , storing , inventory</w:t>
      </w:r>
    </w:p>
    <w:p w14:paraId="1C04B9B8" w14:textId="306E9135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management etc . When some of these functions are operated </w:t>
      </w:r>
      <w:r w:rsidR="00F97746" w:rsidRPr="0086470F">
        <w:rPr>
          <w:rFonts w:cs="CalvertMT-Bold"/>
          <w:b/>
          <w:bCs/>
          <w:color w:val="002060"/>
          <w:sz w:val="28"/>
        </w:rPr>
        <w:t>independently</w:t>
      </w:r>
      <w:r w:rsidRPr="0086470F">
        <w:rPr>
          <w:rFonts w:cs="CalvertMT-Bold"/>
          <w:b/>
          <w:bCs/>
          <w:color w:val="002060"/>
          <w:sz w:val="28"/>
        </w:rPr>
        <w:t xml:space="preserve"> , it result in conflict of interest . </w:t>
      </w:r>
    </w:p>
    <w:p w14:paraId="7C55910C" w14:textId="52814526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For </w:t>
      </w:r>
      <w:r w:rsidR="00E6299E" w:rsidRPr="0086470F">
        <w:rPr>
          <w:rFonts w:cs="CalvertMT-Bold"/>
          <w:b/>
          <w:bCs/>
          <w:color w:val="002060"/>
          <w:sz w:val="28"/>
        </w:rPr>
        <w:t>instance</w:t>
      </w:r>
      <w:r w:rsidRPr="0086470F">
        <w:rPr>
          <w:rFonts w:cs="CalvertMT-Bold"/>
          <w:b/>
          <w:bCs/>
          <w:color w:val="002060"/>
          <w:sz w:val="28"/>
        </w:rPr>
        <w:t xml:space="preserve"> , if purchasing department orders lots of materials because of attractive discount rates on offer</w:t>
      </w:r>
    </w:p>
    <w:p w14:paraId="79AA64F4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without be stored , it creates problems for the storage and inventory departments . It is important to balance </w:t>
      </w:r>
    </w:p>
    <w:p w14:paraId="18EFDE8D" w14:textId="144959F6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conflicting objectives to achieve the optimum results by considering the need of the whole </w:t>
      </w:r>
      <w:r w:rsidR="00E6299E" w:rsidRPr="0086470F">
        <w:rPr>
          <w:rFonts w:cs="CalvertMT-Bold"/>
          <w:b/>
          <w:bCs/>
          <w:color w:val="002060"/>
          <w:sz w:val="28"/>
        </w:rPr>
        <w:t>organization</w:t>
      </w:r>
      <w:r w:rsidRPr="0086470F">
        <w:rPr>
          <w:rFonts w:cs="CalvertMT-Bold"/>
          <w:b/>
          <w:bCs/>
          <w:color w:val="002060"/>
          <w:sz w:val="28"/>
        </w:rPr>
        <w:t xml:space="preserve"> and not</w:t>
      </w:r>
    </w:p>
    <w:p w14:paraId="45398F14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each individual unit in isolation . </w:t>
      </w:r>
    </w:p>
    <w:p w14:paraId="4C32D386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iv . Vendor rating procedures have been developed to assess vendors based on some well - defined factors . </w:t>
      </w:r>
    </w:p>
    <w:p w14:paraId="54E98CAD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Factors may include the following : Ability to follow delivery schedules , quantity schedules and specification , </w:t>
      </w:r>
    </w:p>
    <w:p w14:paraId="1EC6B040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Flexible and cooperative , Attitude when providing service , Providing competitive prices and future capability</w:t>
      </w:r>
    </w:p>
    <w:p w14:paraId="47645434" w14:textId="06F6AD1C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of supplier , Technical ability , Availability of testing facility and reliability of test certificates , </w:t>
      </w:r>
      <w:r w:rsidR="00584F34" w:rsidRPr="0086470F">
        <w:rPr>
          <w:rFonts w:cs="CalvertMT-Bold"/>
          <w:b/>
          <w:bCs/>
          <w:color w:val="002060"/>
          <w:sz w:val="28"/>
        </w:rPr>
        <w:t>Competitive</w:t>
      </w:r>
      <w:r w:rsidRPr="0086470F">
        <w:rPr>
          <w:rFonts w:cs="CalvertMT-Bold"/>
          <w:b/>
          <w:bCs/>
          <w:color w:val="002060"/>
          <w:sz w:val="28"/>
        </w:rPr>
        <w:t xml:space="preserve"> delivery </w:t>
      </w:r>
    </w:p>
    <w:p w14:paraId="6EFF1745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cost and overall efficiency and scope of delivery . </w:t>
      </w:r>
    </w:p>
    <w:p w14:paraId="4B2C9DBD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Due to poor vendor performance , these may be uncertainties with regards to scheduled deliveries and the </w:t>
      </w:r>
    </w:p>
    <w:p w14:paraId="09AC3641" w14:textId="7A17306F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 xml:space="preserve">quantity as well as the quality of items to expect from them . Any </w:t>
      </w:r>
      <w:r w:rsidR="00584F34" w:rsidRPr="0086470F">
        <w:rPr>
          <w:rFonts w:cs="CalvertMT-Bold"/>
          <w:b/>
          <w:bCs/>
          <w:color w:val="002060"/>
          <w:sz w:val="28"/>
        </w:rPr>
        <w:t>interruption</w:t>
      </w:r>
      <w:r w:rsidRPr="0086470F">
        <w:rPr>
          <w:rFonts w:cs="CalvertMT-Bold"/>
          <w:b/>
          <w:bCs/>
          <w:color w:val="002060"/>
          <w:sz w:val="28"/>
        </w:rPr>
        <w:t xml:space="preserve"> in production of the buyer due to</w:t>
      </w:r>
    </w:p>
    <w:p w14:paraId="2EA9FFE1" w14:textId="77777777" w:rsidR="0086470F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delays or low qualities of parts would cause production cost to incrase as result of resorting to emergency</w:t>
      </w:r>
    </w:p>
    <w:p w14:paraId="70892B0F" w14:textId="4ACA3148" w:rsidR="00503D7E" w:rsidRPr="0086470F" w:rsidRDefault="0086470F" w:rsidP="008647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86470F">
        <w:rPr>
          <w:rFonts w:cs="CalvertMT-Bold"/>
          <w:b/>
          <w:bCs/>
          <w:color w:val="002060"/>
          <w:sz w:val="28"/>
        </w:rPr>
        <w:t>supplies from somewhere else</w:t>
      </w:r>
    </w:p>
    <w:p w14:paraId="420CB8B2" w14:textId="26A2E8FE" w:rsidR="00DC6C5D" w:rsidRPr="00DC6C5D" w:rsidRDefault="00DC6C5D" w:rsidP="00DC6C5D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DC6C5D">
        <w:rPr>
          <w:rFonts w:cs="CalvertMT-Bold"/>
          <w:b/>
          <w:bCs/>
          <w:color w:val="002060"/>
          <w:sz w:val="28"/>
          <w:lang w:val="en-US"/>
        </w:rPr>
        <w:t xml:space="preserve">v . Better Accountability , Better Coordination , Better Performance , Adaptability to EDP (Electronic Data Processing) . </w:t>
      </w:r>
    </w:p>
    <w:p w14:paraId="7D166A7D" w14:textId="77777777" w:rsidR="00DC6C5D" w:rsidRPr="00DC6C5D" w:rsidRDefault="00DC6C5D" w:rsidP="00DC6C5D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DC6C5D">
        <w:rPr>
          <w:rFonts w:cs="CalvertMT-Bold"/>
          <w:b/>
          <w:bCs/>
          <w:color w:val="002060"/>
          <w:sz w:val="28"/>
          <w:lang w:val="en-US"/>
        </w:rPr>
        <w:t>Other Advantages : With the integrated approach , there are more opportunities for human resource growth and</w:t>
      </w:r>
    </w:p>
    <w:p w14:paraId="600037D7" w14:textId="77777777" w:rsidR="00DC6C5D" w:rsidRPr="00DC6C5D" w:rsidRDefault="00DC6C5D" w:rsidP="00DC6C5D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DC6C5D">
        <w:rPr>
          <w:rFonts w:cs="CalvertMT-Bold"/>
          <w:b/>
          <w:bCs/>
          <w:color w:val="002060"/>
          <w:sz w:val="28"/>
          <w:lang w:val="en-US"/>
        </w:rPr>
        <w:lastRenderedPageBreak/>
        <w:t xml:space="preserve">development , due to individual getting exposed to a wider scope of all aspects of material management . </w:t>
      </w:r>
    </w:p>
    <w:p w14:paraId="5945CF4A" w14:textId="036B2BD2" w:rsidR="00A851DA" w:rsidRPr="00B0415E" w:rsidRDefault="00DC6C5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DC6C5D">
        <w:rPr>
          <w:rFonts w:cs="CalvertMT-Bold"/>
          <w:b/>
          <w:bCs/>
          <w:color w:val="002060"/>
          <w:sz w:val="28"/>
          <w:lang w:val="en-US"/>
        </w:rPr>
        <w:t>Team spirit and cooperation are also nurtured under this scheme .</w:t>
      </w:r>
    </w:p>
    <w:p w14:paraId="662E390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3E4C754" w14:textId="5E22B25A" w:rsidR="00BC0DB5" w:rsidRPr="00B0415E" w:rsidRDefault="00285A5B" w:rsidP="00672931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r w:rsidR="00BC0DB5" w:rsidRPr="00BC0DB5">
        <w:rPr>
          <w:rFonts w:cs="Bliss-Regular"/>
          <w:color w:val="000000"/>
          <w:lang w:val="en-US"/>
        </w:rPr>
        <w:t xml:space="preserve"> </w:t>
      </w:r>
      <w:r w:rsidR="00BC0DB5" w:rsidRPr="00B0415E">
        <w:rPr>
          <w:rFonts w:cs="Bliss-Regular"/>
          <w:color w:val="000000"/>
          <w:lang w:val="en-US"/>
        </w:rPr>
        <w:t xml:space="preserve">By submitting this assignment, I confirm that this is </w:t>
      </w:r>
      <w:r w:rsidR="00777B2C">
        <w:rPr>
          <w:rFonts w:cs="Bliss-Regular"/>
          <w:color w:val="000000"/>
        </w:rPr>
        <w:t xml:space="preserve">my </w:t>
      </w:r>
      <w:r w:rsidR="009D4F82">
        <w:rPr>
          <w:rFonts w:cs="Bliss-Regular"/>
          <w:color w:val="000000"/>
        </w:rPr>
        <w:t>work</w:t>
      </w:r>
      <w:bookmarkStart w:id="2" w:name="_GoBack"/>
      <w:bookmarkEnd w:id="2"/>
    </w:p>
    <w:p w14:paraId="1ABF9AB0" w14:textId="77777777" w:rsidR="00BC0DB5" w:rsidRPr="00B0415E" w:rsidRDefault="00BC0DB5" w:rsidP="00672931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2104A0C" w14:textId="77777777" w:rsidR="00BC0DB5" w:rsidRPr="00690C36" w:rsidRDefault="00BC0DB5" w:rsidP="00690C36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14:paraId="27206FCD" w14:textId="11CD61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26DD488" w14:textId="77777777" w:rsidR="00A851DA" w:rsidRPr="00701786" w:rsidRDefault="00A851DA" w:rsidP="005A6AA8">
      <w:pPr>
        <w:pStyle w:val="ListParagraph"/>
        <w:autoSpaceDE w:val="0"/>
        <w:autoSpaceDN w:val="0"/>
        <w:adjustRightInd w:val="0"/>
        <w:spacing w:before="240" w:after="0" w:line="240" w:lineRule="auto"/>
        <w:jc w:val="both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4465750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A7F1CB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97D012E" w14:textId="5ECB8F1D" w:rsidR="00405895" w:rsidRPr="00B0415E" w:rsidRDefault="005D149C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Andrei</w:t>
            </w:r>
            <w:r w:rsidR="00456C0F">
              <w:rPr>
                <w:rFonts w:cs="Bliss-Regular"/>
                <w:color w:val="000000"/>
                <w:lang w:val="en-GB"/>
              </w:rPr>
              <w:t xml:space="preserve">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BA308B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893425A" w14:textId="78CDA53E" w:rsidR="00405895" w:rsidRPr="00B0415E" w:rsidRDefault="00F271D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30</w:t>
            </w:r>
            <w:r w:rsidR="00C360B7">
              <w:rPr>
                <w:rFonts w:cs="Bliss-Regular"/>
                <w:color w:val="000000"/>
                <w:lang w:val="en-GB"/>
              </w:rPr>
              <w:t>/05/2016</w:t>
            </w:r>
          </w:p>
        </w:tc>
      </w:tr>
    </w:tbl>
    <w:p w14:paraId="03474A9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061DE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B73CC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20B43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AA499A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A78E4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8902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19B3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611CA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3484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A43B86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305951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1D07A4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5EF468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70F8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EE50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85FE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946F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780D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CA89A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462E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7530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D5E85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drei Stan" w:date="2016-05-17T23:13:00Z" w:initials="">
    <w:p w14:paraId="776F03A9" w14:textId="78EC754F" w:rsidR="00CE593B" w:rsidRDefault="00CE593B">
      <w:pPr>
        <w:pStyle w:val="CommentText"/>
      </w:pPr>
      <w:r>
        <w:rPr>
          <w:rStyle w:val="CommentReference"/>
        </w:rPr>
        <w:annotationRef/>
      </w:r>
    </w:p>
  </w:comment>
  <w:comment w:id="1" w:author="Andrei Stan" w:date="2016-05-17T22:32:00Z" w:initials="">
    <w:p w14:paraId="533C8930" w14:textId="77777777" w:rsidR="006E60AC" w:rsidRDefault="006E60AC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6F03A9" w15:done="0"/>
  <w15:commentEx w15:paraId="533C893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067DC" w14:textId="77777777" w:rsidR="0064682D" w:rsidRDefault="0064682D" w:rsidP="00CB4D0A">
      <w:pPr>
        <w:spacing w:after="0" w:line="240" w:lineRule="auto"/>
      </w:pPr>
      <w:r>
        <w:separator/>
      </w:r>
    </w:p>
  </w:endnote>
  <w:endnote w:type="continuationSeparator" w:id="0">
    <w:p w14:paraId="2656DAD2" w14:textId="77777777" w:rsidR="0064682D" w:rsidRDefault="0064682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6949D" w14:textId="77777777" w:rsidR="0064682D" w:rsidRDefault="0064682D" w:rsidP="00CB4D0A">
      <w:pPr>
        <w:spacing w:after="0" w:line="240" w:lineRule="auto"/>
      </w:pPr>
      <w:r>
        <w:separator/>
      </w:r>
    </w:p>
  </w:footnote>
  <w:footnote w:type="continuationSeparator" w:id="0">
    <w:p w14:paraId="68604027" w14:textId="77777777" w:rsidR="0064682D" w:rsidRDefault="0064682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E6257"/>
    <w:multiLevelType w:val="hybridMultilevel"/>
    <w:tmpl w:val="DC927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80225"/>
    <w:multiLevelType w:val="hybridMultilevel"/>
    <w:tmpl w:val="DA767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4002"/>
    <w:multiLevelType w:val="hybridMultilevel"/>
    <w:tmpl w:val="BC664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B076F"/>
    <w:multiLevelType w:val="hybridMultilevel"/>
    <w:tmpl w:val="A2FE7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B8C"/>
    <w:rsid w:val="000158F9"/>
    <w:rsid w:val="00035CDD"/>
    <w:rsid w:val="00040083"/>
    <w:rsid w:val="00055992"/>
    <w:rsid w:val="0006797B"/>
    <w:rsid w:val="000820E8"/>
    <w:rsid w:val="00090CE4"/>
    <w:rsid w:val="000A3B72"/>
    <w:rsid w:val="000A5E31"/>
    <w:rsid w:val="000B630A"/>
    <w:rsid w:val="000E2025"/>
    <w:rsid w:val="000E2BAC"/>
    <w:rsid w:val="001175EE"/>
    <w:rsid w:val="00124F7B"/>
    <w:rsid w:val="00126915"/>
    <w:rsid w:val="00132EC2"/>
    <w:rsid w:val="00136300"/>
    <w:rsid w:val="00140F16"/>
    <w:rsid w:val="001457D4"/>
    <w:rsid w:val="00156437"/>
    <w:rsid w:val="00157CF6"/>
    <w:rsid w:val="00182416"/>
    <w:rsid w:val="00187EB4"/>
    <w:rsid w:val="001F0481"/>
    <w:rsid w:val="00200C92"/>
    <w:rsid w:val="0020451E"/>
    <w:rsid w:val="00204C21"/>
    <w:rsid w:val="00206B9D"/>
    <w:rsid w:val="00221844"/>
    <w:rsid w:val="00224451"/>
    <w:rsid w:val="0023259C"/>
    <w:rsid w:val="00234382"/>
    <w:rsid w:val="00245E77"/>
    <w:rsid w:val="002855A4"/>
    <w:rsid w:val="00285A5B"/>
    <w:rsid w:val="00290FFD"/>
    <w:rsid w:val="002A1D8A"/>
    <w:rsid w:val="002B0BD7"/>
    <w:rsid w:val="002B573D"/>
    <w:rsid w:val="002B7EF7"/>
    <w:rsid w:val="002C5CB2"/>
    <w:rsid w:val="002D70A5"/>
    <w:rsid w:val="002F779F"/>
    <w:rsid w:val="003038C9"/>
    <w:rsid w:val="00306A6E"/>
    <w:rsid w:val="00310F40"/>
    <w:rsid w:val="0031436D"/>
    <w:rsid w:val="00326351"/>
    <w:rsid w:val="00331394"/>
    <w:rsid w:val="00371885"/>
    <w:rsid w:val="003750F3"/>
    <w:rsid w:val="00393581"/>
    <w:rsid w:val="003A733C"/>
    <w:rsid w:val="003E2B87"/>
    <w:rsid w:val="003F2BD0"/>
    <w:rsid w:val="00402786"/>
    <w:rsid w:val="00405895"/>
    <w:rsid w:val="004058DF"/>
    <w:rsid w:val="004266BC"/>
    <w:rsid w:val="00426B69"/>
    <w:rsid w:val="0043196F"/>
    <w:rsid w:val="00443E6F"/>
    <w:rsid w:val="00456C0F"/>
    <w:rsid w:val="00463A96"/>
    <w:rsid w:val="00486F1A"/>
    <w:rsid w:val="00490CB9"/>
    <w:rsid w:val="004A2CE2"/>
    <w:rsid w:val="004A42B6"/>
    <w:rsid w:val="004D3A9F"/>
    <w:rsid w:val="004E3CDA"/>
    <w:rsid w:val="004F4B4D"/>
    <w:rsid w:val="0050090E"/>
    <w:rsid w:val="0050216D"/>
    <w:rsid w:val="00503D7E"/>
    <w:rsid w:val="0050778F"/>
    <w:rsid w:val="00527C11"/>
    <w:rsid w:val="00535F31"/>
    <w:rsid w:val="00536889"/>
    <w:rsid w:val="005577C2"/>
    <w:rsid w:val="00574D64"/>
    <w:rsid w:val="00577875"/>
    <w:rsid w:val="00584F34"/>
    <w:rsid w:val="00591365"/>
    <w:rsid w:val="005A6AA8"/>
    <w:rsid w:val="005B0333"/>
    <w:rsid w:val="005B31E4"/>
    <w:rsid w:val="005C0C1F"/>
    <w:rsid w:val="005D149C"/>
    <w:rsid w:val="006034F6"/>
    <w:rsid w:val="00607874"/>
    <w:rsid w:val="00607E77"/>
    <w:rsid w:val="00617BB3"/>
    <w:rsid w:val="00621967"/>
    <w:rsid w:val="00645CDD"/>
    <w:rsid w:val="0064682D"/>
    <w:rsid w:val="006823A7"/>
    <w:rsid w:val="00687EE8"/>
    <w:rsid w:val="00690C36"/>
    <w:rsid w:val="00690C6B"/>
    <w:rsid w:val="006A4C68"/>
    <w:rsid w:val="006C35D2"/>
    <w:rsid w:val="006D7E25"/>
    <w:rsid w:val="006E60AC"/>
    <w:rsid w:val="006F6BD4"/>
    <w:rsid w:val="00701786"/>
    <w:rsid w:val="0070347F"/>
    <w:rsid w:val="0070678E"/>
    <w:rsid w:val="00707A34"/>
    <w:rsid w:val="0072565F"/>
    <w:rsid w:val="0075216B"/>
    <w:rsid w:val="00755CDA"/>
    <w:rsid w:val="00767F10"/>
    <w:rsid w:val="00777B2C"/>
    <w:rsid w:val="007926CF"/>
    <w:rsid w:val="007C2603"/>
    <w:rsid w:val="007D7E9E"/>
    <w:rsid w:val="007E3A01"/>
    <w:rsid w:val="00807DFC"/>
    <w:rsid w:val="00831C11"/>
    <w:rsid w:val="00834A39"/>
    <w:rsid w:val="00843A0C"/>
    <w:rsid w:val="00846101"/>
    <w:rsid w:val="0084644A"/>
    <w:rsid w:val="0085271A"/>
    <w:rsid w:val="0086088D"/>
    <w:rsid w:val="0086470F"/>
    <w:rsid w:val="0088113F"/>
    <w:rsid w:val="00887C4C"/>
    <w:rsid w:val="008A60B4"/>
    <w:rsid w:val="008B0A18"/>
    <w:rsid w:val="008B3C31"/>
    <w:rsid w:val="008B64FE"/>
    <w:rsid w:val="008C2FAF"/>
    <w:rsid w:val="008F1C83"/>
    <w:rsid w:val="009122FB"/>
    <w:rsid w:val="0092640A"/>
    <w:rsid w:val="00935BF7"/>
    <w:rsid w:val="00946491"/>
    <w:rsid w:val="009504D9"/>
    <w:rsid w:val="00952B03"/>
    <w:rsid w:val="0095442C"/>
    <w:rsid w:val="00975C9F"/>
    <w:rsid w:val="00983942"/>
    <w:rsid w:val="00984C00"/>
    <w:rsid w:val="00993DB2"/>
    <w:rsid w:val="0099568B"/>
    <w:rsid w:val="009C37E0"/>
    <w:rsid w:val="009C6A11"/>
    <w:rsid w:val="009D4701"/>
    <w:rsid w:val="009D4F82"/>
    <w:rsid w:val="009E17E3"/>
    <w:rsid w:val="009E41F4"/>
    <w:rsid w:val="009F7167"/>
    <w:rsid w:val="00A0198A"/>
    <w:rsid w:val="00A13F7B"/>
    <w:rsid w:val="00A14B66"/>
    <w:rsid w:val="00A17778"/>
    <w:rsid w:val="00A433A0"/>
    <w:rsid w:val="00A44171"/>
    <w:rsid w:val="00A65CF7"/>
    <w:rsid w:val="00A81AB4"/>
    <w:rsid w:val="00A851DA"/>
    <w:rsid w:val="00A85988"/>
    <w:rsid w:val="00AB7D9D"/>
    <w:rsid w:val="00AC45B6"/>
    <w:rsid w:val="00AC7D5B"/>
    <w:rsid w:val="00AD0FC1"/>
    <w:rsid w:val="00AE1481"/>
    <w:rsid w:val="00AE40EB"/>
    <w:rsid w:val="00B0415E"/>
    <w:rsid w:val="00B0448E"/>
    <w:rsid w:val="00B04678"/>
    <w:rsid w:val="00B10CD8"/>
    <w:rsid w:val="00B73DF8"/>
    <w:rsid w:val="00BA1DB3"/>
    <w:rsid w:val="00BC0DB5"/>
    <w:rsid w:val="00BC46DF"/>
    <w:rsid w:val="00BD2D45"/>
    <w:rsid w:val="00BF5CF6"/>
    <w:rsid w:val="00C03577"/>
    <w:rsid w:val="00C13739"/>
    <w:rsid w:val="00C25E5D"/>
    <w:rsid w:val="00C360B7"/>
    <w:rsid w:val="00C36B2C"/>
    <w:rsid w:val="00C46AC2"/>
    <w:rsid w:val="00C47A56"/>
    <w:rsid w:val="00C53029"/>
    <w:rsid w:val="00C65FEA"/>
    <w:rsid w:val="00C9403D"/>
    <w:rsid w:val="00CA06A3"/>
    <w:rsid w:val="00CA0AC2"/>
    <w:rsid w:val="00CA3912"/>
    <w:rsid w:val="00CB23C3"/>
    <w:rsid w:val="00CB4D0A"/>
    <w:rsid w:val="00CC2FB3"/>
    <w:rsid w:val="00CC575A"/>
    <w:rsid w:val="00CD17F7"/>
    <w:rsid w:val="00CD2491"/>
    <w:rsid w:val="00CE593B"/>
    <w:rsid w:val="00CF123B"/>
    <w:rsid w:val="00CF67D2"/>
    <w:rsid w:val="00CF6BDD"/>
    <w:rsid w:val="00D039AC"/>
    <w:rsid w:val="00D13BD7"/>
    <w:rsid w:val="00D427DE"/>
    <w:rsid w:val="00D5587D"/>
    <w:rsid w:val="00D63A8C"/>
    <w:rsid w:val="00D707CC"/>
    <w:rsid w:val="00D821FE"/>
    <w:rsid w:val="00DB0793"/>
    <w:rsid w:val="00DB7CA4"/>
    <w:rsid w:val="00DC5B49"/>
    <w:rsid w:val="00DC6C5D"/>
    <w:rsid w:val="00DC7A79"/>
    <w:rsid w:val="00DD0D4A"/>
    <w:rsid w:val="00DF0E8F"/>
    <w:rsid w:val="00DF5804"/>
    <w:rsid w:val="00E00821"/>
    <w:rsid w:val="00E04DB4"/>
    <w:rsid w:val="00E04FE7"/>
    <w:rsid w:val="00E0749B"/>
    <w:rsid w:val="00E30679"/>
    <w:rsid w:val="00E30F71"/>
    <w:rsid w:val="00E4597D"/>
    <w:rsid w:val="00E54832"/>
    <w:rsid w:val="00E56A90"/>
    <w:rsid w:val="00E6299E"/>
    <w:rsid w:val="00E641CC"/>
    <w:rsid w:val="00E8656E"/>
    <w:rsid w:val="00EA30AB"/>
    <w:rsid w:val="00EB3925"/>
    <w:rsid w:val="00EC0A34"/>
    <w:rsid w:val="00EE45F2"/>
    <w:rsid w:val="00F271D3"/>
    <w:rsid w:val="00F27B88"/>
    <w:rsid w:val="00F37D6B"/>
    <w:rsid w:val="00F8713A"/>
    <w:rsid w:val="00F96EB3"/>
    <w:rsid w:val="00F97746"/>
    <w:rsid w:val="00FE436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A714E7"/>
  <w15:docId w15:val="{7C811FB1-2706-B648-AB3F-ED83DDED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6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AD354-1B4C-B244-B9E0-1DE18C08ACA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135</cp:revision>
  <dcterms:created xsi:type="dcterms:W3CDTF">2016-05-17T21:27:00Z</dcterms:created>
  <dcterms:modified xsi:type="dcterms:W3CDTF">2016-05-30T17:58:00Z</dcterms:modified>
</cp:coreProperties>
</file>