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50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Bleddyn Hughes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750C">
            <w:pPr>
              <w:pStyle w:val="Default"/>
              <w:rPr>
                <w:rFonts w:asciiTheme="minorHAnsi" w:hAnsiTheme="minorHAnsi"/>
              </w:rPr>
            </w:pPr>
            <w:r>
              <w:rPr>
                <w:rFonts w:asciiTheme="minorHAnsi" w:hAnsiTheme="minorHAnsi"/>
              </w:rPr>
              <w:t>5451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3253">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B31711">
              <w:rPr>
                <w:rFonts w:ascii="Arial" w:hAnsi="Arial" w:cs="Arial"/>
                <w:sz w:val="24"/>
                <w:szCs w:val="24"/>
              </w:rPr>
              <w:t xml:space="preserve"> (</w:t>
            </w:r>
            <w:r w:rsidR="002F779F">
              <w:rPr>
                <w:rFonts w:ascii="Arial" w:hAnsi="Arial" w:cs="Arial"/>
                <w:sz w:val="24"/>
                <w:szCs w:val="24"/>
              </w:rPr>
              <w:t xml:space="preserve">in word format) </w:t>
            </w:r>
            <w:r w:rsidR="00B0697C">
              <w:rPr>
                <w:rFonts w:ascii="Arial" w:hAnsi="Arial" w:cs="Arial"/>
                <w:sz w:val="24"/>
                <w:szCs w:val="24"/>
              </w:rPr>
              <w:t>here</w:t>
            </w:r>
          </w:p>
          <w:p w:rsidR="00F26ECB" w:rsidRPr="00CC2FB3" w:rsidRDefault="00F26ECB" w:rsidP="00A851DA">
            <w:pPr>
              <w:rPr>
                <w:rFonts w:ascii="Arial" w:hAnsi="Arial" w:cs="Arial"/>
                <w:sz w:val="24"/>
                <w:szCs w:val="24"/>
              </w:rPr>
            </w:pPr>
          </w:p>
          <w:p w:rsidR="00A93253" w:rsidRPr="002E6D59" w:rsidRDefault="00A93253" w:rsidP="00A93253">
            <w:pPr>
              <w:autoSpaceDE w:val="0"/>
              <w:autoSpaceDN w:val="0"/>
              <w:adjustRightInd w:val="0"/>
              <w:rPr>
                <w:rFonts w:cs="Calibri"/>
                <w:color w:val="FF0000"/>
                <w:sz w:val="24"/>
                <w:szCs w:val="24"/>
              </w:rPr>
            </w:pPr>
            <w:r w:rsidRPr="002E6D59">
              <w:rPr>
                <w:rFonts w:cs="Calibri"/>
                <w:color w:val="FF0000"/>
                <w:sz w:val="24"/>
                <w:szCs w:val="24"/>
              </w:rPr>
              <w:t>Describe the personality development process in infancy.</w:t>
            </w:r>
            <w:r>
              <w:rPr>
                <w:rFonts w:cs="Calibri"/>
                <w:color w:val="FF0000"/>
                <w:sz w:val="24"/>
                <w:szCs w:val="24"/>
              </w:rPr>
              <w:t xml:space="preserve"> </w:t>
            </w:r>
          </w:p>
          <w:p w:rsidR="00A93253" w:rsidRPr="002E6D59" w:rsidRDefault="00A93253" w:rsidP="00A93253">
            <w:pPr>
              <w:autoSpaceDE w:val="0"/>
              <w:autoSpaceDN w:val="0"/>
              <w:adjustRightInd w:val="0"/>
              <w:rPr>
                <w:rFonts w:cs="Calibri"/>
                <w:sz w:val="24"/>
                <w:szCs w:val="24"/>
              </w:rPr>
            </w:pPr>
            <w:r w:rsidRPr="002E6D59">
              <w:rPr>
                <w:rFonts w:cs="Calibri"/>
                <w:sz w:val="24"/>
                <w:szCs w:val="24"/>
              </w:rPr>
              <w:t>Considering the main characteristics of infancy, the physical and psychological changes as well as the social growth and development, there are factors in addition to these that determine or influence the child’s personality developments.</w:t>
            </w:r>
          </w:p>
          <w:p w:rsidR="00A93253" w:rsidRPr="002E6D59" w:rsidRDefault="00A93253" w:rsidP="00A93253">
            <w:pPr>
              <w:autoSpaceDE w:val="0"/>
              <w:autoSpaceDN w:val="0"/>
              <w:adjustRightInd w:val="0"/>
              <w:rPr>
                <w:rFonts w:cstheme="minorHAnsi"/>
                <w:sz w:val="24"/>
                <w:szCs w:val="24"/>
                <w:lang w:val="en"/>
              </w:rPr>
            </w:pPr>
            <w:r w:rsidRPr="002E6D59">
              <w:rPr>
                <w:sz w:val="24"/>
                <w:szCs w:val="24"/>
                <w:lang w:val="en"/>
              </w:rPr>
              <w:t xml:space="preserve">The developmental process at this stage in infancy </w:t>
            </w:r>
            <w:r w:rsidRPr="002E6D59">
              <w:rPr>
                <w:rFonts w:cstheme="minorHAnsi"/>
                <w:sz w:val="24"/>
                <w:szCs w:val="24"/>
                <w:lang w:val="en"/>
              </w:rPr>
              <w:t>is not only inert perhaps but also under the careful control and vigilance of the primary caregiver.</w:t>
            </w:r>
          </w:p>
          <w:p w:rsidR="00A93253" w:rsidRPr="002E6D59" w:rsidRDefault="00A93253" w:rsidP="00A93253">
            <w:pPr>
              <w:autoSpaceDE w:val="0"/>
              <w:autoSpaceDN w:val="0"/>
              <w:adjustRightInd w:val="0"/>
              <w:rPr>
                <w:rFonts w:cstheme="minorHAnsi"/>
                <w:sz w:val="24"/>
                <w:szCs w:val="24"/>
                <w:lang w:val="en"/>
              </w:rPr>
            </w:pPr>
            <w:r w:rsidRPr="002E6D59">
              <w:rPr>
                <w:rFonts w:cstheme="minorHAnsi"/>
                <w:color w:val="232323"/>
                <w:sz w:val="24"/>
                <w:szCs w:val="24"/>
              </w:rPr>
              <w:t>At this stage, the focus is trust versus mistrust, with that, hope is the virtue that comes out of this stage, as the child learns to trust or mistrust his caretakers. </w:t>
            </w:r>
          </w:p>
          <w:p w:rsidR="00A93253" w:rsidRPr="002E6D59" w:rsidRDefault="00A93253" w:rsidP="00A93253">
            <w:pPr>
              <w:autoSpaceDE w:val="0"/>
              <w:autoSpaceDN w:val="0"/>
              <w:adjustRightInd w:val="0"/>
              <w:rPr>
                <w:rFonts w:cs="Calibri"/>
                <w:sz w:val="24"/>
                <w:szCs w:val="24"/>
              </w:rPr>
            </w:pPr>
          </w:p>
          <w:p w:rsidR="00A93253" w:rsidRPr="002E6D59" w:rsidRDefault="00A93253" w:rsidP="00A93253">
            <w:pPr>
              <w:autoSpaceDE w:val="0"/>
              <w:autoSpaceDN w:val="0"/>
              <w:adjustRightInd w:val="0"/>
              <w:rPr>
                <w:rFonts w:cs="Calibri"/>
                <w:color w:val="000000"/>
                <w:sz w:val="24"/>
                <w:szCs w:val="24"/>
              </w:rPr>
            </w:pPr>
            <w:r w:rsidRPr="002E6D59">
              <w:rPr>
                <w:rFonts w:cs="Calibri"/>
                <w:color w:val="000000"/>
                <w:sz w:val="24"/>
                <w:szCs w:val="24"/>
              </w:rPr>
              <w:t>Developing a sense of security and c</w:t>
            </w:r>
            <w:r w:rsidR="00960424">
              <w:rPr>
                <w:rFonts w:cs="Calibri"/>
                <w:color w:val="000000"/>
                <w:sz w:val="24"/>
                <w:szCs w:val="24"/>
              </w:rPr>
              <w:t>onfidence from the primary care</w:t>
            </w:r>
            <w:r w:rsidRPr="002E6D59">
              <w:rPr>
                <w:rFonts w:cs="Calibri"/>
                <w:color w:val="000000"/>
                <w:sz w:val="24"/>
                <w:szCs w:val="24"/>
              </w:rPr>
              <w:t xml:space="preserve">giver will instinctively </w:t>
            </w:r>
            <w:r w:rsidR="00960424">
              <w:rPr>
                <w:rFonts w:cs="Calibri"/>
                <w:color w:val="000000"/>
                <w:sz w:val="24"/>
                <w:szCs w:val="24"/>
              </w:rPr>
              <w:t>allow the child to feel a comple</w:t>
            </w:r>
            <w:r w:rsidRPr="002E6D59">
              <w:rPr>
                <w:rFonts w:cs="Calibri"/>
                <w:color w:val="000000"/>
                <w:sz w:val="24"/>
                <w:szCs w:val="24"/>
              </w:rPr>
              <w:t xml:space="preserve">mentary sense of self-worth and self-belief. </w:t>
            </w:r>
          </w:p>
          <w:p w:rsidR="00A93253" w:rsidRPr="002E6D59" w:rsidRDefault="00A93253" w:rsidP="00A93253">
            <w:pPr>
              <w:autoSpaceDE w:val="0"/>
              <w:autoSpaceDN w:val="0"/>
              <w:adjustRightInd w:val="0"/>
              <w:rPr>
                <w:i/>
                <w:sz w:val="24"/>
                <w:szCs w:val="24"/>
                <w:lang w:val="en"/>
              </w:rPr>
            </w:pPr>
            <w:r w:rsidRPr="002E6D59">
              <w:rPr>
                <w:rFonts w:cs="Helvetica"/>
                <w:sz w:val="24"/>
                <w:szCs w:val="24"/>
                <w:lang w:val="en"/>
              </w:rPr>
              <w:t xml:space="preserve">Infants are almost solely dependent on caregivers for food, clothing, warmth and as important, the nurturing. </w:t>
            </w:r>
            <w:r w:rsidRPr="002E6D59">
              <w:rPr>
                <w:rFonts w:cs="Helvetica"/>
                <w:bCs/>
                <w:sz w:val="24"/>
                <w:szCs w:val="24"/>
                <w:lang w:val="en"/>
              </w:rPr>
              <w:t>Erik Erikson (1959)</w:t>
            </w:r>
            <w:r w:rsidRPr="002E6D59">
              <w:rPr>
                <w:rFonts w:cs="Helvetica"/>
                <w:sz w:val="24"/>
                <w:szCs w:val="24"/>
                <w:lang w:val="en"/>
              </w:rPr>
              <w:t xml:space="preserve"> determined that ‘</w:t>
            </w:r>
            <w:r w:rsidRPr="002E6D59">
              <w:rPr>
                <w:rFonts w:cs="Helvetica"/>
                <w:i/>
                <w:sz w:val="24"/>
                <w:szCs w:val="24"/>
                <w:lang w:val="en"/>
              </w:rPr>
              <w:t xml:space="preserve">children's primary task during this first </w:t>
            </w:r>
            <w:r w:rsidRPr="002E6D59">
              <w:rPr>
                <w:bCs/>
                <w:i/>
                <w:sz w:val="24"/>
                <w:szCs w:val="24"/>
                <w:lang w:val="en"/>
              </w:rPr>
              <w:t>psychosocial</w:t>
            </w:r>
            <w:r w:rsidRPr="002E6D59">
              <w:rPr>
                <w:i/>
                <w:sz w:val="24"/>
                <w:szCs w:val="24"/>
                <w:lang w:val="en"/>
              </w:rPr>
              <w:t xml:space="preserve"> stage of life is to learn to trust and rely on their caregivers.’</w:t>
            </w:r>
          </w:p>
          <w:p w:rsidR="00A93253" w:rsidRPr="002E6D59" w:rsidRDefault="00A93253" w:rsidP="00A93253">
            <w:pPr>
              <w:autoSpaceDE w:val="0"/>
              <w:autoSpaceDN w:val="0"/>
              <w:adjustRightInd w:val="0"/>
              <w:rPr>
                <w:rFonts w:cs="Calibri"/>
                <w:sz w:val="24"/>
                <w:szCs w:val="24"/>
              </w:rPr>
            </w:pPr>
            <w:r w:rsidRPr="002E6D59">
              <w:rPr>
                <w:sz w:val="24"/>
                <w:szCs w:val="24"/>
                <w:lang w:val="en"/>
              </w:rPr>
              <w:t xml:space="preserve">As the child develops and grows the </w:t>
            </w:r>
            <w:r w:rsidRPr="002E6D59">
              <w:rPr>
                <w:rFonts w:cs="Calibri"/>
                <w:sz w:val="24"/>
                <w:szCs w:val="24"/>
              </w:rPr>
              <w:t xml:space="preserve">child becomes more confident and explores more of the physical world where the foundations of social relationships are created. </w:t>
            </w:r>
          </w:p>
          <w:p w:rsidR="00A93253" w:rsidRPr="002E6D59" w:rsidRDefault="00A93253" w:rsidP="00A93253">
            <w:pPr>
              <w:autoSpaceDE w:val="0"/>
              <w:autoSpaceDN w:val="0"/>
              <w:adjustRightInd w:val="0"/>
              <w:rPr>
                <w:rFonts w:cs="Calibri"/>
                <w:sz w:val="24"/>
                <w:szCs w:val="24"/>
              </w:rPr>
            </w:pPr>
            <w:r w:rsidRPr="002E6D59">
              <w:rPr>
                <w:rFonts w:cs="Calibri"/>
                <w:sz w:val="24"/>
                <w:szCs w:val="24"/>
              </w:rPr>
              <w:t xml:space="preserve">For personality development, this is the important foundation building stage. This initiation of self-concept will promote and </w:t>
            </w:r>
            <w:r w:rsidR="00960424">
              <w:rPr>
                <w:rFonts w:cs="Calibri"/>
                <w:sz w:val="24"/>
                <w:szCs w:val="24"/>
              </w:rPr>
              <w:t>comple</w:t>
            </w:r>
            <w:r w:rsidRPr="002E6D59">
              <w:rPr>
                <w:rFonts w:cs="Calibri"/>
                <w:sz w:val="24"/>
                <w:szCs w:val="24"/>
              </w:rPr>
              <w:t>ment their developments in later life with their emotional balance and the development of their intelligence.</w:t>
            </w:r>
          </w:p>
          <w:p w:rsidR="00A93253" w:rsidRPr="002E6D59" w:rsidRDefault="00A93253" w:rsidP="00A93253">
            <w:pPr>
              <w:autoSpaceDE w:val="0"/>
              <w:autoSpaceDN w:val="0"/>
              <w:adjustRightInd w:val="0"/>
              <w:rPr>
                <w:rFonts w:cs="Calibri"/>
                <w:sz w:val="24"/>
                <w:szCs w:val="24"/>
              </w:rPr>
            </w:pPr>
          </w:p>
          <w:p w:rsidR="00A93253" w:rsidRPr="002E6D59" w:rsidRDefault="00A93253" w:rsidP="00A93253">
            <w:pPr>
              <w:autoSpaceDE w:val="0"/>
              <w:autoSpaceDN w:val="0"/>
              <w:adjustRightInd w:val="0"/>
              <w:rPr>
                <w:rFonts w:cs="Calibri"/>
                <w:bCs/>
                <w:sz w:val="24"/>
                <w:szCs w:val="24"/>
              </w:rPr>
            </w:pPr>
            <w:r w:rsidRPr="002E6D59">
              <w:rPr>
                <w:rFonts w:cs="Calibri"/>
                <w:bCs/>
                <w:sz w:val="24"/>
                <w:szCs w:val="24"/>
              </w:rPr>
              <w:t xml:space="preserve">Erikson’s theory of psychosocial development argues that personality is largely shaped by </w:t>
            </w:r>
            <w:r w:rsidR="00960424">
              <w:rPr>
                <w:rFonts w:cs="Calibri"/>
                <w:bCs/>
                <w:sz w:val="24"/>
                <w:szCs w:val="24"/>
              </w:rPr>
              <w:t xml:space="preserve">an </w:t>
            </w:r>
            <w:r w:rsidRPr="002E6D59">
              <w:rPr>
                <w:rFonts w:cs="Calibri"/>
                <w:bCs/>
                <w:sz w:val="24"/>
                <w:szCs w:val="24"/>
              </w:rPr>
              <w:t>infant's experiences.</w:t>
            </w:r>
          </w:p>
          <w:p w:rsidR="00A93253" w:rsidRPr="002E6D59" w:rsidRDefault="00A93253" w:rsidP="00A93253">
            <w:pPr>
              <w:autoSpaceDE w:val="0"/>
              <w:autoSpaceDN w:val="0"/>
              <w:adjustRightInd w:val="0"/>
              <w:rPr>
                <w:rFonts w:cs="Calibri"/>
                <w:bCs/>
                <w:sz w:val="24"/>
                <w:szCs w:val="24"/>
              </w:rPr>
            </w:pPr>
            <w:r w:rsidRPr="002E6D59">
              <w:rPr>
                <w:rFonts w:eastAsia="Times New Roman" w:cstheme="minorHAnsi"/>
                <w:sz w:val="24"/>
                <w:szCs w:val="24"/>
                <w:lang w:val="en" w:eastAsia="en-GB"/>
              </w:rPr>
              <w:t xml:space="preserve">During these early months of life, an infant goes through a stage of </w:t>
            </w:r>
            <w:r w:rsidRPr="002E6D59">
              <w:rPr>
                <w:rFonts w:eastAsia="Times New Roman" w:cstheme="minorHAnsi"/>
                <w:i/>
                <w:iCs/>
                <w:sz w:val="24"/>
                <w:szCs w:val="24"/>
                <w:lang w:val="en" w:eastAsia="en-GB"/>
              </w:rPr>
              <w:t xml:space="preserve">Learning Basic Trust or Mistrust. </w:t>
            </w:r>
            <w:r w:rsidRPr="002E6D59">
              <w:rPr>
                <w:rFonts w:eastAsia="Times New Roman" w:cstheme="minorHAnsi"/>
                <w:sz w:val="24"/>
                <w:szCs w:val="24"/>
                <w:lang w:val="en" w:eastAsia="en-GB"/>
              </w:rPr>
              <w:t xml:space="preserve">Well-nurtured and loved, the child develops trust and security and a basic </w:t>
            </w:r>
            <w:r w:rsidRPr="002E6D59">
              <w:rPr>
                <w:rFonts w:eastAsia="Times New Roman" w:cstheme="minorHAnsi"/>
                <w:sz w:val="24"/>
                <w:szCs w:val="24"/>
                <w:lang w:val="en" w:eastAsia="en-GB"/>
              </w:rPr>
              <w:lastRenderedPageBreak/>
              <w:t xml:space="preserve">optimism. With the absence of this there is a danger that the child may become insecure and learns "basic mistrust." </w:t>
            </w:r>
          </w:p>
          <w:p w:rsidR="00A93253" w:rsidRPr="002E6D59" w:rsidRDefault="00A93253" w:rsidP="00A93253">
            <w:pPr>
              <w:autoSpaceDE w:val="0"/>
              <w:autoSpaceDN w:val="0"/>
              <w:adjustRightInd w:val="0"/>
              <w:rPr>
                <w:rFonts w:cs="Calibri"/>
                <w:color w:val="FF0000"/>
                <w:sz w:val="24"/>
                <w:szCs w:val="24"/>
              </w:rPr>
            </w:pPr>
            <w:r w:rsidRPr="002E6D59">
              <w:rPr>
                <w:rFonts w:cs="Calibri"/>
                <w:color w:val="FF0000"/>
                <w:sz w:val="24"/>
                <w:szCs w:val="24"/>
              </w:rPr>
              <w:t xml:space="preserve">What are the features of positive parenting? </w:t>
            </w:r>
          </w:p>
          <w:p w:rsidR="00A93253" w:rsidRPr="002E6D59" w:rsidRDefault="00A93253" w:rsidP="00960424">
            <w:pPr>
              <w:autoSpaceDE w:val="0"/>
              <w:autoSpaceDN w:val="0"/>
              <w:adjustRightInd w:val="0"/>
              <w:rPr>
                <w:rFonts w:cs="Calibri"/>
                <w:sz w:val="24"/>
                <w:szCs w:val="24"/>
              </w:rPr>
            </w:pPr>
            <w:r w:rsidRPr="002E6D59">
              <w:rPr>
                <w:rFonts w:cs="Calibri"/>
                <w:sz w:val="24"/>
                <w:szCs w:val="24"/>
              </w:rPr>
              <w:t>The parent’s role and responsibility in the development of a child’s personality is very important. Factors to consider are how the parents interact and deal with the child, how the parents adjust accord</w:t>
            </w:r>
            <w:r w:rsidR="00960424">
              <w:rPr>
                <w:rFonts w:cs="Calibri"/>
                <w:sz w:val="24"/>
                <w:szCs w:val="24"/>
              </w:rPr>
              <w:t>ing to the child’s interactions;</w:t>
            </w:r>
            <w:r w:rsidRPr="002E6D59">
              <w:rPr>
                <w:rFonts w:cs="Calibri"/>
                <w:sz w:val="24"/>
                <w:szCs w:val="24"/>
              </w:rPr>
              <w:t xml:space="preserve"> </w:t>
            </w:r>
            <w:r w:rsidR="00960424">
              <w:rPr>
                <w:rFonts w:cs="Calibri"/>
                <w:sz w:val="24"/>
                <w:szCs w:val="24"/>
              </w:rPr>
              <w:t>h</w:t>
            </w:r>
            <w:r w:rsidRPr="002E6D59">
              <w:rPr>
                <w:rFonts w:cs="Calibri"/>
                <w:sz w:val="24"/>
                <w:szCs w:val="24"/>
              </w:rPr>
              <w:t>ow the child is guided to doing the right thing, to respond and beh</w:t>
            </w:r>
            <w:r w:rsidR="00960424">
              <w:rPr>
                <w:rFonts w:cs="Calibri"/>
                <w:sz w:val="24"/>
                <w:szCs w:val="24"/>
              </w:rPr>
              <w:t>ave appropriately in situations;</w:t>
            </w:r>
            <w:r w:rsidRPr="002E6D59">
              <w:rPr>
                <w:rFonts w:cs="Calibri"/>
                <w:sz w:val="24"/>
                <w:szCs w:val="24"/>
              </w:rPr>
              <w:t xml:space="preserve"> </w:t>
            </w:r>
            <w:r w:rsidR="00960424">
              <w:rPr>
                <w:rFonts w:cs="Calibri"/>
                <w:sz w:val="24"/>
                <w:szCs w:val="24"/>
              </w:rPr>
              <w:t>g</w:t>
            </w:r>
            <w:r w:rsidRPr="002E6D59">
              <w:rPr>
                <w:rFonts w:cs="Calibri"/>
                <w:sz w:val="24"/>
                <w:szCs w:val="24"/>
              </w:rPr>
              <w:t>uiding them to socialise, communicate and interact with others as well as meeting and supporting their emotional needs</w:t>
            </w:r>
            <w:r w:rsidR="00960424">
              <w:rPr>
                <w:rFonts w:cs="Calibri"/>
                <w:sz w:val="24"/>
                <w:szCs w:val="24"/>
              </w:rPr>
              <w:t>; a</w:t>
            </w:r>
            <w:r w:rsidRPr="002E6D59">
              <w:rPr>
                <w:rFonts w:cs="Calibri"/>
                <w:sz w:val="24"/>
                <w:szCs w:val="24"/>
              </w:rPr>
              <w:t>llowing the child the opportunity to gain and develop a sense of self-concept, the image they have of themselves. Parents that help the child to develop self-concept can make the child more confident and accepted by society.  This strong self-concept reduces the conflicts that occur at this stage of psychosocial growth.</w:t>
            </w:r>
          </w:p>
          <w:p w:rsidR="00A93253" w:rsidRPr="002E6D59" w:rsidRDefault="00A93253" w:rsidP="00A93253">
            <w:pPr>
              <w:autoSpaceDE w:val="0"/>
              <w:autoSpaceDN w:val="0"/>
              <w:adjustRightInd w:val="0"/>
              <w:rPr>
                <w:rFonts w:cs="Calibri"/>
                <w:sz w:val="24"/>
                <w:szCs w:val="24"/>
              </w:rPr>
            </w:pPr>
            <w:r w:rsidRPr="002E6D59">
              <w:rPr>
                <w:rFonts w:cs="Calibri"/>
                <w:sz w:val="24"/>
                <w:szCs w:val="24"/>
              </w:rPr>
              <w:t xml:space="preserve">Parents also have a role to play in making the child </w:t>
            </w:r>
            <w:r w:rsidR="00960424">
              <w:rPr>
                <w:rFonts w:cs="Calibri"/>
                <w:sz w:val="24"/>
                <w:szCs w:val="24"/>
              </w:rPr>
              <w:t>aware of their inborn aptitude; e</w:t>
            </w:r>
            <w:r w:rsidRPr="002E6D59">
              <w:rPr>
                <w:rFonts w:cs="Calibri"/>
                <w:sz w:val="24"/>
                <w:szCs w:val="24"/>
              </w:rPr>
              <w:t>ncouraging this sense of natural ability to develop through providing support and confidence for the child to do so.</w:t>
            </w:r>
          </w:p>
          <w:p w:rsidR="00A93253" w:rsidRPr="002E6D59" w:rsidRDefault="00A93253" w:rsidP="00A93253">
            <w:pPr>
              <w:rPr>
                <w:rFonts w:cs="Calibri"/>
                <w:sz w:val="24"/>
                <w:szCs w:val="24"/>
              </w:rPr>
            </w:pPr>
            <w:r w:rsidRPr="002E6D59">
              <w:rPr>
                <w:rFonts w:cs="Calibri"/>
                <w:sz w:val="24"/>
                <w:szCs w:val="24"/>
              </w:rPr>
              <w:t>This positive parenting model will also aid in the develop</w:t>
            </w:r>
            <w:r w:rsidR="00960424">
              <w:rPr>
                <w:rFonts w:cs="Calibri"/>
                <w:sz w:val="24"/>
                <w:szCs w:val="24"/>
              </w:rPr>
              <w:t>ment</w:t>
            </w:r>
            <w:r w:rsidRPr="002E6D59">
              <w:rPr>
                <w:rFonts w:cs="Calibri"/>
                <w:sz w:val="24"/>
                <w:szCs w:val="24"/>
              </w:rPr>
              <w:t xml:space="preserve"> </w:t>
            </w:r>
            <w:r w:rsidR="00960424">
              <w:rPr>
                <w:rFonts w:cs="Calibri"/>
                <w:sz w:val="24"/>
                <w:szCs w:val="24"/>
              </w:rPr>
              <w:t>of</w:t>
            </w:r>
            <w:r w:rsidRPr="002E6D59">
              <w:rPr>
                <w:rFonts w:cs="Calibri"/>
                <w:sz w:val="24"/>
                <w:szCs w:val="24"/>
              </w:rPr>
              <w:t xml:space="preserve"> the child’s self-esteem, their resilience and attitudes towards </w:t>
            </w:r>
            <w:r w:rsidR="00960424">
              <w:rPr>
                <w:rFonts w:cs="Calibri"/>
                <w:sz w:val="24"/>
                <w:szCs w:val="24"/>
              </w:rPr>
              <w:t>perseverance. A child with this</w:t>
            </w:r>
            <w:r w:rsidRPr="002E6D59">
              <w:rPr>
                <w:rFonts w:cs="Calibri"/>
                <w:sz w:val="24"/>
                <w:szCs w:val="24"/>
              </w:rPr>
              <w:t xml:space="preserve"> positive parental support has a good foundation and opportunity for character development. The perspective</w:t>
            </w:r>
            <w:r w:rsidR="00960424">
              <w:rPr>
                <w:rFonts w:cs="Calibri"/>
                <w:sz w:val="24"/>
                <w:szCs w:val="24"/>
              </w:rPr>
              <w:t>,</w:t>
            </w:r>
            <w:r w:rsidRPr="002E6D59">
              <w:rPr>
                <w:rFonts w:cs="Calibri"/>
                <w:sz w:val="24"/>
                <w:szCs w:val="24"/>
              </w:rPr>
              <w:t xml:space="preserve"> “I am OK, you are OK”</w:t>
            </w:r>
            <w:r w:rsidR="00960424">
              <w:rPr>
                <w:rFonts w:cs="Calibri"/>
                <w:sz w:val="24"/>
                <w:szCs w:val="24"/>
              </w:rPr>
              <w:t>,</w:t>
            </w:r>
            <w:r w:rsidRPr="002E6D59">
              <w:rPr>
                <w:rFonts w:cs="Calibri"/>
                <w:sz w:val="24"/>
                <w:szCs w:val="24"/>
              </w:rPr>
              <w:t xml:space="preserve"> is developed with those around the child.</w:t>
            </w:r>
          </w:p>
          <w:p w:rsidR="00A93253" w:rsidRPr="002E6D59" w:rsidRDefault="00A93253" w:rsidP="00A93253">
            <w:pPr>
              <w:rPr>
                <w:rFonts w:cs="Calibri"/>
                <w:sz w:val="24"/>
                <w:szCs w:val="24"/>
              </w:rPr>
            </w:pPr>
          </w:p>
          <w:p w:rsidR="00A93253" w:rsidRPr="002E6D59" w:rsidRDefault="00A93253" w:rsidP="00A93253">
            <w:pPr>
              <w:autoSpaceDE w:val="0"/>
              <w:autoSpaceDN w:val="0"/>
              <w:adjustRightInd w:val="0"/>
              <w:rPr>
                <w:rFonts w:cs="Calibri"/>
                <w:color w:val="FF0000"/>
                <w:sz w:val="24"/>
                <w:szCs w:val="24"/>
              </w:rPr>
            </w:pPr>
            <w:r w:rsidRPr="002E6D59">
              <w:rPr>
                <w:rFonts w:cs="Calibri"/>
                <w:color w:val="FF0000"/>
                <w:sz w:val="24"/>
                <w:szCs w:val="24"/>
              </w:rPr>
              <w:t>What are the most common personality traits?</w:t>
            </w:r>
          </w:p>
          <w:p w:rsidR="00A93253" w:rsidRPr="002E6D59" w:rsidRDefault="00A93253" w:rsidP="00A93253">
            <w:pPr>
              <w:autoSpaceDE w:val="0"/>
              <w:autoSpaceDN w:val="0"/>
              <w:adjustRightInd w:val="0"/>
              <w:rPr>
                <w:rFonts w:cs="Calibri"/>
                <w:color w:val="FF0000"/>
                <w:sz w:val="24"/>
                <w:szCs w:val="24"/>
              </w:rPr>
            </w:pPr>
          </w:p>
          <w:p w:rsidR="00A93253" w:rsidRPr="002E6D59" w:rsidRDefault="00A93253" w:rsidP="00A93253">
            <w:pPr>
              <w:autoSpaceDE w:val="0"/>
              <w:autoSpaceDN w:val="0"/>
              <w:adjustRightInd w:val="0"/>
              <w:rPr>
                <w:rFonts w:cs="Calibri"/>
                <w:sz w:val="24"/>
                <w:szCs w:val="24"/>
              </w:rPr>
            </w:pPr>
            <w:r w:rsidRPr="002E6D59">
              <w:rPr>
                <w:rFonts w:cs="Calibri"/>
                <w:sz w:val="24"/>
                <w:szCs w:val="24"/>
              </w:rPr>
              <w:t>Common personality traits are:</w:t>
            </w:r>
          </w:p>
          <w:p w:rsidR="00A93253" w:rsidRPr="002E6D59" w:rsidRDefault="00A93253" w:rsidP="00A93253">
            <w:pPr>
              <w:autoSpaceDE w:val="0"/>
              <w:autoSpaceDN w:val="0"/>
              <w:adjustRightInd w:val="0"/>
              <w:rPr>
                <w:rFonts w:cs="Calibri"/>
                <w:sz w:val="24"/>
                <w:szCs w:val="24"/>
              </w:rPr>
            </w:pPr>
          </w:p>
          <w:p w:rsidR="00A93253" w:rsidRPr="002E6D59" w:rsidRDefault="00A93253" w:rsidP="00A93253">
            <w:pPr>
              <w:autoSpaceDE w:val="0"/>
              <w:autoSpaceDN w:val="0"/>
              <w:adjustRightInd w:val="0"/>
              <w:rPr>
                <w:rFonts w:cs="Calibri"/>
                <w:sz w:val="24"/>
                <w:szCs w:val="24"/>
              </w:rPr>
            </w:pPr>
            <w:r w:rsidRPr="002E6D59">
              <w:rPr>
                <w:rFonts w:cs="Calibri"/>
                <w:sz w:val="24"/>
                <w:szCs w:val="24"/>
              </w:rPr>
              <w:t>Showing to be frustrated or being cheerful</w:t>
            </w:r>
          </w:p>
          <w:p w:rsidR="00A93253" w:rsidRPr="002E6D59" w:rsidRDefault="001C38A3" w:rsidP="00A93253">
            <w:pPr>
              <w:autoSpaceDE w:val="0"/>
              <w:autoSpaceDN w:val="0"/>
              <w:adjustRightInd w:val="0"/>
              <w:rPr>
                <w:rFonts w:cs="Calibri"/>
                <w:sz w:val="24"/>
                <w:szCs w:val="24"/>
              </w:rPr>
            </w:pPr>
            <w:r>
              <w:rPr>
                <w:rFonts w:cs="Calibri"/>
                <w:sz w:val="24"/>
                <w:szCs w:val="24"/>
              </w:rPr>
              <w:t xml:space="preserve">Being an extrovert, </w:t>
            </w:r>
            <w:r w:rsidR="00A93253" w:rsidRPr="002E6D59">
              <w:rPr>
                <w:rFonts w:cs="Calibri"/>
                <w:sz w:val="24"/>
                <w:szCs w:val="24"/>
              </w:rPr>
              <w:t>friendly and fun loving and confident</w:t>
            </w:r>
          </w:p>
          <w:p w:rsidR="00A93253" w:rsidRPr="002E6D59" w:rsidRDefault="00A93253" w:rsidP="00A93253">
            <w:pPr>
              <w:autoSpaceDE w:val="0"/>
              <w:autoSpaceDN w:val="0"/>
              <w:adjustRightInd w:val="0"/>
              <w:rPr>
                <w:rFonts w:cs="Calibri"/>
                <w:sz w:val="24"/>
                <w:szCs w:val="24"/>
              </w:rPr>
            </w:pPr>
            <w:r w:rsidRPr="002E6D59">
              <w:rPr>
                <w:rFonts w:cs="Calibri"/>
                <w:sz w:val="24"/>
                <w:szCs w:val="24"/>
              </w:rPr>
              <w:t>Introvert, rather withdrawn and shy, preferring to be away from crowds</w:t>
            </w:r>
          </w:p>
          <w:p w:rsidR="00A93253" w:rsidRPr="002E6D59" w:rsidRDefault="001C38A3" w:rsidP="00A93253">
            <w:pPr>
              <w:autoSpaceDE w:val="0"/>
              <w:autoSpaceDN w:val="0"/>
              <w:adjustRightInd w:val="0"/>
              <w:rPr>
                <w:rFonts w:cs="Calibri"/>
                <w:sz w:val="24"/>
                <w:szCs w:val="24"/>
              </w:rPr>
            </w:pPr>
            <w:r>
              <w:rPr>
                <w:rFonts w:cs="Calibri"/>
                <w:sz w:val="24"/>
                <w:szCs w:val="24"/>
              </w:rPr>
              <w:t xml:space="preserve">Openness, </w:t>
            </w:r>
            <w:r w:rsidR="00A93253" w:rsidRPr="002E6D59">
              <w:rPr>
                <w:rFonts w:cs="Calibri"/>
                <w:sz w:val="24"/>
                <w:szCs w:val="24"/>
              </w:rPr>
              <w:t>creative and independent</w:t>
            </w:r>
          </w:p>
          <w:p w:rsidR="00A93253" w:rsidRPr="002E6D59" w:rsidRDefault="001C38A3" w:rsidP="00A93253">
            <w:pPr>
              <w:autoSpaceDE w:val="0"/>
              <w:autoSpaceDN w:val="0"/>
              <w:adjustRightInd w:val="0"/>
              <w:rPr>
                <w:rFonts w:cs="Calibri"/>
                <w:sz w:val="24"/>
                <w:szCs w:val="24"/>
              </w:rPr>
            </w:pPr>
            <w:r>
              <w:rPr>
                <w:rFonts w:cs="Calibri"/>
                <w:sz w:val="24"/>
                <w:szCs w:val="24"/>
              </w:rPr>
              <w:t xml:space="preserve">Agreeableness, </w:t>
            </w:r>
            <w:r w:rsidR="00A93253" w:rsidRPr="002E6D59">
              <w:rPr>
                <w:rFonts w:cs="Calibri"/>
                <w:sz w:val="24"/>
                <w:szCs w:val="24"/>
              </w:rPr>
              <w:t xml:space="preserve">kind-hearted and trusting of others </w:t>
            </w:r>
          </w:p>
          <w:p w:rsidR="00A93253" w:rsidRPr="002E6D59" w:rsidRDefault="001C38A3" w:rsidP="00A93253">
            <w:pPr>
              <w:autoSpaceDE w:val="0"/>
              <w:autoSpaceDN w:val="0"/>
              <w:adjustRightInd w:val="0"/>
              <w:rPr>
                <w:rFonts w:cs="Calibri"/>
                <w:sz w:val="24"/>
                <w:szCs w:val="24"/>
              </w:rPr>
            </w:pPr>
            <w:r>
              <w:rPr>
                <w:rFonts w:cs="Calibri"/>
                <w:sz w:val="24"/>
                <w:szCs w:val="24"/>
              </w:rPr>
              <w:t xml:space="preserve">Conscientiousness, </w:t>
            </w:r>
            <w:r w:rsidR="00A93253" w:rsidRPr="002E6D59">
              <w:rPr>
                <w:rFonts w:cs="Calibri"/>
                <w:sz w:val="24"/>
                <w:szCs w:val="24"/>
              </w:rPr>
              <w:t>structured and careful</w:t>
            </w:r>
          </w:p>
          <w:p w:rsidR="00A93253" w:rsidRPr="002E6D59" w:rsidRDefault="001C38A3" w:rsidP="00A93253">
            <w:pPr>
              <w:autoSpaceDE w:val="0"/>
              <w:autoSpaceDN w:val="0"/>
              <w:adjustRightInd w:val="0"/>
              <w:rPr>
                <w:rFonts w:cs="Calibri"/>
                <w:sz w:val="24"/>
                <w:szCs w:val="24"/>
              </w:rPr>
            </w:pPr>
            <w:r>
              <w:rPr>
                <w:rFonts w:cs="Calibri"/>
                <w:sz w:val="24"/>
                <w:szCs w:val="24"/>
              </w:rPr>
              <w:t xml:space="preserve">Emotional balance, </w:t>
            </w:r>
            <w:r w:rsidR="00A93253" w:rsidRPr="002E6D59">
              <w:rPr>
                <w:rFonts w:cs="Calibri"/>
                <w:sz w:val="24"/>
                <w:szCs w:val="24"/>
              </w:rPr>
              <w:t xml:space="preserve">relaxed and secure as well as showing </w:t>
            </w:r>
            <w:r w:rsidR="00A93253" w:rsidRPr="002E6D59">
              <w:rPr>
                <w:rStyle w:val="tgc"/>
                <w:rFonts w:cs="Arial"/>
                <w:color w:val="222222"/>
                <w:sz w:val="24"/>
                <w:szCs w:val="24"/>
              </w:rPr>
              <w:t>flexibility in the face of challenge and change.</w:t>
            </w:r>
          </w:p>
          <w:p w:rsidR="00A93253" w:rsidRPr="002E6D59" w:rsidRDefault="00A93253" w:rsidP="00A93253">
            <w:pPr>
              <w:autoSpaceDE w:val="0"/>
              <w:autoSpaceDN w:val="0"/>
              <w:adjustRightInd w:val="0"/>
              <w:rPr>
                <w:rFonts w:cs="Calibri"/>
                <w:color w:val="FF0000"/>
                <w:sz w:val="24"/>
                <w:szCs w:val="24"/>
              </w:rPr>
            </w:pPr>
          </w:p>
          <w:p w:rsidR="00A93253" w:rsidRPr="002E6D59" w:rsidRDefault="00A93253" w:rsidP="00A93253">
            <w:pPr>
              <w:autoSpaceDE w:val="0"/>
              <w:autoSpaceDN w:val="0"/>
              <w:adjustRightInd w:val="0"/>
              <w:rPr>
                <w:rFonts w:cs="Calibri"/>
                <w:color w:val="FF0000"/>
                <w:sz w:val="24"/>
                <w:szCs w:val="24"/>
              </w:rPr>
            </w:pPr>
            <w:r w:rsidRPr="002E6D59">
              <w:rPr>
                <w:rFonts w:cs="Calibri"/>
                <w:color w:val="FF0000"/>
                <w:sz w:val="24"/>
                <w:szCs w:val="24"/>
              </w:rPr>
              <w:t>Outline different personality types?</w:t>
            </w:r>
          </w:p>
          <w:p w:rsidR="00A93253" w:rsidRPr="002E6D59" w:rsidRDefault="00A93253" w:rsidP="00A93253">
            <w:pPr>
              <w:autoSpaceDE w:val="0"/>
              <w:autoSpaceDN w:val="0"/>
              <w:adjustRightInd w:val="0"/>
              <w:rPr>
                <w:rFonts w:cs="Calibri"/>
                <w:color w:val="FF0000"/>
                <w:sz w:val="24"/>
                <w:szCs w:val="24"/>
              </w:rPr>
            </w:pPr>
          </w:p>
          <w:p w:rsidR="00A93253" w:rsidRDefault="00A93253" w:rsidP="00A93253">
            <w:pPr>
              <w:autoSpaceDE w:val="0"/>
              <w:autoSpaceDN w:val="0"/>
              <w:adjustRightInd w:val="0"/>
              <w:rPr>
                <w:rFonts w:cs="Calibri"/>
                <w:b/>
                <w:sz w:val="24"/>
                <w:szCs w:val="24"/>
              </w:rPr>
            </w:pPr>
            <w:r w:rsidRPr="002E6D59">
              <w:rPr>
                <w:rFonts w:cs="Calibri"/>
                <w:b/>
                <w:sz w:val="24"/>
                <w:szCs w:val="24"/>
              </w:rPr>
              <w:t>Self-actualised personality</w:t>
            </w:r>
          </w:p>
          <w:p w:rsidR="001C38A3" w:rsidRPr="002E6D59" w:rsidRDefault="001C38A3" w:rsidP="00A93253">
            <w:pPr>
              <w:autoSpaceDE w:val="0"/>
              <w:autoSpaceDN w:val="0"/>
              <w:adjustRightInd w:val="0"/>
              <w:rPr>
                <w:rFonts w:cs="Calibri"/>
                <w:b/>
                <w:sz w:val="24"/>
                <w:szCs w:val="24"/>
              </w:rPr>
            </w:pPr>
          </w:p>
          <w:p w:rsidR="00A93253" w:rsidRPr="002E6D59" w:rsidRDefault="00A93253" w:rsidP="00A93253">
            <w:pPr>
              <w:autoSpaceDE w:val="0"/>
              <w:autoSpaceDN w:val="0"/>
              <w:adjustRightInd w:val="0"/>
              <w:rPr>
                <w:rFonts w:cs="Calibri"/>
                <w:b/>
                <w:sz w:val="24"/>
                <w:szCs w:val="24"/>
              </w:rPr>
            </w:pPr>
            <w:r w:rsidRPr="002E6D59">
              <w:rPr>
                <w:color w:val="252525"/>
                <w:sz w:val="24"/>
                <w:szCs w:val="24"/>
                <w:lang w:val="en"/>
              </w:rPr>
              <w:t>Carl Rogers (1959) believed that humans have one basic motive, that is the tendency to self-actualise, that is</w:t>
            </w:r>
            <w:r w:rsidR="001C38A3">
              <w:rPr>
                <w:color w:val="252525"/>
                <w:sz w:val="24"/>
                <w:szCs w:val="24"/>
                <w:lang w:val="en"/>
              </w:rPr>
              <w:t>,</w:t>
            </w:r>
            <w:r w:rsidRPr="002E6D59">
              <w:rPr>
                <w:color w:val="252525"/>
                <w:sz w:val="24"/>
                <w:szCs w:val="24"/>
                <w:lang w:val="en"/>
              </w:rPr>
              <w:t xml:space="preserve"> to fulfill one's potential and achieve the highest level of 'human-beingness' we can.  Like a flower that will grow to its full potential if the conditions are right, but which is constrained by its environment, so the child will flourish and reach their potential if</w:t>
            </w:r>
            <w:r w:rsidR="001C38A3">
              <w:rPr>
                <w:color w:val="252525"/>
                <w:sz w:val="24"/>
                <w:szCs w:val="24"/>
                <w:lang w:val="en"/>
              </w:rPr>
              <w:t xml:space="preserve"> their environment is a comple</w:t>
            </w:r>
            <w:r w:rsidRPr="002E6D59">
              <w:rPr>
                <w:color w:val="252525"/>
                <w:sz w:val="24"/>
                <w:szCs w:val="24"/>
                <w:lang w:val="en"/>
              </w:rPr>
              <w:t>mentary one.</w:t>
            </w:r>
          </w:p>
          <w:p w:rsidR="00A93253" w:rsidRPr="002E6D59" w:rsidRDefault="00A93253" w:rsidP="00A93253">
            <w:pPr>
              <w:autoSpaceDE w:val="0"/>
              <w:autoSpaceDN w:val="0"/>
              <w:adjustRightInd w:val="0"/>
              <w:rPr>
                <w:rFonts w:cs="Calibri"/>
                <w:sz w:val="24"/>
                <w:szCs w:val="24"/>
              </w:rPr>
            </w:pPr>
            <w:r w:rsidRPr="002E6D59">
              <w:rPr>
                <w:sz w:val="24"/>
                <w:szCs w:val="24"/>
              </w:rPr>
              <w:t>A child with a self-actualised personality tend to accept themselves and others as they are.</w:t>
            </w:r>
          </w:p>
          <w:p w:rsidR="00A93253" w:rsidRPr="002E6D59" w:rsidRDefault="00A93253" w:rsidP="00A93253">
            <w:pPr>
              <w:pStyle w:val="NormalWeb"/>
              <w:spacing w:line="360" w:lineRule="atLeast"/>
              <w:rPr>
                <w:rFonts w:asciiTheme="minorHAnsi" w:hAnsiTheme="minorHAnsi" w:cstheme="minorHAnsi"/>
                <w:lang w:val="en"/>
              </w:rPr>
            </w:pPr>
            <w:r w:rsidRPr="002E6D59">
              <w:rPr>
                <w:rFonts w:asciiTheme="minorHAnsi" w:hAnsiTheme="minorHAnsi"/>
                <w:i/>
                <w:lang w:val="en"/>
              </w:rPr>
              <w:t>"intrinsic growth of what is already in the organism, or more accurately of what is the organism itself...self-actualization is growth-motivated rather than deficiency-motivated</w:t>
            </w:r>
            <w:r w:rsidRPr="002E6D59">
              <w:rPr>
                <w:rFonts w:asciiTheme="minorHAnsi" w:hAnsiTheme="minorHAnsi" w:cstheme="minorHAnsi"/>
                <w:lang w:val="en"/>
              </w:rPr>
              <w:t xml:space="preserve"> </w:t>
            </w:r>
            <w:r w:rsidRPr="002E6D59">
              <w:rPr>
                <w:rFonts w:asciiTheme="minorHAnsi" w:hAnsiTheme="minorHAnsi" w:cstheme="minorHAnsi"/>
                <w:lang w:val="en"/>
              </w:rPr>
              <w:lastRenderedPageBreak/>
              <w:t xml:space="preserve">(A Maslow </w:t>
            </w:r>
            <w:r w:rsidRPr="002E6D59">
              <w:rPr>
                <w:rFonts w:asciiTheme="minorHAnsi" w:hAnsiTheme="minorHAnsi" w:cstheme="minorHAnsi"/>
                <w:color w:val="252525"/>
                <w:lang w:val="en"/>
              </w:rPr>
              <w:t>1943, 1954</w:t>
            </w:r>
            <w:r w:rsidRPr="002E6D59">
              <w:rPr>
                <w:rFonts w:asciiTheme="minorHAnsi" w:hAnsiTheme="minorHAnsi" w:cstheme="minorHAnsi"/>
                <w:lang w:val="en"/>
              </w:rPr>
              <w:t>). Maslow’s theory behind the self-actualisation was called the Hierarchy of Needs.</w:t>
            </w:r>
          </w:p>
          <w:p w:rsidR="00A93253" w:rsidRPr="002E6D59" w:rsidRDefault="00A93253" w:rsidP="00A93253">
            <w:pPr>
              <w:pStyle w:val="NormalWeb"/>
              <w:spacing w:line="360" w:lineRule="atLeast"/>
              <w:rPr>
                <w:rFonts w:asciiTheme="minorHAnsi" w:hAnsiTheme="minorHAnsi" w:cstheme="minorHAnsi"/>
                <w:lang w:val="en"/>
              </w:rPr>
            </w:pPr>
            <w:r w:rsidRPr="002E6D59">
              <w:rPr>
                <w:rFonts w:asciiTheme="minorHAnsi" w:hAnsiTheme="minorHAnsi" w:cstheme="minorHAnsi"/>
                <w:lang w:val="en"/>
              </w:rPr>
              <w:t>Maslow’s theory on his hierarchy of needs is described as follows:</w:t>
            </w:r>
          </w:p>
          <w:p w:rsidR="00A93253" w:rsidRPr="002E6D59" w:rsidRDefault="00A93253" w:rsidP="00A93253">
            <w:pPr>
              <w:pStyle w:val="NormalWeb"/>
              <w:spacing w:line="360" w:lineRule="atLeast"/>
              <w:rPr>
                <w:rFonts w:asciiTheme="minorHAnsi" w:hAnsiTheme="minorHAnsi" w:cstheme="minorHAnsi"/>
                <w:lang w:val="en"/>
              </w:rPr>
            </w:pPr>
            <w:r w:rsidRPr="002E6D59">
              <w:rPr>
                <w:rFonts w:asciiTheme="minorHAnsi" w:hAnsiTheme="minorHAnsi" w:cstheme="minorHAnsi"/>
                <w:lang w:val="en"/>
              </w:rPr>
              <w:t xml:space="preserve">Physiological needs, such as needs for food, </w:t>
            </w:r>
            <w:hyperlink r:id="rId9" w:tooltip="Psychology Today looks at sleep" w:history="1">
              <w:r w:rsidRPr="002E6D59">
                <w:rPr>
                  <w:rStyle w:val="Hyperlink"/>
                  <w:rFonts w:asciiTheme="minorHAnsi" w:hAnsiTheme="minorHAnsi" w:cstheme="minorHAnsi"/>
                  <w:color w:val="000000"/>
                  <w:lang w:val="en"/>
                </w:rPr>
                <w:t>sleep</w:t>
              </w:r>
            </w:hyperlink>
            <w:r w:rsidRPr="002E6D59">
              <w:rPr>
                <w:rFonts w:asciiTheme="minorHAnsi" w:hAnsiTheme="minorHAnsi" w:cstheme="minorHAnsi"/>
                <w:lang w:val="en"/>
              </w:rPr>
              <w:t xml:space="preserve"> and air.</w:t>
            </w:r>
          </w:p>
          <w:p w:rsidR="00A93253" w:rsidRPr="002E6D59" w:rsidRDefault="00A93253" w:rsidP="00A93253">
            <w:pPr>
              <w:pStyle w:val="NormalWeb"/>
              <w:spacing w:line="360" w:lineRule="atLeast"/>
              <w:rPr>
                <w:rFonts w:asciiTheme="minorHAnsi" w:hAnsiTheme="minorHAnsi" w:cstheme="minorHAnsi"/>
                <w:lang w:val="en"/>
              </w:rPr>
            </w:pPr>
            <w:r w:rsidRPr="002E6D59">
              <w:rPr>
                <w:rFonts w:asciiTheme="minorHAnsi" w:hAnsiTheme="minorHAnsi" w:cstheme="minorHAnsi"/>
                <w:lang w:val="en"/>
              </w:rPr>
              <w:t>Safety, or the needs for security and protection, especially those that emerge from social or political instability.</w:t>
            </w:r>
          </w:p>
          <w:p w:rsidR="00A93253" w:rsidRPr="002E6D59" w:rsidRDefault="00A93253" w:rsidP="00A93253">
            <w:pPr>
              <w:pStyle w:val="NormalWeb"/>
              <w:spacing w:line="360" w:lineRule="atLeast"/>
              <w:rPr>
                <w:rFonts w:asciiTheme="minorHAnsi" w:hAnsiTheme="minorHAnsi" w:cstheme="minorHAnsi"/>
                <w:lang w:val="en"/>
              </w:rPr>
            </w:pPr>
            <w:r w:rsidRPr="002E6D59">
              <w:rPr>
                <w:rFonts w:asciiTheme="minorHAnsi" w:hAnsiTheme="minorHAnsi" w:cstheme="minorHAnsi"/>
                <w:lang w:val="en"/>
              </w:rPr>
              <w:t xml:space="preserve">Belonging and </w:t>
            </w:r>
            <w:hyperlink r:id="rId10" w:tooltip="Psychology Today looks at love" w:history="1">
              <w:r w:rsidRPr="002E6D59">
                <w:rPr>
                  <w:rStyle w:val="Hyperlink"/>
                  <w:rFonts w:asciiTheme="minorHAnsi" w:hAnsiTheme="minorHAnsi" w:cstheme="minorHAnsi"/>
                  <w:color w:val="000000"/>
                  <w:lang w:val="en"/>
                </w:rPr>
                <w:t>love</w:t>
              </w:r>
            </w:hyperlink>
            <w:r w:rsidR="001C38A3">
              <w:rPr>
                <w:rStyle w:val="Hyperlink"/>
                <w:rFonts w:asciiTheme="minorHAnsi" w:hAnsiTheme="minorHAnsi" w:cstheme="minorHAnsi"/>
                <w:color w:val="000000"/>
                <w:lang w:val="en"/>
              </w:rPr>
              <w:t>,</w:t>
            </w:r>
            <w:r w:rsidR="001C38A3">
              <w:rPr>
                <w:rFonts w:asciiTheme="minorHAnsi" w:hAnsiTheme="minorHAnsi" w:cstheme="minorHAnsi"/>
                <w:lang w:val="en"/>
              </w:rPr>
              <w:t xml:space="preserve"> including</w:t>
            </w:r>
            <w:r w:rsidRPr="002E6D59">
              <w:rPr>
                <w:rFonts w:asciiTheme="minorHAnsi" w:hAnsiTheme="minorHAnsi" w:cstheme="minorHAnsi"/>
                <w:lang w:val="en"/>
              </w:rPr>
              <w:t xml:space="preserve"> the needs of deficiency and selfish taking instead of giving, and unselfish love that is based upon growth rather than deficiency.</w:t>
            </w:r>
          </w:p>
          <w:p w:rsidR="00A93253" w:rsidRPr="002E6D59" w:rsidRDefault="00A93253" w:rsidP="00A93253">
            <w:pPr>
              <w:pStyle w:val="NormalWeb"/>
              <w:spacing w:line="360" w:lineRule="atLeast"/>
              <w:rPr>
                <w:rFonts w:asciiTheme="minorHAnsi" w:hAnsiTheme="minorHAnsi" w:cstheme="minorHAnsi"/>
                <w:lang w:val="en"/>
              </w:rPr>
            </w:pPr>
            <w:r w:rsidRPr="002E6D59">
              <w:rPr>
                <w:rFonts w:asciiTheme="minorHAnsi" w:hAnsiTheme="minorHAnsi" w:cstheme="minorHAnsi"/>
                <w:lang w:val="en"/>
              </w:rPr>
              <w:t xml:space="preserve">Needs for </w:t>
            </w:r>
            <w:hyperlink r:id="rId11" w:tooltip="Psychology Today looks at self-esteem" w:history="1">
              <w:r w:rsidRPr="002E6D59">
                <w:rPr>
                  <w:rStyle w:val="Hyperlink"/>
                  <w:rFonts w:asciiTheme="minorHAnsi" w:hAnsiTheme="minorHAnsi" w:cstheme="minorHAnsi"/>
                  <w:color w:val="000000"/>
                  <w:lang w:val="en"/>
                </w:rPr>
                <w:t>self-esteem</w:t>
              </w:r>
            </w:hyperlink>
            <w:r w:rsidRPr="002E6D59">
              <w:rPr>
                <w:rFonts w:asciiTheme="minorHAnsi" w:hAnsiTheme="minorHAnsi" w:cstheme="minorHAnsi"/>
                <w:lang w:val="en"/>
              </w:rPr>
              <w:t>, self-respect, and healthy, positive feelings derived from admiration.</w:t>
            </w:r>
          </w:p>
          <w:p w:rsidR="00A93253" w:rsidRPr="002E6D59" w:rsidRDefault="00A93253" w:rsidP="00A93253">
            <w:pPr>
              <w:pStyle w:val="NormalWeb"/>
              <w:spacing w:line="360" w:lineRule="atLeast"/>
              <w:rPr>
                <w:rFonts w:asciiTheme="minorHAnsi" w:hAnsiTheme="minorHAnsi" w:cstheme="minorHAnsi"/>
                <w:lang w:val="en"/>
              </w:rPr>
            </w:pPr>
            <w:r w:rsidRPr="002E6D59">
              <w:rPr>
                <w:rFonts w:asciiTheme="minorHAnsi" w:hAnsiTheme="minorHAnsi" w:cstheme="minorHAnsi"/>
                <w:lang w:val="en"/>
              </w:rPr>
              <w:t>And finally, “being” needs concerning creative self-growth, engendered from fulfillment of potential and meaning in life.</w:t>
            </w:r>
          </w:p>
          <w:p w:rsidR="00A93253" w:rsidRPr="002E6D59" w:rsidRDefault="00A93253" w:rsidP="00A93253">
            <w:pPr>
              <w:pStyle w:val="NormalWeb"/>
              <w:spacing w:line="360" w:lineRule="atLeast"/>
              <w:rPr>
                <w:rFonts w:asciiTheme="minorHAnsi" w:hAnsiTheme="minorHAnsi" w:cstheme="minorHAnsi"/>
                <w:b/>
                <w:lang w:val="en"/>
              </w:rPr>
            </w:pPr>
          </w:p>
          <w:p w:rsidR="00A93253" w:rsidRPr="002E6D59" w:rsidRDefault="00A93253" w:rsidP="00A93253">
            <w:pPr>
              <w:pStyle w:val="NormalWeb"/>
              <w:spacing w:line="360" w:lineRule="atLeast"/>
              <w:rPr>
                <w:rFonts w:asciiTheme="minorHAnsi" w:hAnsiTheme="minorHAnsi" w:cstheme="minorHAnsi"/>
                <w:b/>
                <w:lang w:val="en"/>
              </w:rPr>
            </w:pPr>
            <w:r w:rsidRPr="002E6D59">
              <w:rPr>
                <w:rFonts w:asciiTheme="minorHAnsi" w:hAnsiTheme="minorHAnsi" w:cstheme="minorHAnsi"/>
                <w:b/>
                <w:lang w:val="en"/>
              </w:rPr>
              <w:t>Person-centered personality</w:t>
            </w:r>
          </w:p>
          <w:p w:rsidR="00A93253" w:rsidRPr="002E6D59" w:rsidRDefault="001C38A3" w:rsidP="00A93253">
            <w:pPr>
              <w:pStyle w:val="NormalWeb"/>
              <w:spacing w:line="360" w:lineRule="atLeast"/>
              <w:rPr>
                <w:rFonts w:asciiTheme="minorHAnsi" w:hAnsiTheme="minorHAnsi"/>
                <w:lang w:val="en"/>
              </w:rPr>
            </w:pPr>
            <w:r>
              <w:rPr>
                <w:rFonts w:asciiTheme="minorHAnsi" w:hAnsiTheme="minorHAnsi" w:cstheme="minorHAnsi"/>
                <w:lang w:val="en"/>
              </w:rPr>
              <w:t xml:space="preserve">This personality type is </w:t>
            </w:r>
            <w:r w:rsidR="00A93253" w:rsidRPr="002E6D59">
              <w:rPr>
                <w:rFonts w:asciiTheme="minorHAnsi" w:hAnsiTheme="minorHAnsi" w:cstheme="minorHAnsi"/>
                <w:lang w:val="en"/>
              </w:rPr>
              <w:t xml:space="preserve">one of </w:t>
            </w:r>
            <w:r w:rsidR="00A93253" w:rsidRPr="002E6D59">
              <w:rPr>
                <w:rFonts w:asciiTheme="minorHAnsi" w:hAnsiTheme="minorHAnsi"/>
                <w:lang w:val="en"/>
              </w:rPr>
              <w:t xml:space="preserve">congruence, empathy and one of unconditional positive regard. The development of congruence is dependent on unconditional positive regard. Carl Rogers (1951) believed that for a person to achieve self-actualisation they must be in a state of congruence. </w:t>
            </w:r>
          </w:p>
          <w:p w:rsidR="00A93253" w:rsidRPr="002E6D59" w:rsidRDefault="00A93253" w:rsidP="00A93253">
            <w:pPr>
              <w:pStyle w:val="NormalWeb"/>
              <w:spacing w:line="360" w:lineRule="atLeast"/>
              <w:rPr>
                <w:rFonts w:asciiTheme="minorHAnsi" w:hAnsiTheme="minorHAnsi"/>
                <w:lang w:val="en"/>
              </w:rPr>
            </w:pPr>
            <w:r w:rsidRPr="002E6D59">
              <w:rPr>
                <w:rFonts w:asciiTheme="minorHAnsi" w:hAnsiTheme="minorHAnsi"/>
                <w:lang w:val="en"/>
              </w:rPr>
              <w:t>Again Rog</w:t>
            </w:r>
            <w:r w:rsidR="001C38A3">
              <w:rPr>
                <w:rFonts w:asciiTheme="minorHAnsi" w:hAnsiTheme="minorHAnsi"/>
                <w:lang w:val="en"/>
              </w:rPr>
              <w:t xml:space="preserve">ers would describe this as a </w:t>
            </w:r>
            <w:r w:rsidRPr="002E6D59">
              <w:rPr>
                <w:rFonts w:asciiTheme="minorHAnsi" w:hAnsiTheme="minorHAnsi"/>
                <w:lang w:val="en"/>
              </w:rPr>
              <w:t>want to feel, experience and behave in ways which are consistent with the way one se</w:t>
            </w:r>
            <w:r w:rsidR="001C38A3">
              <w:rPr>
                <w:rFonts w:asciiTheme="minorHAnsi" w:hAnsiTheme="minorHAnsi"/>
                <w:lang w:val="en"/>
              </w:rPr>
              <w:t>es themselves, the self-image, w</w:t>
            </w:r>
            <w:r w:rsidRPr="002E6D59">
              <w:rPr>
                <w:rFonts w:asciiTheme="minorHAnsi" w:hAnsiTheme="minorHAnsi"/>
                <w:lang w:val="en"/>
              </w:rPr>
              <w:t xml:space="preserve">hich will reflect what we would like to be like, our ideal-self. </w:t>
            </w:r>
          </w:p>
          <w:p w:rsidR="00A93253" w:rsidRPr="002E6D59" w:rsidRDefault="00A93253" w:rsidP="00A93253">
            <w:pPr>
              <w:pStyle w:val="NormalWeb"/>
              <w:spacing w:line="360" w:lineRule="atLeast"/>
              <w:rPr>
                <w:rFonts w:asciiTheme="minorHAnsi" w:hAnsiTheme="minorHAnsi"/>
                <w:lang w:val="en"/>
              </w:rPr>
            </w:pPr>
            <w:r w:rsidRPr="002E6D59">
              <w:rPr>
                <w:rFonts w:asciiTheme="minorHAnsi" w:hAnsiTheme="minorHAnsi"/>
                <w:lang w:val="en"/>
              </w:rPr>
              <w:t xml:space="preserve">A child may prefer to see themselves in ways that are consistent with their self-image, they may use </w:t>
            </w:r>
            <w:hyperlink r:id="rId12" w:history="1">
              <w:r w:rsidRPr="00A93253">
                <w:rPr>
                  <w:rStyle w:val="Hyperlink"/>
                  <w:rFonts w:asciiTheme="minorHAnsi" w:hAnsiTheme="minorHAnsi"/>
                  <w:color w:val="auto"/>
                  <w:lang w:val="en"/>
                </w:rPr>
                <w:t>defense strategies</w:t>
              </w:r>
            </w:hyperlink>
            <w:r w:rsidRPr="00A93253">
              <w:rPr>
                <w:rFonts w:asciiTheme="minorHAnsi" w:hAnsiTheme="minorHAnsi"/>
                <w:lang w:val="en"/>
              </w:rPr>
              <w:t xml:space="preserve"> such as denial  </w:t>
            </w:r>
            <w:r w:rsidRPr="002E6D59">
              <w:rPr>
                <w:rFonts w:asciiTheme="minorHAnsi" w:hAnsiTheme="minorHAnsi"/>
                <w:lang w:val="en"/>
              </w:rPr>
              <w:t>in order to feel less threatened and more confident in threatening situations</w:t>
            </w:r>
            <w:r w:rsidR="001C38A3">
              <w:rPr>
                <w:rFonts w:asciiTheme="minorHAnsi" w:hAnsiTheme="minorHAnsi"/>
                <w:lang w:val="en"/>
              </w:rPr>
              <w:t>;</w:t>
            </w:r>
            <w:r w:rsidRPr="002E6D59">
              <w:rPr>
                <w:rFonts w:asciiTheme="minorHAnsi" w:hAnsiTheme="minorHAnsi"/>
                <w:lang w:val="en"/>
              </w:rPr>
              <w:t xml:space="preserve"> they are of the opinion that the truth hurts. </w:t>
            </w:r>
          </w:p>
          <w:p w:rsidR="00A93253" w:rsidRPr="002E6D59" w:rsidRDefault="00A93253" w:rsidP="00A93253">
            <w:pPr>
              <w:pStyle w:val="NormalWeb"/>
              <w:spacing w:line="360" w:lineRule="atLeast"/>
              <w:rPr>
                <w:rFonts w:asciiTheme="minorHAnsi" w:hAnsiTheme="minorHAnsi"/>
                <w:lang w:val="en"/>
              </w:rPr>
            </w:pPr>
            <w:r w:rsidRPr="002E6D59">
              <w:rPr>
                <w:rFonts w:asciiTheme="minorHAnsi" w:hAnsiTheme="minorHAnsi" w:cs="Arial"/>
              </w:rPr>
              <w:t>The child may show developments in their empathic abilities, the ability to understand and share the feelings of another.</w:t>
            </w:r>
          </w:p>
          <w:p w:rsidR="00A93253" w:rsidRPr="002E6D59" w:rsidRDefault="00A93253" w:rsidP="00A93253">
            <w:pPr>
              <w:rPr>
                <w:rFonts w:eastAsia="Times New Roman" w:cs="Arial"/>
                <w:sz w:val="24"/>
                <w:szCs w:val="24"/>
                <w:lang w:eastAsia="en-GB"/>
              </w:rPr>
            </w:pPr>
            <w:r w:rsidRPr="002E6D59">
              <w:rPr>
                <w:rFonts w:cs="Calibri"/>
                <w:sz w:val="24"/>
                <w:szCs w:val="24"/>
              </w:rPr>
              <w:t xml:space="preserve">Also a concept that was </w:t>
            </w:r>
            <w:r w:rsidRPr="002E6D59">
              <w:rPr>
                <w:rStyle w:val="tgc"/>
                <w:rFonts w:cs="Arial"/>
                <w:sz w:val="24"/>
                <w:szCs w:val="24"/>
              </w:rPr>
              <w:t xml:space="preserve">developed by the humanistic psychologist Carl Rogers, is </w:t>
            </w:r>
            <w:r w:rsidRPr="002E6D59">
              <w:rPr>
                <w:rFonts w:cs="Calibri"/>
                <w:sz w:val="24"/>
                <w:szCs w:val="24"/>
              </w:rPr>
              <w:t xml:space="preserve">unconditional positive regard, </w:t>
            </w:r>
            <w:r w:rsidRPr="002E6D59">
              <w:rPr>
                <w:rStyle w:val="tgc"/>
                <w:rFonts w:cs="Arial"/>
                <w:sz w:val="24"/>
                <w:szCs w:val="24"/>
              </w:rPr>
              <w:t>the basic acceptance and support of a person regardless of what the person says or does.</w:t>
            </w:r>
          </w:p>
          <w:p w:rsidR="00A93253" w:rsidRPr="002E6D59" w:rsidRDefault="00A93253" w:rsidP="00A93253">
            <w:pPr>
              <w:pStyle w:val="NormalWeb"/>
              <w:spacing w:line="360" w:lineRule="atLeast"/>
              <w:rPr>
                <w:rFonts w:asciiTheme="minorHAnsi" w:hAnsiTheme="minorHAnsi" w:cstheme="minorHAnsi"/>
                <w:b/>
                <w:lang w:val="en"/>
              </w:rPr>
            </w:pPr>
            <w:r w:rsidRPr="002E6D59">
              <w:rPr>
                <w:rFonts w:asciiTheme="minorHAnsi" w:hAnsiTheme="minorHAnsi" w:cstheme="minorHAnsi"/>
                <w:b/>
                <w:lang w:val="en"/>
              </w:rPr>
              <w:lastRenderedPageBreak/>
              <w:t>Childhood trauma personality</w:t>
            </w:r>
          </w:p>
          <w:p w:rsidR="00A93253" w:rsidRPr="002E6D59" w:rsidRDefault="00A93253" w:rsidP="00A93253">
            <w:pPr>
              <w:pStyle w:val="NormalWeb"/>
              <w:spacing w:line="360" w:lineRule="atLeast"/>
              <w:rPr>
                <w:rFonts w:asciiTheme="minorHAnsi" w:hAnsiTheme="minorHAnsi" w:cstheme="minorHAnsi"/>
                <w:lang w:val="en"/>
              </w:rPr>
            </w:pPr>
            <w:r w:rsidRPr="002E6D59">
              <w:rPr>
                <w:rFonts w:asciiTheme="minorHAnsi" w:hAnsiTheme="minorHAnsi" w:cstheme="minorHAnsi"/>
                <w:lang w:val="en"/>
              </w:rPr>
              <w:t>When a child is suffering from pressure, anxiety and trauma of different types the child may face a great change in their personality. Traumatic impact can come from physical changes inside the mind which affects the future responses of the child. Trauma can cause additional damages which may include psychological changes along with cognitive and language development problems.</w:t>
            </w:r>
          </w:p>
          <w:p w:rsidR="00A93253" w:rsidRPr="002E6D59" w:rsidRDefault="00A93253" w:rsidP="00A93253">
            <w:pPr>
              <w:autoSpaceDE w:val="0"/>
              <w:autoSpaceDN w:val="0"/>
              <w:adjustRightInd w:val="0"/>
              <w:rPr>
                <w:rFonts w:cs="Arial"/>
                <w:sz w:val="24"/>
                <w:szCs w:val="24"/>
              </w:rPr>
            </w:pPr>
            <w:r w:rsidRPr="002E6D59">
              <w:rPr>
                <w:rFonts w:cs="Arial"/>
                <w:sz w:val="24"/>
                <w:szCs w:val="24"/>
              </w:rPr>
              <w:t>In addition, the exposure to the traumatic events of parental rejection or verbal assaults, devaluation and being ignored all impact a child’s personality as well as their identity. A child with insecure attachment e</w:t>
            </w:r>
            <w:r w:rsidR="001C38A3">
              <w:rPr>
                <w:rFonts w:cs="Arial"/>
                <w:sz w:val="24"/>
                <w:szCs w:val="24"/>
              </w:rPr>
              <w:t>xperiences or having experienced</w:t>
            </w:r>
            <w:r w:rsidRPr="002E6D59">
              <w:rPr>
                <w:rFonts w:cs="Arial"/>
                <w:sz w:val="24"/>
                <w:szCs w:val="24"/>
              </w:rPr>
              <w:t xml:space="preserve"> invasive medical procedures as well as bereavement may well cause hesitations in their developments as this form of trauma forms barriers in the process of personality development.</w:t>
            </w:r>
          </w:p>
          <w:p w:rsidR="00A93253" w:rsidRPr="002E6D59" w:rsidRDefault="00A93253" w:rsidP="00A93253">
            <w:pPr>
              <w:autoSpaceDE w:val="0"/>
              <w:autoSpaceDN w:val="0"/>
              <w:adjustRightInd w:val="0"/>
              <w:rPr>
                <w:rFonts w:cs="Calibri"/>
                <w:color w:val="FF0000"/>
                <w:sz w:val="24"/>
                <w:szCs w:val="24"/>
              </w:rPr>
            </w:pPr>
          </w:p>
          <w:p w:rsidR="00A93253" w:rsidRPr="002E6D59" w:rsidRDefault="00A93253" w:rsidP="00A93253">
            <w:pPr>
              <w:autoSpaceDE w:val="0"/>
              <w:autoSpaceDN w:val="0"/>
              <w:adjustRightInd w:val="0"/>
              <w:rPr>
                <w:rFonts w:cs="Calibri"/>
                <w:color w:val="FF0000"/>
                <w:sz w:val="24"/>
                <w:szCs w:val="24"/>
              </w:rPr>
            </w:pPr>
            <w:r w:rsidRPr="002E6D59">
              <w:rPr>
                <w:rFonts w:cs="Calibri"/>
                <w:color w:val="FF0000"/>
                <w:sz w:val="24"/>
                <w:szCs w:val="24"/>
              </w:rPr>
              <w:t>Outline different temperament traits.</w:t>
            </w:r>
          </w:p>
          <w:p w:rsidR="00A93253" w:rsidRPr="002E6D59" w:rsidRDefault="00A93253" w:rsidP="00A93253">
            <w:pPr>
              <w:autoSpaceDE w:val="0"/>
              <w:autoSpaceDN w:val="0"/>
              <w:adjustRightInd w:val="0"/>
              <w:rPr>
                <w:rFonts w:cs="Calibri"/>
                <w:color w:val="000000"/>
                <w:sz w:val="24"/>
                <w:szCs w:val="24"/>
              </w:rPr>
            </w:pPr>
            <w:r w:rsidRPr="002E6D59">
              <w:rPr>
                <w:rFonts w:cs="Calibri"/>
                <w:color w:val="000000"/>
                <w:sz w:val="24"/>
                <w:szCs w:val="24"/>
              </w:rPr>
              <w:t>The nine different temperament traits are described below:</w:t>
            </w:r>
          </w:p>
          <w:p w:rsidR="00A93253" w:rsidRPr="002E6D59" w:rsidRDefault="00A93253" w:rsidP="00A93253">
            <w:pPr>
              <w:autoSpaceDE w:val="0"/>
              <w:autoSpaceDN w:val="0"/>
              <w:adjustRightInd w:val="0"/>
              <w:rPr>
                <w:rFonts w:cs="Calibri"/>
                <w:color w:val="000000"/>
                <w:sz w:val="24"/>
                <w:szCs w:val="24"/>
              </w:rPr>
            </w:pPr>
            <w:r w:rsidRPr="002E6D59">
              <w:rPr>
                <w:rFonts w:cs="Calibri,Bold"/>
                <w:b/>
                <w:bCs/>
                <w:color w:val="000000"/>
                <w:sz w:val="24"/>
                <w:szCs w:val="24"/>
              </w:rPr>
              <w:t xml:space="preserve">Activity: </w:t>
            </w:r>
            <w:r w:rsidRPr="002E6D59">
              <w:rPr>
                <w:rFonts w:cs="Calibri"/>
                <w:color w:val="000000"/>
                <w:sz w:val="24"/>
                <w:szCs w:val="24"/>
              </w:rPr>
              <w:t>Is the child comfortable or un</w:t>
            </w:r>
            <w:r w:rsidR="001C38A3">
              <w:rPr>
                <w:rFonts w:cs="Calibri"/>
                <w:color w:val="000000"/>
                <w:sz w:val="24"/>
                <w:szCs w:val="24"/>
              </w:rPr>
              <w:t>comfortable with new activities.</w:t>
            </w:r>
          </w:p>
          <w:p w:rsidR="00A93253" w:rsidRPr="002E6D59" w:rsidRDefault="00A93253" w:rsidP="00A93253">
            <w:pPr>
              <w:autoSpaceDE w:val="0"/>
              <w:autoSpaceDN w:val="0"/>
              <w:adjustRightInd w:val="0"/>
              <w:rPr>
                <w:rFonts w:cs="Calibri"/>
                <w:color w:val="000000"/>
                <w:sz w:val="24"/>
                <w:szCs w:val="24"/>
              </w:rPr>
            </w:pPr>
            <w:r w:rsidRPr="002E6D59">
              <w:rPr>
                <w:rFonts w:cs="Calibri,Bold"/>
                <w:b/>
                <w:bCs/>
                <w:color w:val="000000"/>
                <w:sz w:val="24"/>
                <w:szCs w:val="24"/>
              </w:rPr>
              <w:t xml:space="preserve">Proper management: </w:t>
            </w:r>
            <w:r w:rsidRPr="002E6D59">
              <w:rPr>
                <w:rFonts w:cs="Calibri"/>
                <w:color w:val="000000"/>
                <w:sz w:val="24"/>
                <w:szCs w:val="24"/>
              </w:rPr>
              <w:t>the way the child manages routine, what skills do they use.</w:t>
            </w:r>
          </w:p>
          <w:p w:rsidR="00A93253" w:rsidRPr="002E6D59" w:rsidRDefault="00A93253" w:rsidP="00A93253">
            <w:pPr>
              <w:autoSpaceDE w:val="0"/>
              <w:autoSpaceDN w:val="0"/>
              <w:adjustRightInd w:val="0"/>
              <w:rPr>
                <w:rFonts w:cs="Calibri"/>
                <w:color w:val="000000"/>
                <w:sz w:val="24"/>
                <w:szCs w:val="24"/>
              </w:rPr>
            </w:pPr>
            <w:r w:rsidRPr="002E6D59">
              <w:rPr>
                <w:rFonts w:cs="Calibri,Bold"/>
                <w:b/>
                <w:bCs/>
                <w:color w:val="000000"/>
                <w:sz w:val="24"/>
                <w:szCs w:val="24"/>
              </w:rPr>
              <w:t xml:space="preserve">Performance: </w:t>
            </w:r>
            <w:r w:rsidRPr="002E6D59">
              <w:rPr>
                <w:rFonts w:cs="Calibri"/>
                <w:color w:val="000000"/>
                <w:sz w:val="24"/>
                <w:szCs w:val="24"/>
              </w:rPr>
              <w:t xml:space="preserve">the way the child performs during tasks, do they find it easy or are they emotionally affected by it, getting frustrated. </w:t>
            </w:r>
          </w:p>
          <w:p w:rsidR="00A93253" w:rsidRPr="002E6D59" w:rsidRDefault="00A93253" w:rsidP="00A93253">
            <w:pPr>
              <w:autoSpaceDE w:val="0"/>
              <w:autoSpaceDN w:val="0"/>
              <w:adjustRightInd w:val="0"/>
              <w:rPr>
                <w:rFonts w:cs="Calibri"/>
                <w:color w:val="000000"/>
                <w:sz w:val="24"/>
                <w:szCs w:val="24"/>
              </w:rPr>
            </w:pPr>
            <w:r w:rsidRPr="002E6D59">
              <w:rPr>
                <w:rFonts w:cs="Calibri,Bold"/>
                <w:b/>
                <w:bCs/>
                <w:color w:val="000000"/>
                <w:sz w:val="24"/>
                <w:szCs w:val="24"/>
              </w:rPr>
              <w:t xml:space="preserve">Mood: </w:t>
            </w:r>
            <w:r w:rsidRPr="002E6D59">
              <w:rPr>
                <w:rFonts w:cs="Calibri"/>
                <w:color w:val="000000"/>
                <w:sz w:val="24"/>
                <w:szCs w:val="24"/>
              </w:rPr>
              <w:t>does the child have mood swings or is the child able to regulate their behaviour avoiding the potential moods.</w:t>
            </w:r>
          </w:p>
          <w:p w:rsidR="00A93253" w:rsidRPr="002E6D59" w:rsidRDefault="00A93253" w:rsidP="00A93253">
            <w:pPr>
              <w:autoSpaceDE w:val="0"/>
              <w:autoSpaceDN w:val="0"/>
              <w:adjustRightInd w:val="0"/>
              <w:rPr>
                <w:rFonts w:cs="Calibri"/>
                <w:color w:val="000000"/>
                <w:sz w:val="24"/>
                <w:szCs w:val="24"/>
              </w:rPr>
            </w:pPr>
            <w:r w:rsidRPr="002E6D59">
              <w:rPr>
                <w:rFonts w:cs="Calibri,Bold"/>
                <w:b/>
                <w:bCs/>
                <w:color w:val="000000"/>
                <w:sz w:val="24"/>
                <w:szCs w:val="24"/>
              </w:rPr>
              <w:t xml:space="preserve">Response: </w:t>
            </w:r>
            <w:r w:rsidRPr="002E6D59">
              <w:rPr>
                <w:rFonts w:cs="Calibri"/>
                <w:color w:val="000000"/>
                <w:sz w:val="24"/>
                <w:szCs w:val="24"/>
              </w:rPr>
              <w:t>the appropriate way of responding, is it with appropriate tone and volume.</w:t>
            </w:r>
          </w:p>
          <w:p w:rsidR="00A93253" w:rsidRPr="002E6D59" w:rsidRDefault="00A93253" w:rsidP="00A93253">
            <w:pPr>
              <w:autoSpaceDE w:val="0"/>
              <w:autoSpaceDN w:val="0"/>
              <w:adjustRightInd w:val="0"/>
              <w:rPr>
                <w:rFonts w:cs="Calibri"/>
                <w:color w:val="000000"/>
                <w:sz w:val="24"/>
                <w:szCs w:val="24"/>
              </w:rPr>
            </w:pPr>
            <w:r w:rsidRPr="002E6D59">
              <w:rPr>
                <w:rFonts w:cs="Calibri,Bold"/>
                <w:b/>
                <w:bCs/>
                <w:color w:val="000000"/>
                <w:sz w:val="24"/>
                <w:szCs w:val="24"/>
              </w:rPr>
              <w:t xml:space="preserve">Persistence and attention span: </w:t>
            </w:r>
            <w:r w:rsidRPr="002E6D59">
              <w:rPr>
                <w:rFonts w:cs="Calibri"/>
                <w:color w:val="000000"/>
                <w:sz w:val="24"/>
                <w:szCs w:val="24"/>
              </w:rPr>
              <w:t>the way the child exhibits perseverance or resilience to complete tasks to the end.</w:t>
            </w:r>
          </w:p>
          <w:p w:rsidR="00A93253" w:rsidRPr="002E6D59" w:rsidRDefault="00A93253" w:rsidP="00A93253">
            <w:pPr>
              <w:autoSpaceDE w:val="0"/>
              <w:autoSpaceDN w:val="0"/>
              <w:adjustRightInd w:val="0"/>
              <w:rPr>
                <w:rFonts w:cs="Calibri"/>
                <w:color w:val="000000"/>
                <w:sz w:val="24"/>
                <w:szCs w:val="24"/>
              </w:rPr>
            </w:pPr>
            <w:r w:rsidRPr="002E6D59">
              <w:rPr>
                <w:rFonts w:cs="Calibri,Bold"/>
                <w:b/>
                <w:bCs/>
                <w:color w:val="000000"/>
                <w:sz w:val="24"/>
                <w:szCs w:val="24"/>
              </w:rPr>
              <w:t>Distractibility</w:t>
            </w:r>
            <w:r w:rsidRPr="002E6D59">
              <w:rPr>
                <w:rFonts w:cs="Calibri"/>
                <w:color w:val="000000"/>
                <w:sz w:val="24"/>
                <w:szCs w:val="24"/>
              </w:rPr>
              <w:t xml:space="preserve">: the way the child holds focus, blocking out external disruptions or distractions </w:t>
            </w:r>
          </w:p>
          <w:p w:rsidR="00A93253" w:rsidRPr="002E6D59" w:rsidRDefault="00A93253" w:rsidP="00A93253">
            <w:pPr>
              <w:autoSpaceDE w:val="0"/>
              <w:autoSpaceDN w:val="0"/>
              <w:adjustRightInd w:val="0"/>
              <w:rPr>
                <w:rFonts w:cs="Calibri"/>
                <w:color w:val="000000"/>
                <w:sz w:val="24"/>
                <w:szCs w:val="24"/>
              </w:rPr>
            </w:pPr>
            <w:r w:rsidRPr="002E6D59">
              <w:rPr>
                <w:rFonts w:cs="Calibri,Bold"/>
                <w:b/>
                <w:bCs/>
                <w:color w:val="000000"/>
                <w:sz w:val="24"/>
                <w:szCs w:val="24"/>
              </w:rPr>
              <w:t xml:space="preserve">Social: </w:t>
            </w:r>
            <w:r w:rsidRPr="002E6D59">
              <w:rPr>
                <w:rFonts w:cs="Calibri"/>
                <w:color w:val="000000"/>
                <w:sz w:val="24"/>
                <w:szCs w:val="24"/>
              </w:rPr>
              <w:t>how the child holds themselves in soc</w:t>
            </w:r>
            <w:r w:rsidR="001C38A3">
              <w:rPr>
                <w:rFonts w:cs="Calibri"/>
                <w:color w:val="000000"/>
                <w:sz w:val="24"/>
                <w:szCs w:val="24"/>
              </w:rPr>
              <w:t>ial situations, confident, extro</w:t>
            </w:r>
            <w:r w:rsidRPr="002E6D59">
              <w:rPr>
                <w:rFonts w:cs="Calibri"/>
                <w:color w:val="000000"/>
                <w:sz w:val="24"/>
                <w:szCs w:val="24"/>
              </w:rPr>
              <w:t>vert or introvert.</w:t>
            </w:r>
          </w:p>
          <w:p w:rsidR="00A93253" w:rsidRPr="002E6D59" w:rsidRDefault="00A93253" w:rsidP="00A93253">
            <w:pPr>
              <w:autoSpaceDE w:val="0"/>
              <w:autoSpaceDN w:val="0"/>
              <w:adjustRightInd w:val="0"/>
              <w:rPr>
                <w:rFonts w:cs="Calibri"/>
                <w:color w:val="FF0000"/>
                <w:sz w:val="24"/>
                <w:szCs w:val="24"/>
              </w:rPr>
            </w:pPr>
            <w:r w:rsidRPr="002E6D59">
              <w:rPr>
                <w:rFonts w:cs="Calibri,Bold"/>
                <w:b/>
                <w:bCs/>
                <w:color w:val="000000"/>
                <w:sz w:val="24"/>
                <w:szCs w:val="24"/>
              </w:rPr>
              <w:t xml:space="preserve">Sensory threshold: </w:t>
            </w:r>
            <w:r w:rsidRPr="002E6D59">
              <w:rPr>
                <w:rFonts w:cs="Calibri"/>
                <w:color w:val="000000"/>
                <w:sz w:val="24"/>
                <w:szCs w:val="24"/>
              </w:rPr>
              <w:t>the way the child responds to as well as processes sensory information.</w:t>
            </w:r>
          </w:p>
          <w:p w:rsidR="00A93253" w:rsidRPr="002E6D59" w:rsidRDefault="00A93253" w:rsidP="00A93253">
            <w:pPr>
              <w:autoSpaceDE w:val="0"/>
              <w:autoSpaceDN w:val="0"/>
              <w:adjustRightInd w:val="0"/>
              <w:rPr>
                <w:rFonts w:cs="Calibri"/>
                <w:color w:val="FF0000"/>
                <w:sz w:val="24"/>
                <w:szCs w:val="24"/>
              </w:rPr>
            </w:pPr>
          </w:p>
          <w:p w:rsidR="00A93253" w:rsidRPr="002E6D59" w:rsidRDefault="00A93253" w:rsidP="00A93253">
            <w:pPr>
              <w:autoSpaceDE w:val="0"/>
              <w:autoSpaceDN w:val="0"/>
              <w:adjustRightInd w:val="0"/>
              <w:rPr>
                <w:rFonts w:cs="Calibri"/>
                <w:color w:val="FF0000"/>
                <w:sz w:val="24"/>
                <w:szCs w:val="24"/>
              </w:rPr>
            </w:pPr>
            <w:r w:rsidRPr="002E6D59">
              <w:rPr>
                <w:rFonts w:cs="Calibri"/>
                <w:color w:val="FF0000"/>
                <w:sz w:val="24"/>
                <w:szCs w:val="24"/>
              </w:rPr>
              <w:t>Discuss the process of personality development.</w:t>
            </w:r>
          </w:p>
          <w:p w:rsidR="00A93253" w:rsidRPr="002E6D59" w:rsidRDefault="00A93253" w:rsidP="00A93253">
            <w:pPr>
              <w:autoSpaceDE w:val="0"/>
              <w:autoSpaceDN w:val="0"/>
              <w:adjustRightInd w:val="0"/>
              <w:rPr>
                <w:rFonts w:cs="Calibri"/>
                <w:color w:val="FF0000"/>
                <w:sz w:val="24"/>
                <w:szCs w:val="24"/>
              </w:rPr>
            </w:pPr>
          </w:p>
          <w:p w:rsidR="00A93253" w:rsidRPr="002E6D59" w:rsidRDefault="00A93253" w:rsidP="00A93253">
            <w:pPr>
              <w:autoSpaceDE w:val="0"/>
              <w:autoSpaceDN w:val="0"/>
              <w:adjustRightInd w:val="0"/>
              <w:rPr>
                <w:rFonts w:cs="Calibri"/>
                <w:sz w:val="24"/>
                <w:szCs w:val="24"/>
              </w:rPr>
            </w:pPr>
            <w:r w:rsidRPr="002E6D59">
              <w:rPr>
                <w:rFonts w:cs="Calibri"/>
                <w:sz w:val="24"/>
                <w:szCs w:val="24"/>
              </w:rPr>
              <w:t>The experiences, interactions and events during the child</w:t>
            </w:r>
            <w:r w:rsidR="001C38A3">
              <w:rPr>
                <w:rFonts w:cs="Calibri"/>
                <w:sz w:val="24"/>
                <w:szCs w:val="24"/>
              </w:rPr>
              <w:t>’s</w:t>
            </w:r>
            <w:r w:rsidRPr="002E6D59">
              <w:rPr>
                <w:rFonts w:cs="Calibri"/>
                <w:sz w:val="24"/>
                <w:szCs w:val="24"/>
              </w:rPr>
              <w:t xml:space="preserve"> years are variables that can have an impact </w:t>
            </w:r>
            <w:r w:rsidR="001C38A3">
              <w:rPr>
                <w:rFonts w:cs="Calibri"/>
                <w:sz w:val="24"/>
                <w:szCs w:val="24"/>
              </w:rPr>
              <w:t xml:space="preserve">on </w:t>
            </w:r>
            <w:r w:rsidRPr="002E6D59">
              <w:rPr>
                <w:rFonts w:cs="Calibri"/>
                <w:sz w:val="24"/>
                <w:szCs w:val="24"/>
              </w:rPr>
              <w:t>a child's behaviour and character development. This also impacts the environment and these environmental factors affect a crucial part of child’s personality called self-concept.</w:t>
            </w:r>
          </w:p>
          <w:p w:rsidR="00A93253" w:rsidRPr="002E6D59" w:rsidRDefault="00A93253" w:rsidP="00A93253">
            <w:pPr>
              <w:autoSpaceDE w:val="0"/>
              <w:autoSpaceDN w:val="0"/>
              <w:adjustRightInd w:val="0"/>
              <w:rPr>
                <w:rFonts w:cs="Calibri"/>
                <w:sz w:val="24"/>
                <w:szCs w:val="24"/>
              </w:rPr>
            </w:pPr>
            <w:r w:rsidRPr="002E6D59">
              <w:rPr>
                <w:rFonts w:cs="Calibri"/>
                <w:sz w:val="24"/>
                <w:szCs w:val="24"/>
              </w:rPr>
              <w:t>There are factors that can affect the development progress of personality.</w:t>
            </w:r>
          </w:p>
          <w:p w:rsidR="00A93253" w:rsidRPr="002E6D59" w:rsidRDefault="00A93253" w:rsidP="00A93253">
            <w:pPr>
              <w:spacing w:before="100" w:beforeAutospacing="1" w:after="100" w:afterAutospacing="1" w:line="360" w:lineRule="atLeast"/>
              <w:rPr>
                <w:rFonts w:cstheme="minorHAnsi"/>
                <w:color w:val="232323"/>
                <w:sz w:val="24"/>
                <w:szCs w:val="24"/>
              </w:rPr>
            </w:pPr>
            <w:r w:rsidRPr="002E6D59">
              <w:rPr>
                <w:rFonts w:cstheme="minorHAnsi"/>
                <w:color w:val="232323"/>
                <w:sz w:val="24"/>
                <w:szCs w:val="24"/>
              </w:rPr>
              <w:t>A main feature for personal development is self-concept. This is the child’s idea about himself</w:t>
            </w:r>
            <w:r w:rsidR="001C38A3">
              <w:rPr>
                <w:rFonts w:cstheme="minorHAnsi"/>
                <w:color w:val="232323"/>
                <w:sz w:val="24"/>
                <w:szCs w:val="24"/>
              </w:rPr>
              <w:t xml:space="preserve"> and it can</w:t>
            </w:r>
            <w:r w:rsidRPr="002E6D59">
              <w:rPr>
                <w:rFonts w:cstheme="minorHAnsi"/>
                <w:color w:val="232323"/>
                <w:sz w:val="24"/>
                <w:szCs w:val="24"/>
              </w:rPr>
              <w:t xml:space="preserve"> significantly affect personality development. This will in turn be instrumental in the child’s ability in developing their self-esteem and aptitude. The parental influences and maternal engagement are also important in the success of </w:t>
            </w:r>
            <w:r w:rsidRPr="002E6D59">
              <w:rPr>
                <w:rFonts w:cstheme="minorHAnsi"/>
                <w:color w:val="232323"/>
                <w:sz w:val="24"/>
                <w:szCs w:val="24"/>
              </w:rPr>
              <w:lastRenderedPageBreak/>
              <w:t>personality development of the child. Positive parenting is very important for the developmental opportunities for the child, especially personality development.</w:t>
            </w:r>
          </w:p>
          <w:p w:rsidR="00A93253" w:rsidRPr="002E6D59" w:rsidRDefault="00A93253" w:rsidP="00A93253">
            <w:pPr>
              <w:spacing w:before="100" w:beforeAutospacing="1" w:after="100" w:afterAutospacing="1" w:line="360" w:lineRule="atLeast"/>
              <w:rPr>
                <w:rFonts w:cstheme="minorHAnsi"/>
                <w:i/>
                <w:color w:val="232323"/>
                <w:sz w:val="24"/>
                <w:szCs w:val="24"/>
              </w:rPr>
            </w:pPr>
            <w:r w:rsidRPr="002E6D59">
              <w:rPr>
                <w:rStyle w:val="tgc"/>
                <w:rFonts w:cs="Arial"/>
                <w:i/>
                <w:color w:val="222222"/>
                <w:sz w:val="24"/>
                <w:szCs w:val="24"/>
              </w:rPr>
              <w:t xml:space="preserve">"Self-concept, the individual's belief about himself or herself, including the person's attributes and who and what the </w:t>
            </w:r>
            <w:r w:rsidRPr="002E6D59">
              <w:rPr>
                <w:rStyle w:val="tgc"/>
                <w:rFonts w:cs="Arial"/>
                <w:bCs/>
                <w:i/>
                <w:color w:val="222222"/>
                <w:sz w:val="24"/>
                <w:szCs w:val="24"/>
              </w:rPr>
              <w:t>self</w:t>
            </w:r>
            <w:r w:rsidRPr="002E6D59">
              <w:rPr>
                <w:rStyle w:val="tgc"/>
                <w:rFonts w:cs="Arial"/>
                <w:i/>
                <w:color w:val="222222"/>
                <w:sz w:val="24"/>
                <w:szCs w:val="24"/>
              </w:rPr>
              <w:t xml:space="preserve"> is". Baumeister (1999)</w:t>
            </w:r>
          </w:p>
          <w:p w:rsidR="00A93253" w:rsidRPr="002E6D59" w:rsidRDefault="00A93253" w:rsidP="00A93253">
            <w:pPr>
              <w:spacing w:before="100" w:beforeAutospacing="1" w:after="100" w:afterAutospacing="1" w:line="360" w:lineRule="atLeast"/>
              <w:rPr>
                <w:rFonts w:cstheme="minorHAnsi"/>
                <w:color w:val="232323"/>
                <w:sz w:val="24"/>
                <w:szCs w:val="24"/>
              </w:rPr>
            </w:pPr>
            <w:r w:rsidRPr="002E6D59">
              <w:rPr>
                <w:rFonts w:cstheme="minorHAnsi"/>
                <w:color w:val="232323"/>
                <w:sz w:val="24"/>
                <w:szCs w:val="24"/>
              </w:rPr>
              <w:t>The way the peers of a child think about him is a procedure through which a child fine-tunes his self-concept. If a child faces rejection or hatred by peers, they may endure feelings of loneliness.</w:t>
            </w:r>
          </w:p>
          <w:p w:rsidR="00A93253" w:rsidRPr="002E6D59" w:rsidRDefault="00A93253" w:rsidP="00A93253">
            <w:pPr>
              <w:spacing w:before="100" w:beforeAutospacing="1" w:after="100" w:afterAutospacing="1" w:line="360" w:lineRule="atLeast"/>
              <w:rPr>
                <w:rFonts w:cstheme="minorHAnsi"/>
                <w:color w:val="232323"/>
                <w:sz w:val="24"/>
                <w:szCs w:val="24"/>
              </w:rPr>
            </w:pPr>
            <w:r w:rsidRPr="002E6D59">
              <w:rPr>
                <w:rFonts w:cstheme="minorHAnsi"/>
                <w:color w:val="232323"/>
                <w:sz w:val="24"/>
                <w:szCs w:val="24"/>
              </w:rPr>
              <w:t>Other influences on personality development are heredity, environment, and situation factors. </w:t>
            </w:r>
          </w:p>
          <w:p w:rsidR="00A93253" w:rsidRPr="002E6D59" w:rsidRDefault="00A93253" w:rsidP="00A93253">
            <w:pPr>
              <w:spacing w:before="100" w:beforeAutospacing="1" w:after="100" w:afterAutospacing="1" w:line="360" w:lineRule="atLeast"/>
              <w:rPr>
                <w:rFonts w:cstheme="minorHAnsi"/>
                <w:color w:val="232323"/>
                <w:sz w:val="24"/>
                <w:szCs w:val="24"/>
              </w:rPr>
            </w:pPr>
            <w:r w:rsidRPr="002E6D59">
              <w:rPr>
                <w:rFonts w:cstheme="minorHAnsi"/>
                <w:b/>
                <w:bCs/>
                <w:color w:val="232323"/>
                <w:sz w:val="24"/>
                <w:szCs w:val="24"/>
              </w:rPr>
              <w:t>Inherent temperament -heredity:</w:t>
            </w:r>
            <w:r w:rsidRPr="002E6D59">
              <w:rPr>
                <w:rFonts w:cstheme="minorHAnsi"/>
                <w:color w:val="232323"/>
                <w:sz w:val="24"/>
                <w:szCs w:val="24"/>
              </w:rPr>
              <w:t xml:space="preserve"> The influences on the child’s personality that they are born with. They are in the child’s genes. They can include temperament, which helps to determine the ability </w:t>
            </w:r>
            <w:r w:rsidR="001C38A3">
              <w:rPr>
                <w:rFonts w:cstheme="minorHAnsi"/>
                <w:color w:val="232323"/>
                <w:sz w:val="24"/>
                <w:szCs w:val="24"/>
              </w:rPr>
              <w:t xml:space="preserve">to </w:t>
            </w:r>
            <w:r w:rsidRPr="002E6D59">
              <w:rPr>
                <w:rFonts w:cstheme="minorHAnsi"/>
                <w:color w:val="232323"/>
                <w:sz w:val="24"/>
                <w:szCs w:val="24"/>
              </w:rPr>
              <w:t xml:space="preserve">react appropriately to situations. </w:t>
            </w:r>
            <w:r w:rsidR="001C38A3">
              <w:rPr>
                <w:rFonts w:cstheme="minorHAnsi"/>
                <w:color w:val="232323"/>
                <w:sz w:val="24"/>
                <w:szCs w:val="24"/>
              </w:rPr>
              <w:t>This a</w:t>
            </w:r>
            <w:r w:rsidRPr="002E6D59">
              <w:rPr>
                <w:rFonts w:cstheme="minorHAnsi"/>
                <w:color w:val="232323"/>
                <w:sz w:val="24"/>
                <w:szCs w:val="24"/>
              </w:rPr>
              <w:t xml:space="preserve">lso may affect how well they get along with others. </w:t>
            </w:r>
          </w:p>
          <w:p w:rsidR="00A93253" w:rsidRPr="002E6D59" w:rsidRDefault="00A93253" w:rsidP="00A93253">
            <w:pPr>
              <w:spacing w:before="100" w:beforeAutospacing="1" w:after="100" w:afterAutospacing="1" w:line="360" w:lineRule="atLeast"/>
              <w:rPr>
                <w:rFonts w:cstheme="minorHAnsi"/>
                <w:color w:val="232323"/>
                <w:sz w:val="24"/>
                <w:szCs w:val="24"/>
              </w:rPr>
            </w:pPr>
            <w:r w:rsidRPr="002E6D59">
              <w:rPr>
                <w:rFonts w:cstheme="minorHAnsi"/>
                <w:b/>
                <w:bCs/>
                <w:color w:val="232323"/>
                <w:sz w:val="24"/>
                <w:szCs w:val="24"/>
              </w:rPr>
              <w:t>Environment:</w:t>
            </w:r>
            <w:r w:rsidRPr="002E6D59">
              <w:rPr>
                <w:rFonts w:cstheme="minorHAnsi"/>
                <w:color w:val="232323"/>
                <w:sz w:val="24"/>
                <w:szCs w:val="24"/>
              </w:rPr>
              <w:t xml:space="preserve"> Environment would include home, school or other places that they spend some of their time. Environmental factors also include such things as language and religion.</w:t>
            </w:r>
          </w:p>
          <w:p w:rsidR="00A93253" w:rsidRPr="002E6D59" w:rsidRDefault="00A93253" w:rsidP="00A93253">
            <w:pPr>
              <w:spacing w:before="100" w:beforeAutospacing="1" w:after="100" w:afterAutospacing="1" w:line="360" w:lineRule="atLeast"/>
              <w:rPr>
                <w:rFonts w:cstheme="minorHAnsi"/>
                <w:color w:val="232323"/>
                <w:sz w:val="24"/>
                <w:szCs w:val="24"/>
              </w:rPr>
            </w:pPr>
            <w:r w:rsidRPr="002E6D59">
              <w:rPr>
                <w:rFonts w:cstheme="minorHAnsi"/>
                <w:b/>
                <w:bCs/>
                <w:color w:val="232323"/>
                <w:sz w:val="24"/>
                <w:szCs w:val="24"/>
              </w:rPr>
              <w:t>Situations:</w:t>
            </w:r>
            <w:r w:rsidRPr="002E6D59">
              <w:rPr>
                <w:rFonts w:cstheme="minorHAnsi"/>
                <w:color w:val="232323"/>
                <w:sz w:val="24"/>
                <w:szCs w:val="24"/>
              </w:rPr>
              <w:t xml:space="preserve"> These are the experiences that a child is exposed to. The various things they experience will help to develop the child’s personality. Everything from separations, bereavement or other forms of trauma, and even happy times fit into the "situations" category of opportunities to develop the child’s personality. </w:t>
            </w:r>
          </w:p>
          <w:p w:rsidR="00A93253" w:rsidRPr="002E6D59" w:rsidRDefault="00A93253" w:rsidP="00A93253">
            <w:pPr>
              <w:autoSpaceDE w:val="0"/>
              <w:autoSpaceDN w:val="0"/>
              <w:adjustRightInd w:val="0"/>
              <w:rPr>
                <w:rFonts w:cs="Calibri"/>
                <w:color w:val="FF0000"/>
                <w:sz w:val="24"/>
                <w:szCs w:val="24"/>
              </w:rPr>
            </w:pPr>
            <w:r w:rsidRPr="002E6D59">
              <w:rPr>
                <w:rFonts w:cs="Calibri,Bold"/>
                <w:b/>
                <w:bCs/>
                <w:color w:val="FF0000"/>
                <w:sz w:val="24"/>
                <w:szCs w:val="24"/>
              </w:rPr>
              <w:t xml:space="preserve">2. </w:t>
            </w:r>
            <w:r w:rsidRPr="002E6D59">
              <w:rPr>
                <w:rFonts w:cs="Calibri"/>
                <w:color w:val="FF0000"/>
                <w:sz w:val="24"/>
                <w:szCs w:val="24"/>
              </w:rPr>
              <w:t xml:space="preserve">What is Erikson‘s Theory of Psychosocial Development? </w:t>
            </w:r>
          </w:p>
          <w:p w:rsidR="00A93253" w:rsidRPr="002E6D59" w:rsidRDefault="00A93253" w:rsidP="00A93253">
            <w:pPr>
              <w:autoSpaceDE w:val="0"/>
              <w:autoSpaceDN w:val="0"/>
              <w:adjustRightInd w:val="0"/>
              <w:rPr>
                <w:rFonts w:cs="Calibri"/>
                <w:sz w:val="24"/>
                <w:szCs w:val="24"/>
              </w:rPr>
            </w:pPr>
          </w:p>
          <w:p w:rsidR="00A93253" w:rsidRPr="002E6D59" w:rsidRDefault="00A93253" w:rsidP="00A93253">
            <w:pPr>
              <w:autoSpaceDE w:val="0"/>
              <w:autoSpaceDN w:val="0"/>
              <w:adjustRightInd w:val="0"/>
              <w:rPr>
                <w:rFonts w:cs="Calibri"/>
                <w:sz w:val="24"/>
                <w:szCs w:val="24"/>
              </w:rPr>
            </w:pPr>
            <w:r w:rsidRPr="002E6D59">
              <w:rPr>
                <w:rFonts w:cs="Calibri"/>
                <w:sz w:val="24"/>
                <w:szCs w:val="24"/>
              </w:rPr>
              <w:t>Erik Erikson (1950, 1963) studied the development of personality from infancy through to adulthood. We all as people pass through different phases in life which help the development of one’s personality.</w:t>
            </w:r>
          </w:p>
          <w:p w:rsidR="00A93253" w:rsidRPr="002E6D59" w:rsidRDefault="00A93253" w:rsidP="00A93253">
            <w:pPr>
              <w:autoSpaceDE w:val="0"/>
              <w:autoSpaceDN w:val="0"/>
              <w:adjustRightInd w:val="0"/>
              <w:rPr>
                <w:rFonts w:cs="Calibri"/>
                <w:sz w:val="24"/>
                <w:szCs w:val="24"/>
              </w:rPr>
            </w:pPr>
            <w:r w:rsidRPr="002E6D59">
              <w:rPr>
                <w:rFonts w:cs="Calibri"/>
                <w:sz w:val="24"/>
                <w:szCs w:val="24"/>
              </w:rPr>
              <w:t>Erikson</w:t>
            </w:r>
            <w:r w:rsidR="00C250D0">
              <w:rPr>
                <w:rFonts w:cs="Calibri"/>
                <w:sz w:val="24"/>
                <w:szCs w:val="24"/>
              </w:rPr>
              <w:t>’s</w:t>
            </w:r>
            <w:r w:rsidRPr="002E6D59">
              <w:rPr>
                <w:rFonts w:cs="Calibri"/>
                <w:sz w:val="24"/>
                <w:szCs w:val="24"/>
              </w:rPr>
              <w:t xml:space="preserve"> theory suggested initial secure attachment, at the first stages of life, with a primary caregiver, who would provide safety and a sense of security in the first year of the baby’s life is of the utmost importance for a foundation for psychosocial development. The absence of this secure attachment is likely to have a negative impact on the child’s personality.  Thus providing the child with the impression that the world around him is not a safe place to be and may lack the confidence to feel the need to develop accordingly.</w:t>
            </w:r>
          </w:p>
          <w:p w:rsidR="00A93253" w:rsidRPr="002E6D59" w:rsidRDefault="00A93253" w:rsidP="00A93253">
            <w:pPr>
              <w:autoSpaceDE w:val="0"/>
              <w:autoSpaceDN w:val="0"/>
              <w:adjustRightInd w:val="0"/>
              <w:rPr>
                <w:rFonts w:cs="Calibri"/>
                <w:sz w:val="24"/>
                <w:szCs w:val="24"/>
              </w:rPr>
            </w:pPr>
            <w:r w:rsidRPr="002E6D59">
              <w:rPr>
                <w:rFonts w:cs="Calibri"/>
                <w:sz w:val="24"/>
                <w:szCs w:val="24"/>
              </w:rPr>
              <w:t xml:space="preserve">The theory insists that the role of parents in the development of a baby’s personality is considered to be of primary importance. Considerations he stated that needed to be considered are how they deal with the child, how the parents deal with the child’s behaviours and meet their emotional needs. This would be in the way they adjust and </w:t>
            </w:r>
            <w:r w:rsidRPr="002E6D59">
              <w:rPr>
                <w:rFonts w:cs="Calibri"/>
                <w:sz w:val="24"/>
                <w:szCs w:val="24"/>
              </w:rPr>
              <w:lastRenderedPageBreak/>
              <w:t>model appropriate and supportive ways of dealing with the child. Teaching and guiding the child in different ways of coping with anxiety and other emotional issues. In such circumstances the parents should give them enough love, nurturing, guidance and motivation to allow the child the confidence to explore their psychosocial developmental opportunities.</w:t>
            </w:r>
          </w:p>
          <w:p w:rsidR="00A93253" w:rsidRDefault="00A93253" w:rsidP="00A93253">
            <w:pPr>
              <w:rPr>
                <w:rFonts w:cs="Calibri"/>
                <w:sz w:val="24"/>
                <w:szCs w:val="24"/>
              </w:rPr>
            </w:pPr>
            <w:r w:rsidRPr="002E6D59">
              <w:rPr>
                <w:rFonts w:cs="Calibri"/>
                <w:sz w:val="24"/>
                <w:szCs w:val="24"/>
              </w:rPr>
              <w:t>The socialisation aspect needs consideration, and according to Erikson it is equally as important in the child’s psychosocial development. Exposing the child to the wider world, going to other family gatherings or to public situations would benefit the developmental opportunities for the child. Visiting public areas like shopping centres, play areas an</w:t>
            </w:r>
            <w:r w:rsidR="00C250D0">
              <w:rPr>
                <w:rFonts w:cs="Calibri"/>
                <w:sz w:val="24"/>
                <w:szCs w:val="24"/>
              </w:rPr>
              <w:t xml:space="preserve">d public parks where there are more </w:t>
            </w:r>
            <w:r w:rsidRPr="002E6D59">
              <w:rPr>
                <w:rFonts w:cs="Calibri"/>
                <w:sz w:val="24"/>
                <w:szCs w:val="24"/>
              </w:rPr>
              <w:t xml:space="preserve">people again would complement the child’s psychosocial development. This would promote confidence within the child to play and interact with other people and children. This will help them in the socialisation process. </w:t>
            </w:r>
          </w:p>
          <w:p w:rsidR="00A93253" w:rsidRPr="00173312" w:rsidRDefault="00A93253" w:rsidP="00A93253">
            <w:pPr>
              <w:rPr>
                <w:rFonts w:cs="Calibri"/>
                <w:sz w:val="24"/>
                <w:szCs w:val="24"/>
              </w:rPr>
            </w:pPr>
            <w:r w:rsidRPr="002E6D59">
              <w:rPr>
                <w:rFonts w:cs="Arial"/>
                <w:b/>
                <w:bCs/>
                <w:sz w:val="24"/>
                <w:szCs w:val="24"/>
              </w:rPr>
              <w:t xml:space="preserve">Erik Erikson's Stages of Psychosocial Development: </w:t>
            </w:r>
            <w:r w:rsidRPr="002E6D59">
              <w:rPr>
                <w:rFonts w:cs="Arial"/>
                <w:sz w:val="24"/>
                <w:szCs w:val="24"/>
              </w:rPr>
              <w:t xml:space="preserve"> Erikson’s concept of the stages of development focused on trying to provide a theory on social development. He was influenced by Sigmund Freud. Erikson's stages of development did not stop when a child reached adulthood. </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sz w:val="24"/>
                <w:szCs w:val="24"/>
              </w:rPr>
              <w:t xml:space="preserve">His stages of development, considered his contribution to personality development, </w:t>
            </w:r>
            <w:r w:rsidR="00C250D0">
              <w:rPr>
                <w:rFonts w:cs="Arial"/>
                <w:sz w:val="24"/>
                <w:szCs w:val="24"/>
              </w:rPr>
              <w:t xml:space="preserve">and </w:t>
            </w:r>
            <w:r w:rsidRPr="002E6D59">
              <w:rPr>
                <w:rFonts w:cs="Arial"/>
                <w:sz w:val="24"/>
                <w:szCs w:val="24"/>
              </w:rPr>
              <w:t>included: </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b/>
                <w:bCs/>
                <w:sz w:val="24"/>
                <w:szCs w:val="24"/>
              </w:rPr>
              <w:t>Infancy</w:t>
            </w:r>
            <w:r w:rsidRPr="002E6D59">
              <w:rPr>
                <w:rFonts w:cs="Arial"/>
                <w:sz w:val="24"/>
                <w:szCs w:val="24"/>
              </w:rPr>
              <w:t>. In this stage, the focus is trust versus mistrust. Hope is the virtue that comes out of this stage, as the child learns to trust or mistrust the caregiver. </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b/>
                <w:bCs/>
                <w:sz w:val="24"/>
                <w:szCs w:val="24"/>
              </w:rPr>
              <w:t>18 months to 3 years.</w:t>
            </w:r>
            <w:r w:rsidRPr="002E6D59">
              <w:rPr>
                <w:rFonts w:cs="Arial"/>
                <w:sz w:val="24"/>
                <w:szCs w:val="24"/>
              </w:rPr>
              <w:t> In this autonomy versus shame stage, the virtues gained are self-control and courage. It is the stage in which the child learns to walk, talk, eat, and gain small motor control. The child is at a vulnerable stage, if the caregiver or parents are harsh or strict and showing little understanding or nurture then it may create a child with low self-esteem. </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b/>
                <w:bCs/>
                <w:sz w:val="24"/>
                <w:szCs w:val="24"/>
              </w:rPr>
              <w:t>3 to 5 years</w:t>
            </w:r>
            <w:r w:rsidRPr="002E6D59">
              <w:rPr>
                <w:rFonts w:cs="Arial"/>
                <w:sz w:val="24"/>
                <w:szCs w:val="24"/>
              </w:rPr>
              <w:t>. This is the initiative versus guilt stage, in which children copy the adults around them. Positive parent modelling is important for the development at this stage.</w:t>
            </w:r>
            <w:r>
              <w:rPr>
                <w:rFonts w:cs="Arial"/>
                <w:sz w:val="24"/>
                <w:szCs w:val="24"/>
              </w:rPr>
              <w:t xml:space="preserve"> </w:t>
            </w:r>
            <w:r w:rsidRPr="002E6D59">
              <w:rPr>
                <w:rFonts w:cs="Arial"/>
                <w:sz w:val="24"/>
                <w:szCs w:val="24"/>
              </w:rPr>
              <w:t>They also explore more and play on their own. Children learn to do some things more independently. If children feel guilty about doing these things, they will have difficulties later. </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b/>
                <w:bCs/>
                <w:sz w:val="24"/>
                <w:szCs w:val="24"/>
              </w:rPr>
              <w:t>6 to 12 years.</w:t>
            </w:r>
            <w:r w:rsidRPr="002E6D59">
              <w:rPr>
                <w:rFonts w:cs="Arial"/>
                <w:sz w:val="24"/>
                <w:szCs w:val="24"/>
              </w:rPr>
              <w:t> This is the industry versus inferiority stage, and the virtues gained are method and competence. Children in this stage compare their self-worth to those around them and may feel inferior if they do not measure up with peers or those around them. </w:t>
            </w:r>
          </w:p>
          <w:p w:rsidR="00A93253" w:rsidRPr="002E6D59" w:rsidRDefault="00A93253" w:rsidP="00A93253">
            <w:pPr>
              <w:autoSpaceDE w:val="0"/>
              <w:autoSpaceDN w:val="0"/>
              <w:adjustRightInd w:val="0"/>
              <w:rPr>
                <w:rFonts w:cs="Calibri"/>
                <w:sz w:val="24"/>
                <w:szCs w:val="24"/>
              </w:rPr>
            </w:pPr>
            <w:r w:rsidRPr="002E6D59">
              <w:rPr>
                <w:rFonts w:cs="Arial"/>
                <w:b/>
                <w:bCs/>
                <w:sz w:val="24"/>
                <w:szCs w:val="24"/>
              </w:rPr>
              <w:t>12 to 18 years.</w:t>
            </w:r>
            <w:r w:rsidRPr="002E6D59">
              <w:rPr>
                <w:rFonts w:cs="Arial"/>
                <w:sz w:val="24"/>
                <w:szCs w:val="24"/>
              </w:rPr>
              <w:t xml:space="preserve"> Identity versus role confusion is the outcome of this stage, with the virtues being devotion and fidelity. At this stage, peer relationships are most important and these teens question themselves. As they are trying to figure out their identity – personality, they can experience role confusion if their parents are pushing a different version of </w:t>
            </w:r>
            <w:r w:rsidRPr="002E6D59">
              <w:rPr>
                <w:rFonts w:cs="Arial"/>
                <w:sz w:val="24"/>
                <w:szCs w:val="24"/>
              </w:rPr>
              <w:lastRenderedPageBreak/>
              <w:t xml:space="preserve">themselves than they may feel. Here the parents need </w:t>
            </w:r>
            <w:r w:rsidRPr="002E6D59">
              <w:rPr>
                <w:rFonts w:cs="Calibri"/>
                <w:sz w:val="24"/>
                <w:szCs w:val="24"/>
              </w:rPr>
              <w:t>to be careful about the names they are going to give their children. It is said that a name may affect and harm personality development.</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b/>
                <w:bCs/>
                <w:sz w:val="24"/>
                <w:szCs w:val="24"/>
              </w:rPr>
              <w:t>18 to 35 years.</w:t>
            </w:r>
            <w:r w:rsidRPr="002E6D59">
              <w:rPr>
                <w:rFonts w:cs="Arial"/>
                <w:sz w:val="24"/>
                <w:szCs w:val="24"/>
              </w:rPr>
              <w:t> The development outcome in this stage is intimacy and solidarity versus isolation. The basic strengths are love and affiliation. It is the stage that we seek out a satisfying relationship and start a family. If someone is not successful in this quest, he or she may turn to isolation. </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b/>
                <w:bCs/>
                <w:sz w:val="24"/>
                <w:szCs w:val="24"/>
              </w:rPr>
              <w:t>35 to 55 years or so.</w:t>
            </w:r>
            <w:r w:rsidRPr="002E6D59">
              <w:rPr>
                <w:rFonts w:cs="Arial"/>
                <w:sz w:val="24"/>
                <w:szCs w:val="24"/>
              </w:rPr>
              <w:t> This is the stage that people often feel they have a "mid-life crisis." It is the generativity versus self-absorption or stagnation stage. This is the stage in which people often size up all they have done thus far and measure to see if they feel they have accomplished enough. </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b/>
                <w:bCs/>
                <w:sz w:val="24"/>
                <w:szCs w:val="24"/>
              </w:rPr>
              <w:t>55 or so until death.</w:t>
            </w:r>
            <w:r w:rsidRPr="002E6D59">
              <w:rPr>
                <w:rFonts w:cs="Arial"/>
                <w:sz w:val="24"/>
                <w:szCs w:val="24"/>
              </w:rPr>
              <w:t> The basic strength in this stage is wisdom, and the ego outcome is integrity versus despair. At this stage, if people look back upon their lives and experiences and are pleased, they feel integrity, while those who are not feel despair. </w:t>
            </w:r>
          </w:p>
          <w:p w:rsidR="00A93253" w:rsidRPr="002E6D59" w:rsidRDefault="00A93253" w:rsidP="00A93253">
            <w:pPr>
              <w:spacing w:before="100" w:beforeAutospacing="1" w:after="100" w:afterAutospacing="1" w:line="360" w:lineRule="atLeast"/>
              <w:rPr>
                <w:rFonts w:cs="Arial"/>
                <w:sz w:val="24"/>
                <w:szCs w:val="24"/>
              </w:rPr>
            </w:pPr>
            <w:r w:rsidRPr="002E6D59">
              <w:rPr>
                <w:rFonts w:cs="Arial"/>
                <w:sz w:val="24"/>
                <w:szCs w:val="24"/>
              </w:rPr>
              <w:t xml:space="preserve">Maslow </w:t>
            </w:r>
            <w:r>
              <w:rPr>
                <w:rFonts w:cs="Arial"/>
                <w:sz w:val="24"/>
                <w:szCs w:val="24"/>
              </w:rPr>
              <w:t xml:space="preserve">also </w:t>
            </w:r>
            <w:r w:rsidRPr="002E6D59">
              <w:rPr>
                <w:rFonts w:cs="Arial"/>
                <w:sz w:val="24"/>
                <w:szCs w:val="24"/>
              </w:rPr>
              <w:t>believed, much like the stages of development concept of Erikson that people would slowly move through these stages. Being supported with the initial basics, the secure attachment is the foundation of the theory.</w:t>
            </w:r>
          </w:p>
          <w:p w:rsidR="00A93253" w:rsidRPr="002E6D59" w:rsidRDefault="00A93253" w:rsidP="00A93253">
            <w:pPr>
              <w:autoSpaceDE w:val="0"/>
              <w:autoSpaceDN w:val="0"/>
              <w:adjustRightInd w:val="0"/>
              <w:rPr>
                <w:rFonts w:cs="Calibri"/>
                <w:color w:val="FF0000"/>
                <w:sz w:val="24"/>
                <w:szCs w:val="24"/>
              </w:rPr>
            </w:pPr>
            <w:r w:rsidRPr="002E6D59">
              <w:rPr>
                <w:rFonts w:cs="Calibri,Bold"/>
                <w:b/>
                <w:bCs/>
                <w:color w:val="FF0000"/>
                <w:sz w:val="24"/>
                <w:szCs w:val="24"/>
              </w:rPr>
              <w:t xml:space="preserve">3. </w:t>
            </w:r>
            <w:r w:rsidRPr="002E6D59">
              <w:rPr>
                <w:rFonts w:cs="Calibri"/>
                <w:color w:val="FF0000"/>
                <w:sz w:val="24"/>
                <w:szCs w:val="24"/>
              </w:rPr>
              <w:t>‘The mutual understanding between children and parents is the basic necessity in the</w:t>
            </w:r>
          </w:p>
          <w:p w:rsidR="00A93253" w:rsidRPr="002E6D59" w:rsidRDefault="00A93253" w:rsidP="00A93253">
            <w:pPr>
              <w:rPr>
                <w:rFonts w:cs="Calibri"/>
                <w:color w:val="FF0000"/>
                <w:sz w:val="24"/>
                <w:szCs w:val="24"/>
              </w:rPr>
            </w:pPr>
            <w:r w:rsidRPr="002E6D59">
              <w:rPr>
                <w:rFonts w:cs="Calibri"/>
                <w:color w:val="FF0000"/>
                <w:sz w:val="24"/>
                <w:szCs w:val="24"/>
              </w:rPr>
              <w:t xml:space="preserve">development of personality.’ </w:t>
            </w:r>
          </w:p>
          <w:p w:rsidR="00A93253" w:rsidRPr="002E6D59" w:rsidRDefault="00A93253" w:rsidP="00A93253">
            <w:pPr>
              <w:rPr>
                <w:rFonts w:cs="Calibri"/>
                <w:sz w:val="24"/>
                <w:szCs w:val="24"/>
              </w:rPr>
            </w:pPr>
            <w:r w:rsidRPr="002E6D59">
              <w:rPr>
                <w:rFonts w:cs="Calibri"/>
                <w:sz w:val="24"/>
                <w:szCs w:val="24"/>
              </w:rPr>
              <w:t>The understanding between the child and parents or caregivers is the foundation of the child’s ability and opportunity to develop their personality. This can also be said for all aspects of the child’s development, be it personality, cognition, social skills or interaction skills and so on.</w:t>
            </w:r>
          </w:p>
          <w:p w:rsidR="00A93253" w:rsidRPr="002E6D59" w:rsidRDefault="00A93253" w:rsidP="00A93253">
            <w:pPr>
              <w:autoSpaceDE w:val="0"/>
              <w:autoSpaceDN w:val="0"/>
              <w:adjustRightInd w:val="0"/>
              <w:rPr>
                <w:rFonts w:cs="DINPro-Regular"/>
                <w:sz w:val="24"/>
                <w:szCs w:val="24"/>
              </w:rPr>
            </w:pPr>
            <w:r w:rsidRPr="002E6D59">
              <w:rPr>
                <w:rFonts w:cs="DINPro-Regular"/>
                <w:sz w:val="24"/>
                <w:szCs w:val="24"/>
              </w:rPr>
              <w:t>Aspects</w:t>
            </w:r>
            <w:r>
              <w:rPr>
                <w:rFonts w:cs="DINPro-Regular"/>
                <w:sz w:val="24"/>
                <w:szCs w:val="24"/>
              </w:rPr>
              <w:t xml:space="preserve"> that influence or affect the child’s personality development are aspects</w:t>
            </w:r>
            <w:r w:rsidRPr="002E6D59">
              <w:rPr>
                <w:rFonts w:cs="DINPro-Regular"/>
                <w:sz w:val="24"/>
                <w:szCs w:val="24"/>
              </w:rPr>
              <w:t xml:space="preserve"> such as positive bonding through secure attachments</w:t>
            </w:r>
            <w:r w:rsidR="00C250D0">
              <w:rPr>
                <w:rFonts w:cs="DINPro-Regular"/>
                <w:sz w:val="24"/>
                <w:szCs w:val="24"/>
              </w:rPr>
              <w:t>,</w:t>
            </w:r>
            <w:r w:rsidRPr="002E6D59">
              <w:rPr>
                <w:rFonts w:cs="DINPro-Regular"/>
                <w:sz w:val="24"/>
                <w:szCs w:val="24"/>
              </w:rPr>
              <w:t xml:space="preserve"> and having clear and consistent boundaries aids the collaborative approach between the child and caregiver. Guiding the child with life skills, providing the care an</w:t>
            </w:r>
            <w:r w:rsidR="00C250D0">
              <w:rPr>
                <w:rFonts w:cs="DINPro-Regular"/>
                <w:sz w:val="24"/>
                <w:szCs w:val="24"/>
              </w:rPr>
              <w:t>d support throughout also comple</w:t>
            </w:r>
            <w:r w:rsidRPr="002E6D59">
              <w:rPr>
                <w:rFonts w:cs="DINPro-Regular"/>
                <w:sz w:val="24"/>
                <w:szCs w:val="24"/>
              </w:rPr>
              <w:t>ments the mutual understanding</w:t>
            </w:r>
            <w:r w:rsidR="00C250D0">
              <w:rPr>
                <w:rFonts w:cs="DINPro-Regular"/>
                <w:sz w:val="24"/>
                <w:szCs w:val="24"/>
              </w:rPr>
              <w:t>.  Pa</w:t>
            </w:r>
            <w:r w:rsidRPr="002E6D59">
              <w:rPr>
                <w:rFonts w:cs="DINPro-Regular"/>
                <w:sz w:val="24"/>
                <w:szCs w:val="24"/>
              </w:rPr>
              <w:t>rents having fair, achievable and high expectations and providing meaningful participation with the child is a compl</w:t>
            </w:r>
            <w:r w:rsidR="00C250D0">
              <w:rPr>
                <w:rFonts w:cs="DINPro-Regular"/>
                <w:sz w:val="24"/>
                <w:szCs w:val="24"/>
              </w:rPr>
              <w:t>e</w:t>
            </w:r>
            <w:r w:rsidRPr="002E6D59">
              <w:rPr>
                <w:rFonts w:cs="DINPro-Regular"/>
                <w:sz w:val="24"/>
                <w:szCs w:val="24"/>
              </w:rPr>
              <w:t>mentary form of positive parenting again aiding the positive and mutual understanding between them.</w:t>
            </w:r>
            <w:r>
              <w:rPr>
                <w:rFonts w:cs="DINPro-Regular"/>
                <w:sz w:val="24"/>
                <w:szCs w:val="24"/>
              </w:rPr>
              <w:t xml:space="preserve"> </w:t>
            </w:r>
          </w:p>
          <w:p w:rsidR="00A93253" w:rsidRPr="002E6D59" w:rsidRDefault="00A93253" w:rsidP="00A93253">
            <w:pPr>
              <w:autoSpaceDE w:val="0"/>
              <w:autoSpaceDN w:val="0"/>
              <w:adjustRightInd w:val="0"/>
              <w:rPr>
                <w:rFonts w:cs="DINPro-Regular"/>
                <w:sz w:val="24"/>
                <w:szCs w:val="24"/>
              </w:rPr>
            </w:pPr>
          </w:p>
          <w:p w:rsidR="00A93253" w:rsidRPr="002E6D59" w:rsidRDefault="00A93253" w:rsidP="00A93253">
            <w:pPr>
              <w:rPr>
                <w:rFonts w:cs="Calibri"/>
                <w:sz w:val="24"/>
                <w:szCs w:val="24"/>
              </w:rPr>
            </w:pPr>
            <w:r w:rsidRPr="002E6D59">
              <w:rPr>
                <w:rFonts w:cs="Calibri"/>
                <w:sz w:val="24"/>
                <w:szCs w:val="24"/>
              </w:rPr>
              <w:t>The important aspect is that the understanding has built in sustainability, it must be continuous for the child. This is because the child develops and grows at a constant rate and therefore they will change as they do so. The initial attachment is key, it is the first bond or connection between the child and caregiver. This must, for a successful developmental journey be one that is secure. This secure attachment bond is the start of the mutual understanding. The use of non-verbal communication requires touch, expression an</w:t>
            </w:r>
            <w:r w:rsidR="00C250D0">
              <w:rPr>
                <w:rFonts w:cs="Calibri"/>
                <w:sz w:val="24"/>
                <w:szCs w:val="24"/>
              </w:rPr>
              <w:t>d a mutual language which comple</w:t>
            </w:r>
            <w:r w:rsidRPr="002E6D59">
              <w:rPr>
                <w:rFonts w:cs="Calibri"/>
                <w:sz w:val="24"/>
                <w:szCs w:val="24"/>
              </w:rPr>
              <w:t xml:space="preserve">ments the mutual bond and understanding. The child will learn to rely and trust this mutual connection as it grows and </w:t>
            </w:r>
            <w:r w:rsidRPr="002E6D59">
              <w:rPr>
                <w:rFonts w:cs="Calibri"/>
                <w:sz w:val="24"/>
                <w:szCs w:val="24"/>
              </w:rPr>
              <w:lastRenderedPageBreak/>
              <w:t>develops, becomes braver and more confident to explore different aspects of the world because of it.</w:t>
            </w:r>
          </w:p>
          <w:p w:rsidR="00A93253" w:rsidRPr="002E6D59" w:rsidRDefault="00A93253" w:rsidP="00A93253">
            <w:pPr>
              <w:rPr>
                <w:rFonts w:cs="Calibri"/>
                <w:sz w:val="24"/>
                <w:szCs w:val="24"/>
              </w:rPr>
            </w:pPr>
            <w:r w:rsidRPr="002E6D59">
              <w:rPr>
                <w:rFonts w:cs="Calibri"/>
                <w:sz w:val="24"/>
                <w:szCs w:val="24"/>
              </w:rPr>
              <w:t xml:space="preserve">Throughout the different stages, or Erikson’s explanation as a </w:t>
            </w:r>
            <w:r w:rsidRPr="002E6D59">
              <w:rPr>
                <w:rFonts w:cs="Calibri"/>
                <w:i/>
                <w:sz w:val="24"/>
                <w:szCs w:val="24"/>
              </w:rPr>
              <w:t>life-cycle</w:t>
            </w:r>
            <w:r w:rsidRPr="002E6D59">
              <w:rPr>
                <w:rFonts w:cs="Calibri"/>
                <w:sz w:val="24"/>
                <w:szCs w:val="24"/>
              </w:rPr>
              <w:t xml:space="preserve">, </w:t>
            </w:r>
            <w:r w:rsidRPr="002E6D59">
              <w:rPr>
                <w:rFonts w:cs="Calibri"/>
                <w:i/>
                <w:sz w:val="24"/>
                <w:szCs w:val="24"/>
              </w:rPr>
              <w:t>(Infancy; Toddler; Pre-school; School-age; Puberty; Young maturity; Middle years and finally Old age</w:t>
            </w:r>
            <w:r w:rsidRPr="002E6D59">
              <w:rPr>
                <w:rFonts w:cs="Calibri"/>
                <w:sz w:val="24"/>
                <w:szCs w:val="24"/>
              </w:rPr>
              <w:t xml:space="preserve">), the individual keeps developing and the earlier part of this lifecycle, up to adulthood, which will have parental involvement is important for the child’s psychosocial development. </w:t>
            </w:r>
          </w:p>
          <w:p w:rsidR="00A93253" w:rsidRPr="002E6D59" w:rsidRDefault="00A93253" w:rsidP="00A93253">
            <w:pPr>
              <w:rPr>
                <w:rFonts w:cs="Calibri"/>
                <w:sz w:val="24"/>
                <w:szCs w:val="24"/>
              </w:rPr>
            </w:pPr>
            <w:r w:rsidRPr="002E6D59">
              <w:rPr>
                <w:rFonts w:cs="Calibri"/>
                <w:sz w:val="24"/>
                <w:szCs w:val="24"/>
              </w:rPr>
              <w:t>Although the child may gain the secure initial bonding with caregivers, the opportunities are open for the chil</w:t>
            </w:r>
            <w:r w:rsidR="00BF787D">
              <w:rPr>
                <w:rFonts w:cs="Calibri"/>
                <w:sz w:val="24"/>
                <w:szCs w:val="24"/>
              </w:rPr>
              <w:t>d to explore beyond this safe h</w:t>
            </w:r>
            <w:r w:rsidRPr="002E6D59">
              <w:rPr>
                <w:rFonts w:cs="Calibri"/>
                <w:sz w:val="24"/>
                <w:szCs w:val="24"/>
              </w:rPr>
              <w:t>aven, explore the wider world around them.</w:t>
            </w:r>
            <w:r w:rsidR="00BF787D">
              <w:rPr>
                <w:rFonts w:cs="Calibri"/>
                <w:sz w:val="24"/>
                <w:szCs w:val="24"/>
              </w:rPr>
              <w:t xml:space="preserve"> This is an opportunity where </w:t>
            </w:r>
            <w:r w:rsidRPr="002E6D59">
              <w:rPr>
                <w:rFonts w:cs="Calibri"/>
                <w:sz w:val="24"/>
                <w:szCs w:val="24"/>
              </w:rPr>
              <w:t>more conventional and social relationships are created. The caregiver must also be vigilant to continue in providing the mutual understanding and bond with the child as they still need the safety net for when they feel threatened or challenged during the explorative developmental opportunities away from the parents.</w:t>
            </w:r>
          </w:p>
          <w:p w:rsidR="00A93253" w:rsidRPr="002E6D59" w:rsidRDefault="00A93253" w:rsidP="00A93253">
            <w:pPr>
              <w:rPr>
                <w:rFonts w:cs="Calibri"/>
                <w:sz w:val="24"/>
                <w:szCs w:val="24"/>
              </w:rPr>
            </w:pPr>
            <w:r w:rsidRPr="002E6D59">
              <w:rPr>
                <w:rFonts w:cs="Calibri"/>
                <w:sz w:val="24"/>
                <w:szCs w:val="24"/>
              </w:rPr>
              <w:t>The parents will provide guidance and support for the child through this mutual understanding and aid them to developing their personality developments. Having a secure home situation, a nurturing environment and a safe arena to explore and experiment with their personality will be a positive provision for developmental opportunities for the child.</w:t>
            </w:r>
          </w:p>
          <w:p w:rsidR="00A93253" w:rsidRPr="002E6D59" w:rsidRDefault="00A93253" w:rsidP="00A93253">
            <w:pPr>
              <w:rPr>
                <w:rFonts w:cs="Calibri"/>
                <w:sz w:val="24"/>
                <w:szCs w:val="24"/>
              </w:rPr>
            </w:pPr>
            <w:r w:rsidRPr="002E6D59">
              <w:rPr>
                <w:rFonts w:cs="Calibri"/>
                <w:sz w:val="24"/>
                <w:szCs w:val="24"/>
              </w:rPr>
              <w:t>This stage is said to be the foundation of personality development and is responsible for future emotional balance and the development of intelligence.</w:t>
            </w:r>
          </w:p>
          <w:p w:rsidR="00A93253" w:rsidRPr="002E6D59" w:rsidRDefault="00A93253" w:rsidP="00A93253">
            <w:pPr>
              <w:autoSpaceDE w:val="0"/>
              <w:autoSpaceDN w:val="0"/>
              <w:adjustRightInd w:val="0"/>
              <w:rPr>
                <w:rFonts w:cs="Calibri"/>
                <w:bCs/>
                <w:i/>
                <w:sz w:val="24"/>
                <w:szCs w:val="24"/>
              </w:rPr>
            </w:pPr>
            <w:r w:rsidRPr="002E6D59">
              <w:rPr>
                <w:rFonts w:cs="Calibri"/>
                <w:bCs/>
                <w:i/>
                <w:sz w:val="24"/>
                <w:szCs w:val="24"/>
              </w:rPr>
              <w:t>Infancy marks the time of the TRUST-VERSUS-MISTRUST STAGE during which infants develop a sense of trust or mistrust, largely depending on how well their needs are met by their caretakers. Erikson (1963)</w:t>
            </w:r>
          </w:p>
          <w:p w:rsidR="00A93253" w:rsidRDefault="00A93253" w:rsidP="00A93253">
            <w:pPr>
              <w:rPr>
                <w:rFonts w:cs="Calibri"/>
                <w:bCs/>
                <w:sz w:val="24"/>
                <w:szCs w:val="24"/>
              </w:rPr>
            </w:pPr>
            <w:r w:rsidRPr="002E6D59">
              <w:rPr>
                <w:rFonts w:cs="Calibri"/>
                <w:bCs/>
                <w:sz w:val="24"/>
                <w:szCs w:val="24"/>
              </w:rPr>
              <w:t>From around 18 months to 3 years infants enter the AUTONOMY-VERSUS-SHAME-AND-DOUBT STAGE during which Erikson believed toddlers develop either independence or autonomy</w:t>
            </w:r>
            <w:r>
              <w:rPr>
                <w:rFonts w:cs="Calibri"/>
                <w:bCs/>
                <w:sz w:val="24"/>
                <w:szCs w:val="24"/>
              </w:rPr>
              <w:t>.</w:t>
            </w:r>
          </w:p>
          <w:p w:rsidR="00A93253" w:rsidRPr="002E6D59" w:rsidRDefault="00A93253" w:rsidP="00A93253">
            <w:pPr>
              <w:rPr>
                <w:rFonts w:cs="Calibri"/>
                <w:sz w:val="24"/>
                <w:szCs w:val="24"/>
              </w:rPr>
            </w:pPr>
            <w:r>
              <w:rPr>
                <w:rFonts w:ascii="Calibri" w:hAnsi="Calibri" w:cs="Calibri"/>
                <w:sz w:val="24"/>
                <w:szCs w:val="24"/>
              </w:rPr>
              <w:t>The environmental aspects also have a strong impact on personality. Factors such as a harmonious home situation, structured social activities and calm social environments aid positive personality developments.</w:t>
            </w:r>
          </w:p>
          <w:p w:rsidR="00A93253" w:rsidRPr="002E6D59" w:rsidRDefault="00A93253" w:rsidP="00A93253">
            <w:pPr>
              <w:rPr>
                <w:rFonts w:cs="Calibri"/>
                <w:sz w:val="24"/>
                <w:szCs w:val="24"/>
              </w:rPr>
            </w:pPr>
            <w:r w:rsidRPr="002E6D59">
              <w:rPr>
                <w:rFonts w:cs="Calibri"/>
                <w:sz w:val="24"/>
                <w:szCs w:val="24"/>
              </w:rPr>
              <w:t>Experimental stages with negativism, where a child explores personality further by learning to say no, being more independent and more opinionated around the parental presence is also a part of the process of personality development. Again the mutual understanding and bond allows room for negotiation and discussions around such behaviours. Frustrations related to psychosocial and psychological abilities are common during this early stages and again the mutual understanding between parents and child allow room for</w:t>
            </w:r>
            <w:r w:rsidR="00BF787D">
              <w:rPr>
                <w:rFonts w:cs="Calibri"/>
                <w:sz w:val="24"/>
                <w:szCs w:val="24"/>
              </w:rPr>
              <w:t xml:space="preserve"> coaching and guidance to comple</w:t>
            </w:r>
            <w:r w:rsidRPr="002E6D59">
              <w:rPr>
                <w:rFonts w:cs="Calibri"/>
                <w:sz w:val="24"/>
                <w:szCs w:val="24"/>
              </w:rPr>
              <w:t>ment personality development.</w:t>
            </w:r>
          </w:p>
          <w:p w:rsidR="00A93253" w:rsidRPr="002E6D59" w:rsidRDefault="00A93253" w:rsidP="00A93253">
            <w:pPr>
              <w:rPr>
                <w:rFonts w:cs="Calibri"/>
                <w:sz w:val="24"/>
                <w:szCs w:val="24"/>
              </w:rPr>
            </w:pPr>
            <w:r w:rsidRPr="002E6D59">
              <w:rPr>
                <w:rFonts w:cs="Calibri"/>
                <w:sz w:val="24"/>
                <w:szCs w:val="24"/>
              </w:rPr>
              <w:t>As the child grows into pre-school age the child will experiment with the creation of long stories and imaginary friends. Although seen as a concern by parents this is actual helpful in the development of personality within the child.</w:t>
            </w:r>
          </w:p>
          <w:p w:rsidR="00A93253" w:rsidRPr="002E6D59" w:rsidRDefault="00A93253" w:rsidP="00A93253">
            <w:pPr>
              <w:rPr>
                <w:rFonts w:cs="Calibri"/>
                <w:sz w:val="24"/>
                <w:szCs w:val="24"/>
              </w:rPr>
            </w:pPr>
            <w:r w:rsidRPr="002E6D59">
              <w:rPr>
                <w:rFonts w:cs="Calibri"/>
                <w:sz w:val="24"/>
                <w:szCs w:val="24"/>
              </w:rPr>
              <w:t>This mutual understanding will help to develop self-concept within the child which can help the child be confident and accepted by society.</w:t>
            </w:r>
          </w:p>
          <w:p w:rsidR="00A93253" w:rsidRPr="002E6D59" w:rsidRDefault="00A93253" w:rsidP="00A93253">
            <w:pPr>
              <w:rPr>
                <w:rFonts w:cs="Calibri"/>
                <w:sz w:val="24"/>
                <w:szCs w:val="24"/>
              </w:rPr>
            </w:pPr>
            <w:r w:rsidRPr="002E6D59">
              <w:rPr>
                <w:rFonts w:cs="Calibri"/>
                <w:sz w:val="24"/>
                <w:szCs w:val="24"/>
              </w:rPr>
              <w:t>Throughout the stages, up to adulthood</w:t>
            </w:r>
            <w:r w:rsidR="00BF787D">
              <w:rPr>
                <w:rFonts w:cs="Calibri"/>
                <w:sz w:val="24"/>
                <w:szCs w:val="24"/>
              </w:rPr>
              <w:t>,</w:t>
            </w:r>
            <w:r w:rsidRPr="002E6D59">
              <w:rPr>
                <w:rFonts w:cs="Calibri"/>
                <w:sz w:val="24"/>
                <w:szCs w:val="24"/>
              </w:rPr>
              <w:t xml:space="preserve"> this security the child feels from this mutual understanding remains as a foundation or a safety net for experimenting with and developing their own personality.</w:t>
            </w:r>
          </w:p>
          <w:p w:rsidR="00A93253" w:rsidRPr="002E6D59" w:rsidRDefault="00A93253" w:rsidP="00A93253">
            <w:pPr>
              <w:spacing w:line="360" w:lineRule="atLeast"/>
              <w:rPr>
                <w:rFonts w:cs="Arial"/>
                <w:color w:val="232323"/>
                <w:sz w:val="24"/>
                <w:szCs w:val="24"/>
              </w:rPr>
            </w:pPr>
          </w:p>
          <w:p w:rsidR="00A93253" w:rsidRPr="002E6D59" w:rsidRDefault="00A93253" w:rsidP="00A93253">
            <w:pPr>
              <w:rPr>
                <w:color w:val="FF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0"/>
        <w:gridCol w:w="1253"/>
        <w:gridCol w:w="157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750C" w:rsidP="00A851DA">
            <w:pPr>
              <w:rPr>
                <w:rFonts w:cs="Bliss-Regular"/>
                <w:color w:val="000000"/>
              </w:rPr>
            </w:pPr>
            <w:r>
              <w:rPr>
                <w:rFonts w:cs="Bliss-Regular"/>
                <w:color w:val="000000"/>
              </w:rPr>
              <w:t>Bledd Hughes</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7FEC" w:rsidP="00A851DA">
            <w:pPr>
              <w:rPr>
                <w:rFonts w:cs="Bliss-Regular"/>
                <w:color w:val="000000"/>
              </w:rPr>
            </w:pPr>
            <w:r>
              <w:rPr>
                <w:rFonts w:cs="Bliss-Regular"/>
                <w:color w:val="000000"/>
              </w:rPr>
              <w:t>6-3</w:t>
            </w:r>
            <w:r w:rsidR="009B750C">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BA7" w:rsidRDefault="003D1BA7" w:rsidP="00CB4D0A">
      <w:pPr>
        <w:spacing w:after="0" w:line="240" w:lineRule="auto"/>
      </w:pPr>
      <w:r>
        <w:separator/>
      </w:r>
    </w:p>
  </w:endnote>
  <w:endnote w:type="continuationSeparator" w:id="0">
    <w:p w:rsidR="003D1BA7" w:rsidRDefault="003D1B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DINPro-Regular">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BA7" w:rsidRDefault="003D1BA7" w:rsidP="00CB4D0A">
      <w:pPr>
        <w:spacing w:after="0" w:line="240" w:lineRule="auto"/>
      </w:pPr>
      <w:r>
        <w:separator/>
      </w:r>
    </w:p>
  </w:footnote>
  <w:footnote w:type="continuationSeparator" w:id="0">
    <w:p w:rsidR="003D1BA7" w:rsidRDefault="003D1BA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D3347"/>
    <w:multiLevelType w:val="hybridMultilevel"/>
    <w:tmpl w:val="AB3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3A34E8"/>
    <w:multiLevelType w:val="hybridMultilevel"/>
    <w:tmpl w:val="B7F23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E10179"/>
    <w:multiLevelType w:val="hybridMultilevel"/>
    <w:tmpl w:val="58A0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683F15"/>
    <w:multiLevelType w:val="multilevel"/>
    <w:tmpl w:val="A0C2BB8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350"/>
    <w:rsid w:val="000820E8"/>
    <w:rsid w:val="000A02AE"/>
    <w:rsid w:val="001175EE"/>
    <w:rsid w:val="00157CF6"/>
    <w:rsid w:val="00182416"/>
    <w:rsid w:val="00187EB4"/>
    <w:rsid w:val="001C38A3"/>
    <w:rsid w:val="001E4490"/>
    <w:rsid w:val="001F0481"/>
    <w:rsid w:val="00200C92"/>
    <w:rsid w:val="0020451E"/>
    <w:rsid w:val="00206B9D"/>
    <w:rsid w:val="0023259C"/>
    <w:rsid w:val="00267FEC"/>
    <w:rsid w:val="002B0BD7"/>
    <w:rsid w:val="002B573D"/>
    <w:rsid w:val="002C5CB2"/>
    <w:rsid w:val="002F779F"/>
    <w:rsid w:val="00312B09"/>
    <w:rsid w:val="00353743"/>
    <w:rsid w:val="00371885"/>
    <w:rsid w:val="003D1BA7"/>
    <w:rsid w:val="003D4566"/>
    <w:rsid w:val="003E2B87"/>
    <w:rsid w:val="00402786"/>
    <w:rsid w:val="00405895"/>
    <w:rsid w:val="004058DF"/>
    <w:rsid w:val="00443E6F"/>
    <w:rsid w:val="00486F1A"/>
    <w:rsid w:val="00490CB9"/>
    <w:rsid w:val="004A2CE2"/>
    <w:rsid w:val="004A5ECB"/>
    <w:rsid w:val="004E3CDA"/>
    <w:rsid w:val="004F4B4D"/>
    <w:rsid w:val="0050216D"/>
    <w:rsid w:val="00503D7E"/>
    <w:rsid w:val="0050778F"/>
    <w:rsid w:val="00527C11"/>
    <w:rsid w:val="005333BF"/>
    <w:rsid w:val="00535F31"/>
    <w:rsid w:val="00540B98"/>
    <w:rsid w:val="00574D64"/>
    <w:rsid w:val="00591365"/>
    <w:rsid w:val="00592609"/>
    <w:rsid w:val="005B31E4"/>
    <w:rsid w:val="005D38C2"/>
    <w:rsid w:val="006034F6"/>
    <w:rsid w:val="00607874"/>
    <w:rsid w:val="00607E77"/>
    <w:rsid w:val="00611F62"/>
    <w:rsid w:val="00617BB3"/>
    <w:rsid w:val="00645CDD"/>
    <w:rsid w:val="006823A7"/>
    <w:rsid w:val="00687EE8"/>
    <w:rsid w:val="006C04BA"/>
    <w:rsid w:val="006C7227"/>
    <w:rsid w:val="0070347F"/>
    <w:rsid w:val="0070678E"/>
    <w:rsid w:val="00733E7C"/>
    <w:rsid w:val="007964D5"/>
    <w:rsid w:val="00831C11"/>
    <w:rsid w:val="008975AC"/>
    <w:rsid w:val="008A60B4"/>
    <w:rsid w:val="008B3C31"/>
    <w:rsid w:val="008B64FE"/>
    <w:rsid w:val="00935BF7"/>
    <w:rsid w:val="00945AC1"/>
    <w:rsid w:val="0095442C"/>
    <w:rsid w:val="00960424"/>
    <w:rsid w:val="00972AF3"/>
    <w:rsid w:val="00983942"/>
    <w:rsid w:val="009B750C"/>
    <w:rsid w:val="009C37E0"/>
    <w:rsid w:val="009E41F4"/>
    <w:rsid w:val="00A05BE3"/>
    <w:rsid w:val="00A14B66"/>
    <w:rsid w:val="00A22A87"/>
    <w:rsid w:val="00A65CF7"/>
    <w:rsid w:val="00A81AB4"/>
    <w:rsid w:val="00A851DA"/>
    <w:rsid w:val="00A93253"/>
    <w:rsid w:val="00AC7D5B"/>
    <w:rsid w:val="00AE1481"/>
    <w:rsid w:val="00B0415E"/>
    <w:rsid w:val="00B04678"/>
    <w:rsid w:val="00B0697C"/>
    <w:rsid w:val="00B31711"/>
    <w:rsid w:val="00BC46DF"/>
    <w:rsid w:val="00BE1AF4"/>
    <w:rsid w:val="00BF787D"/>
    <w:rsid w:val="00C03577"/>
    <w:rsid w:val="00C250D0"/>
    <w:rsid w:val="00C53029"/>
    <w:rsid w:val="00C65FEA"/>
    <w:rsid w:val="00C82564"/>
    <w:rsid w:val="00CA0AC2"/>
    <w:rsid w:val="00CB4D0A"/>
    <w:rsid w:val="00CC2FB3"/>
    <w:rsid w:val="00CC575A"/>
    <w:rsid w:val="00CF123B"/>
    <w:rsid w:val="00D039AC"/>
    <w:rsid w:val="00D3454C"/>
    <w:rsid w:val="00D427DE"/>
    <w:rsid w:val="00D5587D"/>
    <w:rsid w:val="00D707CC"/>
    <w:rsid w:val="00D821FE"/>
    <w:rsid w:val="00DB0793"/>
    <w:rsid w:val="00DF3AC8"/>
    <w:rsid w:val="00E00821"/>
    <w:rsid w:val="00E04DB4"/>
    <w:rsid w:val="00E30679"/>
    <w:rsid w:val="00E4597D"/>
    <w:rsid w:val="00E54832"/>
    <w:rsid w:val="00E56A90"/>
    <w:rsid w:val="00E641CC"/>
    <w:rsid w:val="00EA30AB"/>
    <w:rsid w:val="00EB3925"/>
    <w:rsid w:val="00F26ECB"/>
    <w:rsid w:val="00F76E64"/>
    <w:rsid w:val="00F96EB3"/>
    <w:rsid w:val="00FC2CB4"/>
    <w:rsid w:val="00FE3AB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651F7"/>
  <w15:docId w15:val="{FFD97059-2683-41FE-8472-55F0C6F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067350"/>
  </w:style>
  <w:style w:type="paragraph" w:styleId="NormalWeb">
    <w:name w:val="Normal (Web)"/>
    <w:basedOn w:val="Normal"/>
    <w:uiPriority w:val="99"/>
    <w:unhideWhenUsed/>
    <w:rsid w:val="00067350"/>
    <w:pPr>
      <w:spacing w:after="24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72AF3"/>
    <w:rPr>
      <w:b/>
      <w:bCs/>
    </w:rPr>
  </w:style>
  <w:style w:type="character" w:styleId="Hyperlink">
    <w:name w:val="Hyperlink"/>
    <w:basedOn w:val="DefaultParagraphFont"/>
    <w:uiPriority w:val="99"/>
    <w:semiHidden/>
    <w:unhideWhenUsed/>
    <w:rsid w:val="00D3454C"/>
    <w:rPr>
      <w:strike w:val="0"/>
      <w:dstrike w:val="0"/>
      <w:color w:val="337AB7"/>
      <w:u w:val="none"/>
      <w:effect w:val="none"/>
      <w:shd w:val="clear" w:color="auto" w:fill="auto"/>
    </w:rPr>
  </w:style>
  <w:style w:type="character" w:customStyle="1" w:styleId="tgc">
    <w:name w:val="_tgc"/>
    <w:basedOn w:val="DefaultParagraphFont"/>
    <w:rsid w:val="00D3454C"/>
  </w:style>
  <w:style w:type="character" w:styleId="Emphasis">
    <w:name w:val="Emphasis"/>
    <w:basedOn w:val="DefaultParagraphFont"/>
    <w:uiPriority w:val="20"/>
    <w:qFormat/>
    <w:rsid w:val="00BE1AF4"/>
    <w:rPr>
      <w:i/>
      <w:iCs/>
    </w:rPr>
  </w:style>
  <w:style w:type="paragraph" w:customStyle="1" w:styleId="ezoic-wrapper">
    <w:name w:val="ezoic-wrapper"/>
    <w:basedOn w:val="Normal"/>
    <w:rsid w:val="00BE1AF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implypsychology.org/defense-mechanism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sychologytoday.com/basics/self-esteem" TargetMode="External"/><Relationship Id="rId5" Type="http://schemas.openxmlformats.org/officeDocument/2006/relationships/webSettings" Target="webSettings.xml"/><Relationship Id="rId10" Type="http://schemas.openxmlformats.org/officeDocument/2006/relationships/hyperlink" Target="https://www.psychologytoday.com/basics/relationships" TargetMode="External"/><Relationship Id="rId4" Type="http://schemas.openxmlformats.org/officeDocument/2006/relationships/settings" Target="settings.xml"/><Relationship Id="rId9" Type="http://schemas.openxmlformats.org/officeDocument/2006/relationships/hyperlink" Target="https://www.psychologytoday.com/basics/slee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8F32E-0CCF-448D-AF54-60C3DD46B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9</Pages>
  <Words>3237</Words>
  <Characters>18452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Bledd</cp:lastModifiedBy>
  <cp:revision>4</cp:revision>
  <dcterms:created xsi:type="dcterms:W3CDTF">2017-03-03T18:12:00Z</dcterms:created>
  <dcterms:modified xsi:type="dcterms:W3CDTF">2017-03-05T20:10:00Z</dcterms:modified>
</cp:coreProperties>
</file>