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de-DE" w:eastAsia="de-D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B759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lenraster"/>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A22043" w:rsidRDefault="00E22EB2">
            <w:pPr>
              <w:pStyle w:val="Default"/>
              <w:rPr>
                <w:rFonts w:ascii="Arial" w:hAnsi="Arial" w:cs="Arial"/>
              </w:rPr>
            </w:pPr>
            <w:proofErr w:type="spellStart"/>
            <w:r w:rsidRPr="00A22043">
              <w:rPr>
                <w:rFonts w:ascii="Arial" w:hAnsi="Arial" w:cs="Arial"/>
              </w:rPr>
              <w:t>Rebekka</w:t>
            </w:r>
            <w:proofErr w:type="spellEnd"/>
            <w:r w:rsidRPr="00A22043">
              <w:rPr>
                <w:rFonts w:ascii="Arial" w:hAnsi="Arial" w:cs="Arial"/>
              </w:rPr>
              <w:t xml:space="preserve"> Annika Schendel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A22043" w:rsidRDefault="00A22043">
            <w:pPr>
              <w:pStyle w:val="Default"/>
              <w:rPr>
                <w:rFonts w:ascii="Arial" w:hAnsi="Arial" w:cs="Arial"/>
              </w:rPr>
            </w:pPr>
            <w:r w:rsidRPr="00A22043">
              <w:rPr>
                <w:rFonts w:ascii="Arial" w:hAnsi="Arial" w:cs="Arial"/>
              </w:rPr>
              <w:t>1391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A22043" w:rsidRDefault="00A22043">
            <w:pPr>
              <w:pStyle w:val="Default"/>
              <w:rPr>
                <w:rFonts w:ascii="Arial" w:hAnsi="Arial" w:cs="Arial"/>
              </w:rPr>
            </w:pPr>
            <w:r w:rsidRPr="00A22043">
              <w:rPr>
                <w:rFonts w:ascii="Arial" w:hAnsi="Arial" w:cs="Arial"/>
              </w:rPr>
              <w:t>The Design Process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A22043" w:rsidRDefault="00A22043">
            <w:pPr>
              <w:rPr>
                <w:rFonts w:ascii="Arial" w:hAnsi="Arial" w:cs="Arial"/>
                <w:sz w:val="24"/>
                <w:szCs w:val="24"/>
              </w:rPr>
            </w:pPr>
            <w:r w:rsidRPr="00A22043">
              <w:rPr>
                <w:rFonts w:ascii="Arial" w:hAnsi="Arial" w:cs="Arial"/>
                <w:sz w:val="24"/>
                <w:szCs w:val="24"/>
              </w:rPr>
              <w:t>Unit 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lenraster"/>
        <w:tblW w:w="0" w:type="auto"/>
        <w:tblLook w:val="04A0" w:firstRow="1" w:lastRow="0" w:firstColumn="1" w:lastColumn="0" w:noHBand="0" w:noVBand="1"/>
      </w:tblPr>
      <w:tblGrid>
        <w:gridCol w:w="9242"/>
      </w:tblGrid>
      <w:tr w:rsidR="00CC2FB3" w:rsidTr="00CC2FB3">
        <w:tc>
          <w:tcPr>
            <w:tcW w:w="9242" w:type="dxa"/>
          </w:tcPr>
          <w:p w:rsidR="00CC2FB3" w:rsidRPr="00A22043" w:rsidRDefault="00A22043" w:rsidP="00A851DA">
            <w:pPr>
              <w:rPr>
                <w:rFonts w:ascii="Arial" w:hAnsi="Arial" w:cs="Arial"/>
                <w:b/>
                <w:color w:val="006600"/>
                <w:sz w:val="24"/>
                <w:szCs w:val="24"/>
              </w:rPr>
            </w:pPr>
            <w:r w:rsidRPr="00A22043">
              <w:rPr>
                <w:rFonts w:ascii="Arial" w:hAnsi="Arial" w:cs="Arial"/>
                <w:b/>
                <w:color w:val="006600"/>
                <w:sz w:val="24"/>
                <w:szCs w:val="24"/>
              </w:rPr>
              <w:t>1. Discuss in details how the designers work?</w:t>
            </w:r>
          </w:p>
          <w:p w:rsidR="00CC2FB3" w:rsidRDefault="009632F7" w:rsidP="00A22043">
            <w:pPr>
              <w:spacing w:line="360" w:lineRule="auto"/>
              <w:rPr>
                <w:rFonts w:ascii="Arial" w:hAnsi="Arial" w:cs="Arial"/>
                <w:sz w:val="24"/>
                <w:szCs w:val="24"/>
              </w:rPr>
            </w:pPr>
            <w:r>
              <w:rPr>
                <w:rFonts w:ascii="Arial" w:hAnsi="Arial" w:cs="Arial"/>
                <w:sz w:val="24"/>
                <w:szCs w:val="24"/>
              </w:rPr>
              <w:t xml:space="preserve">The designers work </w:t>
            </w:r>
            <w:r w:rsidR="004F322E">
              <w:rPr>
                <w:rFonts w:ascii="Arial" w:hAnsi="Arial" w:cs="Arial"/>
                <w:sz w:val="24"/>
                <w:szCs w:val="24"/>
              </w:rPr>
              <w:t xml:space="preserve">can be discussed in </w:t>
            </w:r>
            <w:r w:rsidR="002C192C">
              <w:rPr>
                <w:rFonts w:ascii="Arial" w:hAnsi="Arial" w:cs="Arial"/>
                <w:sz w:val="24"/>
                <w:szCs w:val="24"/>
              </w:rPr>
              <w:t>t</w:t>
            </w:r>
            <w:r w:rsidR="008269A0">
              <w:rPr>
                <w:rFonts w:ascii="Arial" w:hAnsi="Arial" w:cs="Arial"/>
                <w:sz w:val="24"/>
                <w:szCs w:val="24"/>
              </w:rPr>
              <w:t>en steps or tools</w:t>
            </w:r>
            <w:r w:rsidR="002C192C">
              <w:rPr>
                <w:rFonts w:ascii="Arial" w:hAnsi="Arial" w:cs="Arial"/>
                <w:sz w:val="24"/>
                <w:szCs w:val="24"/>
              </w:rPr>
              <w:t>;</w:t>
            </w:r>
          </w:p>
          <w:p w:rsidR="002C192C" w:rsidRDefault="00DC7E3B" w:rsidP="00A22043">
            <w:pPr>
              <w:spacing w:line="360" w:lineRule="auto"/>
              <w:rPr>
                <w:rFonts w:ascii="Arial" w:hAnsi="Arial" w:cs="Arial"/>
                <w:color w:val="002060"/>
                <w:sz w:val="24"/>
                <w:szCs w:val="24"/>
              </w:rPr>
            </w:pPr>
            <w:r w:rsidRPr="00DC7E3B">
              <w:rPr>
                <w:rFonts w:ascii="Arial" w:hAnsi="Arial" w:cs="Arial"/>
                <w:color w:val="002060"/>
                <w:sz w:val="24"/>
                <w:szCs w:val="24"/>
              </w:rPr>
              <w:t>1. M</w:t>
            </w:r>
            <w:r w:rsidR="002C192C" w:rsidRPr="00DC7E3B">
              <w:rPr>
                <w:rFonts w:ascii="Arial" w:hAnsi="Arial" w:cs="Arial"/>
                <w:color w:val="002060"/>
                <w:sz w:val="24"/>
                <w:szCs w:val="24"/>
              </w:rPr>
              <w:t>emory</w:t>
            </w:r>
          </w:p>
          <w:p w:rsidR="00DC7E3B" w:rsidRPr="00DC7E3B" w:rsidRDefault="00DC7E3B" w:rsidP="00A22043">
            <w:pPr>
              <w:spacing w:line="360" w:lineRule="auto"/>
              <w:rPr>
                <w:rFonts w:ascii="Arial" w:hAnsi="Arial" w:cs="Arial"/>
                <w:sz w:val="24"/>
                <w:szCs w:val="24"/>
              </w:rPr>
            </w:pPr>
            <w:r>
              <w:rPr>
                <w:rFonts w:ascii="Arial" w:hAnsi="Arial" w:cs="Arial"/>
                <w:sz w:val="24"/>
                <w:szCs w:val="24"/>
              </w:rPr>
              <w:t xml:space="preserve">The designer draws all designs which are in her/his mind in memory </w:t>
            </w:r>
            <w:r w:rsidR="008269A0">
              <w:rPr>
                <w:rFonts w:ascii="Arial" w:hAnsi="Arial" w:cs="Arial"/>
                <w:sz w:val="24"/>
                <w:szCs w:val="24"/>
              </w:rPr>
              <w:t xml:space="preserve">ore which the designer sees somewhere </w:t>
            </w:r>
            <w:r>
              <w:rPr>
                <w:rFonts w:ascii="Arial" w:hAnsi="Arial" w:cs="Arial"/>
                <w:sz w:val="24"/>
                <w:szCs w:val="24"/>
              </w:rPr>
              <w:t xml:space="preserve">on paper which he/she likes. It </w:t>
            </w:r>
            <w:r w:rsidR="008269A0">
              <w:rPr>
                <w:rFonts w:ascii="Arial" w:hAnsi="Arial" w:cs="Arial"/>
                <w:sz w:val="24"/>
                <w:szCs w:val="24"/>
              </w:rPr>
              <w:t>is normally</w:t>
            </w:r>
            <w:r>
              <w:rPr>
                <w:rFonts w:ascii="Arial" w:hAnsi="Arial" w:cs="Arial"/>
                <w:sz w:val="24"/>
                <w:szCs w:val="24"/>
              </w:rPr>
              <w:t xml:space="preserve"> not the exact same design which the designer has seen somewhere but it is similar to it and a mixture of other designs.</w:t>
            </w:r>
            <w:r w:rsidR="008269A0">
              <w:rPr>
                <w:rFonts w:ascii="Arial" w:hAnsi="Arial" w:cs="Arial"/>
                <w:sz w:val="24"/>
                <w:szCs w:val="24"/>
              </w:rPr>
              <w:t xml:space="preserve"> </w:t>
            </w:r>
            <w:r w:rsidR="008269A0" w:rsidRPr="008269A0">
              <w:rPr>
                <w:rFonts w:ascii="Arial" w:hAnsi="Arial" w:cs="Arial"/>
                <w:i/>
                <w:sz w:val="24"/>
                <w:szCs w:val="24"/>
              </w:rPr>
              <w:t>I</w:t>
            </w:r>
            <w:r w:rsidRPr="008269A0">
              <w:rPr>
                <w:rFonts w:ascii="Arial" w:hAnsi="Arial" w:cs="Arial"/>
                <w:i/>
                <w:sz w:val="24"/>
                <w:szCs w:val="24"/>
              </w:rPr>
              <w:t xml:space="preserve">t means also to have a resource box </w:t>
            </w:r>
            <w:r w:rsidR="008269A0" w:rsidRPr="008269A0">
              <w:rPr>
                <w:rFonts w:ascii="Arial" w:hAnsi="Arial" w:cs="Arial"/>
                <w:i/>
                <w:sz w:val="24"/>
                <w:szCs w:val="24"/>
              </w:rPr>
              <w:t xml:space="preserve">or idea box </w:t>
            </w:r>
            <w:r w:rsidRPr="008269A0">
              <w:rPr>
                <w:rFonts w:ascii="Arial" w:hAnsi="Arial" w:cs="Arial"/>
                <w:i/>
                <w:sz w:val="24"/>
                <w:szCs w:val="24"/>
              </w:rPr>
              <w:t>where all design</w:t>
            </w:r>
            <w:r w:rsidR="008269A0" w:rsidRPr="008269A0">
              <w:rPr>
                <w:rFonts w:ascii="Arial" w:hAnsi="Arial" w:cs="Arial"/>
                <w:i/>
                <w:sz w:val="24"/>
                <w:szCs w:val="24"/>
              </w:rPr>
              <w:t>s</w:t>
            </w:r>
            <w:r w:rsidRPr="008269A0">
              <w:rPr>
                <w:rFonts w:ascii="Arial" w:hAnsi="Arial" w:cs="Arial"/>
                <w:i/>
                <w:sz w:val="24"/>
                <w:szCs w:val="24"/>
              </w:rPr>
              <w:t xml:space="preserve"> and examples of designs and garments are </w:t>
            </w:r>
            <w:r w:rsidR="008269A0" w:rsidRPr="008269A0">
              <w:rPr>
                <w:rFonts w:ascii="Arial" w:hAnsi="Arial" w:cs="Arial"/>
                <w:i/>
                <w:sz w:val="24"/>
                <w:szCs w:val="24"/>
              </w:rPr>
              <w:t>stored which the designer likes.</w:t>
            </w:r>
            <w:r>
              <w:rPr>
                <w:rFonts w:ascii="Arial" w:hAnsi="Arial" w:cs="Arial"/>
                <w:sz w:val="24"/>
                <w:szCs w:val="24"/>
              </w:rPr>
              <w:t xml:space="preserve">  </w:t>
            </w:r>
          </w:p>
          <w:p w:rsidR="006E306A" w:rsidRDefault="006E306A" w:rsidP="006E306A">
            <w:pPr>
              <w:spacing w:line="360" w:lineRule="auto"/>
              <w:rPr>
                <w:rFonts w:ascii="Arial" w:hAnsi="Arial" w:cs="Arial"/>
                <w:color w:val="002060"/>
                <w:sz w:val="24"/>
                <w:szCs w:val="24"/>
              </w:rPr>
            </w:pPr>
            <w:r>
              <w:rPr>
                <w:rFonts w:ascii="Arial" w:hAnsi="Arial" w:cs="Arial"/>
                <w:color w:val="002060"/>
                <w:sz w:val="24"/>
                <w:szCs w:val="24"/>
              </w:rPr>
              <w:t>2.</w:t>
            </w:r>
            <w:r w:rsidRPr="00DC7E3B">
              <w:rPr>
                <w:rFonts w:ascii="Arial" w:hAnsi="Arial" w:cs="Arial"/>
                <w:color w:val="002060"/>
                <w:sz w:val="24"/>
                <w:szCs w:val="24"/>
              </w:rPr>
              <w:t xml:space="preserve"> Fashion research</w:t>
            </w:r>
          </w:p>
          <w:p w:rsidR="006E306A" w:rsidRPr="006E306A" w:rsidRDefault="006E306A" w:rsidP="006E306A">
            <w:pPr>
              <w:spacing w:line="360" w:lineRule="auto"/>
              <w:rPr>
                <w:rFonts w:ascii="Arial" w:hAnsi="Arial" w:cs="Arial"/>
                <w:sz w:val="24"/>
                <w:szCs w:val="24"/>
              </w:rPr>
            </w:pPr>
            <w:r>
              <w:rPr>
                <w:rFonts w:ascii="Arial" w:hAnsi="Arial" w:cs="Arial"/>
                <w:sz w:val="24"/>
                <w:szCs w:val="24"/>
              </w:rPr>
              <w:t>This means to get to know which style the consumer were the most, likes the most and byes the most. And to ask some question like: Which style will fit for the next season? Ore in which direction goes the fashion trend?</w:t>
            </w:r>
          </w:p>
          <w:p w:rsidR="002C192C" w:rsidRDefault="006E306A" w:rsidP="00A22043">
            <w:pPr>
              <w:spacing w:line="360" w:lineRule="auto"/>
              <w:rPr>
                <w:rFonts w:ascii="Arial" w:hAnsi="Arial" w:cs="Arial"/>
                <w:color w:val="002060"/>
                <w:sz w:val="24"/>
                <w:szCs w:val="24"/>
              </w:rPr>
            </w:pPr>
            <w:r>
              <w:rPr>
                <w:rFonts w:ascii="Arial" w:hAnsi="Arial" w:cs="Arial"/>
                <w:color w:val="002060"/>
                <w:sz w:val="24"/>
                <w:szCs w:val="24"/>
              </w:rPr>
              <w:t>3</w:t>
            </w:r>
            <w:r w:rsidR="002C192C" w:rsidRPr="00DC7E3B">
              <w:rPr>
                <w:rFonts w:ascii="Arial" w:hAnsi="Arial" w:cs="Arial"/>
                <w:color w:val="002060"/>
                <w:sz w:val="24"/>
                <w:szCs w:val="24"/>
              </w:rPr>
              <w:t xml:space="preserve">. </w:t>
            </w:r>
            <w:r w:rsidR="00DC7E3B" w:rsidRPr="00DC7E3B">
              <w:rPr>
                <w:rFonts w:ascii="Arial" w:hAnsi="Arial" w:cs="Arial"/>
                <w:color w:val="002060"/>
                <w:sz w:val="24"/>
                <w:szCs w:val="24"/>
              </w:rPr>
              <w:t>S</w:t>
            </w:r>
            <w:r w:rsidR="002C192C" w:rsidRPr="00DC7E3B">
              <w:rPr>
                <w:rFonts w:ascii="Arial" w:hAnsi="Arial" w:cs="Arial"/>
                <w:color w:val="002060"/>
                <w:sz w:val="24"/>
                <w:szCs w:val="24"/>
              </w:rPr>
              <w:t>trategies</w:t>
            </w:r>
            <w:r w:rsidR="008269A0">
              <w:rPr>
                <w:rFonts w:ascii="Arial" w:hAnsi="Arial" w:cs="Arial"/>
                <w:color w:val="002060"/>
                <w:sz w:val="24"/>
                <w:szCs w:val="24"/>
              </w:rPr>
              <w:t xml:space="preserve"> for Guiding Idea Generation</w:t>
            </w:r>
          </w:p>
          <w:p w:rsidR="00C01066" w:rsidRPr="00C01066" w:rsidRDefault="00C01066" w:rsidP="00A22043">
            <w:pPr>
              <w:spacing w:line="360" w:lineRule="auto"/>
              <w:rPr>
                <w:rFonts w:ascii="Arial" w:hAnsi="Arial" w:cs="Arial"/>
                <w:sz w:val="24"/>
                <w:szCs w:val="24"/>
              </w:rPr>
            </w:pPr>
            <w:r>
              <w:rPr>
                <w:rFonts w:ascii="Arial" w:hAnsi="Arial" w:cs="Arial"/>
                <w:sz w:val="24"/>
                <w:szCs w:val="24"/>
              </w:rPr>
              <w:t xml:space="preserve"> On this step the designer picks out of the “idea box” all designs and ideas which will fit well to the fashion trend and which might be successful. Also the designer has to decide type of style or for hum and which season design will be. </w:t>
            </w:r>
          </w:p>
          <w:p w:rsidR="002C192C" w:rsidRDefault="002C192C" w:rsidP="00A22043">
            <w:pPr>
              <w:spacing w:line="360" w:lineRule="auto"/>
              <w:rPr>
                <w:rFonts w:ascii="Arial" w:hAnsi="Arial" w:cs="Arial"/>
                <w:color w:val="002060"/>
                <w:sz w:val="24"/>
                <w:szCs w:val="24"/>
              </w:rPr>
            </w:pPr>
            <w:r w:rsidRPr="00DC7E3B">
              <w:rPr>
                <w:rFonts w:ascii="Arial" w:hAnsi="Arial" w:cs="Arial"/>
                <w:color w:val="002060"/>
                <w:sz w:val="24"/>
                <w:szCs w:val="24"/>
              </w:rPr>
              <w:t>4. Story Boards</w:t>
            </w:r>
          </w:p>
          <w:p w:rsidR="00C01066" w:rsidRPr="00C01066" w:rsidRDefault="00C01066" w:rsidP="00A22043">
            <w:pPr>
              <w:spacing w:line="360" w:lineRule="auto"/>
              <w:rPr>
                <w:rFonts w:ascii="Arial" w:hAnsi="Arial" w:cs="Arial"/>
                <w:sz w:val="24"/>
                <w:szCs w:val="24"/>
              </w:rPr>
            </w:pPr>
            <w:r>
              <w:rPr>
                <w:rFonts w:ascii="Arial" w:hAnsi="Arial" w:cs="Arial"/>
                <w:sz w:val="24"/>
                <w:szCs w:val="24"/>
              </w:rPr>
              <w:t xml:space="preserve">The story board is a collage ore expression of the </w:t>
            </w:r>
            <w:r w:rsidR="00C93F91">
              <w:rPr>
                <w:rFonts w:ascii="Arial" w:hAnsi="Arial" w:cs="Arial"/>
                <w:sz w:val="24"/>
                <w:szCs w:val="24"/>
              </w:rPr>
              <w:t xml:space="preserve">vision for the </w:t>
            </w:r>
            <w:r>
              <w:rPr>
                <w:rFonts w:ascii="Arial" w:hAnsi="Arial" w:cs="Arial"/>
                <w:sz w:val="24"/>
                <w:szCs w:val="24"/>
              </w:rPr>
              <w:t xml:space="preserve">collection which the </w:t>
            </w:r>
            <w:r w:rsidR="00F3469A">
              <w:rPr>
                <w:rFonts w:ascii="Arial" w:hAnsi="Arial" w:cs="Arial"/>
                <w:sz w:val="24"/>
                <w:szCs w:val="24"/>
              </w:rPr>
              <w:lastRenderedPageBreak/>
              <w:t>designer wa</w:t>
            </w:r>
            <w:r>
              <w:rPr>
                <w:rFonts w:ascii="Arial" w:hAnsi="Arial" w:cs="Arial"/>
                <w:sz w:val="24"/>
                <w:szCs w:val="24"/>
              </w:rPr>
              <w:t xml:space="preserve">nts to design, it might be </w:t>
            </w:r>
            <w:r w:rsidR="00C93F91">
              <w:rPr>
                <w:rFonts w:ascii="Arial" w:hAnsi="Arial" w:cs="Arial"/>
                <w:sz w:val="24"/>
                <w:szCs w:val="24"/>
              </w:rPr>
              <w:t>expressed in words, designs, nature items ore pictures, photos… it keeps the designer on road to fulfill the vision for that collection.</w:t>
            </w:r>
          </w:p>
          <w:p w:rsidR="002C192C" w:rsidRDefault="002C192C" w:rsidP="00A22043">
            <w:pPr>
              <w:spacing w:line="360" w:lineRule="auto"/>
              <w:rPr>
                <w:rFonts w:ascii="Arial" w:hAnsi="Arial" w:cs="Arial"/>
                <w:color w:val="002060"/>
                <w:sz w:val="24"/>
                <w:szCs w:val="24"/>
              </w:rPr>
            </w:pPr>
            <w:r w:rsidRPr="00DC7E3B">
              <w:rPr>
                <w:rFonts w:ascii="Arial" w:hAnsi="Arial" w:cs="Arial"/>
                <w:color w:val="002060"/>
                <w:sz w:val="24"/>
                <w:szCs w:val="24"/>
              </w:rPr>
              <w:t>5. Color Boards</w:t>
            </w:r>
          </w:p>
          <w:p w:rsidR="00C93F91" w:rsidRPr="00C93F91" w:rsidRDefault="00C93F91" w:rsidP="00A350A0">
            <w:pPr>
              <w:spacing w:line="360" w:lineRule="auto"/>
              <w:rPr>
                <w:rFonts w:ascii="Arial" w:hAnsi="Arial" w:cs="Arial"/>
                <w:sz w:val="24"/>
                <w:szCs w:val="24"/>
              </w:rPr>
            </w:pPr>
            <w:r>
              <w:rPr>
                <w:rFonts w:ascii="Arial" w:hAnsi="Arial" w:cs="Arial"/>
                <w:sz w:val="24"/>
                <w:szCs w:val="24"/>
              </w:rPr>
              <w:t xml:space="preserve">Color boards can be added to the story board but some also separate it. A color board is the collage or list of the colors for the collection with the color numbers.  </w:t>
            </w:r>
          </w:p>
          <w:p w:rsidR="002C192C" w:rsidRDefault="002C192C" w:rsidP="00A350A0">
            <w:pPr>
              <w:spacing w:line="360" w:lineRule="auto"/>
              <w:rPr>
                <w:rFonts w:ascii="Arial" w:hAnsi="Arial" w:cs="Arial"/>
                <w:color w:val="002060"/>
                <w:sz w:val="24"/>
                <w:szCs w:val="24"/>
              </w:rPr>
            </w:pPr>
            <w:r w:rsidRPr="00DC7E3B">
              <w:rPr>
                <w:rFonts w:ascii="Arial" w:hAnsi="Arial" w:cs="Arial"/>
                <w:color w:val="002060"/>
                <w:sz w:val="24"/>
                <w:szCs w:val="24"/>
              </w:rPr>
              <w:t xml:space="preserve">6. </w:t>
            </w:r>
            <w:r w:rsidR="008269A0">
              <w:rPr>
                <w:rFonts w:ascii="Arial" w:hAnsi="Arial" w:cs="Arial"/>
                <w:color w:val="002060"/>
                <w:sz w:val="24"/>
                <w:szCs w:val="24"/>
              </w:rPr>
              <w:t>F</w:t>
            </w:r>
            <w:r w:rsidRPr="00DC7E3B">
              <w:rPr>
                <w:rFonts w:ascii="Arial" w:hAnsi="Arial" w:cs="Arial"/>
                <w:color w:val="002060"/>
                <w:sz w:val="24"/>
                <w:szCs w:val="24"/>
              </w:rPr>
              <w:t>abric swatches Board</w:t>
            </w:r>
          </w:p>
          <w:p w:rsidR="00C93F91" w:rsidRPr="00C93F91" w:rsidRDefault="00C93F91" w:rsidP="00A350A0">
            <w:pPr>
              <w:spacing w:line="360" w:lineRule="auto"/>
              <w:rPr>
                <w:rFonts w:ascii="Arial" w:hAnsi="Arial" w:cs="Arial"/>
                <w:sz w:val="24"/>
                <w:szCs w:val="24"/>
              </w:rPr>
            </w:pPr>
            <w:r>
              <w:rPr>
                <w:rFonts w:ascii="Arial" w:hAnsi="Arial" w:cs="Arial"/>
                <w:sz w:val="24"/>
                <w:szCs w:val="24"/>
              </w:rPr>
              <w:t>Fabric swatches board is the summary of all fabrics for the collection.</w:t>
            </w:r>
          </w:p>
          <w:p w:rsidR="002C192C" w:rsidRDefault="002C192C" w:rsidP="00A350A0">
            <w:pPr>
              <w:spacing w:line="360" w:lineRule="auto"/>
              <w:rPr>
                <w:rFonts w:ascii="Arial" w:hAnsi="Arial" w:cs="Arial"/>
                <w:color w:val="002060"/>
                <w:sz w:val="24"/>
                <w:szCs w:val="24"/>
              </w:rPr>
            </w:pPr>
            <w:r w:rsidRPr="00DC7E3B">
              <w:rPr>
                <w:rFonts w:ascii="Arial" w:hAnsi="Arial" w:cs="Arial"/>
                <w:color w:val="002060"/>
                <w:sz w:val="24"/>
                <w:szCs w:val="24"/>
              </w:rPr>
              <w:t>7. Illustration Board</w:t>
            </w:r>
          </w:p>
          <w:p w:rsidR="00F90480" w:rsidRPr="00F90480" w:rsidRDefault="00F90480" w:rsidP="00A350A0">
            <w:pPr>
              <w:spacing w:line="360" w:lineRule="auto"/>
              <w:rPr>
                <w:rFonts w:ascii="Arial" w:hAnsi="Arial" w:cs="Arial"/>
                <w:sz w:val="24"/>
                <w:szCs w:val="24"/>
              </w:rPr>
            </w:pPr>
            <w:r>
              <w:rPr>
                <w:rFonts w:ascii="Arial" w:hAnsi="Arial" w:cs="Arial"/>
                <w:sz w:val="24"/>
                <w:szCs w:val="24"/>
              </w:rPr>
              <w:t>Illustration board is the board with all designs which are now designed for the collection.</w:t>
            </w:r>
          </w:p>
          <w:p w:rsidR="002C192C" w:rsidRDefault="002C192C" w:rsidP="00A22043">
            <w:pPr>
              <w:spacing w:line="360" w:lineRule="auto"/>
              <w:rPr>
                <w:rFonts w:ascii="Arial" w:hAnsi="Arial" w:cs="Arial"/>
                <w:color w:val="002060"/>
                <w:sz w:val="24"/>
                <w:szCs w:val="24"/>
              </w:rPr>
            </w:pPr>
            <w:r w:rsidRPr="00DC7E3B">
              <w:rPr>
                <w:rFonts w:ascii="Arial" w:hAnsi="Arial" w:cs="Arial"/>
                <w:color w:val="002060"/>
                <w:sz w:val="24"/>
                <w:szCs w:val="24"/>
              </w:rPr>
              <w:t>8. Flats</w:t>
            </w:r>
          </w:p>
          <w:p w:rsidR="00F90480" w:rsidRPr="00F90480" w:rsidRDefault="00F90480" w:rsidP="00A22043">
            <w:pPr>
              <w:spacing w:line="360" w:lineRule="auto"/>
              <w:rPr>
                <w:rFonts w:ascii="Arial" w:hAnsi="Arial" w:cs="Arial"/>
                <w:sz w:val="24"/>
                <w:szCs w:val="24"/>
              </w:rPr>
            </w:pPr>
            <w:r>
              <w:rPr>
                <w:rFonts w:ascii="Arial" w:hAnsi="Arial" w:cs="Arial"/>
                <w:sz w:val="24"/>
                <w:szCs w:val="24"/>
              </w:rPr>
              <w:t xml:space="preserve">Flats are the designs drawn two dimensional with all details.  </w:t>
            </w:r>
          </w:p>
          <w:p w:rsidR="002C192C" w:rsidRDefault="002C192C" w:rsidP="00A22043">
            <w:pPr>
              <w:spacing w:line="360" w:lineRule="auto"/>
              <w:rPr>
                <w:rFonts w:ascii="Arial" w:hAnsi="Arial" w:cs="Arial"/>
                <w:color w:val="002060"/>
                <w:sz w:val="24"/>
                <w:szCs w:val="24"/>
              </w:rPr>
            </w:pPr>
            <w:r w:rsidRPr="00DC7E3B">
              <w:rPr>
                <w:rFonts w:ascii="Arial" w:hAnsi="Arial" w:cs="Arial"/>
                <w:color w:val="002060"/>
                <w:sz w:val="24"/>
                <w:szCs w:val="24"/>
              </w:rPr>
              <w:t>9. Client Board</w:t>
            </w:r>
          </w:p>
          <w:p w:rsidR="00F90480" w:rsidRPr="00F90480" w:rsidRDefault="00F90480" w:rsidP="00A22043">
            <w:pPr>
              <w:spacing w:line="360" w:lineRule="auto"/>
              <w:rPr>
                <w:rFonts w:ascii="Arial" w:hAnsi="Arial" w:cs="Arial"/>
                <w:sz w:val="24"/>
                <w:szCs w:val="24"/>
              </w:rPr>
            </w:pPr>
            <w:r>
              <w:rPr>
                <w:rFonts w:ascii="Arial" w:hAnsi="Arial" w:cs="Arial"/>
                <w:sz w:val="24"/>
                <w:szCs w:val="24"/>
              </w:rPr>
              <w:t>Client Board is the board about the specific consumer for which the collection is made. That can be than also some steps earlier.</w:t>
            </w:r>
          </w:p>
          <w:p w:rsidR="002C192C" w:rsidRDefault="002C192C" w:rsidP="00A22043">
            <w:pPr>
              <w:spacing w:line="360" w:lineRule="auto"/>
              <w:rPr>
                <w:rFonts w:ascii="Arial" w:hAnsi="Arial" w:cs="Arial"/>
                <w:color w:val="002060"/>
                <w:sz w:val="24"/>
                <w:szCs w:val="24"/>
              </w:rPr>
            </w:pPr>
            <w:r w:rsidRPr="00DC7E3B">
              <w:rPr>
                <w:rFonts w:ascii="Arial" w:hAnsi="Arial" w:cs="Arial"/>
                <w:color w:val="002060"/>
                <w:sz w:val="24"/>
                <w:szCs w:val="24"/>
              </w:rPr>
              <w:t xml:space="preserve">10. Tag Designing </w:t>
            </w:r>
          </w:p>
          <w:p w:rsidR="00F90480" w:rsidRDefault="00F90480" w:rsidP="00A22043">
            <w:pPr>
              <w:spacing w:line="360" w:lineRule="auto"/>
              <w:rPr>
                <w:rFonts w:ascii="Arial" w:hAnsi="Arial" w:cs="Arial"/>
                <w:sz w:val="24"/>
                <w:szCs w:val="24"/>
              </w:rPr>
            </w:pPr>
            <w:r>
              <w:rPr>
                <w:rFonts w:ascii="Arial" w:hAnsi="Arial" w:cs="Arial"/>
                <w:sz w:val="24"/>
                <w:szCs w:val="24"/>
              </w:rPr>
              <w:t>That’s the result, it is a board with all on it; the design with flat</w:t>
            </w:r>
            <w:r w:rsidR="00D87990">
              <w:rPr>
                <w:rFonts w:ascii="Arial" w:hAnsi="Arial" w:cs="Arial"/>
                <w:sz w:val="24"/>
                <w:szCs w:val="24"/>
              </w:rPr>
              <w:t xml:space="preserve">s and color board, fabric swatches, price and price code – </w:t>
            </w:r>
            <w:proofErr w:type="gramStart"/>
            <w:r w:rsidR="005F020C">
              <w:rPr>
                <w:rFonts w:ascii="Arial" w:hAnsi="Arial" w:cs="Arial"/>
                <w:sz w:val="24"/>
                <w:szCs w:val="24"/>
              </w:rPr>
              <w:t>all what the</w:t>
            </w:r>
            <w:proofErr w:type="gramEnd"/>
            <w:r w:rsidR="00D87990">
              <w:rPr>
                <w:rFonts w:ascii="Arial" w:hAnsi="Arial" w:cs="Arial"/>
                <w:sz w:val="24"/>
                <w:szCs w:val="24"/>
              </w:rPr>
              <w:t xml:space="preserve"> manufacturer needs to be able to produce the collection.</w:t>
            </w:r>
          </w:p>
          <w:p w:rsidR="005F020C" w:rsidRDefault="005F020C" w:rsidP="00A22043">
            <w:pPr>
              <w:spacing w:line="360" w:lineRule="auto"/>
              <w:rPr>
                <w:rFonts w:ascii="Arial" w:hAnsi="Arial" w:cs="Arial"/>
                <w:sz w:val="24"/>
                <w:szCs w:val="24"/>
              </w:rPr>
            </w:pPr>
          </w:p>
          <w:p w:rsidR="005F020C" w:rsidRDefault="005F020C" w:rsidP="00A22043">
            <w:pPr>
              <w:spacing w:line="360" w:lineRule="auto"/>
              <w:rPr>
                <w:rFonts w:ascii="Arial" w:hAnsi="Arial" w:cs="Arial"/>
                <w:b/>
                <w:color w:val="009900"/>
                <w:sz w:val="24"/>
                <w:szCs w:val="24"/>
              </w:rPr>
            </w:pPr>
            <w:r>
              <w:rPr>
                <w:rFonts w:ascii="Arial" w:hAnsi="Arial" w:cs="Arial"/>
                <w:b/>
                <w:color w:val="009900"/>
                <w:sz w:val="24"/>
                <w:szCs w:val="24"/>
              </w:rPr>
              <w:t>2. “A fashion story board is a summary of your collection’s inspiration and theme. I</w:t>
            </w:r>
            <w:r w:rsidR="00E634B4">
              <w:rPr>
                <w:rFonts w:ascii="Arial" w:hAnsi="Arial" w:cs="Arial"/>
                <w:b/>
                <w:color w:val="009900"/>
                <w:sz w:val="24"/>
                <w:szCs w:val="24"/>
              </w:rPr>
              <w:t>t</w:t>
            </w:r>
            <w:r>
              <w:rPr>
                <w:rFonts w:ascii="Arial" w:hAnsi="Arial" w:cs="Arial"/>
                <w:b/>
                <w:color w:val="009900"/>
                <w:sz w:val="24"/>
                <w:szCs w:val="24"/>
              </w:rPr>
              <w:t xml:space="preserve"> is a design tool that will help you remain focused and consistent </w:t>
            </w:r>
            <w:r w:rsidR="00E634B4">
              <w:rPr>
                <w:rFonts w:ascii="Arial" w:hAnsi="Arial" w:cs="Arial"/>
                <w:b/>
                <w:color w:val="009900"/>
                <w:sz w:val="24"/>
                <w:szCs w:val="24"/>
              </w:rPr>
              <w:t>as your line develops.” Discuss</w:t>
            </w:r>
          </w:p>
          <w:p w:rsidR="00E634B4" w:rsidRDefault="00E634B4" w:rsidP="00A22043">
            <w:pPr>
              <w:spacing w:line="360" w:lineRule="auto"/>
              <w:rPr>
                <w:rFonts w:ascii="Arial" w:hAnsi="Arial" w:cs="Arial"/>
                <w:sz w:val="24"/>
                <w:szCs w:val="24"/>
              </w:rPr>
            </w:pPr>
            <w:r w:rsidRPr="00E634B4">
              <w:rPr>
                <w:rFonts w:ascii="Arial" w:hAnsi="Arial" w:cs="Arial"/>
                <w:sz w:val="24"/>
                <w:szCs w:val="24"/>
              </w:rPr>
              <w:t>Y</w:t>
            </w:r>
            <w:r w:rsidR="00F6141A">
              <w:rPr>
                <w:rFonts w:ascii="Arial" w:hAnsi="Arial" w:cs="Arial"/>
                <w:sz w:val="24"/>
                <w:szCs w:val="24"/>
              </w:rPr>
              <w:t>e</w:t>
            </w:r>
            <w:r w:rsidRPr="00E634B4">
              <w:rPr>
                <w:rFonts w:ascii="Arial" w:hAnsi="Arial" w:cs="Arial"/>
                <w:sz w:val="24"/>
                <w:szCs w:val="24"/>
              </w:rPr>
              <w:t>s</w:t>
            </w:r>
            <w:r>
              <w:rPr>
                <w:rFonts w:ascii="Arial" w:hAnsi="Arial" w:cs="Arial"/>
                <w:sz w:val="24"/>
                <w:szCs w:val="24"/>
              </w:rPr>
              <w:t xml:space="preserve">, the fashion story </w:t>
            </w:r>
            <w:r w:rsidR="00F6141A">
              <w:rPr>
                <w:rFonts w:ascii="Arial" w:hAnsi="Arial" w:cs="Arial"/>
                <w:sz w:val="24"/>
                <w:szCs w:val="24"/>
              </w:rPr>
              <w:t>board is</w:t>
            </w:r>
            <w:r>
              <w:rPr>
                <w:rFonts w:ascii="Arial" w:hAnsi="Arial" w:cs="Arial"/>
                <w:sz w:val="24"/>
                <w:szCs w:val="24"/>
              </w:rPr>
              <w:t xml:space="preserve"> a summary of the collections inspiration and theme, and a tool which helps to remain focused and consistent as the line develops. </w:t>
            </w:r>
            <w:r w:rsidR="00F6141A">
              <w:rPr>
                <w:rFonts w:ascii="Arial" w:hAnsi="Arial" w:cs="Arial"/>
                <w:sz w:val="24"/>
                <w:szCs w:val="24"/>
              </w:rPr>
              <w:t>It’s like the hard, playground or child room of</w:t>
            </w:r>
            <w:r>
              <w:rPr>
                <w:rFonts w:ascii="Arial" w:hAnsi="Arial" w:cs="Arial"/>
                <w:sz w:val="24"/>
                <w:szCs w:val="24"/>
              </w:rPr>
              <w:t xml:space="preserve"> the collection</w:t>
            </w:r>
            <w:r w:rsidR="00F6141A">
              <w:rPr>
                <w:rFonts w:ascii="Arial" w:hAnsi="Arial" w:cs="Arial"/>
                <w:sz w:val="24"/>
                <w:szCs w:val="24"/>
              </w:rPr>
              <w:t>. A fashion board is the fundament of the fashion collection, it decides how the collection will be and in which direction it will goes. It gives the collection the special identity and helps the designer to keep this identity in the collection.</w:t>
            </w:r>
            <w:r w:rsidR="00854969">
              <w:rPr>
                <w:rFonts w:ascii="Arial" w:hAnsi="Arial" w:cs="Arial"/>
                <w:sz w:val="24"/>
                <w:szCs w:val="24"/>
              </w:rPr>
              <w:t xml:space="preserve"> The story board is the guide line for the designing of the particular collection. </w:t>
            </w:r>
          </w:p>
          <w:p w:rsidR="00F6141A" w:rsidRPr="00E634B4" w:rsidRDefault="00F6141A" w:rsidP="00A22043">
            <w:pPr>
              <w:spacing w:line="360" w:lineRule="auto"/>
              <w:rPr>
                <w:rFonts w:ascii="Arial" w:hAnsi="Arial" w:cs="Arial"/>
                <w:sz w:val="24"/>
                <w:szCs w:val="24"/>
              </w:rPr>
            </w:pPr>
          </w:p>
          <w:p w:rsidR="00E634B4" w:rsidRDefault="00E634B4" w:rsidP="00A22043">
            <w:pPr>
              <w:spacing w:line="360" w:lineRule="auto"/>
              <w:rPr>
                <w:rFonts w:ascii="Arial" w:hAnsi="Arial" w:cs="Arial"/>
                <w:b/>
                <w:color w:val="00FF00"/>
                <w:sz w:val="24"/>
                <w:szCs w:val="24"/>
              </w:rPr>
            </w:pPr>
            <w:r w:rsidRPr="00E634B4">
              <w:rPr>
                <w:rFonts w:ascii="Arial" w:hAnsi="Arial" w:cs="Arial"/>
                <w:b/>
                <w:color w:val="00FF00"/>
                <w:sz w:val="24"/>
                <w:szCs w:val="24"/>
              </w:rPr>
              <w:t>3. What is the difference between a story board and a color board?</w:t>
            </w:r>
          </w:p>
          <w:p w:rsidR="00F6141A" w:rsidRPr="007968F3" w:rsidRDefault="00F6141A" w:rsidP="00A22043">
            <w:pPr>
              <w:spacing w:line="360" w:lineRule="auto"/>
              <w:rPr>
                <w:rFonts w:ascii="Arial" w:hAnsi="Arial" w:cs="Arial"/>
                <w:sz w:val="24"/>
                <w:szCs w:val="24"/>
              </w:rPr>
            </w:pPr>
            <w:r w:rsidRPr="007968F3">
              <w:rPr>
                <w:rFonts w:ascii="Arial" w:hAnsi="Arial" w:cs="Arial"/>
                <w:sz w:val="24"/>
                <w:szCs w:val="24"/>
              </w:rPr>
              <w:t>The difference between a story board and a color b</w:t>
            </w:r>
            <w:r w:rsidR="0082171A">
              <w:rPr>
                <w:rFonts w:ascii="Arial" w:hAnsi="Arial" w:cs="Arial"/>
                <w:sz w:val="24"/>
                <w:szCs w:val="24"/>
              </w:rPr>
              <w:t>o</w:t>
            </w:r>
            <w:r w:rsidRPr="007968F3">
              <w:rPr>
                <w:rFonts w:ascii="Arial" w:hAnsi="Arial" w:cs="Arial"/>
                <w:sz w:val="24"/>
                <w:szCs w:val="24"/>
              </w:rPr>
              <w:t xml:space="preserve">ard </w:t>
            </w:r>
            <w:r w:rsidR="00F3469A">
              <w:rPr>
                <w:rFonts w:ascii="Arial" w:hAnsi="Arial" w:cs="Arial"/>
                <w:sz w:val="24"/>
                <w:szCs w:val="24"/>
              </w:rPr>
              <w:t>is this: T</w:t>
            </w:r>
            <w:r w:rsidR="007968F3">
              <w:rPr>
                <w:rFonts w:ascii="Arial" w:hAnsi="Arial" w:cs="Arial"/>
                <w:sz w:val="24"/>
                <w:szCs w:val="24"/>
              </w:rPr>
              <w:t xml:space="preserve">he color board is </w:t>
            </w:r>
            <w:r w:rsidR="007968F3">
              <w:rPr>
                <w:rFonts w:ascii="Arial" w:hAnsi="Arial" w:cs="Arial"/>
                <w:sz w:val="24"/>
                <w:szCs w:val="24"/>
              </w:rPr>
              <w:lastRenderedPageBreak/>
              <w:t xml:space="preserve">only a list of the colors with their numbers for the collection. </w:t>
            </w:r>
            <w:r w:rsidR="00F3469A">
              <w:rPr>
                <w:rFonts w:ascii="Arial" w:hAnsi="Arial" w:cs="Arial"/>
                <w:sz w:val="24"/>
                <w:szCs w:val="24"/>
              </w:rPr>
              <w:t xml:space="preserve"> </w:t>
            </w:r>
            <w:r w:rsidR="007968F3">
              <w:rPr>
                <w:rFonts w:ascii="Arial" w:hAnsi="Arial" w:cs="Arial"/>
                <w:sz w:val="24"/>
                <w:szCs w:val="24"/>
              </w:rPr>
              <w:t>A story board can be much bi</w:t>
            </w:r>
            <w:r w:rsidR="00236D1B">
              <w:rPr>
                <w:rFonts w:ascii="Arial" w:hAnsi="Arial" w:cs="Arial"/>
                <w:sz w:val="24"/>
                <w:szCs w:val="24"/>
              </w:rPr>
              <w:t>gger and</w:t>
            </w:r>
            <w:r w:rsidR="007968F3">
              <w:rPr>
                <w:rFonts w:ascii="Arial" w:hAnsi="Arial" w:cs="Arial"/>
                <w:sz w:val="24"/>
                <w:szCs w:val="24"/>
              </w:rPr>
              <w:t xml:space="preserve"> it has much more variety</w:t>
            </w:r>
            <w:r w:rsidR="00236D1B">
              <w:rPr>
                <w:rFonts w:ascii="Arial" w:hAnsi="Arial" w:cs="Arial"/>
                <w:sz w:val="24"/>
                <w:szCs w:val="24"/>
              </w:rPr>
              <w:t>. The story board</w:t>
            </w:r>
            <w:r w:rsidR="00921D8E">
              <w:rPr>
                <w:rFonts w:ascii="Arial" w:hAnsi="Arial" w:cs="Arial"/>
                <w:sz w:val="24"/>
                <w:szCs w:val="24"/>
              </w:rPr>
              <w:t xml:space="preserve"> includes all inspiring materials for the </w:t>
            </w:r>
            <w:r w:rsidR="00236D1B">
              <w:rPr>
                <w:rFonts w:ascii="Arial" w:hAnsi="Arial" w:cs="Arial"/>
                <w:sz w:val="24"/>
                <w:szCs w:val="24"/>
              </w:rPr>
              <w:t>collection, for</w:t>
            </w:r>
            <w:bookmarkStart w:id="0" w:name="_GoBack"/>
            <w:bookmarkEnd w:id="0"/>
            <w:r w:rsidR="00236D1B">
              <w:rPr>
                <w:rFonts w:ascii="Arial" w:hAnsi="Arial" w:cs="Arial"/>
                <w:sz w:val="24"/>
                <w:szCs w:val="24"/>
              </w:rPr>
              <w:t xml:space="preserve"> example</w:t>
            </w:r>
            <w:r w:rsidR="007968F3">
              <w:rPr>
                <w:rFonts w:ascii="Arial" w:hAnsi="Arial" w:cs="Arial"/>
                <w:sz w:val="24"/>
                <w:szCs w:val="24"/>
              </w:rPr>
              <w:t xml:space="preserve"> it is like if you put all items on the table which you need for a meal to cook – a </w:t>
            </w:r>
            <w:r w:rsidR="00F3469A">
              <w:rPr>
                <w:rFonts w:ascii="Arial" w:hAnsi="Arial" w:cs="Arial"/>
                <w:sz w:val="24"/>
                <w:szCs w:val="24"/>
              </w:rPr>
              <w:t>color board can be</w:t>
            </w:r>
            <w:r w:rsidR="007968F3">
              <w:rPr>
                <w:rFonts w:ascii="Arial" w:hAnsi="Arial" w:cs="Arial"/>
                <w:sz w:val="24"/>
                <w:szCs w:val="24"/>
              </w:rPr>
              <w:t xml:space="preserve"> only a part from it, like the herbs from the items for the meal.</w:t>
            </w:r>
          </w:p>
          <w:p w:rsidR="00F6141A" w:rsidRDefault="00F6141A" w:rsidP="00A22043">
            <w:pPr>
              <w:spacing w:line="360" w:lineRule="auto"/>
              <w:rPr>
                <w:rFonts w:ascii="Arial" w:hAnsi="Arial" w:cs="Arial"/>
                <w:b/>
                <w:color w:val="00FF00"/>
                <w:sz w:val="24"/>
                <w:szCs w:val="24"/>
              </w:rPr>
            </w:pPr>
          </w:p>
          <w:p w:rsidR="00E634B4" w:rsidRPr="00E634B4" w:rsidRDefault="00E634B4" w:rsidP="00A22043">
            <w:pPr>
              <w:spacing w:line="360" w:lineRule="auto"/>
              <w:rPr>
                <w:rFonts w:ascii="Arial" w:hAnsi="Arial" w:cs="Arial"/>
                <w:b/>
                <w:color w:val="00FF00"/>
                <w:sz w:val="24"/>
                <w:szCs w:val="24"/>
              </w:rPr>
            </w:pPr>
          </w:p>
          <w:p w:rsidR="00CC2FB3" w:rsidRPr="00E634B4" w:rsidRDefault="00CC2FB3" w:rsidP="00A851DA">
            <w:pPr>
              <w:rPr>
                <w:b/>
                <w:color w:val="00FF00"/>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lenraster"/>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A350A0" w:rsidRDefault="00A350A0" w:rsidP="00A851DA">
            <w:pPr>
              <w:rPr>
                <w:rFonts w:ascii="Arial" w:hAnsi="Arial" w:cs="Arial"/>
                <w:color w:val="000000"/>
                <w:sz w:val="24"/>
                <w:szCs w:val="24"/>
              </w:rPr>
            </w:pPr>
            <w:proofErr w:type="spellStart"/>
            <w:r>
              <w:rPr>
                <w:rFonts w:ascii="Arial" w:hAnsi="Arial" w:cs="Arial"/>
                <w:color w:val="000000"/>
                <w:sz w:val="24"/>
                <w:szCs w:val="24"/>
              </w:rPr>
              <w:t>Rebekka</w:t>
            </w:r>
            <w:proofErr w:type="spellEnd"/>
            <w:r>
              <w:rPr>
                <w:rFonts w:ascii="Arial" w:hAnsi="Arial" w:cs="Arial"/>
                <w:color w:val="000000"/>
                <w:sz w:val="24"/>
                <w:szCs w:val="24"/>
              </w:rPr>
              <w:t xml:space="preserve"> Annika Schendel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A350A0" w:rsidRDefault="00A350A0" w:rsidP="00A851DA">
            <w:pPr>
              <w:rPr>
                <w:rFonts w:ascii="Arial" w:hAnsi="Arial" w:cs="Arial"/>
                <w:color w:val="000000"/>
                <w:sz w:val="24"/>
                <w:szCs w:val="24"/>
              </w:rPr>
            </w:pPr>
            <w:r>
              <w:rPr>
                <w:rFonts w:ascii="Arial" w:hAnsi="Arial" w:cs="Arial"/>
                <w:color w:val="000000"/>
                <w:sz w:val="24"/>
                <w:szCs w:val="24"/>
              </w:rPr>
              <w:t>24.11.2016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lenraster"/>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759A" w:rsidRDefault="003B759A" w:rsidP="00CB4D0A">
      <w:pPr>
        <w:spacing w:after="0" w:line="240" w:lineRule="auto"/>
      </w:pPr>
      <w:r>
        <w:separator/>
      </w:r>
    </w:p>
  </w:endnote>
  <w:endnote w:type="continuationSeparator" w:id="0">
    <w:p w:rsidR="003B759A" w:rsidRDefault="003B759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759A" w:rsidRDefault="003B759A" w:rsidP="00CB4D0A">
      <w:pPr>
        <w:spacing w:after="0" w:line="240" w:lineRule="auto"/>
      </w:pPr>
      <w:r>
        <w:separator/>
      </w:r>
    </w:p>
  </w:footnote>
  <w:footnote w:type="continuationSeparator" w:id="0">
    <w:p w:rsidR="003B759A" w:rsidRDefault="003B759A"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Ind w:w="1152" w:type="dxa"/>
      <w:tblLook w:val="01E0" w:firstRow="1" w:lastRow="1" w:firstColumn="1" w:lastColumn="1" w:noHBand="0" w:noVBand="0"/>
    </w:tblPr>
    <w:tblGrid>
      <w:gridCol w:w="8090"/>
      <w:gridCol w:w="1152"/>
    </w:tblGrid>
    <w:tr w:rsidR="00A22043">
      <w:tc>
        <w:tcPr>
          <w:tcW w:w="0" w:type="auto"/>
          <w:tcBorders>
            <w:right w:val="single" w:sz="6" w:space="0" w:color="000000" w:themeColor="text1"/>
          </w:tcBorders>
        </w:tcPr>
        <w:sdt>
          <w:sdtPr>
            <w:rPr>
              <w:lang w:val="de-DE"/>
            </w:rPr>
            <w:alias w:val="Firma"/>
            <w:id w:val="78735422"/>
            <w:placeholder>
              <w:docPart w:val="FD554842F3AC442F829E4F7E742EB328"/>
            </w:placeholder>
            <w:dataBinding w:prefixMappings="xmlns:ns0='http://schemas.openxmlformats.org/officeDocument/2006/extended-properties'" w:xpath="/ns0:Properties[1]/ns0:Company[1]" w:storeItemID="{6668398D-A668-4E3E-A5EB-62B293D839F1}"/>
            <w:text/>
          </w:sdtPr>
          <w:sdtEndPr/>
          <w:sdtContent>
            <w:p w:rsidR="00A22043" w:rsidRPr="00A22043" w:rsidRDefault="00A22043">
              <w:pPr>
                <w:pStyle w:val="Kopfzeile"/>
                <w:jc w:val="right"/>
                <w:rPr>
                  <w:lang w:val="de-DE"/>
                </w:rPr>
              </w:pPr>
              <w:r w:rsidRPr="00A22043">
                <w:rPr>
                  <w:lang w:val="de-DE"/>
                </w:rPr>
                <w:t>Rebekka Annika Schendel</w:t>
              </w:r>
            </w:p>
          </w:sdtContent>
        </w:sdt>
        <w:sdt>
          <w:sdtPr>
            <w:rPr>
              <w:b/>
              <w:bCs/>
              <w:lang w:val="en-US"/>
            </w:rPr>
            <w:alias w:val="Titel"/>
            <w:id w:val="78735415"/>
            <w:placeholder>
              <w:docPart w:val="689A9B10D7424F2C9D3C37C8BE5DF66F"/>
            </w:placeholder>
            <w:dataBinding w:prefixMappings="xmlns:ns0='http://schemas.openxmlformats.org/package/2006/metadata/core-properties' xmlns:ns1='http://purl.org/dc/elements/1.1/'" w:xpath="/ns0:coreProperties[1]/ns1:title[1]" w:storeItemID="{6C3C8BC8-F283-45AE-878A-BAB7291924A1}"/>
            <w:text/>
          </w:sdtPr>
          <w:sdtEndPr/>
          <w:sdtContent>
            <w:p w:rsidR="00A22043" w:rsidRPr="00A22043" w:rsidRDefault="00A22043" w:rsidP="00A22043">
              <w:pPr>
                <w:pStyle w:val="Kopfzeile"/>
                <w:jc w:val="right"/>
                <w:rPr>
                  <w:b/>
                  <w:bCs/>
                  <w:lang w:val="en-US"/>
                </w:rPr>
              </w:pPr>
              <w:r w:rsidRPr="00A22043">
                <w:rPr>
                  <w:b/>
                  <w:bCs/>
                  <w:lang w:val="en-US"/>
                </w:rPr>
                <w:t>Student Number: 1391; Assignment Number: Unit</w:t>
              </w:r>
              <w:r>
                <w:rPr>
                  <w:b/>
                  <w:bCs/>
                  <w:lang w:val="en-US"/>
                </w:rPr>
                <w:t xml:space="preserve"> 11</w:t>
              </w:r>
            </w:p>
          </w:sdtContent>
        </w:sdt>
      </w:tc>
      <w:tc>
        <w:tcPr>
          <w:tcW w:w="1152" w:type="dxa"/>
          <w:tcBorders>
            <w:left w:val="single" w:sz="6" w:space="0" w:color="000000" w:themeColor="text1"/>
          </w:tcBorders>
        </w:tcPr>
        <w:p w:rsidR="00A22043" w:rsidRDefault="00A22043">
          <w:pPr>
            <w:pStyle w:val="Kopfzeile"/>
            <w:rPr>
              <w:b/>
              <w:bCs/>
            </w:rPr>
          </w:pPr>
          <w:r>
            <w:fldChar w:fldCharType="begin"/>
          </w:r>
          <w:r>
            <w:instrText>PAGE   \* MERGEFORMAT</w:instrText>
          </w:r>
          <w:r>
            <w:fldChar w:fldCharType="separate"/>
          </w:r>
          <w:r w:rsidR="00236D1B" w:rsidRPr="00236D1B">
            <w:rPr>
              <w:noProof/>
              <w:lang w:val="de-DE"/>
            </w:rPr>
            <w:t>1</w:t>
          </w:r>
          <w:r>
            <w:fldChar w:fldCharType="end"/>
          </w:r>
        </w:p>
      </w:tc>
    </w:tr>
  </w:tbl>
  <w:p w:rsidR="00A22043" w:rsidRDefault="00A22043">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417AC"/>
    <w:rsid w:val="00157CF6"/>
    <w:rsid w:val="00182416"/>
    <w:rsid w:val="00187EB4"/>
    <w:rsid w:val="001F0481"/>
    <w:rsid w:val="00200C92"/>
    <w:rsid w:val="0020451E"/>
    <w:rsid w:val="00206B9D"/>
    <w:rsid w:val="0023259C"/>
    <w:rsid w:val="00236D1B"/>
    <w:rsid w:val="002B0BD7"/>
    <w:rsid w:val="002B573D"/>
    <w:rsid w:val="002C192C"/>
    <w:rsid w:val="002C5CB2"/>
    <w:rsid w:val="002F779F"/>
    <w:rsid w:val="00312749"/>
    <w:rsid w:val="00371885"/>
    <w:rsid w:val="003B759A"/>
    <w:rsid w:val="003E2B87"/>
    <w:rsid w:val="00402786"/>
    <w:rsid w:val="00405895"/>
    <w:rsid w:val="004058DF"/>
    <w:rsid w:val="00443E6F"/>
    <w:rsid w:val="00486F1A"/>
    <w:rsid w:val="00490CB9"/>
    <w:rsid w:val="004941F1"/>
    <w:rsid w:val="004A2CE2"/>
    <w:rsid w:val="004E3CDA"/>
    <w:rsid w:val="004F322E"/>
    <w:rsid w:val="004F4B4D"/>
    <w:rsid w:val="0050216D"/>
    <w:rsid w:val="00503D7E"/>
    <w:rsid w:val="0050778F"/>
    <w:rsid w:val="00527C11"/>
    <w:rsid w:val="00535F31"/>
    <w:rsid w:val="00574D64"/>
    <w:rsid w:val="00591365"/>
    <w:rsid w:val="005B31E4"/>
    <w:rsid w:val="005F020C"/>
    <w:rsid w:val="006034F6"/>
    <w:rsid w:val="00607874"/>
    <w:rsid w:val="00607E77"/>
    <w:rsid w:val="00617BB3"/>
    <w:rsid w:val="00645CDD"/>
    <w:rsid w:val="006823A7"/>
    <w:rsid w:val="00687EE8"/>
    <w:rsid w:val="006E306A"/>
    <w:rsid w:val="00701424"/>
    <w:rsid w:val="0070347F"/>
    <w:rsid w:val="0070678E"/>
    <w:rsid w:val="00786326"/>
    <w:rsid w:val="007968F3"/>
    <w:rsid w:val="007C1ABC"/>
    <w:rsid w:val="0082171A"/>
    <w:rsid w:val="008269A0"/>
    <w:rsid w:val="00831C11"/>
    <w:rsid w:val="0084364D"/>
    <w:rsid w:val="00854969"/>
    <w:rsid w:val="008A60B4"/>
    <w:rsid w:val="008B3C31"/>
    <w:rsid w:val="008B64FE"/>
    <w:rsid w:val="00921D8E"/>
    <w:rsid w:val="00935BF7"/>
    <w:rsid w:val="0095442C"/>
    <w:rsid w:val="009632F7"/>
    <w:rsid w:val="00983942"/>
    <w:rsid w:val="009C37E0"/>
    <w:rsid w:val="009E41F4"/>
    <w:rsid w:val="00A14B66"/>
    <w:rsid w:val="00A22043"/>
    <w:rsid w:val="00A350A0"/>
    <w:rsid w:val="00A65CF7"/>
    <w:rsid w:val="00A81AB4"/>
    <w:rsid w:val="00A851DA"/>
    <w:rsid w:val="00AC7D5B"/>
    <w:rsid w:val="00AE1481"/>
    <w:rsid w:val="00B0415E"/>
    <w:rsid w:val="00B04678"/>
    <w:rsid w:val="00BC46DF"/>
    <w:rsid w:val="00C01066"/>
    <w:rsid w:val="00C03577"/>
    <w:rsid w:val="00C53029"/>
    <w:rsid w:val="00C65FEA"/>
    <w:rsid w:val="00C93F91"/>
    <w:rsid w:val="00CA0AC2"/>
    <w:rsid w:val="00CB4D0A"/>
    <w:rsid w:val="00CC2FB3"/>
    <w:rsid w:val="00CC575A"/>
    <w:rsid w:val="00CF123B"/>
    <w:rsid w:val="00D039AC"/>
    <w:rsid w:val="00D427DE"/>
    <w:rsid w:val="00D5587D"/>
    <w:rsid w:val="00D707CC"/>
    <w:rsid w:val="00D821FE"/>
    <w:rsid w:val="00D87990"/>
    <w:rsid w:val="00DB0793"/>
    <w:rsid w:val="00DC7E3B"/>
    <w:rsid w:val="00E00821"/>
    <w:rsid w:val="00E04DB4"/>
    <w:rsid w:val="00E22EB2"/>
    <w:rsid w:val="00E30679"/>
    <w:rsid w:val="00E4597D"/>
    <w:rsid w:val="00E54832"/>
    <w:rsid w:val="00E56A90"/>
    <w:rsid w:val="00E634B4"/>
    <w:rsid w:val="00E641CC"/>
    <w:rsid w:val="00EA30AB"/>
    <w:rsid w:val="00EB3925"/>
    <w:rsid w:val="00F3469A"/>
    <w:rsid w:val="00F6141A"/>
    <w:rsid w:val="00F90480"/>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87EB4"/>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CB4D0A"/>
  </w:style>
  <w:style w:type="paragraph" w:styleId="Fuzeile">
    <w:name w:val="footer"/>
    <w:basedOn w:val="Standard"/>
    <w:link w:val="FuzeileZchn"/>
    <w:uiPriority w:val="99"/>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lenraster">
    <w:name w:val="Table Grid"/>
    <w:basedOn w:val="NormaleTabelle"/>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D554842F3AC442F829E4F7E742EB328"/>
        <w:category>
          <w:name w:val="Allgemein"/>
          <w:gallery w:val="placeholder"/>
        </w:category>
        <w:types>
          <w:type w:val="bbPlcHdr"/>
        </w:types>
        <w:behaviors>
          <w:behavior w:val="content"/>
        </w:behaviors>
        <w:guid w:val="{4F677535-EAF9-4D5E-874A-6C547839946D}"/>
      </w:docPartPr>
      <w:docPartBody>
        <w:p w:rsidR="00C24012" w:rsidRDefault="00EE1C56" w:rsidP="00EE1C56">
          <w:pPr>
            <w:pStyle w:val="FD554842F3AC442F829E4F7E742EB328"/>
          </w:pPr>
          <w:r>
            <w:t>[Geben Sie den Firmennamen ein]</w:t>
          </w:r>
        </w:p>
      </w:docPartBody>
    </w:docPart>
    <w:docPart>
      <w:docPartPr>
        <w:name w:val="689A9B10D7424F2C9D3C37C8BE5DF66F"/>
        <w:category>
          <w:name w:val="Allgemein"/>
          <w:gallery w:val="placeholder"/>
        </w:category>
        <w:types>
          <w:type w:val="bbPlcHdr"/>
        </w:types>
        <w:behaviors>
          <w:behavior w:val="content"/>
        </w:behaviors>
        <w:guid w:val="{AB96C4B2-F6C3-4444-94B3-72196C2E5854}"/>
      </w:docPartPr>
      <w:docPartBody>
        <w:p w:rsidR="00C24012" w:rsidRDefault="00EE1C56" w:rsidP="00EE1C56">
          <w:pPr>
            <w:pStyle w:val="689A9B10D7424F2C9D3C37C8BE5DF66F"/>
          </w:pPr>
          <w:r>
            <w:rPr>
              <w:b/>
              <w:bCs/>
            </w:rPr>
            <w:t>[Geben Sie den Titel des Dokuments ein]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1C56"/>
    <w:rsid w:val="00C24012"/>
    <w:rsid w:val="00CD367E"/>
    <w:rsid w:val="00D06DD6"/>
    <w:rsid w:val="00EE1C5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D554842F3AC442F829E4F7E742EB328">
    <w:name w:val="FD554842F3AC442F829E4F7E742EB328"/>
    <w:rsid w:val="00EE1C56"/>
  </w:style>
  <w:style w:type="paragraph" w:customStyle="1" w:styleId="689A9B10D7424F2C9D3C37C8BE5DF66F">
    <w:name w:val="689A9B10D7424F2C9D3C37C8BE5DF66F"/>
    <w:rsid w:val="00EE1C56"/>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D554842F3AC442F829E4F7E742EB328">
    <w:name w:val="FD554842F3AC442F829E4F7E742EB328"/>
    <w:rsid w:val="00EE1C56"/>
  </w:style>
  <w:style w:type="paragraph" w:customStyle="1" w:styleId="689A9B10D7424F2C9D3C37C8BE5DF66F">
    <w:name w:val="689A9B10D7424F2C9D3C37C8BE5DF66F"/>
    <w:rsid w:val="00EE1C5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503260-8088-45DA-919A-499B2670D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572</Words>
  <Characters>3608</Characters>
  <Application>Microsoft Office Word</Application>
  <DocSecurity>0</DocSecurity>
  <Lines>30</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Student Number: 1391; Assignment Number: Unit 11</vt:lpstr>
      <vt:lpstr/>
    </vt:vector>
  </TitlesOfParts>
  <Company>Rebekka Annika Schendel</Company>
  <LinksUpToDate>false</LinksUpToDate>
  <CharactersWithSpaces>4172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 Number: 1391; Assignment Number: Unit 11</dc:title>
  <dc:creator>kemipher</dc:creator>
  <cp:lastModifiedBy>Rebekka Schendel</cp:lastModifiedBy>
  <cp:revision>17</cp:revision>
  <dcterms:created xsi:type="dcterms:W3CDTF">2015-01-26T12:24:00Z</dcterms:created>
  <dcterms:modified xsi:type="dcterms:W3CDTF">2016-11-24T16:37:00Z</dcterms:modified>
</cp:coreProperties>
</file>