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480058">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005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80058" w:rsidRDefault="00480058">
            <w:pPr>
              <w:pStyle w:val="Default"/>
              <w:rPr>
                <w:rFonts w:ascii="Arial" w:hAnsi="Arial" w:cs="Arial"/>
              </w:rPr>
            </w:pPr>
            <w:r>
              <w:rPr>
                <w:rFonts w:ascii="Arial" w:hAnsi="Arial" w:cs="Arial"/>
              </w:rPr>
              <w:t>Leigh Cunningham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80058" w:rsidRDefault="00480058">
            <w:pPr>
              <w:pStyle w:val="Default"/>
              <w:rPr>
                <w:rFonts w:ascii="Arial" w:hAnsi="Arial" w:cs="Arial"/>
              </w:rPr>
            </w:pPr>
            <w:r>
              <w:rPr>
                <w:rFonts w:ascii="Arial" w:hAnsi="Arial" w:cs="Arial"/>
              </w:rPr>
              <w:t>1583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80058" w:rsidRDefault="00480058">
            <w:pPr>
              <w:pStyle w:val="Default"/>
              <w:rPr>
                <w:rFonts w:ascii="Arial" w:hAnsi="Arial" w:cs="Arial"/>
              </w:rPr>
            </w:pPr>
            <w:r>
              <w:rPr>
                <w:rFonts w:ascii="Arial" w:hAnsi="Arial" w:cs="Arial"/>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80058" w:rsidRDefault="00365B98">
            <w:pPr>
              <w:rPr>
                <w:rFonts w:ascii="Arial" w:hAnsi="Arial" w:cs="Arial"/>
              </w:rPr>
            </w:pPr>
            <w:r>
              <w:rPr>
                <w:rFonts w:ascii="Arial" w:hAnsi="Arial" w:cs="Arial"/>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65B98" w:rsidRPr="00365B98" w:rsidRDefault="00365B98" w:rsidP="00365B98">
            <w:pPr>
              <w:spacing w:after="160" w:line="259" w:lineRule="auto"/>
              <w:jc w:val="center"/>
              <w:rPr>
                <w:rFonts w:ascii="Arial" w:eastAsia="Calibri" w:hAnsi="Arial" w:cs="Arial"/>
                <w:sz w:val="24"/>
                <w:szCs w:val="24"/>
              </w:rPr>
            </w:pPr>
            <w:r w:rsidRPr="00365B98">
              <w:rPr>
                <w:rFonts w:ascii="Arial" w:eastAsia="Calibri" w:hAnsi="Arial" w:cs="Arial"/>
                <w:sz w:val="24"/>
                <w:szCs w:val="24"/>
              </w:rPr>
              <w:t>Training and Development</w:t>
            </w:r>
          </w:p>
          <w:p w:rsidR="00365B98" w:rsidRPr="00365B98" w:rsidRDefault="00365B98" w:rsidP="00365B98">
            <w:pPr>
              <w:spacing w:after="160" w:line="259" w:lineRule="auto"/>
              <w:jc w:val="center"/>
              <w:rPr>
                <w:rFonts w:ascii="Arial" w:eastAsia="Calibri" w:hAnsi="Arial" w:cs="Arial"/>
                <w:sz w:val="24"/>
                <w:szCs w:val="24"/>
              </w:rPr>
            </w:pPr>
          </w:p>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sz w:val="24"/>
                <w:szCs w:val="24"/>
                <w:u w:val="single"/>
              </w:rPr>
              <w:t>Introduction</w:t>
            </w:r>
          </w:p>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sz w:val="24"/>
                <w:szCs w:val="24"/>
              </w:rPr>
              <w:t>In this assessment I shall be looking into the different methods of training and development within the hospitality industry.  I shall outline the benefits of training and development and how the manager identifies different training needs for different staff.  I shall take a look at the aims of training programmes and how they are evaluated.  Finally, I shall look to outline the steps needed to conduct a training programme.</w:t>
            </w:r>
          </w:p>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sz w:val="24"/>
                <w:szCs w:val="24"/>
              </w:rPr>
              <w:t>After this I shall complete an activity based around preparing a training session plan for six new employees, aiming to train them in handling customer complaints effectively.</w:t>
            </w:r>
          </w:p>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sz w:val="24"/>
                <w:szCs w:val="24"/>
              </w:rPr>
              <w:t>1.</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 xml:space="preserve">i. </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 xml:space="preserve">The benefits of training in the workplace are huge for the business.  According to the study guide (2016) the benefits are as followed: - </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Improved productivity</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Increased sales</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Reductions in labour turnover</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Reductions in waste</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Quality improvements</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lastRenderedPageBreak/>
              <w:t>Greater organisational commitment</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Reduction in accidents</w:t>
            </w:r>
          </w:p>
          <w:p w:rsidR="00365B98" w:rsidRPr="00365B98" w:rsidRDefault="00365B98" w:rsidP="00365B98">
            <w:pPr>
              <w:numPr>
                <w:ilvl w:val="0"/>
                <w:numId w:val="4"/>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Greater flexibility.</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These benefits can lead to improved employee behaviour as well as financial benefits for the business. (1)</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ii.</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The manager will need to constantly keep an eye on his/her staff and how training affects each and every one of them.  By doing this they will be able to take a number of things into consideration when thinking of training programmes, to provide the appropriate training for each staff member.  Some of the things they will need to think about, before applying the training programmes are:</w:t>
            </w:r>
          </w:p>
          <w:p w:rsidR="00365B98" w:rsidRPr="00365B98" w:rsidRDefault="00365B98" w:rsidP="00365B98">
            <w:pPr>
              <w:numPr>
                <w:ilvl w:val="0"/>
                <w:numId w:val="5"/>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If individual performance is not up to company standards</w:t>
            </w:r>
          </w:p>
          <w:p w:rsidR="00365B98" w:rsidRPr="00365B98" w:rsidRDefault="00365B98" w:rsidP="00365B98">
            <w:pPr>
              <w:numPr>
                <w:ilvl w:val="0"/>
                <w:numId w:val="5"/>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To improve productivity and up selling</w:t>
            </w:r>
          </w:p>
          <w:p w:rsidR="00365B98" w:rsidRPr="00365B98" w:rsidRDefault="00365B98" w:rsidP="00365B98">
            <w:pPr>
              <w:numPr>
                <w:ilvl w:val="0"/>
                <w:numId w:val="5"/>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New staff inductions</w:t>
            </w:r>
          </w:p>
          <w:p w:rsidR="00365B98" w:rsidRPr="00365B98" w:rsidRDefault="00365B98" w:rsidP="00365B98">
            <w:pPr>
              <w:numPr>
                <w:ilvl w:val="0"/>
                <w:numId w:val="5"/>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Needing new skills and knowledge</w:t>
            </w:r>
          </w:p>
          <w:p w:rsidR="00365B98" w:rsidRPr="00365B98" w:rsidRDefault="00365B98" w:rsidP="00365B98">
            <w:pPr>
              <w:numPr>
                <w:ilvl w:val="0"/>
                <w:numId w:val="5"/>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Changing jobs or for personal development</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The manager will need to take into account how flexible their staff are with more roles in the company and also comparing individual worker’s performance against the needs of the job. (1)</w:t>
            </w:r>
          </w:p>
          <w:p w:rsidR="00365B98" w:rsidRPr="00365B98" w:rsidRDefault="00365B98" w:rsidP="00365B98">
            <w:pPr>
              <w:spacing w:after="160" w:line="259" w:lineRule="auto"/>
              <w:ind w:left="720"/>
              <w:rPr>
                <w:rFonts w:ascii="Arial" w:eastAsia="Calibri" w:hAnsi="Arial" w:cs="Arial"/>
                <w:sz w:val="24"/>
                <w:szCs w:val="24"/>
              </w:rPr>
            </w:pP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iii.</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The aims of a training programme within the hospitality industry are to try and identify the needs and priorities of the business and employees.  Obviously one of the main aims will be to help employee development, which in turn should help them, not only, reach the company standards but to also improved income and help eradicate errors that sometimes occur. (1)</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iv.</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When evaluating the completed training programme there are a number of things that need to be taken into consideration;</w:t>
            </w:r>
          </w:p>
          <w:p w:rsidR="00365B98" w:rsidRPr="00365B98" w:rsidRDefault="00365B98" w:rsidP="00365B98">
            <w:pPr>
              <w:numPr>
                <w:ilvl w:val="0"/>
                <w:numId w:val="6"/>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Was it completed and were there any issues that arose during the programme?</w:t>
            </w:r>
          </w:p>
          <w:p w:rsidR="00365B98" w:rsidRPr="00365B98" w:rsidRDefault="00365B98" w:rsidP="00365B98">
            <w:pPr>
              <w:numPr>
                <w:ilvl w:val="0"/>
                <w:numId w:val="6"/>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Which areas were successful and not so successful?</w:t>
            </w:r>
          </w:p>
          <w:p w:rsidR="00365B98" w:rsidRPr="00365B98" w:rsidRDefault="00365B98" w:rsidP="00365B98">
            <w:pPr>
              <w:numPr>
                <w:ilvl w:val="0"/>
                <w:numId w:val="6"/>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What has the programme taught you?</w:t>
            </w:r>
          </w:p>
          <w:p w:rsidR="00365B98" w:rsidRPr="00365B98" w:rsidRDefault="00365B98" w:rsidP="00365B98">
            <w:pPr>
              <w:numPr>
                <w:ilvl w:val="0"/>
                <w:numId w:val="6"/>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Which areas need to be looked at for future reference, along with any changes necessary?</w:t>
            </w:r>
          </w:p>
          <w:p w:rsidR="00365B98" w:rsidRPr="00365B98" w:rsidRDefault="00365B98" w:rsidP="00365B98">
            <w:pPr>
              <w:numPr>
                <w:ilvl w:val="0"/>
                <w:numId w:val="6"/>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What benefits did the training programme have on business? (1)</w:t>
            </w:r>
          </w:p>
          <w:p w:rsidR="00365B98" w:rsidRDefault="00365B98" w:rsidP="00365B98">
            <w:pPr>
              <w:spacing w:after="160" w:line="259" w:lineRule="auto"/>
              <w:ind w:left="720"/>
              <w:rPr>
                <w:rFonts w:ascii="Arial" w:eastAsia="Calibri" w:hAnsi="Arial" w:cs="Arial"/>
                <w:sz w:val="24"/>
                <w:szCs w:val="24"/>
              </w:rPr>
            </w:pPr>
          </w:p>
          <w:p w:rsidR="00365B98" w:rsidRDefault="00365B98" w:rsidP="00365B98">
            <w:pPr>
              <w:spacing w:after="160" w:line="259" w:lineRule="auto"/>
              <w:ind w:left="720"/>
              <w:rPr>
                <w:rFonts w:ascii="Arial" w:eastAsia="Calibri" w:hAnsi="Arial" w:cs="Arial"/>
                <w:sz w:val="24"/>
                <w:szCs w:val="24"/>
              </w:rPr>
            </w:pP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lastRenderedPageBreak/>
              <w:t>v.</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sz w:val="24"/>
                <w:szCs w:val="24"/>
              </w:rPr>
              <w:t>There are a number of steps that need to be followed during the training programme for it to be successful, according to the study guide they are as followed;</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 xml:space="preserve">Preparation – </w:t>
            </w:r>
            <w:r w:rsidRPr="00365B98">
              <w:rPr>
                <w:rFonts w:ascii="Arial" w:eastAsia="Calibri" w:hAnsi="Arial" w:cs="Arial"/>
                <w:sz w:val="24"/>
                <w:szCs w:val="24"/>
              </w:rPr>
              <w:t>the trainer has to plan every detail of the training programme.</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 xml:space="preserve">Delivery </w:t>
            </w:r>
            <w:r w:rsidRPr="00365B98">
              <w:rPr>
                <w:rFonts w:ascii="Arial" w:eastAsia="Calibri" w:hAnsi="Arial" w:cs="Arial"/>
                <w:b/>
                <w:sz w:val="24"/>
                <w:szCs w:val="24"/>
              </w:rPr>
              <w:softHyphen/>
              <w:t xml:space="preserve">– </w:t>
            </w:r>
            <w:r w:rsidRPr="00365B98">
              <w:rPr>
                <w:rFonts w:ascii="Arial" w:eastAsia="Calibri" w:hAnsi="Arial" w:cs="Arial"/>
                <w:sz w:val="24"/>
                <w:szCs w:val="24"/>
              </w:rPr>
              <w:t>the trainer has to show the skills required in the correct manner, by either mirror imagery, where the employee stands in front of the trainer and mimics what the trainer is instructing, or with the employee standing to the left or right of the trainer.</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 xml:space="preserve">Trial and Error – </w:t>
            </w:r>
            <w:r w:rsidRPr="00365B98">
              <w:rPr>
                <w:rFonts w:ascii="Arial" w:eastAsia="Calibri" w:hAnsi="Arial" w:cs="Arial"/>
                <w:sz w:val="24"/>
                <w:szCs w:val="24"/>
              </w:rPr>
              <w:t>the trainee will demonstrate the skill just acquired and the trainer will give constructive feedback to help with their next attempt.</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Follow up –</w:t>
            </w:r>
            <w:r w:rsidRPr="00365B98">
              <w:rPr>
                <w:rFonts w:ascii="Arial" w:eastAsia="Calibri" w:hAnsi="Arial" w:cs="Arial"/>
                <w:sz w:val="24"/>
                <w:szCs w:val="24"/>
              </w:rPr>
              <w:t xml:space="preserve"> the trainer will come back and assess the employee to maintain their level of training as well as help further their potential. (1)</w:t>
            </w:r>
          </w:p>
          <w:p w:rsidR="00365B98" w:rsidRPr="00365B98" w:rsidRDefault="00365B98" w:rsidP="00365B98">
            <w:pPr>
              <w:spacing w:after="160" w:line="259" w:lineRule="auto"/>
              <w:ind w:left="720"/>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tbl>
            <w:tblPr>
              <w:tblW w:w="9040"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4520"/>
            </w:tblGrid>
            <w:tr w:rsidR="00365B98" w:rsidRPr="00365B98" w:rsidTr="0033613A">
              <w:trPr>
                <w:trHeight w:val="350"/>
              </w:trPr>
              <w:tc>
                <w:tcPr>
                  <w:tcW w:w="9040" w:type="dxa"/>
                  <w:gridSpan w:val="2"/>
                </w:tcPr>
                <w:p w:rsidR="00365B98" w:rsidRPr="00365B98" w:rsidRDefault="00365B98" w:rsidP="00365B98">
                  <w:pPr>
                    <w:spacing w:after="160" w:line="259" w:lineRule="auto"/>
                    <w:jc w:val="center"/>
                    <w:rPr>
                      <w:rFonts w:ascii="Arial" w:eastAsia="Calibri" w:hAnsi="Arial" w:cs="Arial"/>
                      <w:sz w:val="24"/>
                      <w:szCs w:val="24"/>
                    </w:rPr>
                  </w:pPr>
                  <w:r w:rsidRPr="00365B98">
                    <w:rPr>
                      <w:rFonts w:ascii="Arial" w:eastAsia="Calibri" w:hAnsi="Arial" w:cs="Arial"/>
                      <w:sz w:val="24"/>
                      <w:szCs w:val="24"/>
                    </w:rPr>
                    <w:t>Customer Complaint Handling Training Session</w:t>
                  </w:r>
                </w:p>
              </w:tc>
            </w:tr>
            <w:tr w:rsidR="00365B98" w:rsidRPr="00365B98" w:rsidTr="0033613A">
              <w:trPr>
                <w:trHeight w:val="350"/>
              </w:trPr>
              <w:tc>
                <w:tcPr>
                  <w:tcW w:w="4520" w:type="dxa"/>
                </w:tcPr>
                <w:p w:rsidR="00365B98" w:rsidRPr="00365B98" w:rsidRDefault="00365B98" w:rsidP="00365B98">
                  <w:pPr>
                    <w:spacing w:after="160" w:line="259" w:lineRule="auto"/>
                    <w:rPr>
                      <w:rFonts w:ascii="Arial" w:eastAsia="Calibri" w:hAnsi="Arial" w:cs="Arial"/>
                      <w:b/>
                      <w:sz w:val="24"/>
                      <w:szCs w:val="24"/>
                    </w:rPr>
                  </w:pPr>
                  <w:r w:rsidRPr="00365B98">
                    <w:rPr>
                      <w:rFonts w:ascii="Arial" w:eastAsia="Calibri" w:hAnsi="Arial" w:cs="Arial"/>
                      <w:b/>
                      <w:sz w:val="24"/>
                      <w:szCs w:val="24"/>
                    </w:rPr>
                    <w:t>Aim:</w:t>
                  </w:r>
                  <w:r w:rsidRPr="00365B98">
                    <w:rPr>
                      <w:rFonts w:ascii="Arial" w:eastAsia="Calibri" w:hAnsi="Arial" w:cs="Arial"/>
                      <w:sz w:val="24"/>
                      <w:szCs w:val="24"/>
                    </w:rPr>
                    <w:t xml:space="preserve"> This training session is to help the hotel increase customer loyalty and retention by providing the skills and knowledge needed to deal with customer complaints effectively.</w:t>
                  </w:r>
                </w:p>
              </w:tc>
              <w:tc>
                <w:tcPr>
                  <w:tcW w:w="4520" w:type="dxa"/>
                </w:tcPr>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b/>
                      <w:sz w:val="24"/>
                      <w:szCs w:val="24"/>
                    </w:rPr>
                    <w:t>Objectives:</w:t>
                  </w:r>
                  <w:r w:rsidRPr="00365B98">
                    <w:rPr>
                      <w:rFonts w:ascii="Arial" w:eastAsia="Calibri" w:hAnsi="Arial" w:cs="Arial"/>
                      <w:sz w:val="24"/>
                      <w:szCs w:val="24"/>
                    </w:rPr>
                    <w:t xml:space="preserve"> By the end of the session the employee will be able to;</w:t>
                  </w:r>
                </w:p>
                <w:p w:rsidR="00365B98" w:rsidRPr="00365B98" w:rsidRDefault="00365B98" w:rsidP="00365B98">
                  <w:pPr>
                    <w:numPr>
                      <w:ilvl w:val="0"/>
                      <w:numId w:val="7"/>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Understand what a complaint is and why people tend to complain.</w:t>
                  </w:r>
                </w:p>
                <w:p w:rsidR="00365B98" w:rsidRPr="00365B98" w:rsidRDefault="00365B98" w:rsidP="00365B98">
                  <w:pPr>
                    <w:numPr>
                      <w:ilvl w:val="0"/>
                      <w:numId w:val="7"/>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Understand the skills and approaches needed to deal with customer complaints.</w:t>
                  </w:r>
                </w:p>
                <w:p w:rsidR="00365B98" w:rsidRPr="00365B98" w:rsidRDefault="00365B98" w:rsidP="00365B98">
                  <w:pPr>
                    <w:numPr>
                      <w:ilvl w:val="0"/>
                      <w:numId w:val="7"/>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Be more pro-active in indentifying and fixing the things that are causing complaints.</w:t>
                  </w:r>
                </w:p>
                <w:p w:rsidR="00365B98" w:rsidRPr="00365B98" w:rsidRDefault="00365B98" w:rsidP="00365B98">
                  <w:pPr>
                    <w:numPr>
                      <w:ilvl w:val="0"/>
                      <w:numId w:val="7"/>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Have a process to follow when dealing with disgruntled customers.</w:t>
                  </w:r>
                </w:p>
              </w:tc>
            </w:tr>
            <w:tr w:rsidR="00365B98" w:rsidRPr="00365B98" w:rsidTr="0033613A">
              <w:trPr>
                <w:trHeight w:val="350"/>
              </w:trPr>
              <w:tc>
                <w:tcPr>
                  <w:tcW w:w="9040" w:type="dxa"/>
                  <w:gridSpan w:val="2"/>
                </w:tcPr>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b/>
                      <w:sz w:val="24"/>
                      <w:szCs w:val="24"/>
                    </w:rPr>
                    <w:t>Session Breakdown:</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Why people complain</w:t>
                  </w:r>
                </w:p>
                <w:p w:rsidR="00365B98" w:rsidRPr="00365B98" w:rsidRDefault="00365B98" w:rsidP="00365B98">
                  <w:pPr>
                    <w:numPr>
                      <w:ilvl w:val="0"/>
                      <w:numId w:val="8"/>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Finding out what drives someone to complain during the stay at the hotel.</w:t>
                  </w:r>
                </w:p>
                <w:p w:rsidR="00365B98" w:rsidRPr="00365B98" w:rsidRDefault="00365B98" w:rsidP="00365B98">
                  <w:pPr>
                    <w:numPr>
                      <w:ilvl w:val="0"/>
                      <w:numId w:val="8"/>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Which feelings and emotions are being demonstrated during a complaint?</w:t>
                  </w:r>
                </w:p>
                <w:p w:rsidR="00365B98" w:rsidRPr="00365B98" w:rsidRDefault="00365B98" w:rsidP="00365B98">
                  <w:pPr>
                    <w:numPr>
                      <w:ilvl w:val="0"/>
                      <w:numId w:val="8"/>
                    </w:numPr>
                    <w:spacing w:after="160" w:line="259" w:lineRule="auto"/>
                    <w:contextualSpacing/>
                    <w:rPr>
                      <w:rFonts w:ascii="Arial" w:eastAsia="Calibri" w:hAnsi="Arial" w:cs="Arial"/>
                      <w:sz w:val="24"/>
                      <w:szCs w:val="24"/>
                    </w:rPr>
                  </w:pPr>
                  <w:r w:rsidRPr="00365B98">
                    <w:rPr>
                      <w:rFonts w:ascii="Arial" w:eastAsia="Calibri" w:hAnsi="Arial" w:cs="Arial"/>
                      <w:sz w:val="24"/>
                      <w:szCs w:val="24"/>
                    </w:rPr>
                    <w:lastRenderedPageBreak/>
                    <w:t>Most common reasons as to why guests will complain during their stay.</w:t>
                  </w:r>
                </w:p>
                <w:p w:rsidR="00365B98" w:rsidRPr="00365B98" w:rsidRDefault="00365B98" w:rsidP="00365B98">
                  <w:pPr>
                    <w:numPr>
                      <w:ilvl w:val="0"/>
                      <w:numId w:val="8"/>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What are the ramifications to not dealing with a complaint?</w:t>
                  </w:r>
                </w:p>
                <w:p w:rsidR="00365B98" w:rsidRPr="00365B98" w:rsidRDefault="00365B98" w:rsidP="00365B98">
                  <w:pPr>
                    <w:spacing w:after="160" w:line="259" w:lineRule="auto"/>
                    <w:ind w:left="720"/>
                    <w:rPr>
                      <w:rFonts w:ascii="Arial" w:eastAsia="Calibri" w:hAnsi="Arial" w:cs="Arial"/>
                      <w:b/>
                      <w:sz w:val="24"/>
                      <w:szCs w:val="24"/>
                    </w:rPr>
                  </w:pPr>
                  <w:r w:rsidRPr="00365B98">
                    <w:rPr>
                      <w:rFonts w:ascii="Arial" w:eastAsia="Calibri" w:hAnsi="Arial" w:cs="Arial"/>
                      <w:b/>
                      <w:sz w:val="24"/>
                      <w:szCs w:val="24"/>
                    </w:rPr>
                    <w:t>Complaint handling skills</w:t>
                  </w:r>
                </w:p>
                <w:p w:rsidR="00365B98" w:rsidRPr="00365B98" w:rsidRDefault="00365B98" w:rsidP="00365B98">
                  <w:pPr>
                    <w:numPr>
                      <w:ilvl w:val="0"/>
                      <w:numId w:val="9"/>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What are the vital skills needed in handling customer complaints effectively? Like empathy, questioning and assertiveness</w:t>
                  </w:r>
                </w:p>
                <w:p w:rsidR="00365B98" w:rsidRPr="00365B98" w:rsidRDefault="00365B98" w:rsidP="00365B98">
                  <w:pPr>
                    <w:numPr>
                      <w:ilvl w:val="0"/>
                      <w:numId w:val="9"/>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What each of these skills, and others, do and in which situation are they required?</w:t>
                  </w:r>
                </w:p>
                <w:p w:rsidR="00365B98" w:rsidRPr="00365B98" w:rsidRDefault="00365B98" w:rsidP="00365B98">
                  <w:pPr>
                    <w:numPr>
                      <w:ilvl w:val="0"/>
                      <w:numId w:val="9"/>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A six step model to use when handling complaints.</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Getting to the root of the complaint</w:t>
                  </w:r>
                </w:p>
                <w:p w:rsidR="00365B98" w:rsidRPr="00365B98" w:rsidRDefault="00365B98" w:rsidP="00365B98">
                  <w:pPr>
                    <w:numPr>
                      <w:ilvl w:val="0"/>
                      <w:numId w:val="10"/>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to use different question techniques to gather all the facts.</w:t>
                  </w:r>
                </w:p>
                <w:p w:rsidR="00365B98" w:rsidRPr="00365B98" w:rsidRDefault="00365B98" w:rsidP="00365B98">
                  <w:pPr>
                    <w:numPr>
                      <w:ilvl w:val="0"/>
                      <w:numId w:val="10"/>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to show the guest that you are there to help.</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Dealing with the guest complaint</w:t>
                  </w:r>
                </w:p>
                <w:p w:rsidR="00365B98" w:rsidRPr="00365B98" w:rsidRDefault="00365B98" w:rsidP="00365B98">
                  <w:pPr>
                    <w:numPr>
                      <w:ilvl w:val="0"/>
                      <w:numId w:val="11"/>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your body language, voice and words are portrayed during a guest’s complaint?</w:t>
                  </w:r>
                </w:p>
                <w:p w:rsidR="00365B98" w:rsidRPr="00365B98" w:rsidRDefault="00365B98" w:rsidP="00365B98">
                  <w:pPr>
                    <w:numPr>
                      <w:ilvl w:val="0"/>
                      <w:numId w:val="11"/>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you should initially respond when a customer complains.</w:t>
                  </w:r>
                </w:p>
                <w:p w:rsidR="00365B98" w:rsidRPr="00365B98" w:rsidRDefault="00365B98" w:rsidP="00365B98">
                  <w:pPr>
                    <w:numPr>
                      <w:ilvl w:val="0"/>
                      <w:numId w:val="11"/>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to diffuse difficult situations.</w:t>
                  </w:r>
                </w:p>
                <w:p w:rsidR="00365B98" w:rsidRPr="00365B98" w:rsidRDefault="00365B98" w:rsidP="00365B98">
                  <w:pPr>
                    <w:numPr>
                      <w:ilvl w:val="0"/>
                      <w:numId w:val="11"/>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Role playing different scenarios, using various skill learnt.</w:t>
                  </w:r>
                </w:p>
                <w:p w:rsidR="00365B98" w:rsidRPr="00365B98" w:rsidRDefault="00365B98" w:rsidP="00365B98">
                  <w:pPr>
                    <w:spacing w:after="160" w:line="259" w:lineRule="auto"/>
                    <w:ind w:left="720"/>
                    <w:rPr>
                      <w:rFonts w:ascii="Arial" w:eastAsia="Calibri" w:hAnsi="Arial" w:cs="Arial"/>
                      <w:sz w:val="24"/>
                      <w:szCs w:val="24"/>
                    </w:rPr>
                  </w:pPr>
                  <w:r w:rsidRPr="00365B98">
                    <w:rPr>
                      <w:rFonts w:ascii="Arial" w:eastAsia="Calibri" w:hAnsi="Arial" w:cs="Arial"/>
                      <w:b/>
                      <w:sz w:val="24"/>
                      <w:szCs w:val="24"/>
                    </w:rPr>
                    <w:t>Being pro-active</w:t>
                  </w:r>
                </w:p>
                <w:p w:rsidR="00365B98" w:rsidRPr="00365B98" w:rsidRDefault="00365B98" w:rsidP="00365B98">
                  <w:pPr>
                    <w:numPr>
                      <w:ilvl w:val="0"/>
                      <w:numId w:val="12"/>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Finding out how to identify what causes the various types of complaints within the hotel.</w:t>
                  </w:r>
                </w:p>
                <w:p w:rsidR="00365B98" w:rsidRPr="00365B98" w:rsidRDefault="00365B98" w:rsidP="00365B98">
                  <w:pPr>
                    <w:numPr>
                      <w:ilvl w:val="0"/>
                      <w:numId w:val="12"/>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Figuring out the reasons as to why some guests complain and fixing the fault before it gets to a complaint stage.</w:t>
                  </w:r>
                </w:p>
                <w:p w:rsidR="00365B98" w:rsidRPr="00365B98" w:rsidRDefault="00365B98" w:rsidP="00365B98">
                  <w:pPr>
                    <w:numPr>
                      <w:ilvl w:val="0"/>
                      <w:numId w:val="12"/>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How to gather as much feedback about their stay as possible upon check-out.</w:t>
                  </w:r>
                </w:p>
              </w:tc>
            </w:tr>
            <w:tr w:rsidR="00365B98" w:rsidRPr="00365B98" w:rsidTr="00365B98">
              <w:trPr>
                <w:trHeight w:val="350"/>
              </w:trPr>
              <w:tc>
                <w:tcPr>
                  <w:tcW w:w="9040" w:type="dxa"/>
                  <w:gridSpan w:val="2"/>
                  <w:shd w:val="clear" w:color="auto" w:fill="000000"/>
                </w:tcPr>
                <w:p w:rsidR="00365B98" w:rsidRPr="00365B98" w:rsidRDefault="00365B98" w:rsidP="00365B98">
                  <w:pPr>
                    <w:spacing w:after="160" w:line="259" w:lineRule="auto"/>
                    <w:rPr>
                      <w:rFonts w:ascii="Arial" w:eastAsia="Calibri" w:hAnsi="Arial" w:cs="Arial"/>
                      <w:b/>
                      <w:sz w:val="24"/>
                      <w:szCs w:val="24"/>
                    </w:rPr>
                  </w:pPr>
                </w:p>
              </w:tc>
            </w:tr>
            <w:tr w:rsidR="00365B98" w:rsidRPr="00365B98" w:rsidTr="0033613A">
              <w:trPr>
                <w:trHeight w:val="350"/>
              </w:trPr>
              <w:tc>
                <w:tcPr>
                  <w:tcW w:w="9040" w:type="dxa"/>
                  <w:gridSpan w:val="2"/>
                  <w:shd w:val="clear" w:color="auto" w:fill="auto"/>
                </w:tcPr>
                <w:p w:rsidR="00365B98" w:rsidRPr="00365B98" w:rsidRDefault="00365B98" w:rsidP="00365B98">
                  <w:pPr>
                    <w:spacing w:after="160" w:line="259" w:lineRule="auto"/>
                    <w:rPr>
                      <w:rFonts w:ascii="Arial" w:eastAsia="Calibri" w:hAnsi="Arial" w:cs="Arial"/>
                      <w:sz w:val="20"/>
                      <w:szCs w:val="20"/>
                    </w:rPr>
                  </w:pPr>
                  <w:r w:rsidRPr="00365B98">
                    <w:rPr>
                      <w:rFonts w:ascii="Arial" w:eastAsia="Calibri" w:hAnsi="Arial" w:cs="Arial"/>
                      <w:sz w:val="20"/>
                      <w:szCs w:val="20"/>
                    </w:rPr>
                    <w:t>To be signed upon completion of training session</w:t>
                  </w:r>
                </w:p>
              </w:tc>
            </w:tr>
            <w:tr w:rsidR="00365B98" w:rsidRPr="00365B98" w:rsidTr="0033613A">
              <w:trPr>
                <w:trHeight w:val="350"/>
              </w:trPr>
              <w:tc>
                <w:tcPr>
                  <w:tcW w:w="9040" w:type="dxa"/>
                  <w:gridSpan w:val="2"/>
                </w:tcPr>
                <w:p w:rsidR="00365B98" w:rsidRPr="00365B98" w:rsidRDefault="00365B98" w:rsidP="00365B98">
                  <w:pPr>
                    <w:spacing w:after="160" w:line="259" w:lineRule="auto"/>
                    <w:rPr>
                      <w:rFonts w:ascii="Arial" w:eastAsia="Calibri" w:hAnsi="Arial" w:cs="Arial"/>
                      <w:b/>
                      <w:sz w:val="24"/>
                      <w:szCs w:val="24"/>
                    </w:rPr>
                  </w:pPr>
                  <w:r w:rsidRPr="00365B98">
                    <w:rPr>
                      <w:rFonts w:ascii="Arial" w:eastAsia="Calibri" w:hAnsi="Arial" w:cs="Arial"/>
                      <w:b/>
                      <w:sz w:val="24"/>
                      <w:szCs w:val="24"/>
                    </w:rPr>
                    <w:t>Trainer Signature:</w:t>
                  </w:r>
                </w:p>
                <w:p w:rsidR="00365B98" w:rsidRPr="00365B98" w:rsidRDefault="00365B98" w:rsidP="00365B98">
                  <w:pPr>
                    <w:spacing w:after="160" w:line="259" w:lineRule="auto"/>
                    <w:rPr>
                      <w:rFonts w:ascii="Arial" w:eastAsia="Calibri" w:hAnsi="Arial" w:cs="Arial"/>
                      <w:b/>
                      <w:sz w:val="24"/>
                      <w:szCs w:val="24"/>
                    </w:rPr>
                  </w:pPr>
                  <w:r w:rsidRPr="00365B98">
                    <w:rPr>
                      <w:rFonts w:ascii="Arial" w:eastAsia="Calibri" w:hAnsi="Arial" w:cs="Arial"/>
                      <w:b/>
                      <w:sz w:val="24"/>
                      <w:szCs w:val="24"/>
                    </w:rPr>
                    <w:t>Date:</w:t>
                  </w:r>
                </w:p>
              </w:tc>
            </w:tr>
            <w:tr w:rsidR="00365B98" w:rsidRPr="00365B98" w:rsidTr="0033613A">
              <w:trPr>
                <w:trHeight w:val="350"/>
              </w:trPr>
              <w:tc>
                <w:tcPr>
                  <w:tcW w:w="9040" w:type="dxa"/>
                  <w:gridSpan w:val="2"/>
                </w:tcPr>
                <w:p w:rsidR="00365B98" w:rsidRPr="00365B98" w:rsidRDefault="00365B98" w:rsidP="00365B98">
                  <w:pPr>
                    <w:spacing w:after="160" w:line="259" w:lineRule="auto"/>
                    <w:rPr>
                      <w:rFonts w:ascii="Arial" w:eastAsia="Calibri" w:hAnsi="Arial" w:cs="Arial"/>
                      <w:b/>
                      <w:sz w:val="24"/>
                      <w:szCs w:val="24"/>
                    </w:rPr>
                  </w:pPr>
                  <w:r w:rsidRPr="00365B98">
                    <w:rPr>
                      <w:rFonts w:ascii="Arial" w:eastAsia="Calibri" w:hAnsi="Arial" w:cs="Arial"/>
                      <w:b/>
                      <w:sz w:val="24"/>
                      <w:szCs w:val="24"/>
                    </w:rPr>
                    <w:t>Employee Signature</w:t>
                  </w:r>
                </w:p>
                <w:p w:rsidR="00365B98" w:rsidRPr="00365B98" w:rsidRDefault="00365B98" w:rsidP="00365B98">
                  <w:pPr>
                    <w:spacing w:after="160" w:line="259" w:lineRule="auto"/>
                    <w:rPr>
                      <w:rFonts w:ascii="Arial" w:eastAsia="Calibri" w:hAnsi="Arial" w:cs="Arial"/>
                      <w:b/>
                      <w:sz w:val="24"/>
                      <w:szCs w:val="24"/>
                    </w:rPr>
                  </w:pPr>
                  <w:r w:rsidRPr="00365B98">
                    <w:rPr>
                      <w:rFonts w:ascii="Arial" w:eastAsia="Calibri" w:hAnsi="Arial" w:cs="Arial"/>
                      <w:b/>
                      <w:sz w:val="24"/>
                      <w:szCs w:val="24"/>
                    </w:rPr>
                    <w:t>Date:</w:t>
                  </w:r>
                </w:p>
              </w:tc>
            </w:tr>
          </w:tbl>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p>
          <w:p w:rsidR="00365B98" w:rsidRPr="00365B98" w:rsidRDefault="00365B98" w:rsidP="00365B98">
            <w:pPr>
              <w:spacing w:after="160" w:line="259" w:lineRule="auto"/>
              <w:rPr>
                <w:rFonts w:ascii="Calibri" w:eastAsia="Calibri" w:hAnsi="Calibri" w:cs="Times New Roman"/>
              </w:rPr>
            </w:pPr>
            <w:bookmarkStart w:id="0" w:name="_GoBack"/>
            <w:bookmarkEnd w:id="0"/>
          </w:p>
          <w:p w:rsidR="00365B98" w:rsidRPr="00365B98" w:rsidRDefault="00365B98" w:rsidP="00365B98">
            <w:pPr>
              <w:spacing w:after="160" w:line="259" w:lineRule="auto"/>
              <w:rPr>
                <w:rFonts w:ascii="Arial" w:eastAsia="Calibri" w:hAnsi="Arial" w:cs="Arial"/>
                <w:sz w:val="24"/>
                <w:szCs w:val="24"/>
              </w:rPr>
            </w:pPr>
            <w:r w:rsidRPr="00365B98">
              <w:rPr>
                <w:rFonts w:ascii="Arial" w:eastAsia="Calibri" w:hAnsi="Arial" w:cs="Arial"/>
                <w:sz w:val="24"/>
                <w:szCs w:val="24"/>
                <w:u w:val="single"/>
              </w:rPr>
              <w:t>References</w:t>
            </w:r>
          </w:p>
          <w:p w:rsidR="00365B98" w:rsidRPr="00365B98" w:rsidRDefault="00365B98" w:rsidP="00365B98">
            <w:pPr>
              <w:numPr>
                <w:ilvl w:val="0"/>
                <w:numId w:val="13"/>
              </w:numPr>
              <w:spacing w:after="160" w:line="259" w:lineRule="auto"/>
              <w:contextualSpacing/>
              <w:rPr>
                <w:rFonts w:ascii="Arial" w:eastAsia="Calibri" w:hAnsi="Arial" w:cs="Arial"/>
                <w:sz w:val="24"/>
                <w:szCs w:val="24"/>
              </w:rPr>
            </w:pPr>
            <w:r w:rsidRPr="00365B98">
              <w:rPr>
                <w:rFonts w:ascii="Arial" w:eastAsia="Calibri" w:hAnsi="Arial" w:cs="Arial"/>
                <w:sz w:val="24"/>
                <w:szCs w:val="24"/>
              </w:rPr>
              <w:t>Unit 5 Training and Development Study Guide 2016</w:t>
            </w:r>
          </w:p>
          <w:p w:rsidR="00365B98" w:rsidRPr="00365B98" w:rsidRDefault="00365B98" w:rsidP="00365B98">
            <w:pPr>
              <w:numPr>
                <w:ilvl w:val="0"/>
                <w:numId w:val="13"/>
              </w:numPr>
              <w:spacing w:after="160" w:line="259" w:lineRule="auto"/>
              <w:contextualSpacing/>
              <w:rPr>
                <w:rFonts w:ascii="Arial" w:eastAsia="Calibri" w:hAnsi="Arial" w:cs="Arial"/>
                <w:sz w:val="24"/>
                <w:szCs w:val="24"/>
              </w:rPr>
            </w:pPr>
            <w:hyperlink r:id="rId9" w:history="1">
              <w:r w:rsidRPr="00365B98">
                <w:rPr>
                  <w:rFonts w:ascii="Arial" w:eastAsia="Calibri" w:hAnsi="Arial" w:cs="Arial"/>
                  <w:color w:val="0563C1"/>
                  <w:sz w:val="24"/>
                  <w:szCs w:val="24"/>
                  <w:u w:val="single"/>
                </w:rPr>
                <w:t>https://www.revolutionlearning.co.uk/</w:t>
              </w:r>
            </w:hyperlink>
            <w:r w:rsidRPr="00365B98">
              <w:rPr>
                <w:rFonts w:ascii="Arial" w:eastAsia="Calibri" w:hAnsi="Arial" w:cs="Arial"/>
                <w:sz w:val="24"/>
                <w:szCs w:val="24"/>
              </w:rPr>
              <w:t xml:space="preserve"> date accessed August 2016</w:t>
            </w:r>
          </w:p>
          <w:p w:rsidR="00480058" w:rsidRPr="00480058" w:rsidRDefault="00480058" w:rsidP="00480058">
            <w:pPr>
              <w:suppressAutoHyphens/>
              <w:autoSpaceDN w:val="0"/>
              <w:spacing w:after="160" w:line="256" w:lineRule="auto"/>
              <w:ind w:left="360"/>
              <w:textAlignment w:val="baseline"/>
              <w:rPr>
                <w:rFonts w:ascii="Arial" w:eastAsia="Calibri"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1"/>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80058" w:rsidP="00A851DA">
            <w:pPr>
              <w:rPr>
                <w:rFonts w:cs="Bliss-Regular"/>
                <w:color w:val="000000"/>
              </w:rPr>
            </w:pPr>
            <w:r>
              <w:rPr>
                <w:rFonts w:cs="Bliss-Regular"/>
                <w:color w:val="000000"/>
              </w:rPr>
              <w:t>Leigh Cunningham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80058" w:rsidP="00A851DA">
            <w:pPr>
              <w:rPr>
                <w:rFonts w:cs="Bliss-Regular"/>
                <w:color w:val="000000"/>
              </w:rPr>
            </w:pPr>
            <w:r>
              <w:rPr>
                <w:rFonts w:cs="Bliss-Regular"/>
                <w:color w:val="000000"/>
              </w:rPr>
              <w:t>11/05/2016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86B" w:rsidRDefault="0045086B" w:rsidP="00CB4D0A">
      <w:pPr>
        <w:spacing w:after="0" w:line="240" w:lineRule="auto"/>
      </w:pPr>
      <w:r>
        <w:separator/>
      </w:r>
    </w:p>
  </w:endnote>
  <w:endnote w:type="continuationSeparator" w:id="0">
    <w:p w:rsidR="0045086B" w:rsidRDefault="004508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86B" w:rsidRDefault="0045086B" w:rsidP="00CB4D0A">
      <w:pPr>
        <w:spacing w:after="0" w:line="240" w:lineRule="auto"/>
      </w:pPr>
      <w:r>
        <w:separator/>
      </w:r>
    </w:p>
  </w:footnote>
  <w:footnote w:type="continuationSeparator" w:id="0">
    <w:p w:rsidR="0045086B" w:rsidRDefault="004508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02561"/>
    <w:multiLevelType w:val="hybridMultilevel"/>
    <w:tmpl w:val="446A06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0874AEE"/>
    <w:multiLevelType w:val="multilevel"/>
    <w:tmpl w:val="AAFC1482"/>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096B05"/>
    <w:multiLevelType w:val="hybridMultilevel"/>
    <w:tmpl w:val="EA3812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BD16108"/>
    <w:multiLevelType w:val="hybridMultilevel"/>
    <w:tmpl w:val="6910ED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48005F4"/>
    <w:multiLevelType w:val="hybridMultilevel"/>
    <w:tmpl w:val="FD16BC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B25974"/>
    <w:multiLevelType w:val="hybridMultilevel"/>
    <w:tmpl w:val="010463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F21817"/>
    <w:multiLevelType w:val="hybridMultilevel"/>
    <w:tmpl w:val="B86442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35E410E"/>
    <w:multiLevelType w:val="hybridMultilevel"/>
    <w:tmpl w:val="FDE26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E259FE"/>
    <w:multiLevelType w:val="hybridMultilevel"/>
    <w:tmpl w:val="A3F228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BA28D8"/>
    <w:multiLevelType w:val="hybridMultilevel"/>
    <w:tmpl w:val="56FC9C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C6E7C62"/>
    <w:multiLevelType w:val="hybridMultilevel"/>
    <w:tmpl w:val="24D2FC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3160DF"/>
    <w:multiLevelType w:val="hybridMultilevel"/>
    <w:tmpl w:val="1E6C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1"/>
  </w:num>
  <w:num w:numId="3">
    <w:abstractNumId w:val="9"/>
  </w:num>
  <w:num w:numId="4">
    <w:abstractNumId w:val="6"/>
  </w:num>
  <w:num w:numId="5">
    <w:abstractNumId w:val="5"/>
  </w:num>
  <w:num w:numId="6">
    <w:abstractNumId w:val="0"/>
  </w:num>
  <w:num w:numId="7">
    <w:abstractNumId w:val="7"/>
  </w:num>
  <w:num w:numId="8">
    <w:abstractNumId w:val="2"/>
  </w:num>
  <w:num w:numId="9">
    <w:abstractNumId w:val="4"/>
  </w:num>
  <w:num w:numId="10">
    <w:abstractNumId w:val="12"/>
  </w:num>
  <w:num w:numId="11">
    <w:abstractNumId w:val="10"/>
  </w:num>
  <w:num w:numId="12">
    <w:abstractNumId w:val="3"/>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65B98"/>
    <w:rsid w:val="00371885"/>
    <w:rsid w:val="003E2B87"/>
    <w:rsid w:val="00402786"/>
    <w:rsid w:val="00405895"/>
    <w:rsid w:val="004058DF"/>
    <w:rsid w:val="00443E6F"/>
    <w:rsid w:val="0045086B"/>
    <w:rsid w:val="004613C1"/>
    <w:rsid w:val="00480058"/>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C7AE9"/>
  <w15:docId w15:val="{CBB3EE8F-3B41-40F4-B170-5078C164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volutionlearning.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A4BCD4-8493-475D-A233-B020B9C76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958</Words>
  <Characters>5462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leigh cunningham</cp:lastModifiedBy>
  <cp:revision>2</cp:revision>
  <dcterms:created xsi:type="dcterms:W3CDTF">2016-09-14T13:30:00Z</dcterms:created>
  <dcterms:modified xsi:type="dcterms:W3CDTF">2016-09-14T13:30:00Z</dcterms:modified>
</cp:coreProperties>
</file>