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footnotes.xml" ContentType="application/vnd.openxmlformats-officedocument.wordprocessingml.footnotes+xml"/>
  <Override PartName="/customXml/itemProps1.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xmlns:a="http://schemas.openxmlformats.org/drawingml/2006/main" xmlns:pic="http://schemas.openxmlformats.org/drawingml/2006/picture" mc:Ignorable="w14 wp14">
  <w:body>
    <w:p xmlns:wp14="http://schemas.microsoft.com/office/word/2010/wordml" w:rsidRPr="00B0415E" w:rsidR="00A851DA" w:rsidP="00A851DA" w:rsidRDefault="00607874" w14:paraId="34795AFB" wp14:textId="77777777">
      <w:pPr>
        <w:pStyle w:val="Default"/>
        <w:rPr>
          <w:rFonts w:asciiTheme="minorHAnsi" w:hAnsiTheme="minorHAnsi"/>
        </w:rPr>
      </w:pPr>
      <w:r>
        <w:rPr>
          <w:rFonts w:asciiTheme="minorHAnsi" w:hAnsiTheme="minorHAnsi"/>
          <w:noProof/>
          <w:lang w:val="en-GB" w:eastAsia="en-GB"/>
        </w:rPr>
        <w:drawing>
          <wp:anchor xmlns:wp14="http://schemas.microsoft.com/office/word/2010/wordprocessingDrawing" distT="0" distB="0" distL="114300" distR="114300" simplePos="0" relativeHeight="251658240" behindDoc="0" locked="0" layoutInCell="1" allowOverlap="1" wp14:anchorId="09F0F404" wp14:editId="77777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sidR="00A851DA">
        <w:rPr>
          <w:rFonts w:asciiTheme="minorHAnsi" w:hAnsiTheme="minorHAnsi"/>
        </w:rPr>
        <w:t xml:space="preserve">                                                             </w:t>
      </w:r>
      <w:r w:rsidRPr="00B0415E" w:rsidR="00405895">
        <w:rPr>
          <w:rFonts w:asciiTheme="minorHAnsi" w:hAnsiTheme="minorHAnsi"/>
        </w:rPr>
        <w:t xml:space="preserve">     </w:t>
      </w:r>
    </w:p>
    <w:p xmlns:wp14="http://schemas.microsoft.com/office/word/2010/wordml" w:rsidR="00607874" w:rsidP="00A851DA" w:rsidRDefault="00200C92" w14:paraId="7C8EE1AB" wp14:textId="77777777">
      <w:pPr>
        <w:rPr>
          <w:lang w:val="en-US"/>
        </w:rPr>
      </w:pPr>
      <w:r w:rsidRPr="00200C92">
        <w:rPr>
          <w:noProof/>
          <w:lang w:val="en-US" w:eastAsia="zh-TW"/>
        </w:rPr>
        <w:pict w14:anchorId="1F577970">
          <v:shapetype id="_x0000_t202" coordsize="21600,21600" o:spt="202" path="m,l,21600r21600,l21600,xe">
            <v:stroke joinstyle="miter"/>
            <v:path gradientshapeok="t" o:connecttype="rect"/>
          </v:shapetype>
          <v:shape id="_x0000_s1026" style="position:absolute;margin-left:227.55pt;margin-top:7.85pt;width:245.2pt;height:36.75pt;z-index:251660288;mso-width-relative:margin;mso-height-relative:margin" stroked="f" type="#_x0000_t202">
            <v:textbox>
              <w:txbxContent>
                <w:p w:rsidR="00405895" w:rsidP="00405895" w:rsidRDefault="00405895" w14:paraId="0C106CDF" wp14:textId="77777777">
                  <w:pPr>
                    <w:jc w:val="center"/>
                    <w:rPr>
                      <w:b/>
                      <w:bCs/>
                      <w:color w:val="002060"/>
                      <w:sz w:val="44"/>
                      <w:szCs w:val="40"/>
                    </w:rPr>
                  </w:pPr>
                  <w:r>
                    <w:rPr>
                      <w:sz w:val="24"/>
                    </w:rPr>
                    <w:t xml:space="preserve">   </w:t>
                  </w:r>
                  <w:r>
                    <w:rPr>
                      <w:b/>
                      <w:bCs/>
                      <w:color w:val="002060"/>
                      <w:sz w:val="44"/>
                      <w:szCs w:val="40"/>
                    </w:rPr>
                    <w:t>Assignment Cover Sheet</w:t>
                  </w:r>
                </w:p>
                <w:p w:rsidR="00405895" w:rsidRDefault="00405895" w14:paraId="20970F9B" wp14:textId="77777777"/>
              </w:txbxContent>
            </v:textbox>
          </v:shape>
        </w:pict>
      </w:r>
    </w:p>
    <w:p xmlns:wp14="http://schemas.microsoft.com/office/word/2010/wordml" w:rsidR="00607874" w:rsidP="00A851DA" w:rsidRDefault="00607874" w14:paraId="2EEE8BE0" wp14:textId="77777777">
      <w:pPr>
        <w:rPr>
          <w:lang w:val="en-US"/>
        </w:rPr>
      </w:pPr>
    </w:p>
    <w:p xmlns:wp14="http://schemas.microsoft.com/office/word/2010/wordml" w:rsidR="00607874" w:rsidP="00A851DA" w:rsidRDefault="00607874" w14:paraId="1574B383" wp14:textId="77777777">
      <w:pPr>
        <w:rPr>
          <w:lang w:val="en-US"/>
        </w:rPr>
      </w:pPr>
    </w:p>
    <w:p xmlns:wp14="http://schemas.microsoft.com/office/word/2010/wordml" w:rsidR="00607874" w:rsidP="00A851DA" w:rsidRDefault="00607874" w14:paraId="6DB83075" wp14:textId="77777777">
      <w:pPr>
        <w:rPr>
          <w:lang w:val="en-US"/>
        </w:rPr>
      </w:pPr>
    </w:p>
    <w:tbl>
      <w:tblPr>
        <w:tblStyle w:val="TableGrid"/>
        <w:tblW w:w="0" w:type="auto"/>
        <w:tblLook w:val="04A0"/>
      </w:tblPr>
      <w:tblGrid>
        <w:gridCol w:w="2566"/>
        <w:gridCol w:w="6676"/>
      </w:tblGrid>
      <w:tr xmlns:wp14="http://schemas.microsoft.com/office/word/2010/wordml" w:rsidRPr="00B0415E" w:rsidR="00A851DA" w:rsidTr="6949E261" w14:paraId="4221B297" wp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B0415E" w:rsidR="00A851DA" w:rsidRDefault="00A851DA" w14:paraId="42B5EAB1" wp14:textId="77777777">
            <w:pPr>
              <w:rPr>
                <w:b/>
                <w:color w:val="002060"/>
              </w:rPr>
            </w:pPr>
            <w:r w:rsidRPr="00B0415E">
              <w:rPr>
                <w:b/>
                <w:color w:val="002060"/>
              </w:rPr>
              <w:t>Student Name:</w:t>
            </w:r>
          </w:p>
        </w:tc>
        <w:tc>
          <w:tcPr>
            <w:tcW w:w="6676" w:type="dxa"/>
            <w:tcBorders>
              <w:top w:val="single" w:color="auto" w:sz="4" w:space="0"/>
              <w:left w:val="single" w:color="auto" w:sz="4" w:space="0"/>
              <w:bottom w:val="single" w:color="auto" w:sz="4" w:space="0"/>
              <w:right w:val="single" w:color="auto" w:sz="4" w:space="0"/>
            </w:tcBorders>
            <w:tcMar/>
            <w:hideMark/>
          </w:tcPr>
          <w:p w:rsidRPr="00B0415E" w:rsidR="00A851DA" w:rsidP="6949E261" w:rsidRDefault="00A851DA" w14:paraId="7B88CBD1" wp14:textId="0CF34CAC">
            <w:pPr>
              <w:pStyle w:val="Default"/>
              <w:rPr>
                <w:rFonts w:ascii="Calibri" w:hAnsi="Calibri" w:eastAsia="Calibri" w:cs="Calibri" w:asciiTheme="minorAscii" w:hAnsiTheme="minorAscii" w:eastAsiaTheme="minorAscii" w:cstheme="minorAscii"/>
              </w:rPr>
            </w:pPr>
            <w:proofErr w:type="spellStart"/>
            <w:r w:rsidRPr="6949E261" w:rsidR="6949E261">
              <w:rPr>
                <w:rFonts w:ascii="Calibri" w:hAnsi="Calibri" w:eastAsia="Calibri" w:cs="Calibri" w:asciiTheme="minorAscii" w:hAnsiTheme="minorAscii" w:eastAsiaTheme="minorAscii" w:cstheme="minorAscii"/>
              </w:rPr>
              <w:t>Taras</w:t>
            </w:r>
            <w:proofErr w:type="spellEnd"/>
            <w:r w:rsidRPr="6949E261" w:rsidR="6949E261">
              <w:rPr>
                <w:rFonts w:ascii="Calibri" w:hAnsi="Calibri" w:eastAsia="Calibri" w:cs="Calibri" w:asciiTheme="minorAscii" w:hAnsiTheme="minorAscii" w:eastAsiaTheme="minorAscii" w:cstheme="minorAscii"/>
              </w:rPr>
              <w:t xml:space="preserve"> </w:t>
            </w:r>
            <w:proofErr w:type="spellStart"/>
            <w:r w:rsidRPr="6949E261" w:rsidR="6949E261">
              <w:rPr>
                <w:rFonts w:ascii="Calibri" w:hAnsi="Calibri" w:eastAsia="Calibri" w:cs="Calibri" w:asciiTheme="minorAscii" w:hAnsiTheme="minorAscii" w:eastAsiaTheme="minorAscii" w:cstheme="minorAscii"/>
              </w:rPr>
              <w:t>Grabov</w:t>
            </w:r>
            <w:r w:rsidRPr="6949E261" w:rsidR="6949E261">
              <w:rPr>
                <w:rFonts w:ascii="Calibri" w:hAnsi="Calibri" w:eastAsia="Calibri" w:cs="Calibri" w:asciiTheme="minorAscii" w:hAnsiTheme="minorAscii" w:eastAsiaTheme="minorAscii" w:cstheme="minorAscii"/>
              </w:rPr>
              <w:t>yi</w:t>
            </w:r>
            <w:proofErr w:type="spellEnd"/>
          </w:p>
        </w:tc>
      </w:tr>
      <w:tr xmlns:wp14="http://schemas.microsoft.com/office/word/2010/wordml" w:rsidRPr="00B0415E" w:rsidR="00A851DA" w:rsidTr="6949E261" w14:paraId="4A4DC9AA" wp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B0415E" w:rsidR="00A851DA" w:rsidRDefault="00A851DA" w14:paraId="52900C8E" wp14:textId="77777777">
            <w:pPr>
              <w:rPr>
                <w:b/>
                <w:color w:val="002060"/>
              </w:rPr>
            </w:pPr>
            <w:r w:rsidRPr="00B0415E">
              <w:rPr>
                <w:b/>
                <w:color w:val="002060"/>
              </w:rPr>
              <w:t>Student Number:</w:t>
            </w:r>
          </w:p>
        </w:tc>
        <w:tc>
          <w:tcPr>
            <w:tcW w:w="6676" w:type="dxa"/>
            <w:tcBorders>
              <w:top w:val="single" w:color="auto" w:sz="4" w:space="0"/>
              <w:left w:val="single" w:color="auto" w:sz="4" w:space="0"/>
              <w:bottom w:val="single" w:color="auto" w:sz="4" w:space="0"/>
              <w:right w:val="single" w:color="auto" w:sz="4" w:space="0"/>
            </w:tcBorders>
            <w:tcMar/>
          </w:tcPr>
          <w:p w:rsidRPr="00B0415E" w:rsidR="00A851DA" w:rsidP="6949E261" w:rsidRDefault="00A851DA" w14:paraId="69405F75" wp14:textId="26B1F782">
            <w:pPr>
              <w:rPr>
                <w:rFonts w:asciiTheme="minorHAnsi" w:hAnsiTheme="minorHAnsi"/>
              </w:rPr>
            </w:pPr>
            <w:r w:rsidRPr="6949E261" w:rsidR="6949E261">
              <w:rPr>
                <w:rFonts w:ascii="Arial" w:hAnsi="Arial" w:eastAsia="Arial" w:cs="Arial"/>
              </w:rPr>
              <w:t>5611</w:t>
            </w:r>
          </w:p>
        </w:tc>
      </w:tr>
      <w:tr xmlns:wp14="http://schemas.microsoft.com/office/word/2010/wordml" w:rsidRPr="00B0415E" w:rsidR="00A851DA" w:rsidTr="6949E261" w14:paraId="7FD1B757" wp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B0415E" w:rsidR="00A851DA" w:rsidRDefault="00A851DA" w14:paraId="7DB5889A" wp14:textId="77777777">
            <w:pPr>
              <w:rPr>
                <w:b/>
                <w:color w:val="002060"/>
              </w:rPr>
            </w:pPr>
            <w:r w:rsidRPr="00B0415E">
              <w:rPr>
                <w:b/>
                <w:color w:val="002060"/>
              </w:rPr>
              <w:t>Course:</w:t>
            </w:r>
          </w:p>
        </w:tc>
        <w:tc>
          <w:tcPr>
            <w:tcW w:w="6676" w:type="dxa"/>
            <w:tcBorders>
              <w:top w:val="single" w:color="auto" w:sz="4" w:space="0"/>
              <w:left w:val="single" w:color="auto" w:sz="4" w:space="0"/>
              <w:bottom w:val="single" w:color="auto" w:sz="4" w:space="0"/>
              <w:right w:val="single" w:color="auto" w:sz="4" w:space="0"/>
            </w:tcBorders>
            <w:tcMar/>
            <w:hideMark/>
          </w:tcPr>
          <w:p w:rsidRPr="00B0415E" w:rsidR="00A851DA" w:rsidP="6949E261" w:rsidRDefault="00A851DA" w14:paraId="54E7D7A7" w14:noSpellErr="1" wp14:textId="755A2748">
            <w:pPr>
              <w:pStyle w:val="Default"/>
              <w:rPr>
                <w:rFonts w:ascii="Calibri" w:hAnsi="Calibri" w:eastAsia="Calibri" w:cs="Calibri" w:asciiTheme="minorAscii" w:hAnsiTheme="minorAscii" w:eastAsiaTheme="minorAscii" w:cstheme="minorAscii"/>
              </w:rPr>
            </w:pPr>
            <w:r w:rsidRPr="6949E261" w:rsidR="6949E261">
              <w:rPr>
                <w:rFonts w:ascii="Calibri" w:hAnsi="Calibri" w:eastAsia="Calibri" w:cs="Calibri" w:asciiTheme="minorAscii" w:hAnsiTheme="minorAscii" w:eastAsiaTheme="minorAscii" w:cstheme="minorAscii"/>
              </w:rPr>
              <w:t>Business Administration</w:t>
            </w:r>
          </w:p>
        </w:tc>
      </w:tr>
      <w:tr xmlns:wp14="http://schemas.microsoft.com/office/word/2010/wordml" w:rsidRPr="00B0415E" w:rsidR="00A851DA" w:rsidTr="6949E261" w14:paraId="5AE7E99B" wp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B0415E" w:rsidR="00A851DA" w:rsidRDefault="00A851DA" w14:paraId="3B27BF67" wp14:textId="77777777">
            <w:pPr>
              <w:rPr>
                <w:b/>
                <w:color w:val="002060"/>
              </w:rPr>
            </w:pPr>
            <w:r w:rsidRPr="00B0415E">
              <w:rPr>
                <w:b/>
                <w:color w:val="002060"/>
              </w:rPr>
              <w:t>Assignment NO:</w:t>
            </w:r>
          </w:p>
        </w:tc>
        <w:tc>
          <w:tcPr>
            <w:tcW w:w="6676" w:type="dxa"/>
            <w:tcBorders>
              <w:top w:val="single" w:color="auto" w:sz="4" w:space="0"/>
              <w:left w:val="single" w:color="auto" w:sz="4" w:space="0"/>
              <w:bottom w:val="single" w:color="auto" w:sz="4" w:space="0"/>
              <w:right w:val="single" w:color="auto" w:sz="4" w:space="0"/>
            </w:tcBorders>
            <w:tcMar/>
            <w:hideMark/>
          </w:tcPr>
          <w:p w:rsidRPr="00B0415E" w:rsidR="00A851DA" w:rsidRDefault="00A851DA" w14:paraId="261CAA06" wp14:textId="1F9016F1">
            <w:r w:rsidR="6949E261">
              <w:rPr/>
              <w:t>1</w:t>
            </w:r>
          </w:p>
        </w:tc>
      </w:tr>
    </w:tbl>
    <w:p xmlns:wp14="http://schemas.microsoft.com/office/word/2010/wordml" w:rsidR="00CC2FB3" w:rsidP="00A851DA" w:rsidRDefault="00CC2FB3" w14:paraId="4C41D517" wp14:textId="77777777">
      <w:pPr>
        <w:rPr>
          <w:b/>
          <w:lang w:val="en-US"/>
        </w:rPr>
      </w:pPr>
    </w:p>
    <w:p xmlns:wp14="http://schemas.microsoft.com/office/word/2010/wordml" w:rsidR="00443E6F" w:rsidP="00A851DA" w:rsidRDefault="00527C11" w14:paraId="44075CD0" wp14:textId="77777777">
      <w:pPr>
        <w:rPr>
          <w:b/>
          <w:sz w:val="28"/>
          <w:lang w:val="en-US"/>
        </w:rPr>
      </w:pPr>
      <w:r w:rsidRPr="00443E6F">
        <w:rPr>
          <w:b/>
          <w:sz w:val="28"/>
          <w:lang w:val="en-US"/>
        </w:rPr>
        <w:t>Marking Criteria:</w:t>
      </w:r>
    </w:p>
    <w:p xmlns:wp14="http://schemas.microsoft.com/office/word/2010/wordml" w:rsidR="00443E6F" w:rsidP="00A851DA" w:rsidRDefault="00527C11" w14:paraId="4769E9FA" wp14:textId="77777777">
      <w:pPr>
        <w:rPr>
          <w:lang w:val="en-US"/>
        </w:rPr>
      </w:pPr>
      <w:r>
        <w:rPr>
          <w:b/>
          <w:lang w:val="en-US"/>
        </w:rPr>
        <w:t xml:space="preserve"> </w:t>
      </w:r>
      <w:r w:rsidRPr="00443E6F">
        <w:rPr>
          <w:lang w:val="en-US"/>
        </w:rPr>
        <w:t>We expect the learner</w:t>
      </w:r>
      <w:r w:rsidRPr="00443E6F" w:rsidR="00443E6F">
        <w:rPr>
          <w:lang w:val="en-US"/>
        </w:rPr>
        <w:t>s</w:t>
      </w:r>
      <w:r w:rsidRPr="00443E6F">
        <w:rPr>
          <w:lang w:val="en-US"/>
        </w:rPr>
        <w:t xml:space="preserve"> to write minimum one well expressed point in</w:t>
      </w:r>
      <w:r w:rsidRPr="00443E6F" w:rsid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xmlns:wp14="http://schemas.microsoft.com/office/word/2010/wordml" w:rsidRPr="00443E6F" w:rsidR="00527C11" w:rsidP="00A851DA" w:rsidRDefault="00687EE8" w14:paraId="757876BD" wp14:textId="77777777">
      <w:pPr>
        <w:rPr>
          <w:lang w:val="en-US"/>
        </w:rPr>
      </w:pPr>
      <w:r>
        <w:rPr>
          <w:lang w:val="en-US"/>
        </w:rPr>
        <w:t xml:space="preserve">For high grades use </w:t>
      </w:r>
      <w:r w:rsidRPr="00443E6F" w:rsidR="00527C11">
        <w:rPr>
          <w:lang w:val="en-US"/>
        </w:rPr>
        <w:t xml:space="preserve">examples and illustrations </w:t>
      </w:r>
      <w:r w:rsidRPr="00443E6F" w:rsid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xmlns:wp14="http://schemas.microsoft.com/office/word/2010/wordml" w:rsidR="00CC2FB3" w:rsidTr="6949E261" w14:paraId="1230869B" wp14:textId="77777777">
        <w:tc>
          <w:tcPr>
            <w:tcW w:w="9242" w:type="dxa"/>
            <w:tcMar/>
          </w:tcPr>
          <w:p w:rsidRPr="00CC2FB3" w:rsidR="00CC2FB3" w:rsidP="00A851DA" w:rsidRDefault="00CC2FB3" w14:paraId="724609E9" wp14:textId="77777777">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P="00A851DA" w:rsidRDefault="00CC2FB3" w14:paraId="1C7461BF" wp14:textId="77777777">
            <w:pPr>
              <w:rPr>
                <w:b/>
              </w:rPr>
            </w:pPr>
          </w:p>
          <w:p w:rsidR="00CC2FB3" w:rsidP="00A851DA" w:rsidRDefault="00CC2FB3" w14:paraId="485B2C25" wp14:textId="77777777">
            <w:pPr>
              <w:rPr>
                <w:b/>
              </w:rPr>
            </w:pPr>
          </w:p>
          <w:p w:rsidR="00CC2FB3" w:rsidP="6949E261" w:rsidRDefault="00CC2FB3" w14:paraId="7A00E801" wp14:textId="77777777" wp14:noSpellErr="1">
            <w:pPr>
              <w:rPr>
                <w:rFonts w:ascii="Times New Roman" w:hAnsi="Times New Roman" w:eastAsia="Times New Roman" w:cs="Times New Roman"/>
                <w:b w:val="1"/>
                <w:bCs w:val="1"/>
                <w:sz w:val="24"/>
                <w:szCs w:val="24"/>
              </w:rPr>
            </w:pPr>
          </w:p>
          <w:p w:rsidR="00CC2FB3" w:rsidP="6949E261" w:rsidRDefault="00CC2FB3" w14:paraId="4A270A67" wp14:textId="77777777" wp14:noSpellErr="1">
            <w:pPr>
              <w:rPr>
                <w:rFonts w:ascii="Times New Roman" w:hAnsi="Times New Roman" w:eastAsia="Times New Roman" w:cs="Times New Roman"/>
                <w:b w:val="1"/>
                <w:bCs w:val="1"/>
                <w:sz w:val="24"/>
                <w:szCs w:val="24"/>
              </w:rPr>
            </w:pPr>
          </w:p>
          <w:p w:rsidR="00CC2FB3" w:rsidP="6949E261" w:rsidRDefault="00CC2FB3" w14:paraId="61A7EE19" wp14:textId="77777777" wp14:noSpellErr="1">
            <w:pPr>
              <w:rPr>
                <w:rFonts w:ascii="Times New Roman" w:hAnsi="Times New Roman" w:eastAsia="Times New Roman" w:cs="Times New Roman"/>
                <w:b w:val="1"/>
                <w:bCs w:val="1"/>
                <w:sz w:val="24"/>
                <w:szCs w:val="24"/>
              </w:rPr>
            </w:pPr>
          </w:p>
          <w:p w:rsidR="00CC2FB3" w:rsidP="6949E261" w:rsidRDefault="00CC2FB3" w14:paraId="2DBEBAAB" wp14:textId="77777777" wp14:noSpellErr="1">
            <w:pPr>
              <w:rPr>
                <w:rFonts w:ascii="Times New Roman" w:hAnsi="Times New Roman" w:eastAsia="Times New Roman" w:cs="Times New Roman"/>
                <w:b w:val="1"/>
                <w:bCs w:val="1"/>
                <w:sz w:val="24"/>
                <w:szCs w:val="24"/>
              </w:rPr>
            </w:pPr>
          </w:p>
          <w:p w:rsidR="00CC2FB3" w:rsidP="6949E261" w:rsidRDefault="00CC2FB3" w14:paraId="6D272F9A" wp14:textId="77777777" wp14:noSpellErr="1">
            <w:pPr>
              <w:rPr>
                <w:rFonts w:ascii="Times New Roman" w:hAnsi="Times New Roman" w:eastAsia="Times New Roman" w:cs="Times New Roman"/>
                <w:b w:val="1"/>
                <w:bCs w:val="1"/>
                <w:sz w:val="24"/>
                <w:szCs w:val="24"/>
              </w:rPr>
            </w:pPr>
          </w:p>
          <w:p w:rsidR="6949E261" w:rsidP="6949E261" w:rsidRDefault="6949E261" wp14:noSpellErr="1" w14:paraId="5BE7908B" w14:textId="095493D2">
            <w:pPr>
              <w:pStyle w:val="Normal"/>
              <w:rPr>
                <w:rFonts w:ascii="Times New Roman" w:hAnsi="Times New Roman" w:eastAsia="Times New Roman" w:cs="Times New Roman"/>
                <w:noProof w:val="0"/>
                <w:sz w:val="24"/>
                <w:szCs w:val="24"/>
                <w:lang w:val="en-US"/>
              </w:rPr>
            </w:pPr>
            <w:r w:rsidRPr="6949E261" w:rsidR="6949E261">
              <w:rPr>
                <w:rFonts w:ascii="Times New Roman" w:hAnsi="Times New Roman" w:eastAsia="Times New Roman" w:cs="Times New Roman"/>
                <w:noProof w:val="0"/>
                <w:sz w:val="24"/>
                <w:szCs w:val="24"/>
                <w:lang w:val="en-US"/>
              </w:rPr>
              <w:t>Q.1: Exim policy is export and import policies aim to control and increasing export of nation and decreasing import.</w:t>
            </w:r>
          </w:p>
          <w:p w:rsidR="6949E261" w:rsidP="6949E261" w:rsidRDefault="6949E261" wp14:noSpellErr="1" w14:paraId="686ACD1F" w14:textId="783ACCA1">
            <w:pPr>
              <w:rPr>
                <w:rFonts w:ascii="Times New Roman" w:hAnsi="Times New Roman" w:eastAsia="Times New Roman" w:cs="Times New Roman"/>
                <w:noProof w:val="0"/>
                <w:sz w:val="24"/>
                <w:szCs w:val="24"/>
                <w:lang w:val="en-US"/>
              </w:rPr>
            </w:pPr>
            <w:r w:rsidRPr="6949E261" w:rsidR="6949E261">
              <w:rPr>
                <w:rFonts w:ascii="Times New Roman" w:hAnsi="Times New Roman" w:eastAsia="Times New Roman" w:cs="Times New Roman"/>
                <w:noProof w:val="0"/>
                <w:sz w:val="24"/>
                <w:szCs w:val="24"/>
                <w:lang w:val="en-US"/>
              </w:rPr>
              <w:t>ii (a) In this case it is wise to take into consideration that every society celebrates in certain period some festivals and usually during this time the demand for new clothes increases. In this example, you can identify Social environment.</w:t>
            </w:r>
          </w:p>
          <w:p w:rsidR="6949E261" w:rsidP="6949E261" w:rsidRDefault="6949E261" wp14:noSpellErr="1" w14:paraId="0A33D8FA" w14:textId="0D360521">
            <w:pPr>
              <w:rPr>
                <w:rFonts w:ascii="Times New Roman" w:hAnsi="Times New Roman" w:eastAsia="Times New Roman" w:cs="Times New Roman"/>
                <w:noProof w:val="0"/>
                <w:sz w:val="24"/>
                <w:szCs w:val="24"/>
                <w:lang w:val="en-US"/>
              </w:rPr>
            </w:pPr>
            <w:r w:rsidRPr="6949E261" w:rsidR="6949E261">
              <w:rPr>
                <w:rFonts w:ascii="Times New Roman" w:hAnsi="Times New Roman" w:eastAsia="Times New Roman" w:cs="Times New Roman"/>
                <w:noProof w:val="0"/>
                <w:sz w:val="24"/>
                <w:szCs w:val="24"/>
                <w:lang w:val="en-US"/>
              </w:rPr>
              <w:t>(b) In this example, you can recognize technological environment, which includes methods, techniques and approaches adopted for production of goods and services and its distribution.</w:t>
            </w:r>
          </w:p>
          <w:p w:rsidR="6949E261" w:rsidP="6949E261" w:rsidRDefault="6949E261" wp14:noSpellErr="1" w14:paraId="1C7D0F60" w14:textId="56C29D5E">
            <w:pPr>
              <w:rPr>
                <w:rFonts w:ascii="Times New Roman" w:hAnsi="Times New Roman" w:eastAsia="Times New Roman" w:cs="Times New Roman"/>
                <w:noProof w:val="0"/>
                <w:sz w:val="24"/>
                <w:szCs w:val="24"/>
                <w:lang w:val="en-US"/>
              </w:rPr>
            </w:pPr>
            <w:r w:rsidRPr="6949E261" w:rsidR="6949E261">
              <w:rPr>
                <w:rFonts w:ascii="Times New Roman" w:hAnsi="Times New Roman" w:eastAsia="Times New Roman" w:cs="Times New Roman"/>
                <w:noProof w:val="0"/>
                <w:sz w:val="24"/>
                <w:szCs w:val="24"/>
                <w:lang w:val="en-US"/>
              </w:rPr>
              <w:t>(c) In this example, we can see Natural environment, showing specifically that is always considering better to establish a manufacturing unit near source of input.</w:t>
            </w:r>
          </w:p>
          <w:p w:rsidR="6949E261" w:rsidP="6949E261" w:rsidRDefault="6949E261" wp14:noSpellErr="1" w14:paraId="51B8D805" w14:textId="104BE998">
            <w:pPr>
              <w:rPr>
                <w:rFonts w:ascii="Times New Roman" w:hAnsi="Times New Roman" w:eastAsia="Times New Roman" w:cs="Times New Roman"/>
                <w:noProof w:val="0"/>
                <w:sz w:val="24"/>
                <w:szCs w:val="24"/>
                <w:lang w:val="en-US"/>
              </w:rPr>
            </w:pPr>
            <w:r w:rsidRPr="6949E261" w:rsidR="6949E261">
              <w:rPr>
                <w:rFonts w:ascii="Times New Roman" w:hAnsi="Times New Roman" w:eastAsia="Times New Roman" w:cs="Times New Roman"/>
                <w:noProof w:val="0"/>
                <w:sz w:val="24"/>
                <w:szCs w:val="24"/>
                <w:lang w:val="en-US"/>
              </w:rPr>
              <w:t>(d) I this example shown demographic environment which refers to size, density, distribution and growth rate of population.</w:t>
            </w:r>
          </w:p>
          <w:p w:rsidR="6949E261" w:rsidP="6949E261" w:rsidRDefault="6949E261" w14:paraId="22B1C4B5" w14:textId="6AAEBF28">
            <w:pPr>
              <w:rPr>
                <w:rFonts w:ascii="Times New Roman" w:hAnsi="Times New Roman" w:eastAsia="Times New Roman" w:cs="Times New Roman"/>
                <w:noProof w:val="0"/>
                <w:sz w:val="24"/>
                <w:szCs w:val="24"/>
                <w:lang w:val="en-US"/>
              </w:rPr>
            </w:pPr>
          </w:p>
          <w:p w:rsidR="6949E261" w:rsidP="6949E261" w:rsidRDefault="6949E261" w14:paraId="247DB961" w14:textId="7B512D3D">
            <w:pPr>
              <w:rPr>
                <w:rFonts w:ascii="Times New Roman" w:hAnsi="Times New Roman" w:eastAsia="Times New Roman" w:cs="Times New Roman"/>
                <w:noProof w:val="0"/>
                <w:sz w:val="24"/>
                <w:szCs w:val="24"/>
                <w:lang w:val="en-US"/>
              </w:rPr>
            </w:pPr>
            <w:r w:rsidRPr="6949E261" w:rsidR="6949E261">
              <w:rPr>
                <w:rFonts w:ascii="Times New Roman" w:hAnsi="Times New Roman" w:eastAsia="Times New Roman" w:cs="Times New Roman"/>
                <w:noProof w:val="0"/>
                <w:sz w:val="24"/>
                <w:szCs w:val="24"/>
                <w:lang w:val="en-US"/>
              </w:rPr>
              <w:t xml:space="preserve">iii. The high raise of population indicates easy availability of a </w:t>
            </w:r>
            <w:proofErr w:type="spellStart"/>
            <w:r w:rsidRPr="6949E261" w:rsidR="6949E261">
              <w:rPr>
                <w:rFonts w:ascii="Times New Roman" w:hAnsi="Times New Roman" w:eastAsia="Times New Roman" w:cs="Times New Roman"/>
                <w:noProof w:val="0"/>
                <w:sz w:val="24"/>
                <w:szCs w:val="24"/>
                <w:lang w:val="en-US"/>
              </w:rPr>
              <w:t>labour</w:t>
            </w:r>
            <w:proofErr w:type="spellEnd"/>
            <w:r w:rsidRPr="6949E261" w:rsidR="6949E261">
              <w:rPr>
                <w:rFonts w:ascii="Times New Roman" w:hAnsi="Times New Roman" w:eastAsia="Times New Roman" w:cs="Times New Roman"/>
                <w:noProof w:val="0"/>
                <w:sz w:val="24"/>
                <w:szCs w:val="24"/>
                <w:lang w:val="en-US"/>
              </w:rPr>
              <w:t xml:space="preserve">. Such availability of skilled </w:t>
            </w:r>
            <w:proofErr w:type="spellStart"/>
            <w:r w:rsidRPr="6949E261" w:rsidR="6949E261">
              <w:rPr>
                <w:rFonts w:ascii="Times New Roman" w:hAnsi="Times New Roman" w:eastAsia="Times New Roman" w:cs="Times New Roman"/>
                <w:noProof w:val="0"/>
                <w:sz w:val="24"/>
                <w:szCs w:val="24"/>
                <w:lang w:val="en-US"/>
              </w:rPr>
              <w:t>labour</w:t>
            </w:r>
            <w:proofErr w:type="spellEnd"/>
            <w:r w:rsidRPr="6949E261" w:rsidR="6949E261">
              <w:rPr>
                <w:rFonts w:ascii="Times New Roman" w:hAnsi="Times New Roman" w:eastAsia="Times New Roman" w:cs="Times New Roman"/>
                <w:noProof w:val="0"/>
                <w:sz w:val="24"/>
                <w:szCs w:val="24"/>
                <w:lang w:val="en-US"/>
              </w:rPr>
              <w:t xml:space="preserve"> in particular regions motivate firms to set up accordingly in such areas.</w:t>
            </w:r>
          </w:p>
          <w:p w:rsidR="6949E261" w:rsidP="6949E261" w:rsidRDefault="6949E261" wp14:noSpellErr="1" w14:paraId="1CE079A6" w14:textId="17CDA228">
            <w:pPr>
              <w:rPr>
                <w:rFonts w:ascii="Times New Roman" w:hAnsi="Times New Roman" w:eastAsia="Times New Roman" w:cs="Times New Roman"/>
                <w:noProof w:val="0"/>
                <w:sz w:val="24"/>
                <w:szCs w:val="24"/>
                <w:lang w:val="en-US"/>
              </w:rPr>
            </w:pPr>
          </w:p>
          <w:p w:rsidR="6949E261" w:rsidP="6949E261" w:rsidRDefault="6949E261" wp14:noSpellErr="1" w14:paraId="04B8B65B" w14:textId="065F174F">
            <w:pPr>
              <w:rPr>
                <w:rFonts w:ascii="Times New Roman" w:hAnsi="Times New Roman" w:eastAsia="Times New Roman" w:cs="Times New Roman"/>
                <w:noProof w:val="0"/>
                <w:sz w:val="24"/>
                <w:szCs w:val="24"/>
                <w:lang w:val="en-US"/>
              </w:rPr>
            </w:pPr>
            <w:r w:rsidRPr="6949E261" w:rsidR="6949E261">
              <w:rPr>
                <w:rFonts w:ascii="Times New Roman" w:hAnsi="Times New Roman" w:eastAsia="Times New Roman" w:cs="Times New Roman"/>
                <w:noProof w:val="0"/>
                <w:sz w:val="24"/>
                <w:szCs w:val="24"/>
                <w:lang w:val="en-US"/>
              </w:rPr>
              <w:t>iv. In order to set up and operate successfully business firm, it is important to consider and understand business environment. For example, different economic factors related to economic environment, are coming from external factors of business environment, and are out of one’s control. It’s important for the business firm to consider economic policies, economic system and economic  condition before starting business. Non-economic environment like political or legal sometimes might affect the growth of business, and its progress depending let’s say on country government and legal system of it. Conclusion from the above examples is that business environment and business firms have beneficial connection and to run successfully business firm and earn maximum of profit from it you need carefully be acknowledged with every aspect of business environment.</w:t>
            </w:r>
          </w:p>
          <w:p w:rsidR="6949E261" w:rsidP="6949E261" w:rsidRDefault="6949E261" wp14:noSpellErr="1" w14:paraId="45E8CE93" w14:textId="7E19D959">
            <w:pPr>
              <w:rPr>
                <w:rFonts w:ascii="Times New Roman" w:hAnsi="Times New Roman" w:eastAsia="Times New Roman" w:cs="Times New Roman"/>
                <w:noProof w:val="0"/>
                <w:sz w:val="24"/>
                <w:szCs w:val="24"/>
                <w:lang w:val="en-US"/>
              </w:rPr>
            </w:pPr>
          </w:p>
          <w:p w:rsidR="6949E261" w:rsidP="6949E261" w:rsidRDefault="6949E261" wp14:noSpellErr="1" w14:paraId="0863D7DC" w14:textId="0B01442D">
            <w:pPr>
              <w:rPr>
                <w:rFonts w:ascii="Times New Roman" w:hAnsi="Times New Roman" w:eastAsia="Times New Roman" w:cs="Times New Roman"/>
                <w:noProof w:val="0"/>
                <w:sz w:val="24"/>
                <w:szCs w:val="24"/>
                <w:lang w:val="en-US"/>
              </w:rPr>
            </w:pPr>
            <w:r w:rsidRPr="6949E261" w:rsidR="6949E261">
              <w:rPr>
                <w:rFonts w:ascii="Times New Roman" w:hAnsi="Times New Roman" w:eastAsia="Times New Roman" w:cs="Times New Roman"/>
                <w:noProof w:val="0"/>
                <w:sz w:val="24"/>
                <w:szCs w:val="24"/>
                <w:lang w:val="en-US"/>
              </w:rPr>
              <w:t>v. The responsibilities of those who manage the business can’t be limited to owners only. The interests of other stakeholder like worker, consumer, government and the community and public, should be taken to consideration.</w:t>
            </w:r>
          </w:p>
          <w:p w:rsidR="6949E261" w:rsidP="6949E261" w:rsidRDefault="6949E261" wp14:noSpellErr="1" w14:paraId="2340B3DC" w14:textId="346CDC99">
            <w:pPr>
              <w:rPr>
                <w:rFonts w:ascii="Times New Roman" w:hAnsi="Times New Roman" w:eastAsia="Times New Roman" w:cs="Times New Roman"/>
                <w:noProof w:val="0"/>
                <w:sz w:val="24"/>
                <w:szCs w:val="24"/>
                <w:lang w:val="en-US"/>
              </w:rPr>
            </w:pPr>
            <w:r w:rsidRPr="6949E261" w:rsidR="6949E261">
              <w:rPr>
                <w:rFonts w:ascii="Times New Roman" w:hAnsi="Times New Roman" w:eastAsia="Times New Roman" w:cs="Times New Roman"/>
                <w:noProof w:val="0"/>
                <w:sz w:val="24"/>
                <w:szCs w:val="24"/>
                <w:lang w:val="en-US"/>
              </w:rPr>
              <w:t>Shareholder and Owners: should be provided by fair return of their investment because they are the one who invest their money to the business</w:t>
            </w:r>
          </w:p>
          <w:p w:rsidR="6949E261" w:rsidP="6949E261" w:rsidRDefault="6949E261" w14:paraId="0CF7234D" w14:textId="226FEA7F">
            <w:pPr>
              <w:rPr>
                <w:rFonts w:ascii="Times New Roman" w:hAnsi="Times New Roman" w:eastAsia="Times New Roman" w:cs="Times New Roman"/>
                <w:noProof w:val="0"/>
                <w:sz w:val="24"/>
                <w:szCs w:val="24"/>
                <w:lang w:val="en-US"/>
              </w:rPr>
            </w:pPr>
            <w:r w:rsidRPr="6949E261" w:rsidR="6949E261">
              <w:rPr>
                <w:rFonts w:ascii="Times New Roman" w:hAnsi="Times New Roman" w:eastAsia="Times New Roman" w:cs="Times New Roman"/>
                <w:noProof w:val="0"/>
                <w:sz w:val="24"/>
                <w:szCs w:val="24"/>
                <w:lang w:val="en-US"/>
              </w:rPr>
              <w:t xml:space="preserve">Employees: should be awarded by their wage based on their performance. Other aspects and benefits should be provided such as medical facilities, housing, canteen, retirement, </w:t>
            </w:r>
            <w:proofErr w:type="spellStart"/>
            <w:r w:rsidRPr="6949E261" w:rsidR="6949E261">
              <w:rPr>
                <w:rFonts w:ascii="Times New Roman" w:hAnsi="Times New Roman" w:eastAsia="Times New Roman" w:cs="Times New Roman"/>
                <w:noProof w:val="0"/>
                <w:sz w:val="24"/>
                <w:szCs w:val="24"/>
                <w:lang w:val="en-US"/>
              </w:rPr>
              <w:t>etc</w:t>
            </w:r>
            <w:proofErr w:type="spellEnd"/>
          </w:p>
          <w:p w:rsidR="6949E261" w:rsidP="6949E261" w:rsidRDefault="6949E261" w14:paraId="35FACEBD" w14:textId="712757AA">
            <w:pPr>
              <w:rPr>
                <w:rFonts w:ascii="Times New Roman" w:hAnsi="Times New Roman" w:eastAsia="Times New Roman" w:cs="Times New Roman"/>
                <w:noProof w:val="0"/>
                <w:sz w:val="24"/>
                <w:szCs w:val="24"/>
                <w:lang w:val="en-US"/>
              </w:rPr>
            </w:pPr>
            <w:r w:rsidRPr="6949E261" w:rsidR="6949E261">
              <w:rPr>
                <w:rFonts w:ascii="Times New Roman" w:hAnsi="Times New Roman" w:eastAsia="Times New Roman" w:cs="Times New Roman"/>
                <w:noProof w:val="0"/>
                <w:sz w:val="24"/>
                <w:szCs w:val="24"/>
                <w:lang w:val="en-US"/>
              </w:rPr>
              <w:t xml:space="preserve">Consumers: A business enterprise should focus and deliver good quality product and services, avoiding bad products, poor packaging, misleading and dishonest advertisement, </w:t>
            </w:r>
            <w:proofErr w:type="spellStart"/>
            <w:r w:rsidRPr="6949E261" w:rsidR="6949E261">
              <w:rPr>
                <w:rFonts w:ascii="Times New Roman" w:hAnsi="Times New Roman" w:eastAsia="Times New Roman" w:cs="Times New Roman"/>
                <w:noProof w:val="0"/>
                <w:sz w:val="24"/>
                <w:szCs w:val="24"/>
                <w:lang w:val="en-US"/>
              </w:rPr>
              <w:t>etc</w:t>
            </w:r>
            <w:proofErr w:type="spellEnd"/>
          </w:p>
          <w:p w:rsidR="6949E261" w:rsidP="6949E261" w:rsidRDefault="6949E261" wp14:noSpellErr="1" w14:paraId="7525DA24" w14:textId="60439117">
            <w:pPr>
              <w:rPr>
                <w:rFonts w:ascii="Times New Roman" w:hAnsi="Times New Roman" w:eastAsia="Times New Roman" w:cs="Times New Roman"/>
                <w:noProof w:val="0"/>
                <w:sz w:val="24"/>
                <w:szCs w:val="24"/>
                <w:lang w:val="en-US"/>
              </w:rPr>
            </w:pPr>
            <w:r w:rsidRPr="6949E261" w:rsidR="6949E261">
              <w:rPr>
                <w:rFonts w:ascii="Times New Roman" w:hAnsi="Times New Roman" w:eastAsia="Times New Roman" w:cs="Times New Roman"/>
                <w:noProof w:val="0"/>
                <w:sz w:val="24"/>
                <w:szCs w:val="24"/>
                <w:lang w:val="en-US"/>
              </w:rPr>
              <w:t>Government: A business enterprise should follow guidelines of government while setting up a business such as paying taxes on time and being honest and not indulge in any corrupt practices</w:t>
            </w:r>
          </w:p>
          <w:p w:rsidR="6949E261" w:rsidP="6949E261" w:rsidRDefault="6949E261" wp14:noSpellErr="1" w14:paraId="51D88CCE" w14:textId="1E013080">
            <w:pPr>
              <w:rPr>
                <w:rFonts w:ascii="Times New Roman" w:hAnsi="Times New Roman" w:eastAsia="Times New Roman" w:cs="Times New Roman"/>
                <w:noProof w:val="0"/>
                <w:sz w:val="24"/>
                <w:szCs w:val="24"/>
                <w:lang w:val="en-US"/>
              </w:rPr>
            </w:pPr>
            <w:r w:rsidRPr="6949E261" w:rsidR="6949E261">
              <w:rPr>
                <w:rFonts w:ascii="Times New Roman" w:hAnsi="Times New Roman" w:eastAsia="Times New Roman" w:cs="Times New Roman"/>
                <w:noProof w:val="0"/>
                <w:sz w:val="24"/>
                <w:szCs w:val="24"/>
                <w:lang w:val="en-US"/>
              </w:rPr>
              <w:t>Community: Every business is a part of community and should resonate with community welfare. It should support employment opportunity, community and social values.</w:t>
            </w:r>
          </w:p>
          <w:p w:rsidR="6949E261" w:rsidP="6949E261" w:rsidRDefault="6949E261" wp14:noSpellErr="1" w14:paraId="309C09D1" w14:textId="4CB5152C">
            <w:pPr>
              <w:rPr>
                <w:rFonts w:ascii="Times New Roman" w:hAnsi="Times New Roman" w:eastAsia="Times New Roman" w:cs="Times New Roman"/>
                <w:noProof w:val="0"/>
                <w:sz w:val="24"/>
                <w:szCs w:val="24"/>
                <w:lang w:val="en-US"/>
              </w:rPr>
            </w:pPr>
          </w:p>
          <w:p w:rsidR="6949E261" w:rsidP="6949E261" w:rsidRDefault="6949E261" wp14:noSpellErr="1" w14:paraId="473A4408" w14:textId="76A6F65C">
            <w:pPr>
              <w:rPr>
                <w:rFonts w:ascii="Times New Roman" w:hAnsi="Times New Roman" w:eastAsia="Times New Roman" w:cs="Times New Roman"/>
                <w:noProof w:val="0"/>
                <w:sz w:val="24"/>
                <w:szCs w:val="24"/>
                <w:lang w:val="en-US"/>
              </w:rPr>
            </w:pPr>
            <w:r w:rsidRPr="6949E261" w:rsidR="6949E261">
              <w:rPr>
                <w:rFonts w:ascii="Times New Roman" w:hAnsi="Times New Roman" w:eastAsia="Times New Roman" w:cs="Times New Roman"/>
                <w:noProof w:val="0"/>
                <w:sz w:val="24"/>
                <w:szCs w:val="24"/>
                <w:lang w:val="en-US"/>
              </w:rPr>
              <w:t xml:space="preserve">Q.2. Legal environment is very important role to focus on as its leads business enterprise through laws and regulations of different countries. Legal environment comes under external macro environment factors, which are out of business control. It means that every business should obey to those laws without a choice. Before starting a business it’s quite important to acknowledge with all laws and regulation of country or region in order to sustain successful business and avoid legal pitfalls. It can be problematic, or in some countries easy to start up a business as per registration law. It is important to count and understand every legal risks, which can occur to the business and how business and its growth can be affected by some of the laws.  A business that wishes to work on legal terms must account for every action it takes and every contract it enters. </w:t>
            </w:r>
          </w:p>
          <w:p w:rsidR="6949E261" w:rsidP="6949E261" w:rsidRDefault="6949E261" wp14:noSpellErr="1" w14:paraId="0A720D09" w14:textId="3D852AC7">
            <w:pPr>
              <w:rPr>
                <w:rFonts w:ascii="Times New Roman" w:hAnsi="Times New Roman" w:eastAsia="Times New Roman" w:cs="Times New Roman"/>
                <w:noProof w:val="0"/>
                <w:sz w:val="24"/>
                <w:szCs w:val="24"/>
                <w:lang w:val="en-US"/>
              </w:rPr>
            </w:pPr>
            <w:r w:rsidRPr="6949E261" w:rsidR="6949E261">
              <w:rPr>
                <w:rFonts w:ascii="Times New Roman" w:hAnsi="Times New Roman" w:eastAsia="Times New Roman" w:cs="Times New Roman"/>
                <w:noProof w:val="0"/>
                <w:sz w:val="24"/>
                <w:szCs w:val="24"/>
                <w:lang w:val="en-US"/>
              </w:rPr>
              <w:t>Case Study:</w:t>
            </w:r>
          </w:p>
          <w:p w:rsidR="6949E261" w:rsidP="6949E261" w:rsidRDefault="6949E261" wp14:noSpellErr="1" w14:paraId="14DD8C54" w14:textId="79A40A76">
            <w:pPr>
              <w:pStyle w:val="ListParagraph"/>
              <w:numPr>
                <w:ilvl w:val="0"/>
                <w:numId w:val="2"/>
              </w:numPr>
              <w:rPr>
                <w:rFonts w:ascii="Times New Roman" w:hAnsi="Times New Roman" w:eastAsia="Times New Roman" w:cs="Times New Roman"/>
                <w:sz w:val="24"/>
                <w:szCs w:val="24"/>
              </w:rPr>
            </w:pPr>
            <w:r w:rsidRPr="6949E261" w:rsidR="6949E261">
              <w:rPr>
                <w:rFonts w:ascii="Times New Roman" w:hAnsi="Times New Roman" w:eastAsia="Times New Roman" w:cs="Times New Roman"/>
                <w:noProof w:val="0"/>
                <w:sz w:val="24"/>
                <w:szCs w:val="24"/>
                <w:lang w:val="en-US"/>
              </w:rPr>
              <w:t>A) Limited liability company is a mix of corporation and partnership. In such company one member is not responsible for mess or trouble created by another. In our case assistant manager is not responsible for fact that shop started to lose money.</w:t>
            </w:r>
          </w:p>
          <w:p w:rsidR="6949E261" w:rsidP="6949E261" w:rsidRDefault="6949E261" wp14:noSpellErr="1" w14:paraId="780BE125" w14:textId="3369C8A1">
            <w:pPr>
              <w:ind w:left="360"/>
              <w:rPr>
                <w:rFonts w:ascii="Times New Roman" w:hAnsi="Times New Roman" w:eastAsia="Times New Roman" w:cs="Times New Roman"/>
                <w:noProof w:val="0"/>
                <w:sz w:val="24"/>
                <w:szCs w:val="24"/>
                <w:lang w:val="en-US"/>
              </w:rPr>
            </w:pPr>
            <w:r w:rsidRPr="6949E261" w:rsidR="6949E261">
              <w:rPr>
                <w:rFonts w:ascii="Times New Roman" w:hAnsi="Times New Roman" w:eastAsia="Times New Roman" w:cs="Times New Roman"/>
                <w:noProof w:val="0"/>
                <w:sz w:val="24"/>
                <w:szCs w:val="24"/>
                <w:lang w:val="en-US"/>
              </w:rPr>
              <w:t>B) Partnership is a type of business which is run by two or more people who are following same goals for the business. In our case William Simpson and his wife partnered and cooperate together having one goal to open a new agency.</w:t>
            </w:r>
          </w:p>
          <w:p w:rsidR="6949E261" w:rsidP="6949E261" w:rsidRDefault="6949E261" wp14:noSpellErr="1" w14:paraId="2C2CE457" w14:textId="33B290C3">
            <w:pPr>
              <w:pStyle w:val="ListParagraph"/>
              <w:numPr>
                <w:ilvl w:val="0"/>
                <w:numId w:val="2"/>
              </w:numPr>
              <w:rPr>
                <w:rFonts w:ascii="Times New Roman" w:hAnsi="Times New Roman" w:eastAsia="Times New Roman" w:cs="Times New Roman"/>
                <w:sz w:val="24"/>
                <w:szCs w:val="24"/>
              </w:rPr>
            </w:pPr>
            <w:r w:rsidRPr="6949E261" w:rsidR="6949E261">
              <w:rPr>
                <w:rFonts w:ascii="Times New Roman" w:hAnsi="Times New Roman" w:eastAsia="Times New Roman" w:cs="Times New Roman"/>
                <w:noProof w:val="0"/>
                <w:sz w:val="24"/>
                <w:szCs w:val="24"/>
                <w:lang w:val="en-US"/>
              </w:rPr>
              <w:t>Sole traders is business run by one individual who is completely responsible for its liabilities and achievements. The positive advantage from it is that person has sole rights to the profit and full control of it. Decision making is also fast as it’s just the owner who decides where the business is heading.</w:t>
            </w:r>
          </w:p>
          <w:p w:rsidR="6949E261" w:rsidP="6949E261" w:rsidRDefault="6949E261" wp14:noSpellErr="1" w14:paraId="0CBB9B6C" w14:textId="00604748">
            <w:pPr>
              <w:pStyle w:val="ListParagraph"/>
              <w:numPr>
                <w:ilvl w:val="0"/>
                <w:numId w:val="2"/>
              </w:numPr>
              <w:rPr>
                <w:rFonts w:ascii="Times New Roman" w:hAnsi="Times New Roman" w:eastAsia="Times New Roman" w:cs="Times New Roman"/>
                <w:sz w:val="24"/>
                <w:szCs w:val="24"/>
              </w:rPr>
            </w:pPr>
            <w:r w:rsidRPr="6949E261" w:rsidR="6949E261">
              <w:rPr>
                <w:rFonts w:ascii="Times New Roman" w:hAnsi="Times New Roman" w:eastAsia="Times New Roman" w:cs="Times New Roman"/>
                <w:noProof w:val="0"/>
                <w:sz w:val="24"/>
                <w:szCs w:val="24"/>
                <w:lang w:val="en-US"/>
              </w:rPr>
              <w:t xml:space="preserve">I believe the third of sole traders cease within a first year of their trading because their business is limited with one person operating and being fully in charge of the business. </w:t>
            </w:r>
            <w:r w:rsidRPr="6949E261" w:rsidR="6949E261">
              <w:rPr>
                <w:rFonts w:ascii="Times New Roman" w:hAnsi="Times New Roman" w:eastAsia="Times New Roman" w:cs="Times New Roman"/>
                <w:noProof w:val="0"/>
                <w:sz w:val="24"/>
                <w:szCs w:val="24"/>
                <w:lang w:val="en-US"/>
              </w:rPr>
              <w:t>The main disadvantage is that sole trader, as the owner of the business, are solely liable for any consequences of business failure or any other liability</w:t>
            </w:r>
            <w:r w:rsidRPr="6949E261" w:rsidR="6949E261">
              <w:rPr>
                <w:rFonts w:ascii="Times New Roman" w:hAnsi="Times New Roman" w:eastAsia="Times New Roman" w:cs="Times New Roman"/>
                <w:noProof w:val="0"/>
                <w:sz w:val="24"/>
                <w:szCs w:val="24"/>
                <w:lang w:val="en-US"/>
              </w:rPr>
              <w:t>.</w:t>
            </w:r>
            <w:r w:rsidRPr="6949E261" w:rsidR="6949E261">
              <w:rPr>
                <w:rFonts w:ascii="Times New Roman" w:hAnsi="Times New Roman" w:eastAsia="Times New Roman" w:cs="Times New Roman"/>
                <w:noProof w:val="0"/>
                <w:sz w:val="24"/>
                <w:szCs w:val="24"/>
                <w:lang w:val="en-US"/>
              </w:rPr>
              <w:t xml:space="preserve">There </w:t>
            </w:r>
            <w:r w:rsidRPr="6949E261" w:rsidR="6949E261">
              <w:rPr>
                <w:rFonts w:ascii="Times New Roman" w:hAnsi="Times New Roman" w:eastAsia="Times New Roman" w:cs="Times New Roman"/>
                <w:noProof w:val="0"/>
                <w:sz w:val="24"/>
                <w:szCs w:val="24"/>
                <w:lang w:val="en-US"/>
              </w:rPr>
              <w:t xml:space="preserve">is a possibility as well that business might stop functioning if a sole trader will not be able to work. </w:t>
            </w:r>
          </w:p>
          <w:p w:rsidR="6949E261" w:rsidP="6949E261" w:rsidRDefault="6949E261" wp14:noSpellErr="1" w14:paraId="4531AE2B" w14:textId="6ABDD5E8">
            <w:pPr>
              <w:pStyle w:val="Normal"/>
              <w:rPr>
                <w:b w:val="1"/>
                <w:bCs w:val="1"/>
              </w:rPr>
            </w:pPr>
          </w:p>
          <w:p w:rsidR="00CC2FB3" w:rsidP="00A851DA" w:rsidRDefault="00CC2FB3" w14:paraId="0CF2DC5E" wp14:textId="77777777">
            <w:pPr>
              <w:rPr>
                <w:b/>
              </w:rPr>
            </w:pPr>
          </w:p>
          <w:p w:rsidR="00CC2FB3" w:rsidP="00A851DA" w:rsidRDefault="00CC2FB3" w14:paraId="7BB9F36D" wp14:textId="77777777">
            <w:pPr>
              <w:rPr>
                <w:b/>
              </w:rPr>
            </w:pPr>
          </w:p>
          <w:p w:rsidR="00CC2FB3" w:rsidP="00A851DA" w:rsidRDefault="00CC2FB3" w14:paraId="0AC50A72" wp14:textId="77777777">
            <w:pPr>
              <w:rPr>
                <w:b/>
              </w:rPr>
            </w:pPr>
          </w:p>
          <w:p w:rsidR="00CC2FB3" w:rsidP="00A851DA" w:rsidRDefault="00CC2FB3" w14:paraId="28930F02" wp14:textId="77777777">
            <w:pPr>
              <w:rPr>
                <w:b/>
              </w:rPr>
            </w:pPr>
          </w:p>
          <w:p w:rsidR="00CC2FB3" w:rsidP="00A851DA" w:rsidRDefault="00CC2FB3" w14:paraId="62A8AD95" wp14:textId="77777777">
            <w:pPr>
              <w:rPr>
                <w:b/>
              </w:rPr>
            </w:pPr>
          </w:p>
          <w:p w:rsidR="00CC2FB3" w:rsidP="00A851DA" w:rsidRDefault="00CC2FB3" w14:paraId="300188CF" wp14:textId="77777777">
            <w:pPr>
              <w:rPr>
                <w:b/>
              </w:rPr>
            </w:pPr>
          </w:p>
          <w:p w:rsidR="00CC2FB3" w:rsidP="00A851DA" w:rsidRDefault="00CC2FB3" w14:paraId="701C5152" wp14:textId="77777777">
            <w:pPr>
              <w:rPr>
                <w:b/>
              </w:rPr>
            </w:pPr>
          </w:p>
        </w:tc>
      </w:tr>
    </w:tbl>
    <w:p xmlns:wp14="http://schemas.microsoft.com/office/word/2010/wordml" w:rsidRPr="00B0415E" w:rsidR="00503D7E" w:rsidP="00A851DA" w:rsidRDefault="00503D7E" w14:paraId="5BB8E227" wp14:textId="77777777">
      <w:pPr>
        <w:autoSpaceDE w:val="0"/>
        <w:autoSpaceDN w:val="0"/>
        <w:adjustRightInd w:val="0"/>
        <w:spacing w:after="0" w:line="240" w:lineRule="auto"/>
        <w:rPr>
          <w:rFonts w:cs="CalvertMT-Bold"/>
          <w:b/>
          <w:bCs/>
          <w:color w:val="002060"/>
          <w:sz w:val="28"/>
          <w:lang w:val="en-US"/>
        </w:rPr>
      </w:pPr>
    </w:p>
    <w:p xmlns:wp14="http://schemas.microsoft.com/office/word/2010/wordml" w:rsidRPr="00B0415E" w:rsidR="00A851DA" w:rsidP="00A851DA" w:rsidRDefault="00AE1481" w14:paraId="3C8F6BA8" wp14:textId="77777777">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sidR="00A851DA">
        <w:rPr>
          <w:rFonts w:cs="CalvertMT-Bold"/>
          <w:b/>
          <w:bCs/>
          <w:color w:val="002060"/>
          <w:sz w:val="28"/>
          <w:lang w:val="en-US"/>
        </w:rPr>
        <w:t xml:space="preserve"> Statement:</w:t>
      </w:r>
    </w:p>
    <w:p xmlns:wp14="http://schemas.microsoft.com/office/word/2010/wordml" w:rsidRPr="00B0415E" w:rsidR="00A851DA" w:rsidP="00A851DA" w:rsidRDefault="00A851DA" w14:paraId="3935FDD4" wp14:textId="77777777">
      <w:pPr>
        <w:autoSpaceDE w:val="0"/>
        <w:autoSpaceDN w:val="0"/>
        <w:adjustRightInd w:val="0"/>
        <w:spacing w:after="0" w:line="240" w:lineRule="auto"/>
        <w:rPr>
          <w:rFonts w:cs="CalvertMT-Bold"/>
          <w:b/>
          <w:bCs/>
          <w:color w:val="001AE6"/>
          <w:lang w:val="en-US"/>
        </w:rPr>
      </w:pPr>
    </w:p>
    <w:p xmlns:wp14="http://schemas.microsoft.com/office/word/2010/wordml" w:rsidRPr="00B0415E" w:rsidR="00A851DA" w:rsidP="00A851DA" w:rsidRDefault="00405895" w14:paraId="49879D70" wp14:textId="77777777">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xmlns:wp14="http://schemas.microsoft.com/office/word/2010/wordml" w:rsidRPr="00B0415E" w:rsidR="00503D7E" w:rsidP="00A851DA" w:rsidRDefault="00503D7E" w14:paraId="3E06648F" wp14:textId="77777777">
      <w:pPr>
        <w:autoSpaceDE w:val="0"/>
        <w:autoSpaceDN w:val="0"/>
        <w:adjustRightInd w:val="0"/>
        <w:spacing w:after="0" w:line="240" w:lineRule="auto"/>
        <w:rPr>
          <w:rFonts w:cs="Bliss-Regular"/>
          <w:color w:val="000000"/>
          <w:lang w:val="en-US"/>
        </w:rPr>
      </w:pPr>
    </w:p>
    <w:p xmlns:wp14="http://schemas.microsoft.com/office/word/2010/wordml" w:rsidRPr="00B0415E" w:rsidR="00503D7E" w:rsidP="00A851DA" w:rsidRDefault="00503D7E" w14:paraId="0F88D326" wp14:textId="77777777">
      <w:pPr>
        <w:autoSpaceDE w:val="0"/>
        <w:autoSpaceDN w:val="0"/>
        <w:adjustRightInd w:val="0"/>
        <w:spacing w:after="0" w:line="240" w:lineRule="auto"/>
        <w:rPr>
          <w:rFonts w:cs="Bliss-Regular"/>
          <w:color w:val="000000"/>
          <w:lang w:val="en-US"/>
        </w:rPr>
      </w:pPr>
    </w:p>
    <w:p xmlns:wp14="http://schemas.microsoft.com/office/word/2010/wordml" w:rsidRPr="00B0415E" w:rsidR="00A851DA" w:rsidP="00A851DA" w:rsidRDefault="00A851DA" w14:paraId="1F8124D2" wp14:textId="77777777">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xmlns:wp14="http://schemas.microsoft.com/office/word/2010/wordml" w:rsidRPr="00B0415E" w:rsidR="00405895" w:rsidTr="6949E261" w14:paraId="000B1C17" wp14:textId="77777777">
        <w:tc>
          <w:tcPr>
            <w:tcW w:w="2310" w:type="dxa"/>
            <w:shd w:val="clear" w:color="auto" w:fill="D9D9D9" w:themeFill="background1" w:themeFillShade="D9"/>
            <w:tcMar/>
          </w:tcPr>
          <w:p w:rsidRPr="00B0415E" w:rsidR="00405895" w:rsidP="00A851DA" w:rsidRDefault="00405895" w14:paraId="4C1A07FA" wp14:textId="77777777">
            <w:pPr>
              <w:rPr>
                <w:rFonts w:cs="Bliss-Regular"/>
                <w:color w:val="000000"/>
              </w:rPr>
            </w:pPr>
            <w:r w:rsidRPr="00B0415E">
              <w:rPr>
                <w:rFonts w:cs="Bliss-Regular"/>
                <w:color w:val="000000"/>
              </w:rPr>
              <w:t>Student Signature</w:t>
            </w:r>
          </w:p>
        </w:tc>
        <w:tc>
          <w:tcPr>
            <w:tcW w:w="4035" w:type="dxa"/>
            <w:tcMar/>
          </w:tcPr>
          <w:p w:rsidRPr="00B0415E" w:rsidR="00405895" w:rsidP="6949E261" w:rsidRDefault="00405895" w14:paraId="7A1CF506" wp14:textId="32945144">
            <w:pPr>
              <w:rPr>
                <w:rFonts w:ascii="Bliss-Regular" w:hAnsi="Bliss-Regular" w:eastAsia="Bliss-Regular" w:cs="Bliss-Regular"/>
                <w:color w:val="000000" w:themeColor="text1" w:themeTint="FF" w:themeShade="FF"/>
              </w:rPr>
            </w:pPr>
            <w:proofErr w:type="spellStart"/>
            <w:r w:rsidRPr="6949E261" w:rsidR="6949E261">
              <w:rPr>
                <w:rFonts w:ascii="Bliss-Regular" w:hAnsi="Bliss-Regular" w:eastAsia="Bliss-Regular" w:cs="Bliss-Regular"/>
                <w:color w:val="000000" w:themeColor="text1" w:themeTint="FF" w:themeShade="FF"/>
              </w:rPr>
              <w:t>T</w:t>
            </w:r>
            <w:r w:rsidRPr="6949E261" w:rsidR="6949E261">
              <w:rPr>
                <w:rFonts w:ascii="Bliss-Regular" w:hAnsi="Bliss-Regular" w:eastAsia="Bliss-Regular" w:cs="Bliss-Regular"/>
                <w:color w:val="000000" w:themeColor="text1" w:themeTint="FF" w:themeShade="FF"/>
              </w:rPr>
              <w:t>aras</w:t>
            </w:r>
            <w:proofErr w:type="spellEnd"/>
            <w:r w:rsidRPr="6949E261" w:rsidR="6949E261">
              <w:rPr>
                <w:rFonts w:ascii="Bliss-Regular" w:hAnsi="Bliss-Regular" w:eastAsia="Bliss-Regular" w:cs="Bliss-Regular"/>
                <w:color w:val="000000" w:themeColor="text1" w:themeTint="FF" w:themeShade="FF"/>
              </w:rPr>
              <w:t xml:space="preserve"> </w:t>
            </w:r>
            <w:proofErr w:type="spellStart"/>
            <w:r w:rsidRPr="6949E261" w:rsidR="6949E261">
              <w:rPr>
                <w:rFonts w:ascii="Bliss-Regular" w:hAnsi="Bliss-Regular" w:eastAsia="Bliss-Regular" w:cs="Bliss-Regular"/>
                <w:color w:val="000000" w:themeColor="text1" w:themeTint="FF" w:themeShade="FF"/>
              </w:rPr>
              <w:t>Grabovyi</w:t>
            </w:r>
            <w:proofErr w:type="spellEnd"/>
          </w:p>
        </w:tc>
        <w:tc>
          <w:tcPr>
            <w:tcW w:w="1276" w:type="dxa"/>
            <w:shd w:val="clear" w:color="auto" w:fill="D9D9D9" w:themeFill="background1" w:themeFillShade="D9"/>
            <w:tcMar/>
          </w:tcPr>
          <w:p w:rsidRPr="00B0415E" w:rsidR="00405895" w:rsidP="00A851DA" w:rsidRDefault="00405895" w14:paraId="571C1520" wp14:textId="77777777">
            <w:pPr>
              <w:rPr>
                <w:rFonts w:cs="Bliss-Regular"/>
                <w:color w:val="000000"/>
              </w:rPr>
            </w:pPr>
            <w:r w:rsidRPr="00B0415E">
              <w:rPr>
                <w:rFonts w:cs="Bliss-Regular"/>
                <w:color w:val="000000"/>
              </w:rPr>
              <w:t>Date</w:t>
            </w:r>
          </w:p>
        </w:tc>
        <w:tc>
          <w:tcPr>
            <w:tcW w:w="1621" w:type="dxa"/>
            <w:tcMar/>
          </w:tcPr>
          <w:p w:rsidRPr="00B0415E" w:rsidR="00405895" w:rsidP="6949E261" w:rsidRDefault="00405895" w14:paraId="494B35B9" wp14:textId="1FE3600D">
            <w:pPr>
              <w:rPr>
                <w:rFonts w:ascii="Bliss-Regular" w:hAnsi="Bliss-Regular" w:eastAsia="Bliss-Regular" w:cs="Bliss-Regular"/>
                <w:color w:val="000000" w:themeColor="text1" w:themeTint="FF" w:themeShade="FF"/>
              </w:rPr>
            </w:pPr>
            <w:r w:rsidRPr="6949E261" w:rsidR="6949E261">
              <w:rPr>
                <w:rFonts w:ascii="Bliss-Regular" w:hAnsi="Bliss-Regular" w:eastAsia="Bliss-Regular" w:cs="Bliss-Regular"/>
                <w:color w:val="000000" w:themeColor="text1" w:themeTint="FF" w:themeShade="FF"/>
              </w:rPr>
              <w:t>06.02.17</w:t>
            </w:r>
          </w:p>
        </w:tc>
      </w:tr>
    </w:tbl>
    <w:p xmlns:wp14="http://schemas.microsoft.com/office/word/2010/wordml" w:rsidRPr="00B0415E" w:rsidR="00A851DA" w:rsidP="00A851DA" w:rsidRDefault="00A851DA" w14:paraId="683785E3" wp14:textId="77777777">
      <w:pPr>
        <w:rPr>
          <w:rFonts w:cs="Bliss-Regular"/>
          <w:color w:val="000000"/>
          <w:lang w:val="en-US"/>
        </w:rPr>
      </w:pPr>
    </w:p>
    <w:p xmlns:wp14="http://schemas.microsoft.com/office/word/2010/wordml" w:rsidRPr="00B0415E" w:rsidR="00A851DA" w:rsidP="00A851DA" w:rsidRDefault="00A851DA" w14:paraId="45E99733" wp14:textId="77777777">
      <w:pPr>
        <w:rPr>
          <w:rFonts w:cs="Bliss-Regular"/>
          <w:color w:val="000000"/>
          <w:lang w:val="en-US"/>
        </w:rPr>
      </w:pPr>
    </w:p>
    <w:p xmlns:wp14="http://schemas.microsoft.com/office/word/2010/wordml" w:rsidRPr="00B0415E" w:rsidR="00A851DA" w:rsidP="00503D7E" w:rsidRDefault="00503D7E" w14:paraId="3524F7B1" wp14:textId="77777777">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xmlns:wp14="http://schemas.microsoft.com/office/word/2010/wordml" w:rsidRPr="00B0415E" w:rsidR="00503D7E" w:rsidTr="00B0415E" w14:paraId="29DF02B2" wp14:textId="77777777">
        <w:trPr>
          <w:trHeight w:val="249"/>
        </w:trPr>
        <w:tc>
          <w:tcPr>
            <w:tcW w:w="4621" w:type="dxa"/>
            <w:shd w:val="clear" w:color="auto" w:fill="D9D9D9" w:themeFill="background1" w:themeFillShade="D9"/>
          </w:tcPr>
          <w:p w:rsidRPr="00B0415E" w:rsidR="00503D7E" w:rsidP="00503D7E" w:rsidRDefault="00503D7E" w14:paraId="79DFE643" wp14:textId="77777777">
            <w:pPr>
              <w:rPr>
                <w:b/>
                <w:color w:val="002060"/>
              </w:rPr>
            </w:pPr>
            <w:r w:rsidRPr="00B0415E">
              <w:rPr>
                <w:b/>
                <w:color w:val="002060"/>
              </w:rPr>
              <w:t>Total Marks</w:t>
            </w:r>
          </w:p>
        </w:tc>
        <w:tc>
          <w:tcPr>
            <w:tcW w:w="4621" w:type="dxa"/>
          </w:tcPr>
          <w:p w:rsidRPr="00B0415E" w:rsidR="00503D7E" w:rsidP="00503D7E" w:rsidRDefault="00503D7E" w14:paraId="2E5105B1" wp14:textId="77777777">
            <w:pPr>
              <w:rPr>
                <w:rFonts w:cs="Times New Roman"/>
                <w:szCs w:val="32"/>
              </w:rPr>
            </w:pPr>
          </w:p>
        </w:tc>
      </w:tr>
      <w:tr xmlns:wp14="http://schemas.microsoft.com/office/word/2010/wordml" w:rsidRPr="00B0415E" w:rsidR="00503D7E" w:rsidTr="00B0415E" w14:paraId="127A2A21" wp14:textId="77777777">
        <w:tc>
          <w:tcPr>
            <w:tcW w:w="4621" w:type="dxa"/>
            <w:shd w:val="clear" w:color="auto" w:fill="D9D9D9" w:themeFill="background1" w:themeFillShade="D9"/>
          </w:tcPr>
          <w:p w:rsidRPr="00B0415E" w:rsidR="00503D7E" w:rsidP="00503D7E" w:rsidRDefault="00503D7E" w14:paraId="4D19875D" wp14:textId="77777777">
            <w:pPr>
              <w:rPr>
                <w:b/>
                <w:color w:val="002060"/>
              </w:rPr>
            </w:pPr>
            <w:r w:rsidRPr="00B0415E">
              <w:rPr>
                <w:b/>
                <w:color w:val="002060"/>
              </w:rPr>
              <w:t>Marks Obtained</w:t>
            </w:r>
          </w:p>
        </w:tc>
        <w:tc>
          <w:tcPr>
            <w:tcW w:w="4621" w:type="dxa"/>
          </w:tcPr>
          <w:p w:rsidRPr="00B0415E" w:rsidR="00503D7E" w:rsidP="00503D7E" w:rsidRDefault="00503D7E" w14:paraId="73B74873" wp14:textId="77777777">
            <w:pPr>
              <w:rPr>
                <w:rFonts w:cs="Times New Roman"/>
                <w:szCs w:val="32"/>
              </w:rPr>
            </w:pPr>
          </w:p>
        </w:tc>
      </w:tr>
      <w:tr xmlns:wp14="http://schemas.microsoft.com/office/word/2010/wordml" w:rsidRPr="00B0415E" w:rsidR="00503D7E" w:rsidTr="00B0415E" w14:paraId="77FAA82F" wp14:textId="77777777">
        <w:tc>
          <w:tcPr>
            <w:tcW w:w="4621" w:type="dxa"/>
            <w:shd w:val="clear" w:color="auto" w:fill="D9D9D9" w:themeFill="background1" w:themeFillShade="D9"/>
          </w:tcPr>
          <w:p w:rsidRPr="00B0415E" w:rsidR="00503D7E" w:rsidP="00503D7E" w:rsidRDefault="00B0415E" w14:paraId="610DFC97" wp14:textId="77777777">
            <w:pPr>
              <w:rPr>
                <w:b/>
                <w:color w:val="002060"/>
              </w:rPr>
            </w:pPr>
            <w:r w:rsidRPr="00B0415E">
              <w:rPr>
                <w:b/>
                <w:color w:val="002060"/>
              </w:rPr>
              <w:t>Percentage / Grade</w:t>
            </w:r>
          </w:p>
        </w:tc>
        <w:tc>
          <w:tcPr>
            <w:tcW w:w="4621" w:type="dxa"/>
          </w:tcPr>
          <w:p w:rsidRPr="00B0415E" w:rsidR="00503D7E" w:rsidP="00503D7E" w:rsidRDefault="00503D7E" w14:paraId="4DCA1126" wp14:textId="77777777">
            <w:pPr>
              <w:rPr>
                <w:rFonts w:cs="Times New Roman"/>
                <w:szCs w:val="32"/>
              </w:rPr>
            </w:pPr>
          </w:p>
        </w:tc>
      </w:tr>
    </w:tbl>
    <w:p xmlns:wp14="http://schemas.microsoft.com/office/word/2010/wordml" w:rsidR="00A851DA" w:rsidP="00503D7E" w:rsidRDefault="00A851DA" w14:paraId="5D269A0F" wp14:textId="77777777">
      <w:pPr>
        <w:rPr>
          <w:rFonts w:cs="Times New Roman"/>
          <w:sz w:val="24"/>
          <w:szCs w:val="32"/>
        </w:rPr>
      </w:pPr>
    </w:p>
    <w:p xmlns:wp14="http://schemas.microsoft.com/office/word/2010/wordml" w:rsidR="00607874" w:rsidP="00503D7E" w:rsidRDefault="00607874" w14:paraId="4341A9A9" wp14:textId="77777777">
      <w:pPr>
        <w:rPr>
          <w:rFonts w:cs="Times New Roman"/>
          <w:sz w:val="24"/>
          <w:szCs w:val="32"/>
        </w:rPr>
      </w:pPr>
    </w:p>
    <w:p xmlns:wp14="http://schemas.microsoft.com/office/word/2010/wordml" w:rsidR="00607874" w:rsidP="00503D7E" w:rsidRDefault="00607874" w14:paraId="32F45A6E" wp14:textId="77777777">
      <w:pPr>
        <w:rPr>
          <w:rFonts w:cs="Times New Roman"/>
          <w:sz w:val="24"/>
          <w:szCs w:val="32"/>
        </w:rPr>
      </w:pPr>
    </w:p>
    <w:p xmlns:wp14="http://schemas.microsoft.com/office/word/2010/wordml" w:rsidR="00607874" w:rsidP="00503D7E" w:rsidRDefault="00607874" w14:paraId="72DEDAF9" wp14:textId="77777777">
      <w:pPr>
        <w:rPr>
          <w:rFonts w:cs="Times New Roman"/>
          <w:sz w:val="24"/>
          <w:szCs w:val="32"/>
        </w:rPr>
      </w:pPr>
    </w:p>
    <w:p xmlns:wp14="http://schemas.microsoft.com/office/word/2010/wordml" w:rsidR="00607874" w:rsidP="00503D7E" w:rsidRDefault="00607874" w14:paraId="01FB952D" wp14:textId="77777777">
      <w:pPr>
        <w:rPr>
          <w:rFonts w:cs="Times New Roman"/>
          <w:sz w:val="24"/>
          <w:szCs w:val="32"/>
        </w:rPr>
      </w:pPr>
    </w:p>
    <w:p xmlns:wp14="http://schemas.microsoft.com/office/word/2010/wordml" w:rsidR="00607874" w:rsidP="00503D7E" w:rsidRDefault="00607874" w14:paraId="4A22CD35" wp14:textId="77777777">
      <w:pPr>
        <w:rPr>
          <w:rFonts w:cs="Times New Roman"/>
          <w:sz w:val="24"/>
          <w:szCs w:val="32"/>
        </w:rPr>
      </w:pPr>
    </w:p>
    <w:p xmlns:wp14="http://schemas.microsoft.com/office/word/2010/wordml" w:rsidR="00607874" w:rsidP="00503D7E" w:rsidRDefault="00607874" w14:paraId="3254DA99" wp14:textId="77777777">
      <w:pPr>
        <w:rPr>
          <w:rFonts w:cs="Times New Roman"/>
          <w:sz w:val="24"/>
          <w:szCs w:val="32"/>
        </w:rPr>
      </w:pPr>
    </w:p>
    <w:p xmlns:wp14="http://schemas.microsoft.com/office/word/2010/wordml" w:rsidR="00607874" w:rsidP="00503D7E" w:rsidRDefault="00607874" w14:paraId="587F11D1" wp14:textId="77777777">
      <w:pPr>
        <w:rPr>
          <w:rFonts w:cs="Times New Roman"/>
          <w:sz w:val="24"/>
          <w:szCs w:val="32"/>
        </w:rPr>
      </w:pPr>
    </w:p>
    <w:p xmlns:wp14="http://schemas.microsoft.com/office/word/2010/wordml" w:rsidR="00EA30AB" w:rsidP="00503D7E" w:rsidRDefault="00EA30AB" w14:paraId="761B2136" wp14:textId="77777777">
      <w:pPr>
        <w:rPr>
          <w:rFonts w:cs="Times New Roman"/>
          <w:sz w:val="24"/>
          <w:szCs w:val="32"/>
        </w:rPr>
      </w:pPr>
    </w:p>
    <w:p xmlns:wp14="http://schemas.microsoft.com/office/word/2010/wordml" w:rsidR="00EA30AB" w:rsidP="00503D7E" w:rsidRDefault="00EA30AB" w14:paraId="5C2583C4" wp14:textId="77777777">
      <w:pPr>
        <w:rPr>
          <w:rFonts w:cs="Times New Roman"/>
          <w:sz w:val="24"/>
          <w:szCs w:val="32"/>
        </w:rPr>
      </w:pPr>
    </w:p>
    <w:p xmlns:wp14="http://schemas.microsoft.com/office/word/2010/wordml" w:rsidRPr="00B0415E" w:rsidR="00EA30AB" w:rsidP="00503D7E" w:rsidRDefault="00EA30AB" w14:paraId="684E7AA8" wp14:textId="77777777">
      <w:pPr>
        <w:rPr>
          <w:rFonts w:cs="Times New Roman"/>
          <w:sz w:val="24"/>
          <w:szCs w:val="32"/>
        </w:rPr>
      </w:pPr>
    </w:p>
    <w:sectPr w:rsidRPr="00B0415E" w:rsidR="00EA30AB" w:rsidSect="00187EB4">
      <w:pgSz w:w="11906" w:h="16838" w:orient="portrait"/>
      <w:pgMar w:top="1440" w:right="1440" w:bottom="1440" w:left="1440" w:header="708" w:footer="708" w:gutter="0"/>
      <w:cols w:space="708"/>
      <w:docGrid w:linePitch="360"/>
    </w:sectPr>
  </w:body>
</w:document>
</file>

<file path=word/endnotes.xml><?xml version="1.0" encoding="utf-8"?>
<w:endnotes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endnote w:type="separator" w:id="-1">
    <w:p xmlns:wp14="http://schemas.microsoft.com/office/word/2010/wordml" w:rsidR="00C53029" w:rsidP="00CB4D0A" w:rsidRDefault="00C53029" w14:paraId="0ADA7E52" wp14:textId="77777777">
      <w:pPr>
        <w:spacing w:after="0" w:line="240" w:lineRule="auto"/>
      </w:pPr>
      <w:r>
        <w:separator/>
      </w:r>
    </w:p>
  </w:endnote>
  <w:endnote w:type="continuationSeparator" w:id="0">
    <w:p xmlns:wp14="http://schemas.microsoft.com/office/word/2010/wordml" w:rsidR="00C53029" w:rsidP="00CB4D0A" w:rsidRDefault="00C53029" w14:paraId="3C4278E9" wp14:textId="777777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footnote w:type="separator" w:id="-1">
    <w:p xmlns:wp14="http://schemas.microsoft.com/office/word/2010/wordml" w:rsidR="00C53029" w:rsidP="00CB4D0A" w:rsidRDefault="00C53029" w14:paraId="48A8E92A" wp14:textId="77777777">
      <w:pPr>
        <w:spacing w:after="0" w:line="240" w:lineRule="auto"/>
      </w:pPr>
      <w:r>
        <w:separator/>
      </w:r>
    </w:p>
  </w:footnote>
  <w:footnote w:type="continuationSeparator" w:id="0">
    <w:p xmlns:wp14="http://schemas.microsoft.com/office/word/2010/wordml" w:rsidR="00C53029" w:rsidP="00CB4D0A" w:rsidRDefault="00C53029" w14:paraId="343FA55A" wp14:textId="7777777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w14="http://schemas.microsoft.com/office/word/2010/wordml" xmlns:mc="http://schemas.openxmlformats.org/markup-compatibility/2006" mc:Ignorable="w14">
  <w:zoom w:percent="90"/>
  <w:proofState w:spelling="clean" w:grammar="dirty"/>
  <w:defaultTabStop w:val="720"/>
  <w:characterSpacingControl w:val="doNotCompress"/>
  <w:hdrShapeDefaults>
    <o:shapedefaults v:ext="edit" spidmax="4608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6949E26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6082">
      <o:colormenu v:ext="edit" strokecolor="none"/>
    </o:shapedefaults>
    <o:shapelayout v:ext="edit">
      <o:idmap v:ext="edit" data="1"/>
    </o:shapelayout>
  </w:shapeDefaults>
  <w:decimalSymbol w:val="."/>
  <w:listSeparator w:val=","/>
  <w14:docId w14:val="1F87D888"/>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87EB4"/>
  </w:style>
  <w:style w:type="character" w:styleId="DefaultParagraphFont" w:default="1">
    <w:name w:val="Default Paragraph Font"/>
    <w:uiPriority w:val="1"/>
    <w:semiHidden/>
    <w:unhideWhenUsed/>
  </w:style>
  <w:style w:type="table" w:styleId="TableNormal" w:default="1">
    <w:name w:val="Normal Table"/>
    <w:uiPriority w:val="99"/>
    <w:semiHidden/>
    <w:unhideWhenUsed/>
    <w:qFormat/>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hAnsi="Calibri" w:eastAsia="Calibri" w:cs="Times New Roman"/>
      <w:lang w:val="en-US"/>
    </w:rPr>
  </w:style>
  <w:style w:type="paragraph" w:styleId="Default" w:customStyle="1">
    <w:name w:val="Default"/>
    <w:rsid w:val="0050778F"/>
    <w:pPr>
      <w:autoSpaceDE w:val="0"/>
      <w:autoSpaceDN w:val="0"/>
      <w:adjustRightInd w:val="0"/>
      <w:spacing w:after="0" w:line="240" w:lineRule="auto"/>
    </w:pPr>
    <w:rPr>
      <w:rFonts w:ascii="Calibri" w:hAnsi="Calibri" w:eastAsia="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kemipher</dc:creator>
  <lastModifiedBy>taras_hrabowyi@mail.ru</lastModifiedBy>
  <revision>3</revision>
  <dcterms:created xsi:type="dcterms:W3CDTF">2015-01-26T12:24:00.0000000Z</dcterms:created>
  <dcterms:modified xsi:type="dcterms:W3CDTF">2017-02-06T17:21:15.9990740Z</dcterms:modified>
</coreProperties>
</file>